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8"/>
        <w:gridCol w:w="270"/>
        <w:gridCol w:w="7920"/>
      </w:tblGrid>
      <w:tr w:rsidR="001F6E9D" w:rsidRPr="005E7AA0" w14:paraId="3E072A13" w14:textId="77777777" w:rsidTr="00354529">
        <w:tc>
          <w:tcPr>
            <w:tcW w:w="1278" w:type="dxa"/>
            <w:tcBorders>
              <w:top w:val="nil"/>
              <w:left w:val="nil"/>
              <w:bottom w:val="nil"/>
              <w:right w:val="nil"/>
            </w:tcBorders>
          </w:tcPr>
          <w:p w14:paraId="793A8760" w14:textId="77777777" w:rsidR="001F6E9D" w:rsidRPr="005E7AA0" w:rsidRDefault="00E87FB1" w:rsidP="001D469E">
            <w:pPr>
              <w:pStyle w:val="TOC2"/>
              <w:tabs>
                <w:tab w:val="clear" w:pos="227"/>
                <w:tab w:val="clear" w:pos="454"/>
                <w:tab w:val="clear" w:pos="680"/>
                <w:tab w:val="clear" w:pos="907"/>
              </w:tabs>
              <w:spacing w:before="0" w:line="240" w:lineRule="auto"/>
              <w:ind w:right="29"/>
              <w:jc w:val="thaiDistribute"/>
              <w:rPr>
                <w:rFonts w:ascii="Times New Roman" w:hAnsi="Times New Roman"/>
                <w:sz w:val="22"/>
                <w:szCs w:val="22"/>
              </w:rPr>
            </w:pPr>
            <w:r w:rsidRPr="005E7AA0">
              <w:rPr>
                <w:rFonts w:ascii="Times New Roman" w:hAnsi="Times New Roman"/>
                <w:sz w:val="22"/>
                <w:szCs w:val="22"/>
              </w:rPr>
              <w:t>Note</w:t>
            </w:r>
          </w:p>
        </w:tc>
        <w:tc>
          <w:tcPr>
            <w:tcW w:w="270" w:type="dxa"/>
            <w:tcBorders>
              <w:top w:val="nil"/>
              <w:left w:val="nil"/>
              <w:bottom w:val="nil"/>
              <w:right w:val="nil"/>
            </w:tcBorders>
          </w:tcPr>
          <w:p w14:paraId="55687113" w14:textId="77777777" w:rsidR="001F6E9D" w:rsidRPr="005E7AA0"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sz w:val="22"/>
                <w:szCs w:val="22"/>
              </w:rPr>
            </w:pPr>
          </w:p>
        </w:tc>
        <w:tc>
          <w:tcPr>
            <w:tcW w:w="7920" w:type="dxa"/>
            <w:tcBorders>
              <w:top w:val="nil"/>
              <w:left w:val="nil"/>
              <w:bottom w:val="nil"/>
              <w:right w:val="nil"/>
            </w:tcBorders>
          </w:tcPr>
          <w:p w14:paraId="22C6C1D7" w14:textId="409CA97B" w:rsidR="001F6E9D" w:rsidRPr="00C5046E" w:rsidRDefault="00E87FB1" w:rsidP="001D469E">
            <w:pPr>
              <w:pStyle w:val="TOC2"/>
              <w:tabs>
                <w:tab w:val="clear" w:pos="227"/>
                <w:tab w:val="clear" w:pos="454"/>
                <w:tab w:val="clear" w:pos="680"/>
                <w:tab w:val="clear" w:pos="907"/>
              </w:tabs>
              <w:spacing w:before="0" w:line="240" w:lineRule="auto"/>
              <w:ind w:right="29"/>
              <w:jc w:val="thaiDistribute"/>
              <w:rPr>
                <w:rFonts w:ascii="Times New Roman" w:hAnsi="Times New Roman" w:cstheme="minorBidi"/>
                <w:sz w:val="22"/>
                <w:szCs w:val="22"/>
                <w:cs/>
              </w:rPr>
            </w:pPr>
            <w:r w:rsidRPr="005E7AA0">
              <w:rPr>
                <w:rFonts w:ascii="Times New Roman" w:hAnsi="Times New Roman"/>
                <w:sz w:val="22"/>
                <w:szCs w:val="22"/>
              </w:rPr>
              <w:t>Contents</w:t>
            </w:r>
          </w:p>
        </w:tc>
      </w:tr>
      <w:tr w:rsidR="001F6E9D" w:rsidRPr="005E7AA0" w14:paraId="007E514A"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33E5F3FE" w14:textId="77777777" w:rsidR="001F6E9D" w:rsidRPr="005E7AA0"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270" w:type="dxa"/>
          </w:tcPr>
          <w:p w14:paraId="17CE2FFE" w14:textId="77777777" w:rsidR="001F6E9D" w:rsidRPr="005E7AA0"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C13D925" w14:textId="77777777" w:rsidR="001F6E9D" w:rsidRPr="005E7AA0" w:rsidRDefault="001F6E9D" w:rsidP="001D469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r>
      <w:tr w:rsidR="000A161F" w:rsidRPr="005E7AA0" w14:paraId="72705DE8"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09012621" w14:textId="6640D5CF" w:rsidR="000A161F" w:rsidRPr="005E7AA0" w:rsidRDefault="00E6301B" w:rsidP="000A161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1</w:t>
            </w:r>
          </w:p>
        </w:tc>
        <w:tc>
          <w:tcPr>
            <w:tcW w:w="270" w:type="dxa"/>
          </w:tcPr>
          <w:p w14:paraId="0C2073D8" w14:textId="77777777" w:rsidR="000A161F" w:rsidRPr="005E7AA0" w:rsidRDefault="000A161F" w:rsidP="000A161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408D8C2" w14:textId="77777777" w:rsidR="000A161F" w:rsidRPr="005E7AA0" w:rsidRDefault="00E87FB1" w:rsidP="000A161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cs/>
              </w:rPr>
            </w:pPr>
            <w:r w:rsidRPr="005E7AA0">
              <w:rPr>
                <w:rFonts w:ascii="Times New Roman" w:hAnsi="Times New Roman"/>
                <w:b w:val="0"/>
                <w:bCs w:val="0"/>
                <w:sz w:val="22"/>
                <w:szCs w:val="22"/>
              </w:rPr>
              <w:t>General information</w:t>
            </w:r>
          </w:p>
        </w:tc>
      </w:tr>
      <w:tr w:rsidR="00CF4D7F" w:rsidRPr="005E7AA0" w14:paraId="1C400F52"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452FAD6" w14:textId="41C71D5A" w:rsidR="00CF4D7F" w:rsidRPr="00E6301B" w:rsidRDefault="00CF4D7F" w:rsidP="00CF4D7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2</w:t>
            </w:r>
          </w:p>
        </w:tc>
        <w:tc>
          <w:tcPr>
            <w:tcW w:w="270" w:type="dxa"/>
          </w:tcPr>
          <w:p w14:paraId="5E6DDED9" w14:textId="77777777" w:rsidR="00CF4D7F" w:rsidRPr="005E7AA0" w:rsidRDefault="00CF4D7F" w:rsidP="00CF4D7F">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380B1562" w14:textId="2728C68F" w:rsidR="00CF4D7F" w:rsidRPr="008872EB" w:rsidRDefault="00BA7D4F" w:rsidP="00CF4D7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highlight w:val="yellow"/>
                <w:lang w:val="en-GB" w:bidi="ar-SA"/>
              </w:rPr>
            </w:pPr>
            <w:r w:rsidRPr="006B0784">
              <w:rPr>
                <w:rFonts w:ascii="Times New Roman" w:hAnsi="Times New Roman" w:cs="Times New Roman"/>
                <w:sz w:val="22"/>
                <w:szCs w:val="22"/>
                <w:lang w:val="en-GB" w:bidi="ar-SA"/>
              </w:rPr>
              <w:t>Basis of preparation of the interim financial statement</w:t>
            </w:r>
            <w:r>
              <w:rPr>
                <w:rFonts w:ascii="Times New Roman" w:hAnsi="Times New Roman" w:cs="Times New Roman"/>
                <w:sz w:val="22"/>
                <w:szCs w:val="22"/>
                <w:lang w:val="en-GB" w:bidi="ar-SA"/>
              </w:rPr>
              <w:t>s</w:t>
            </w:r>
          </w:p>
        </w:tc>
      </w:tr>
      <w:tr w:rsidR="00F70ADE" w:rsidRPr="005E7AA0" w14:paraId="022C1CFE"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F0D1078" w14:textId="2EA68362"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3</w:t>
            </w:r>
          </w:p>
        </w:tc>
        <w:tc>
          <w:tcPr>
            <w:tcW w:w="270" w:type="dxa"/>
          </w:tcPr>
          <w:p w14:paraId="633DB697"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5192A761" w14:textId="6EA79A8D" w:rsidR="00F70ADE" w:rsidRPr="006B0784" w:rsidRDefault="006C7567"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6C7567">
              <w:rPr>
                <w:rFonts w:ascii="Times New Roman" w:hAnsi="Times New Roman" w:cs="Times New Roman"/>
                <w:sz w:val="22"/>
                <w:szCs w:val="22"/>
                <w:lang w:val="en-GB" w:bidi="ar-SA"/>
              </w:rPr>
              <w:t>Financial risks</w:t>
            </w:r>
          </w:p>
        </w:tc>
      </w:tr>
      <w:tr w:rsidR="00F70ADE" w:rsidRPr="005E7AA0" w14:paraId="40F9E060"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60987189" w14:textId="52A131FF"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4</w:t>
            </w:r>
          </w:p>
        </w:tc>
        <w:tc>
          <w:tcPr>
            <w:tcW w:w="270" w:type="dxa"/>
          </w:tcPr>
          <w:p w14:paraId="5348902D"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21CFEE68" w14:textId="31FDDE94" w:rsidR="00F70ADE" w:rsidRPr="006B0784" w:rsidRDefault="00F70ADE"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6B0784">
              <w:rPr>
                <w:rFonts w:ascii="Times New Roman" w:hAnsi="Times New Roman"/>
                <w:sz w:val="22"/>
                <w:szCs w:val="22"/>
              </w:rPr>
              <w:t>Investments measured at fair value through profit or loss</w:t>
            </w:r>
          </w:p>
        </w:tc>
      </w:tr>
      <w:tr w:rsidR="00F70ADE" w:rsidRPr="005E7AA0" w14:paraId="5320DAAD"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D219F7C" w14:textId="014CC88F"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5</w:t>
            </w:r>
          </w:p>
        </w:tc>
        <w:tc>
          <w:tcPr>
            <w:tcW w:w="270" w:type="dxa"/>
          </w:tcPr>
          <w:p w14:paraId="1DF0455F"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25A20184" w14:textId="66668463" w:rsidR="00F70ADE" w:rsidRPr="00480780" w:rsidRDefault="00F70ADE"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hAnsi="Times New Roman"/>
                <w:sz w:val="22"/>
                <w:szCs w:val="22"/>
              </w:rPr>
            </w:pPr>
            <w:r w:rsidRPr="00A0510B">
              <w:rPr>
                <w:rFonts w:ascii="Times New Roman" w:hAnsi="Times New Roman"/>
                <w:sz w:val="22"/>
                <w:szCs w:val="22"/>
              </w:rPr>
              <w:t>Investments in leasehold rights to properties</w:t>
            </w:r>
          </w:p>
        </w:tc>
      </w:tr>
      <w:tr w:rsidR="00F70ADE" w:rsidRPr="005E7AA0" w14:paraId="10D27F93"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E7201C1" w14:textId="72186643"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6</w:t>
            </w:r>
          </w:p>
        </w:tc>
        <w:tc>
          <w:tcPr>
            <w:tcW w:w="270" w:type="dxa"/>
          </w:tcPr>
          <w:p w14:paraId="66BA19F5"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C82CBD6" w14:textId="4E6A98A7" w:rsidR="00F70ADE" w:rsidRPr="006B0784" w:rsidRDefault="005B7EB1"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outlineLvl w:val="0"/>
              <w:rPr>
                <w:rFonts w:ascii="Times New Roman" w:hAnsi="Times New Roman" w:cs="Times New Roman"/>
                <w:sz w:val="22"/>
                <w:szCs w:val="22"/>
                <w:lang w:val="en-GB" w:bidi="ar-SA"/>
              </w:rPr>
            </w:pPr>
            <w:r w:rsidRPr="005B7EB1">
              <w:rPr>
                <w:rFonts w:ascii="Times New Roman" w:hAnsi="Times New Roman"/>
                <w:sz w:val="22"/>
                <w:szCs w:val="22"/>
              </w:rPr>
              <w:t>Related parties</w:t>
            </w:r>
          </w:p>
        </w:tc>
      </w:tr>
      <w:tr w:rsidR="00F70ADE" w:rsidRPr="005E7AA0" w14:paraId="57737F7C"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7674F208" w14:textId="0FC5E601"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7</w:t>
            </w:r>
          </w:p>
        </w:tc>
        <w:tc>
          <w:tcPr>
            <w:tcW w:w="270" w:type="dxa"/>
          </w:tcPr>
          <w:p w14:paraId="7F760F9E"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6F422432" w14:textId="622E7E77" w:rsidR="00F70ADE" w:rsidRPr="006B0784" w:rsidRDefault="00F70ADE"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cs/>
                <w:lang w:val="en-GB" w:bidi="ar-SA"/>
              </w:rPr>
            </w:pPr>
            <w:r w:rsidRPr="00A0510B">
              <w:rPr>
                <w:rFonts w:ascii="Times New Roman" w:hAnsi="Times New Roman"/>
                <w:sz w:val="22"/>
                <w:szCs w:val="22"/>
              </w:rPr>
              <w:t xml:space="preserve">Cash and </w:t>
            </w:r>
            <w:r w:rsidRPr="00480780">
              <w:rPr>
                <w:rFonts w:ascii="Times New Roman" w:hAnsi="Times New Roman"/>
                <w:sz w:val="22"/>
                <w:szCs w:val="22"/>
              </w:rPr>
              <w:t>cash equivalent</w:t>
            </w:r>
            <w:r>
              <w:rPr>
                <w:rFonts w:ascii="Times New Roman" w:hAnsi="Times New Roman"/>
                <w:sz w:val="22"/>
                <w:szCs w:val="22"/>
              </w:rPr>
              <w:t>s</w:t>
            </w:r>
            <w:r w:rsidRPr="00A0510B">
              <w:rPr>
                <w:rFonts w:ascii="Times New Roman" w:hAnsi="Times New Roman"/>
                <w:sz w:val="22"/>
                <w:szCs w:val="22"/>
              </w:rPr>
              <w:t xml:space="preserve"> </w:t>
            </w:r>
          </w:p>
        </w:tc>
      </w:tr>
      <w:tr w:rsidR="00F70ADE" w:rsidRPr="005E7AA0" w14:paraId="4D4AEEA8"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04EE927D" w14:textId="71C6EC09"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8</w:t>
            </w:r>
          </w:p>
        </w:tc>
        <w:tc>
          <w:tcPr>
            <w:tcW w:w="270" w:type="dxa"/>
          </w:tcPr>
          <w:p w14:paraId="4F76821A"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1069FE3C" w14:textId="58E92EE7" w:rsidR="00F70ADE" w:rsidRPr="009E7846" w:rsidRDefault="005B7EB1"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8"/>
                <w:highlight w:val="yellow"/>
              </w:rPr>
            </w:pPr>
            <w:r>
              <w:rPr>
                <w:rFonts w:ascii="Times New Roman" w:hAnsi="Times New Roman"/>
                <w:sz w:val="22"/>
                <w:szCs w:val="28"/>
              </w:rPr>
              <w:t>C</w:t>
            </w:r>
            <w:r w:rsidR="00F70ADE" w:rsidRPr="000B45D9">
              <w:rPr>
                <w:rFonts w:ascii="Times New Roman" w:hAnsi="Times New Roman"/>
                <w:sz w:val="22"/>
                <w:szCs w:val="28"/>
              </w:rPr>
              <w:t>apital from</w:t>
            </w:r>
            <w:r w:rsidR="00F70ADE">
              <w:rPr>
                <w:rFonts w:ascii="Times New Roman" w:hAnsi="Times New Roman"/>
                <w:sz w:val="22"/>
                <w:szCs w:val="28"/>
              </w:rPr>
              <w:t xml:space="preserve"> </w:t>
            </w:r>
            <w:r>
              <w:rPr>
                <w:rFonts w:ascii="Times New Roman" w:hAnsi="Times New Roman"/>
                <w:sz w:val="22"/>
                <w:szCs w:val="28"/>
              </w:rPr>
              <w:t xml:space="preserve">trust </w:t>
            </w:r>
            <w:r w:rsidR="00F70ADE" w:rsidRPr="000B45D9">
              <w:rPr>
                <w:rFonts w:ascii="Times New Roman" w:hAnsi="Times New Roman"/>
                <w:sz w:val="22"/>
                <w:szCs w:val="28"/>
              </w:rPr>
              <w:t>unitholders</w:t>
            </w:r>
          </w:p>
        </w:tc>
      </w:tr>
      <w:tr w:rsidR="00F70ADE" w:rsidRPr="005E7AA0" w14:paraId="0584996A"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EB278F9" w14:textId="56D3EAAB"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9</w:t>
            </w:r>
          </w:p>
        </w:tc>
        <w:tc>
          <w:tcPr>
            <w:tcW w:w="270" w:type="dxa"/>
          </w:tcPr>
          <w:p w14:paraId="2FD7CF69"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53CB8A7" w14:textId="7235FF5D" w:rsidR="00F70ADE" w:rsidRPr="008872EB" w:rsidRDefault="00F70ADE"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highlight w:val="yellow"/>
                <w:lang w:val="en-GB" w:bidi="ar-SA"/>
              </w:rPr>
            </w:pPr>
            <w:r w:rsidRPr="006B0784">
              <w:rPr>
                <w:rFonts w:ascii="Times New Roman" w:hAnsi="Times New Roman"/>
                <w:sz w:val="22"/>
                <w:szCs w:val="22"/>
              </w:rPr>
              <w:t>Retained earnings</w:t>
            </w:r>
          </w:p>
        </w:tc>
      </w:tr>
      <w:tr w:rsidR="00F70ADE" w:rsidRPr="005E7AA0" w14:paraId="4A6E1CB2"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4AFE3A91" w14:textId="68682E72"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10</w:t>
            </w:r>
          </w:p>
        </w:tc>
        <w:tc>
          <w:tcPr>
            <w:tcW w:w="270" w:type="dxa"/>
          </w:tcPr>
          <w:p w14:paraId="1619BC52"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745A61FD" w14:textId="22653C72" w:rsidR="00F70ADE" w:rsidRPr="006B0784" w:rsidRDefault="00F70ADE"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6B0784">
              <w:rPr>
                <w:rFonts w:ascii="Times New Roman" w:hAnsi="Times New Roman"/>
                <w:sz w:val="22"/>
                <w:szCs w:val="22"/>
              </w:rPr>
              <w:t xml:space="preserve">Distributions to </w:t>
            </w:r>
            <w:r w:rsidR="00B5611B">
              <w:rPr>
                <w:rFonts w:ascii="Times New Roman" w:hAnsi="Times New Roman"/>
                <w:sz w:val="22"/>
                <w:szCs w:val="22"/>
              </w:rPr>
              <w:t xml:space="preserve">trust </w:t>
            </w:r>
            <w:r w:rsidRPr="006B0784">
              <w:rPr>
                <w:rFonts w:ascii="Times New Roman" w:hAnsi="Times New Roman"/>
                <w:sz w:val="22"/>
                <w:szCs w:val="22"/>
              </w:rPr>
              <w:t>unitholders</w:t>
            </w:r>
          </w:p>
        </w:tc>
      </w:tr>
      <w:tr w:rsidR="00F70ADE" w:rsidRPr="005E7AA0" w14:paraId="46CFB7E6"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7D4FC72E" w14:textId="1ED32206"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11</w:t>
            </w:r>
          </w:p>
        </w:tc>
        <w:tc>
          <w:tcPr>
            <w:tcW w:w="270" w:type="dxa"/>
          </w:tcPr>
          <w:p w14:paraId="78992CD7"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275A1B22" w14:textId="2F35F9E2" w:rsidR="00F70ADE" w:rsidRPr="006B0784" w:rsidRDefault="00F70ADE"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6B0784">
              <w:rPr>
                <w:rFonts w:ascii="Times New Roman" w:hAnsi="Times New Roman"/>
                <w:sz w:val="22"/>
                <w:szCs w:val="22"/>
              </w:rPr>
              <w:t>Expenses</w:t>
            </w:r>
          </w:p>
        </w:tc>
      </w:tr>
      <w:tr w:rsidR="00F70ADE" w:rsidRPr="005E7AA0" w14:paraId="27636CF3"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9CED683" w14:textId="6A918D51"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12</w:t>
            </w:r>
          </w:p>
        </w:tc>
        <w:tc>
          <w:tcPr>
            <w:tcW w:w="270" w:type="dxa"/>
          </w:tcPr>
          <w:p w14:paraId="7F081EE7"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75967069" w14:textId="3F83C417" w:rsidR="00F70ADE" w:rsidRPr="006B0784" w:rsidRDefault="00B5611B"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6B0784">
              <w:rPr>
                <w:rFonts w:ascii="Times New Roman" w:hAnsi="Times New Roman"/>
                <w:sz w:val="22"/>
                <w:szCs w:val="22"/>
              </w:rPr>
              <w:t>Segment information</w:t>
            </w:r>
          </w:p>
        </w:tc>
      </w:tr>
      <w:tr w:rsidR="00F70ADE" w:rsidRPr="005E7AA0" w14:paraId="110A9D84"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2C57630C" w14:textId="7DF9D649"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13</w:t>
            </w:r>
          </w:p>
        </w:tc>
        <w:tc>
          <w:tcPr>
            <w:tcW w:w="270" w:type="dxa"/>
          </w:tcPr>
          <w:p w14:paraId="2F7F82C0"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49C7CCDA" w14:textId="765779F5" w:rsidR="00F70ADE" w:rsidRPr="006B0784" w:rsidRDefault="00B5611B"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6B0784">
              <w:rPr>
                <w:rFonts w:ascii="Times New Roman" w:hAnsi="Times New Roman"/>
                <w:sz w:val="22"/>
                <w:szCs w:val="22"/>
              </w:rPr>
              <w:t>Information on fair value level and fair value measurement of investments</w:t>
            </w:r>
          </w:p>
        </w:tc>
      </w:tr>
      <w:tr w:rsidR="00F70ADE" w:rsidRPr="005E7AA0" w14:paraId="16E4DBB5"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5F498E05" w14:textId="0462DAD3" w:rsidR="00F70ADE" w:rsidRPr="00E6301B"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E6301B">
              <w:rPr>
                <w:rFonts w:ascii="Times New Roman" w:hAnsi="Times New Roman"/>
                <w:b w:val="0"/>
                <w:bCs w:val="0"/>
                <w:sz w:val="22"/>
                <w:szCs w:val="22"/>
              </w:rPr>
              <w:t>1</w:t>
            </w:r>
            <w:r>
              <w:rPr>
                <w:rFonts w:ascii="Times New Roman" w:hAnsi="Times New Roman"/>
                <w:b w:val="0"/>
                <w:bCs w:val="0"/>
                <w:sz w:val="22"/>
                <w:szCs w:val="22"/>
              </w:rPr>
              <w:t>4</w:t>
            </w:r>
          </w:p>
        </w:tc>
        <w:tc>
          <w:tcPr>
            <w:tcW w:w="270" w:type="dxa"/>
          </w:tcPr>
          <w:p w14:paraId="23DA3115" w14:textId="77777777" w:rsidR="00F70ADE" w:rsidRPr="005E7AA0" w:rsidRDefault="00F70ADE" w:rsidP="00F70ADE">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0499AF40" w14:textId="6E139F40" w:rsidR="00F70ADE" w:rsidRPr="006B0784" w:rsidRDefault="00460646" w:rsidP="00F70AD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883050">
              <w:rPr>
                <w:rFonts w:ascii="Times New Roman" w:hAnsi="Times New Roman" w:cs="Times New Roman"/>
                <w:sz w:val="22"/>
                <w:szCs w:val="22"/>
                <w:lang w:val="en-GB" w:bidi="ar-SA"/>
              </w:rPr>
              <w:t>Commitments</w:t>
            </w:r>
            <w:r>
              <w:rPr>
                <w:rFonts w:ascii="Times New Roman" w:hAnsi="Times New Roman" w:cstheme="minorBidi" w:hint="cs"/>
                <w:sz w:val="22"/>
                <w:szCs w:val="28"/>
                <w:cs/>
                <w:lang w:val="en-GB"/>
              </w:rPr>
              <w:t xml:space="preserve"> </w:t>
            </w:r>
            <w:r w:rsidRPr="008C7601">
              <w:rPr>
                <w:rFonts w:ascii="Times New Roman" w:hAnsi="Times New Roman" w:cstheme="minorBidi"/>
                <w:sz w:val="22"/>
                <w:szCs w:val="28"/>
                <w:lang w:val="en-GB"/>
              </w:rPr>
              <w:t>with non-related parties</w:t>
            </w:r>
          </w:p>
        </w:tc>
      </w:tr>
      <w:tr w:rsidR="00074A8D" w:rsidRPr="005E7AA0" w14:paraId="0F878E39"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002A5D2F" w14:textId="5240A9DB" w:rsidR="00074A8D" w:rsidRPr="00E6301B" w:rsidRDefault="00074A8D" w:rsidP="00480780">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r w:rsidRPr="002F70AA">
              <w:rPr>
                <w:rFonts w:ascii="Times New Roman" w:hAnsi="Times New Roman"/>
                <w:b w:val="0"/>
                <w:bCs w:val="0"/>
                <w:sz w:val="22"/>
                <w:szCs w:val="22"/>
              </w:rPr>
              <w:t>15</w:t>
            </w:r>
          </w:p>
        </w:tc>
        <w:tc>
          <w:tcPr>
            <w:tcW w:w="270" w:type="dxa"/>
          </w:tcPr>
          <w:p w14:paraId="744593C3" w14:textId="77777777" w:rsidR="00074A8D" w:rsidRPr="005E7AA0" w:rsidRDefault="00074A8D" w:rsidP="00480780">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2C4288D1" w14:textId="493D696C" w:rsidR="00074A8D" w:rsidRPr="00155374" w:rsidRDefault="00155374" w:rsidP="004807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sz w:val="22"/>
                <w:szCs w:val="28"/>
              </w:rPr>
            </w:pPr>
            <w:r>
              <w:rPr>
                <w:rFonts w:ascii="Times New Roman" w:hAnsi="Times New Roman"/>
                <w:sz w:val="22"/>
                <w:szCs w:val="28"/>
              </w:rPr>
              <w:t>Other</w:t>
            </w:r>
          </w:p>
        </w:tc>
      </w:tr>
      <w:tr w:rsidR="009F0460" w:rsidRPr="005E7AA0" w14:paraId="37FFC688" w14:textId="77777777" w:rsidTr="003545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278" w:type="dxa"/>
          </w:tcPr>
          <w:p w14:paraId="17F949F3" w14:textId="3B054DE2" w:rsidR="009F0460" w:rsidRPr="009F0460" w:rsidRDefault="009F0460" w:rsidP="00480780">
            <w:pPr>
              <w:pStyle w:val="TOC2"/>
              <w:tabs>
                <w:tab w:val="clear" w:pos="227"/>
                <w:tab w:val="clear" w:pos="454"/>
                <w:tab w:val="clear" w:pos="680"/>
                <w:tab w:val="clear" w:pos="907"/>
              </w:tabs>
              <w:spacing w:before="0" w:line="240" w:lineRule="auto"/>
              <w:ind w:right="29"/>
              <w:jc w:val="thaiDistribute"/>
              <w:rPr>
                <w:rFonts w:ascii="Times New Roman" w:hAnsi="Times New Roman" w:cs="Angsana New"/>
                <w:b w:val="0"/>
                <w:bCs w:val="0"/>
                <w:sz w:val="22"/>
                <w:szCs w:val="28"/>
              </w:rPr>
            </w:pPr>
            <w:r>
              <w:rPr>
                <w:rFonts w:ascii="Times New Roman" w:hAnsi="Times New Roman" w:cs="Angsana New"/>
                <w:b w:val="0"/>
                <w:bCs w:val="0"/>
                <w:sz w:val="22"/>
                <w:szCs w:val="28"/>
              </w:rPr>
              <w:t>16</w:t>
            </w:r>
          </w:p>
        </w:tc>
        <w:tc>
          <w:tcPr>
            <w:tcW w:w="270" w:type="dxa"/>
          </w:tcPr>
          <w:p w14:paraId="5196BAA8" w14:textId="77777777" w:rsidR="009F0460" w:rsidRPr="005E7AA0" w:rsidRDefault="009F0460" w:rsidP="00480780">
            <w:pPr>
              <w:pStyle w:val="TOC2"/>
              <w:tabs>
                <w:tab w:val="clear" w:pos="227"/>
                <w:tab w:val="clear" w:pos="454"/>
                <w:tab w:val="clear" w:pos="680"/>
                <w:tab w:val="clear" w:pos="907"/>
              </w:tabs>
              <w:spacing w:before="0" w:line="240" w:lineRule="auto"/>
              <w:ind w:right="29"/>
              <w:jc w:val="thaiDistribute"/>
              <w:rPr>
                <w:rFonts w:ascii="Times New Roman" w:hAnsi="Times New Roman"/>
                <w:b w:val="0"/>
                <w:bCs w:val="0"/>
                <w:sz w:val="22"/>
                <w:szCs w:val="22"/>
              </w:rPr>
            </w:pPr>
          </w:p>
        </w:tc>
        <w:tc>
          <w:tcPr>
            <w:tcW w:w="7920" w:type="dxa"/>
          </w:tcPr>
          <w:p w14:paraId="1E838E88" w14:textId="67CDCB74" w:rsidR="009F0460" w:rsidRDefault="00C451AC" w:rsidP="0048078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810"/>
                <w:tab w:val="num" w:pos="1170"/>
                <w:tab w:val="num" w:pos="1467"/>
              </w:tabs>
              <w:spacing w:line="240" w:lineRule="auto"/>
              <w:ind w:left="1170" w:hanging="1170"/>
              <w:outlineLvl w:val="0"/>
              <w:rPr>
                <w:rFonts w:ascii="Times New Roman" w:hAnsi="Times New Roman" w:cs="Times New Roman"/>
                <w:sz w:val="22"/>
                <w:szCs w:val="22"/>
                <w:lang w:val="en-GB" w:bidi="ar-SA"/>
              </w:rPr>
            </w:pPr>
            <w:r w:rsidRPr="00C451AC">
              <w:rPr>
                <w:rFonts w:ascii="Times New Roman" w:hAnsi="Times New Roman" w:cs="Times New Roman"/>
                <w:sz w:val="22"/>
                <w:szCs w:val="22"/>
                <w:lang w:val="en-GB" w:bidi="ar-SA"/>
              </w:rPr>
              <w:t>Events after the reporting period</w:t>
            </w:r>
          </w:p>
        </w:tc>
      </w:tr>
    </w:tbl>
    <w:p w14:paraId="1F3B17C6" w14:textId="6751677F" w:rsidR="00FC4CFE" w:rsidRPr="00FA4B57" w:rsidRDefault="001F6E9D" w:rsidP="002F70AA">
      <w:pPr>
        <w:pStyle w:val="TOC2"/>
        <w:tabs>
          <w:tab w:val="clear" w:pos="227"/>
          <w:tab w:val="clear" w:pos="454"/>
          <w:tab w:val="clear" w:pos="680"/>
          <w:tab w:val="clear" w:pos="907"/>
        </w:tabs>
        <w:spacing w:before="0" w:line="240" w:lineRule="auto"/>
        <w:ind w:right="29"/>
        <w:jc w:val="thaiDistribute"/>
        <w:rPr>
          <w:rFonts w:ascii="Times New Roman" w:hAnsi="Times New Roman" w:cstheme="minorBidi"/>
          <w:b w:val="0"/>
          <w:bCs w:val="0"/>
          <w:sz w:val="22"/>
          <w:szCs w:val="22"/>
        </w:rPr>
      </w:pPr>
      <w:r w:rsidRPr="002F70AA">
        <w:rPr>
          <w:rFonts w:ascii="Times New Roman" w:hAnsi="Times New Roman"/>
          <w:b w:val="0"/>
          <w:bCs w:val="0"/>
          <w:sz w:val="22"/>
          <w:szCs w:val="22"/>
          <w:cs/>
        </w:rPr>
        <w:br w:type="page"/>
      </w:r>
    </w:p>
    <w:p w14:paraId="390BD4EE" w14:textId="77777777" w:rsidR="00FC4CFE" w:rsidRPr="00323FF3" w:rsidRDefault="00FC4CFE" w:rsidP="007771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z w:val="22"/>
          <w:szCs w:val="22"/>
          <w:lang w:val="en-GB" w:bidi="ar-SA"/>
        </w:rPr>
      </w:pPr>
      <w:bookmarkStart w:id="0" w:name="_Hlk39450494"/>
      <w:r w:rsidRPr="00323FF3">
        <w:rPr>
          <w:rFonts w:ascii="Times New Roman" w:hAnsi="Times New Roman" w:cs="Times New Roman"/>
          <w:sz w:val="22"/>
          <w:szCs w:val="22"/>
          <w:lang w:val="en-GB" w:bidi="ar-SA"/>
        </w:rPr>
        <w:lastRenderedPageBreak/>
        <w:t>These notes form an integral part of the interim financial statements.</w:t>
      </w:r>
    </w:p>
    <w:p w14:paraId="15F48BAD" w14:textId="77777777" w:rsidR="00FC4CFE" w:rsidRPr="00323FF3" w:rsidRDefault="00FC4CFE"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Pr>
          <w:rFonts w:ascii="Times New Roman" w:hAnsi="Times New Roman" w:cs="Times New Roman"/>
          <w:sz w:val="22"/>
          <w:szCs w:val="22"/>
          <w:lang w:val="en-GB" w:bidi="ar-SA"/>
        </w:rPr>
      </w:pPr>
    </w:p>
    <w:p w14:paraId="619F1DD3" w14:textId="01A4CF46" w:rsidR="00FC4CFE" w:rsidRPr="00323FF3" w:rsidRDefault="005E0477" w:rsidP="007771E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r w:rsidRPr="00323FF3">
        <w:rPr>
          <w:rFonts w:ascii="Times New Roman" w:hAnsi="Times New Roman" w:cs="Times New Roman"/>
          <w:sz w:val="22"/>
          <w:szCs w:val="22"/>
          <w:lang w:val="en-GB"/>
        </w:rPr>
        <w:t xml:space="preserve">The interim financial statements issued for Thai regulatory reporting purposes are prepared in the Thai language. These English language financial statements have been prepared from the Thai language statutory financial statements and were approved by </w:t>
      </w:r>
      <w:r w:rsidR="00734254" w:rsidRPr="00734254">
        <w:rPr>
          <w:rFonts w:ascii="Times New Roman" w:hAnsi="Times New Roman" w:cs="Times New Roman"/>
          <w:sz w:val="22"/>
          <w:szCs w:val="22"/>
          <w:lang w:val="en-GB"/>
        </w:rPr>
        <w:t>authori</w:t>
      </w:r>
      <w:r w:rsidR="00E16B24">
        <w:rPr>
          <w:rFonts w:ascii="Times New Roman" w:hAnsi="Times New Roman" w:cs="Times New Roman"/>
          <w:sz w:val="22"/>
          <w:szCs w:val="22"/>
          <w:lang w:val="en-GB"/>
        </w:rPr>
        <w:t>s</w:t>
      </w:r>
      <w:r w:rsidR="00734254" w:rsidRPr="00734254">
        <w:rPr>
          <w:rFonts w:ascii="Times New Roman" w:hAnsi="Times New Roman" w:cs="Times New Roman"/>
          <w:sz w:val="22"/>
          <w:szCs w:val="22"/>
          <w:lang w:val="en-GB"/>
        </w:rPr>
        <w:t xml:space="preserve">ed person </w:t>
      </w:r>
      <w:r w:rsidR="00FC4CFE" w:rsidRPr="00734254">
        <w:rPr>
          <w:rFonts w:ascii="Times New Roman" w:hAnsi="Times New Roman" w:cs="Times New Roman"/>
          <w:sz w:val="22"/>
          <w:szCs w:val="22"/>
          <w:lang w:val="en-GB"/>
        </w:rPr>
        <w:t xml:space="preserve">of </w:t>
      </w:r>
      <w:r w:rsidR="00734254" w:rsidRPr="00734254">
        <w:rPr>
          <w:rFonts w:ascii="Times New Roman" w:hAnsi="Times New Roman" w:cs="Times New Roman"/>
          <w:sz w:val="22"/>
          <w:szCs w:val="22"/>
          <w:lang w:val="en-GB"/>
        </w:rPr>
        <w:t>the Management Company</w:t>
      </w:r>
      <w:r w:rsidR="00BE0C0E">
        <w:rPr>
          <w:rFonts w:ascii="Times New Roman" w:hAnsi="Times New Roman" w:cs="Times New Roman"/>
          <w:sz w:val="22"/>
          <w:szCs w:val="22"/>
          <w:lang w:val="en-GB"/>
        </w:rPr>
        <w:t xml:space="preserve"> </w:t>
      </w:r>
      <w:r w:rsidR="00FC4CFE" w:rsidRPr="00734254">
        <w:rPr>
          <w:rFonts w:ascii="Times New Roman" w:hAnsi="Times New Roman" w:cs="Times New Roman"/>
          <w:sz w:val="22"/>
          <w:szCs w:val="22"/>
          <w:lang w:val="en-GB"/>
        </w:rPr>
        <w:t>on</w:t>
      </w:r>
      <w:bookmarkEnd w:id="0"/>
      <w:r w:rsidR="00590777">
        <w:rPr>
          <w:rFonts w:ascii="Times New Roman" w:hAnsi="Times New Roman" w:cstheme="minorBidi"/>
          <w:sz w:val="22"/>
          <w:szCs w:val="22"/>
          <w:lang w:val="en-GB"/>
        </w:rPr>
        <w:t xml:space="preserve"> </w:t>
      </w:r>
      <w:r w:rsidR="002A56E4">
        <w:rPr>
          <w:rFonts w:ascii="Times New Roman" w:hAnsi="Times New Roman" w:cstheme="minorBidi"/>
          <w:sz w:val="22"/>
          <w:szCs w:val="22"/>
          <w:lang w:val="en-GB"/>
        </w:rPr>
        <w:t>1</w:t>
      </w:r>
      <w:r w:rsidR="00DE3F36">
        <w:rPr>
          <w:rFonts w:ascii="Times New Roman" w:hAnsi="Times New Roman" w:cstheme="minorBidi"/>
          <w:sz w:val="22"/>
          <w:szCs w:val="22"/>
          <w:lang w:val="en-GB"/>
        </w:rPr>
        <w:t>4</w:t>
      </w:r>
      <w:r w:rsidR="00590777">
        <w:rPr>
          <w:rFonts w:ascii="Times New Roman" w:hAnsi="Times New Roman" w:cstheme="minorBidi"/>
          <w:sz w:val="22"/>
          <w:szCs w:val="22"/>
          <w:lang w:val="en-GB"/>
        </w:rPr>
        <w:t xml:space="preserve"> May</w:t>
      </w:r>
      <w:r w:rsidR="00590777">
        <w:rPr>
          <w:rFonts w:ascii="Times New Roman" w:hAnsi="Times New Roman" w:cs="Times New Roman"/>
          <w:sz w:val="22"/>
          <w:szCs w:val="22"/>
          <w:lang w:val="en-GB"/>
        </w:rPr>
        <w:t xml:space="preserve"> </w:t>
      </w:r>
      <w:r w:rsidR="00580400" w:rsidRPr="00590777">
        <w:rPr>
          <w:rFonts w:ascii="Times New Roman" w:hAnsi="Times New Roman" w:cs="Times New Roman"/>
          <w:sz w:val="22"/>
          <w:szCs w:val="22"/>
          <w:lang w:val="en-GB"/>
        </w:rPr>
        <w:t>202</w:t>
      </w:r>
      <w:r w:rsidR="00E432C8">
        <w:rPr>
          <w:rFonts w:ascii="Times New Roman" w:hAnsi="Times New Roman" w:cs="Times New Roman"/>
          <w:sz w:val="22"/>
          <w:szCs w:val="22"/>
          <w:lang w:val="en-GB"/>
        </w:rPr>
        <w:t>5</w:t>
      </w:r>
      <w:r w:rsidR="00580400" w:rsidRPr="00590777">
        <w:rPr>
          <w:rFonts w:ascii="Times New Roman" w:hAnsi="Times New Roman" w:cs="Times New Roman"/>
          <w:sz w:val="22"/>
          <w:szCs w:val="22"/>
          <w:lang w:val="en-GB"/>
        </w:rPr>
        <w:t>.</w:t>
      </w:r>
    </w:p>
    <w:p w14:paraId="30480769" w14:textId="77777777" w:rsidR="004F3A36" w:rsidRPr="00323FF3" w:rsidRDefault="004F3A36"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both"/>
        <w:rPr>
          <w:rFonts w:ascii="Times New Roman" w:hAnsi="Times New Roman" w:cs="Times New Roman"/>
          <w:sz w:val="22"/>
          <w:szCs w:val="22"/>
          <w:lang w:val="en-GB"/>
        </w:rPr>
      </w:pPr>
    </w:p>
    <w:p w14:paraId="5651263A" w14:textId="77777777" w:rsidR="000A161F" w:rsidRPr="00323FF3" w:rsidRDefault="00FC4CFE"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323FF3">
        <w:rPr>
          <w:rFonts w:ascii="Times New Roman" w:hAnsi="Times New Roman" w:cs="Times New Roman"/>
          <w:b/>
          <w:bCs/>
          <w:sz w:val="24"/>
          <w:szCs w:val="24"/>
          <w:cs/>
          <w:lang w:val="en-GB"/>
        </w:rPr>
        <w:t xml:space="preserve">General </w:t>
      </w:r>
      <w:r w:rsidRPr="00323FF3">
        <w:rPr>
          <w:rFonts w:ascii="Times New Roman" w:hAnsi="Times New Roman" w:cs="Times New Roman"/>
          <w:b/>
          <w:bCs/>
          <w:sz w:val="24"/>
          <w:szCs w:val="24"/>
          <w:lang w:val="en-GB"/>
        </w:rPr>
        <w:t>information</w:t>
      </w:r>
    </w:p>
    <w:p w14:paraId="02346C2C" w14:textId="77777777" w:rsidR="00952CE2" w:rsidRPr="00323FF3" w:rsidRDefault="00952CE2"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szCs w:val="22"/>
          <w:lang w:val="en-GB"/>
        </w:rPr>
      </w:pPr>
    </w:p>
    <w:p w14:paraId="39717629" w14:textId="222983D1" w:rsidR="00A2370D" w:rsidRPr="00A660F2" w:rsidRDefault="00A2370D" w:rsidP="00A237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sz w:val="22"/>
          <w:szCs w:val="28"/>
        </w:rPr>
      </w:pPr>
      <w:r>
        <w:rPr>
          <w:rFonts w:ascii="Times New Roman" w:hAnsi="Times New Roman" w:cs="Times New Roman"/>
          <w:sz w:val="22"/>
          <w:szCs w:val="22"/>
          <w:lang w:val="en-GB"/>
        </w:rPr>
        <w:t>C.P. Tower Leasehold Real Estate Investment Trust</w:t>
      </w:r>
      <w:r w:rsidRPr="009E29AA">
        <w:rPr>
          <w:rFonts w:ascii="Times New Roman" w:hAnsi="Times New Roman" w:cs="Times New Roman"/>
          <w:sz w:val="22"/>
          <w:szCs w:val="22"/>
          <w:lang w:val="en-GB"/>
        </w:rPr>
        <w:t xml:space="preserve"> (“</w:t>
      </w:r>
      <w:r>
        <w:rPr>
          <w:rFonts w:ascii="Times New Roman" w:hAnsi="Times New Roman" w:cs="Times New Roman"/>
          <w:sz w:val="22"/>
          <w:szCs w:val="22"/>
          <w:lang w:val="en-GB"/>
        </w:rPr>
        <w:t>the Trust</w:t>
      </w:r>
      <w:r w:rsidRPr="009E29AA">
        <w:rPr>
          <w:rFonts w:ascii="Times New Roman" w:hAnsi="Times New Roman" w:cs="Times New Roman"/>
          <w:sz w:val="22"/>
          <w:szCs w:val="22"/>
          <w:lang w:val="en-GB"/>
        </w:rPr>
        <w:t>”)</w:t>
      </w:r>
      <w:r w:rsidRPr="00DC455C">
        <w:rPr>
          <w:rFonts w:ascii="Times New Roman" w:hAnsi="Times New Roman" w:cs="Times New Roman"/>
          <w:sz w:val="22"/>
          <w:szCs w:val="22"/>
          <w:lang w:val="en-GB"/>
        </w:rPr>
        <w:t xml:space="preserve"> was established a specific closed-end Real Estate Investment</w:t>
      </w:r>
      <w:r w:rsidRPr="007058E2">
        <w:rPr>
          <w:rFonts w:ascii="Times New Roman" w:hAnsi="Times New Roman" w:cs="Times New Roman"/>
          <w:sz w:val="22"/>
          <w:szCs w:val="22"/>
          <w:lang w:val="en-GB"/>
        </w:rPr>
        <w:t xml:space="preserve"> Trust </w:t>
      </w:r>
      <w:r w:rsidRPr="00DC455C">
        <w:rPr>
          <w:rFonts w:ascii="Times New Roman" w:hAnsi="Times New Roman" w:cs="Times New Roman"/>
          <w:sz w:val="22"/>
          <w:szCs w:val="22"/>
          <w:lang w:val="en-GB"/>
        </w:rPr>
        <w:t>with an indefinite term</w:t>
      </w:r>
      <w:r>
        <w:rPr>
          <w:rFonts w:ascii="Times New Roman" w:hAnsi="Times New Roman" w:cs="Times New Roman"/>
          <w:sz w:val="22"/>
          <w:szCs w:val="22"/>
          <w:lang w:val="en-GB"/>
        </w:rPr>
        <w:t>,</w:t>
      </w:r>
      <w:r w:rsidRPr="007058E2">
        <w:rPr>
          <w:rFonts w:ascii="Times New Roman" w:hAnsi="Times New Roman" w:cs="Times New Roman"/>
          <w:sz w:val="22"/>
          <w:szCs w:val="22"/>
          <w:lang w:val="en-GB"/>
        </w:rPr>
        <w:t xml:space="preserve"> in accordance with the Trust Deed </w:t>
      </w:r>
      <w:r w:rsidRPr="00974831">
        <w:rPr>
          <w:rFonts w:ascii="Times New Roman" w:hAnsi="Times New Roman" w:cs="Times New Roman"/>
          <w:sz w:val="22"/>
          <w:szCs w:val="22"/>
          <w:lang w:val="en-GB"/>
        </w:rPr>
        <w:t xml:space="preserve">signed on </w:t>
      </w:r>
      <w:r>
        <w:rPr>
          <w:rFonts w:ascii="Times New Roman" w:hAnsi="Times New Roman" w:cs="Times New Roman"/>
          <w:sz w:val="22"/>
          <w:szCs w:val="22"/>
          <w:lang w:val="en-GB"/>
        </w:rPr>
        <w:br/>
      </w:r>
      <w:r w:rsidRPr="00974831">
        <w:rPr>
          <w:rFonts w:ascii="Times New Roman" w:hAnsi="Times New Roman" w:cs="Times New Roman"/>
          <w:sz w:val="22"/>
          <w:szCs w:val="22"/>
          <w:lang w:val="en-GB"/>
        </w:rPr>
        <w:t>21 October 2024</w:t>
      </w:r>
      <w:r>
        <w:rPr>
          <w:rFonts w:ascii="Times New Roman" w:hAnsi="Times New Roman" w:cs="Times New Roman"/>
          <w:sz w:val="22"/>
          <w:szCs w:val="22"/>
          <w:lang w:val="en-GB"/>
        </w:rPr>
        <w:t>.</w:t>
      </w:r>
      <w:r w:rsidRPr="00974831">
        <w:rPr>
          <w:rFonts w:ascii="Times New Roman" w:hAnsi="Times New Roman" w:cs="Times New Roman"/>
          <w:sz w:val="22"/>
          <w:szCs w:val="22"/>
          <w:lang w:val="en-GB"/>
        </w:rPr>
        <w:t xml:space="preserve"> The Trust was established from the conversion of</w:t>
      </w:r>
      <w:r>
        <w:rPr>
          <w:rFonts w:ascii="Times New Roman" w:hAnsi="Times New Roman" w:cstheme="minorBidi"/>
          <w:sz w:val="22"/>
          <w:szCs w:val="22"/>
          <w:lang w:val="en-GB"/>
        </w:rPr>
        <w:t xml:space="preserve"> </w:t>
      </w:r>
      <w:r w:rsidRPr="00974831">
        <w:rPr>
          <w:rFonts w:ascii="Times New Roman" w:hAnsi="Times New Roman" w:cs="Times New Roman"/>
          <w:sz w:val="22"/>
          <w:szCs w:val="22"/>
          <w:lang w:val="en-GB"/>
        </w:rPr>
        <w:t xml:space="preserve">C.P. Tower Growth Leasehold Property Fund (“the Fund”) and received the assets and obligations from the Property Fund on </w:t>
      </w:r>
      <w:r>
        <w:rPr>
          <w:rFonts w:ascii="Times New Roman" w:hAnsi="Times New Roman" w:cs="Times New Roman"/>
          <w:sz w:val="22"/>
          <w:szCs w:val="22"/>
          <w:lang w:val="en-GB"/>
        </w:rPr>
        <w:br/>
      </w:r>
      <w:r w:rsidRPr="00974831">
        <w:rPr>
          <w:rFonts w:ascii="Times New Roman" w:hAnsi="Times New Roman" w:cs="Times New Roman"/>
          <w:sz w:val="22"/>
          <w:szCs w:val="22"/>
          <w:lang w:val="en-GB"/>
        </w:rPr>
        <w:t>13 November 2024, according to the Rights and Duties Transfer agreement under the Undertaking agreement</w:t>
      </w:r>
      <w:r w:rsidRPr="00974831">
        <w:rPr>
          <w:rFonts w:ascii="Times New Roman" w:hAnsi="Times New Roman"/>
          <w:sz w:val="22"/>
          <w:szCs w:val="28"/>
        </w:rPr>
        <w:t>s, covering three projects; CP Tower 1 (Silom), CP Tower 2 (Fortune Town), and CP Tower 3 (Phaya</w:t>
      </w:r>
      <w:r>
        <w:rPr>
          <w:rFonts w:ascii="Times New Roman" w:hAnsi="Times New Roman"/>
          <w:sz w:val="22"/>
          <w:szCs w:val="28"/>
        </w:rPr>
        <w:t>t</w:t>
      </w:r>
      <w:r w:rsidRPr="00974831">
        <w:rPr>
          <w:rFonts w:ascii="Times New Roman" w:hAnsi="Times New Roman"/>
          <w:sz w:val="22"/>
          <w:szCs w:val="28"/>
        </w:rPr>
        <w:t>hai).</w:t>
      </w:r>
    </w:p>
    <w:p w14:paraId="50CEE400" w14:textId="77777777" w:rsidR="00A2370D" w:rsidRPr="005402C2" w:rsidRDefault="00A2370D" w:rsidP="00A237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p>
    <w:p w14:paraId="2C0DBD6D" w14:textId="77777777" w:rsidR="00A2370D" w:rsidRDefault="00A2370D" w:rsidP="00A237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r w:rsidRPr="00B87B5D">
        <w:rPr>
          <w:rFonts w:ascii="Times New Roman" w:hAnsi="Times New Roman" w:cs="Times New Roman"/>
          <w:sz w:val="22"/>
          <w:szCs w:val="22"/>
        </w:rPr>
        <w:t xml:space="preserve">CP Land REIT Growth Co., Ltd. (“the </w:t>
      </w:r>
      <w:r>
        <w:rPr>
          <w:rFonts w:ascii="Times New Roman" w:hAnsi="Times New Roman" w:cs="Times New Roman"/>
          <w:sz w:val="22"/>
          <w:szCs w:val="22"/>
        </w:rPr>
        <w:t>REIT</w:t>
      </w:r>
      <w:r w:rsidRPr="00B87B5D">
        <w:rPr>
          <w:rFonts w:ascii="Times New Roman" w:hAnsi="Times New Roman" w:cs="Times New Roman"/>
          <w:sz w:val="22"/>
          <w:szCs w:val="22"/>
        </w:rPr>
        <w:t xml:space="preserve"> Manager”) </w:t>
      </w:r>
      <w:r w:rsidRPr="00B87B5D">
        <w:rPr>
          <w:rFonts w:ascii="Times New Roman" w:hAnsi="Times New Roman" w:cs="Times New Roman"/>
          <w:sz w:val="22"/>
          <w:szCs w:val="22"/>
          <w:lang w:val="en-GB"/>
        </w:rPr>
        <w:t xml:space="preserve">acts as the </w:t>
      </w:r>
      <w:r>
        <w:rPr>
          <w:rFonts w:ascii="Times New Roman" w:hAnsi="Times New Roman" w:cs="Times New Roman"/>
          <w:sz w:val="22"/>
          <w:szCs w:val="22"/>
          <w:lang w:val="en-GB"/>
        </w:rPr>
        <w:t>REIT</w:t>
      </w:r>
      <w:r w:rsidRPr="00B87B5D">
        <w:rPr>
          <w:rFonts w:ascii="Times New Roman" w:hAnsi="Times New Roman" w:cs="Times New Roman"/>
          <w:sz w:val="22"/>
          <w:szCs w:val="22"/>
          <w:lang w:val="en-GB"/>
        </w:rPr>
        <w:t xml:space="preserve"> </w:t>
      </w:r>
      <w:r>
        <w:rPr>
          <w:rFonts w:ascii="Times New Roman" w:hAnsi="Times New Roman" w:cs="Times New Roman"/>
          <w:sz w:val="22"/>
          <w:szCs w:val="22"/>
          <w:lang w:val="en-GB"/>
        </w:rPr>
        <w:t>m</w:t>
      </w:r>
      <w:r w:rsidRPr="00B87B5D">
        <w:rPr>
          <w:rFonts w:ascii="Times New Roman" w:hAnsi="Times New Roman" w:cs="Times New Roman"/>
          <w:sz w:val="22"/>
          <w:szCs w:val="22"/>
          <w:lang w:val="en-GB"/>
        </w:rPr>
        <w:t xml:space="preserve">anager. Krung Thai Asset Management Public Company Limited acts as </w:t>
      </w:r>
      <w:r w:rsidRPr="009E0928">
        <w:rPr>
          <w:rFonts w:ascii="Times New Roman" w:hAnsi="Times New Roman" w:cs="Times New Roman"/>
          <w:sz w:val="22"/>
          <w:szCs w:val="22"/>
          <w:lang w:val="en-GB"/>
        </w:rPr>
        <w:t xml:space="preserve">the </w:t>
      </w:r>
      <w:r w:rsidRPr="009E0928">
        <w:rPr>
          <w:rFonts w:ascii="Times New Roman" w:hAnsi="Times New Roman"/>
          <w:sz w:val="22"/>
          <w:szCs w:val="28"/>
        </w:rPr>
        <w:t>Trustee</w:t>
      </w:r>
      <w:r w:rsidRPr="009E0928">
        <w:rPr>
          <w:rFonts w:ascii="Times New Roman" w:hAnsi="Times New Roman" w:cs="Times New Roman"/>
          <w:sz w:val="22"/>
          <w:szCs w:val="22"/>
          <w:lang w:val="en-GB"/>
        </w:rPr>
        <w:t xml:space="preserve">, </w:t>
      </w:r>
      <w:r w:rsidRPr="00B87B5D">
        <w:rPr>
          <w:rFonts w:ascii="Times New Roman" w:hAnsi="Times New Roman" w:cs="Times New Roman"/>
          <w:sz w:val="22"/>
          <w:szCs w:val="22"/>
          <w:lang w:val="en-GB"/>
        </w:rPr>
        <w:t>and C.P. Land Public Company Limited (“C.P. Land”) acts as the Property Manager.</w:t>
      </w:r>
    </w:p>
    <w:p w14:paraId="2628C7E1" w14:textId="77777777" w:rsidR="00A2370D" w:rsidRDefault="00A2370D" w:rsidP="00A237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p>
    <w:p w14:paraId="0588CEF2" w14:textId="402E8074" w:rsidR="00A2370D" w:rsidRPr="009E29AA" w:rsidRDefault="00A2370D" w:rsidP="00A2370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lang w:val="en-GB"/>
        </w:rPr>
      </w:pPr>
      <w:r w:rsidRPr="009E29AA">
        <w:rPr>
          <w:rFonts w:ascii="Times New Roman" w:hAnsi="Times New Roman" w:cs="Times New Roman"/>
          <w:sz w:val="22"/>
          <w:szCs w:val="22"/>
          <w:lang w:val="en-GB"/>
        </w:rPr>
        <w:t xml:space="preserve">As </w:t>
      </w:r>
      <w:proofErr w:type="gramStart"/>
      <w:r w:rsidRPr="009E29AA">
        <w:rPr>
          <w:rFonts w:ascii="Times New Roman" w:hAnsi="Times New Roman" w:cs="Times New Roman"/>
          <w:sz w:val="22"/>
          <w:szCs w:val="22"/>
          <w:lang w:val="en-GB"/>
        </w:rPr>
        <w:t>at</w:t>
      </w:r>
      <w:proofErr w:type="gramEnd"/>
      <w:r w:rsidR="00BB1DC3">
        <w:rPr>
          <w:rFonts w:ascii="Times New Roman" w:hAnsi="Times New Roman" w:cs="Times New Roman"/>
          <w:sz w:val="22"/>
          <w:szCs w:val="22"/>
          <w:lang w:val="en-GB"/>
        </w:rPr>
        <w:t xml:space="preserve"> </w:t>
      </w:r>
      <w:r>
        <w:rPr>
          <w:rFonts w:ascii="Times New Roman" w:hAnsi="Times New Roman" w:cs="Times New Roman"/>
          <w:sz w:val="22"/>
          <w:szCs w:val="22"/>
          <w:lang w:val="en-GB"/>
        </w:rPr>
        <w:t xml:space="preserve">31 </w:t>
      </w:r>
      <w:r w:rsidR="00730005">
        <w:rPr>
          <w:rFonts w:ascii="Times New Roman" w:hAnsi="Times New Roman" w:cstheme="minorBidi"/>
          <w:sz w:val="22"/>
          <w:szCs w:val="22"/>
        </w:rPr>
        <w:t>March</w:t>
      </w:r>
      <w:r>
        <w:rPr>
          <w:rFonts w:ascii="Times New Roman" w:hAnsi="Times New Roman" w:cs="Times New Roman"/>
          <w:sz w:val="22"/>
          <w:szCs w:val="22"/>
          <w:lang w:val="en-GB"/>
        </w:rPr>
        <w:t xml:space="preserve"> 202</w:t>
      </w:r>
      <w:r w:rsidR="00947016">
        <w:rPr>
          <w:rFonts w:ascii="Times New Roman" w:hAnsi="Times New Roman"/>
          <w:sz w:val="22"/>
          <w:szCs w:val="28"/>
          <w:lang w:val="en-GB"/>
        </w:rPr>
        <w:t>5</w:t>
      </w:r>
      <w:r w:rsidRPr="009E29AA">
        <w:rPr>
          <w:rFonts w:ascii="Times New Roman" w:hAnsi="Times New Roman" w:cs="Times New Roman"/>
          <w:sz w:val="22"/>
          <w:szCs w:val="22"/>
          <w:lang w:val="en-GB"/>
        </w:rPr>
        <w:t>, C.P. Land, Social Security Office</w:t>
      </w:r>
      <w:r>
        <w:rPr>
          <w:rFonts w:ascii="Times New Roman" w:hAnsi="Times New Roman" w:cs="Times New Roman"/>
          <w:sz w:val="22"/>
          <w:szCs w:val="22"/>
          <w:lang w:val="en-GB"/>
        </w:rPr>
        <w:t>,</w:t>
      </w:r>
      <w:r w:rsidRPr="009E29AA">
        <w:rPr>
          <w:rFonts w:ascii="Times New Roman" w:hAnsi="Times New Roman" w:cs="Times New Roman"/>
          <w:sz w:val="22"/>
          <w:szCs w:val="22"/>
          <w:lang w:val="en-GB"/>
        </w:rPr>
        <w:t xml:space="preserve"> and Krung Thai Bank Public Company Limited are the major </w:t>
      </w:r>
      <w:r w:rsidR="00E13376">
        <w:rPr>
          <w:rFonts w:ascii="Times New Roman" w:hAnsi="Times New Roman" w:cs="Times New Roman"/>
          <w:sz w:val="22"/>
          <w:szCs w:val="22"/>
          <w:lang w:val="en-GB"/>
        </w:rPr>
        <w:t xml:space="preserve">trust </w:t>
      </w:r>
      <w:r w:rsidRPr="009E29AA">
        <w:rPr>
          <w:rFonts w:ascii="Times New Roman" w:hAnsi="Times New Roman" w:cs="Times New Roman"/>
          <w:sz w:val="22"/>
          <w:szCs w:val="22"/>
          <w:lang w:val="en-GB"/>
        </w:rPr>
        <w:t xml:space="preserve">unitholders, holding </w:t>
      </w:r>
      <w:r w:rsidRPr="00E436E3">
        <w:rPr>
          <w:rFonts w:ascii="Times New Roman" w:hAnsi="Times New Roman" w:cs="Times New Roman"/>
          <w:sz w:val="22"/>
          <w:szCs w:val="22"/>
          <w:lang w:val="en-GB"/>
        </w:rPr>
        <w:t xml:space="preserve">31.16%, 10.31%, and 9.77%, respectively, of the </w:t>
      </w:r>
      <w:r>
        <w:rPr>
          <w:rFonts w:ascii="Times New Roman" w:hAnsi="Times New Roman" w:cs="Times New Roman"/>
          <w:sz w:val="22"/>
          <w:szCs w:val="22"/>
          <w:lang w:val="en-GB"/>
        </w:rPr>
        <w:t>Trust</w:t>
      </w:r>
      <w:r>
        <w:rPr>
          <w:rFonts w:ascii="Times New Roman" w:hAnsi="Times New Roman" w:cs="Times New Roman"/>
          <w:i/>
          <w:iCs/>
          <w:sz w:val="22"/>
          <w:szCs w:val="22"/>
          <w:lang w:val="en-GB"/>
        </w:rPr>
        <w:t>.</w:t>
      </w:r>
    </w:p>
    <w:p w14:paraId="6C77C2F9" w14:textId="77777777" w:rsidR="00A2370D" w:rsidRDefault="00A2370D" w:rsidP="00A2370D">
      <w:pPr>
        <w:pStyle w:val="block"/>
        <w:shd w:val="clear" w:color="auto" w:fill="FFFFFF"/>
        <w:spacing w:after="0" w:line="240" w:lineRule="auto"/>
        <w:ind w:left="0"/>
        <w:jc w:val="thaiDistribute"/>
        <w:rPr>
          <w:rFonts w:cs="Times New Roman"/>
          <w:szCs w:val="22"/>
        </w:rPr>
      </w:pPr>
    </w:p>
    <w:p w14:paraId="497FB8FA" w14:textId="77777777" w:rsidR="00A2370D" w:rsidRPr="00727831" w:rsidRDefault="00A2370D" w:rsidP="00A2370D">
      <w:pPr>
        <w:pStyle w:val="block"/>
        <w:shd w:val="clear" w:color="auto" w:fill="FFFFFF"/>
        <w:spacing w:after="0" w:line="240" w:lineRule="auto"/>
        <w:ind w:left="540"/>
        <w:jc w:val="thaiDistribute"/>
        <w:rPr>
          <w:rFonts w:cs="Times New Roman"/>
          <w:szCs w:val="22"/>
        </w:rPr>
      </w:pPr>
      <w:r w:rsidRPr="00494E47">
        <w:rPr>
          <w:rFonts w:cs="Times New Roman"/>
          <w:szCs w:val="22"/>
        </w:rPr>
        <w:t>The Trust’s dividend payment policy is in accordance with condition and procedures as specified in prospectus.</w:t>
      </w:r>
    </w:p>
    <w:p w14:paraId="01BF1CBF" w14:textId="77777777" w:rsidR="00F23439" w:rsidRPr="00A2370D" w:rsidRDefault="00F23439" w:rsidP="00F2343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22"/>
          <w:szCs w:val="22"/>
          <w:lang w:val="en-GB"/>
        </w:rPr>
      </w:pPr>
    </w:p>
    <w:p w14:paraId="51C5CC0B" w14:textId="1A3963AD" w:rsidR="000A161F" w:rsidRPr="00323FF3" w:rsidRDefault="0050247A"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rPr>
      </w:pPr>
      <w:r w:rsidRPr="00323FF3">
        <w:rPr>
          <w:rFonts w:ascii="Times New Roman" w:hAnsi="Times New Roman" w:cs="Times New Roman"/>
          <w:b/>
          <w:bCs/>
          <w:sz w:val="24"/>
          <w:szCs w:val="24"/>
          <w:lang w:val="en-GB"/>
        </w:rPr>
        <w:t>Basis of preparation of the interim financial statements</w:t>
      </w:r>
    </w:p>
    <w:p w14:paraId="2C31A760" w14:textId="77777777" w:rsidR="00455044" w:rsidRPr="00323FF3" w:rsidRDefault="00455044" w:rsidP="00323F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rPr>
      </w:pPr>
    </w:p>
    <w:p w14:paraId="44637A28" w14:textId="3DD5EEDB" w:rsidR="009241D7" w:rsidRPr="006726D9" w:rsidRDefault="009241D7" w:rsidP="009241D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r w:rsidRPr="006726D9">
        <w:rPr>
          <w:rFonts w:ascii="Times New Roman" w:hAnsi="Times New Roman" w:cs="Times New Roman"/>
          <w:spacing w:val="-2"/>
          <w:sz w:val="22"/>
          <w:szCs w:val="22"/>
          <w:lang w:val="en-GB"/>
        </w:rPr>
        <w:t>The condensed interim financial statements are presented in the same format as the annual financial statements together with notes to the interim financial statements on a condensed basis (“interim financial statements”) in accordance with Thai Accounting Standard (TAS) No. 34 Interim Financial Reporting and the accounting guidance for Property Fund</w:t>
      </w:r>
      <w:r w:rsidR="00CC1775" w:rsidRPr="006726D9">
        <w:rPr>
          <w:rFonts w:ascii="Times New Roman" w:hAnsi="Times New Roman" w:cs="Times New Roman"/>
          <w:spacing w:val="-2"/>
          <w:sz w:val="22"/>
          <w:szCs w:val="22"/>
          <w:lang w:val="en-GB"/>
        </w:rPr>
        <w:t>s</w:t>
      </w:r>
      <w:r w:rsidRPr="006726D9">
        <w:rPr>
          <w:rFonts w:ascii="Times New Roman" w:hAnsi="Times New Roman" w:cs="Times New Roman"/>
          <w:spacing w:val="-2"/>
          <w:sz w:val="22"/>
          <w:szCs w:val="22"/>
          <w:lang w:val="en-GB"/>
        </w:rPr>
        <w:t>, Real Estate Investment Trust</w:t>
      </w:r>
      <w:r w:rsidR="00CC1775" w:rsidRPr="006726D9">
        <w:rPr>
          <w:rFonts w:ascii="Times New Roman" w:hAnsi="Times New Roman" w:cs="Times New Roman"/>
          <w:spacing w:val="-2"/>
          <w:sz w:val="22"/>
          <w:szCs w:val="22"/>
          <w:lang w:val="en-GB"/>
        </w:rPr>
        <w:t>s</w:t>
      </w:r>
      <w:r w:rsidRPr="006726D9">
        <w:rPr>
          <w:rFonts w:ascii="Times New Roman" w:hAnsi="Times New Roman" w:cs="Times New Roman"/>
          <w:spacing w:val="-2"/>
          <w:sz w:val="22"/>
          <w:szCs w:val="22"/>
          <w:lang w:val="en-GB"/>
        </w:rPr>
        <w:t>, Infrastructure Fund</w:t>
      </w:r>
      <w:r w:rsidR="00CC1775" w:rsidRPr="006726D9">
        <w:rPr>
          <w:rFonts w:ascii="Times New Roman" w:hAnsi="Times New Roman" w:cs="Times New Roman"/>
          <w:spacing w:val="-2"/>
          <w:sz w:val="22"/>
          <w:szCs w:val="22"/>
          <w:lang w:val="en-GB"/>
        </w:rPr>
        <w:t>s</w:t>
      </w:r>
      <w:r w:rsidRPr="006726D9">
        <w:rPr>
          <w:rFonts w:ascii="Times New Roman" w:hAnsi="Times New Roman" w:cs="Times New Roman"/>
          <w:spacing w:val="-2"/>
          <w:sz w:val="22"/>
          <w:szCs w:val="22"/>
          <w:lang w:val="en-GB"/>
        </w:rPr>
        <w:t xml:space="preserve"> and Infrastructure Trust</w:t>
      </w:r>
      <w:r w:rsidR="00CC1775" w:rsidRPr="006726D9">
        <w:rPr>
          <w:rFonts w:ascii="Times New Roman" w:hAnsi="Times New Roman" w:cs="Times New Roman"/>
          <w:spacing w:val="-2"/>
          <w:sz w:val="22"/>
          <w:szCs w:val="22"/>
          <w:lang w:val="en-GB"/>
        </w:rPr>
        <w:t>s</w:t>
      </w:r>
      <w:r w:rsidRPr="006726D9">
        <w:rPr>
          <w:rFonts w:ascii="Times New Roman" w:hAnsi="Times New Roman" w:cs="Times New Roman"/>
          <w:spacing w:val="-2"/>
          <w:sz w:val="22"/>
          <w:szCs w:val="22"/>
          <w:lang w:val="en-GB"/>
        </w:rPr>
        <w:t xml:space="preserve"> issued by the Association of Investment Management Companies (“AIMC”) as </w:t>
      </w:r>
      <w:r w:rsidRPr="006C08C3">
        <w:rPr>
          <w:rFonts w:ascii="Times New Roman" w:hAnsi="Times New Roman" w:cs="Times New Roman"/>
          <w:spacing w:val="-2"/>
          <w:sz w:val="22"/>
          <w:szCs w:val="22"/>
          <w:lang w:val="en-GB"/>
        </w:rPr>
        <w:t>approved by The Securities and Exchange Commission</w:t>
      </w:r>
      <w:r w:rsidR="00EC7EA4" w:rsidRPr="006C08C3">
        <w:rPr>
          <w:rFonts w:ascii="Times New Roman" w:hAnsi="Times New Roman" w:cs="Times New Roman"/>
          <w:spacing w:val="-2"/>
          <w:sz w:val="22"/>
          <w:szCs w:val="22"/>
          <w:lang w:val="en-GB"/>
        </w:rPr>
        <w:t xml:space="preserve">, the Fund must comply with financial reporting standards issued by the Federation of Accounting Professions in matters </w:t>
      </w:r>
      <w:r w:rsidR="006C08C3" w:rsidRPr="006C08C3">
        <w:rPr>
          <w:rFonts w:ascii="Times New Roman" w:hAnsi="Times New Roman" w:cs="Times New Roman"/>
          <w:spacing w:val="-2"/>
          <w:sz w:val="22"/>
          <w:szCs w:val="22"/>
          <w:lang w:val="en-GB"/>
        </w:rPr>
        <w:t>not</w:t>
      </w:r>
      <w:r w:rsidR="00EC7EA4" w:rsidRPr="006C08C3">
        <w:rPr>
          <w:rFonts w:ascii="Times New Roman" w:hAnsi="Times New Roman" w:cs="Times New Roman"/>
          <w:spacing w:val="-2"/>
          <w:sz w:val="22"/>
          <w:szCs w:val="22"/>
          <w:lang w:val="en-GB"/>
        </w:rPr>
        <w:t xml:space="preserve"> specified in </w:t>
      </w:r>
      <w:r w:rsidR="006C08C3" w:rsidRPr="006C08C3">
        <w:rPr>
          <w:rFonts w:ascii="Times New Roman" w:hAnsi="Times New Roman" w:cs="Times New Roman"/>
          <w:spacing w:val="-2"/>
          <w:sz w:val="22"/>
          <w:szCs w:val="22"/>
          <w:lang w:val="en-GB"/>
        </w:rPr>
        <w:t>this</w:t>
      </w:r>
      <w:r w:rsidR="00EC7EA4" w:rsidRPr="006C08C3">
        <w:rPr>
          <w:rFonts w:ascii="Times New Roman" w:hAnsi="Times New Roman" w:cs="Times New Roman"/>
          <w:spacing w:val="-2"/>
          <w:sz w:val="22"/>
          <w:szCs w:val="22"/>
          <w:lang w:val="en-GB"/>
        </w:rPr>
        <w:t xml:space="preserve"> accounting guidance</w:t>
      </w:r>
      <w:r w:rsidR="00EC7EA4">
        <w:rPr>
          <w:rFonts w:ascii="Times New Roman" w:hAnsi="Times New Roman" w:cs="Times New Roman"/>
          <w:spacing w:val="-2"/>
          <w:sz w:val="22"/>
          <w:szCs w:val="22"/>
          <w:lang w:val="en-GB"/>
        </w:rPr>
        <w:t xml:space="preserve"> </w:t>
      </w:r>
      <w:r w:rsidR="00CC1775" w:rsidRPr="002D50E5">
        <w:rPr>
          <w:rFonts w:ascii="Times New Roman" w:hAnsi="Times New Roman" w:cs="Times New Roman"/>
          <w:spacing w:val="-2"/>
          <w:sz w:val="22"/>
          <w:szCs w:val="22"/>
          <w:lang w:val="en-GB"/>
        </w:rPr>
        <w:t>(“Accounting Guidance”)</w:t>
      </w:r>
      <w:r w:rsidRPr="002D50E5">
        <w:rPr>
          <w:rFonts w:ascii="Times New Roman" w:hAnsi="Times New Roman" w:cs="Times New Roman"/>
          <w:spacing w:val="-2"/>
          <w:sz w:val="22"/>
          <w:szCs w:val="22"/>
          <w:lang w:val="en-GB"/>
        </w:rPr>
        <w:t>.</w:t>
      </w:r>
      <w:r w:rsidR="00EC7EA4">
        <w:rPr>
          <w:rFonts w:ascii="Times New Roman" w:hAnsi="Times New Roman" w:cs="Times New Roman"/>
          <w:spacing w:val="-2"/>
          <w:sz w:val="22"/>
          <w:szCs w:val="22"/>
          <w:lang w:val="en-GB"/>
        </w:rPr>
        <w:t xml:space="preserve"> </w:t>
      </w:r>
      <w:r w:rsidR="006E5536" w:rsidRPr="002D50E5">
        <w:rPr>
          <w:rFonts w:ascii="Times New Roman" w:hAnsi="Times New Roman" w:cs="Times New Roman"/>
          <w:spacing w:val="-2"/>
          <w:sz w:val="22"/>
          <w:szCs w:val="22"/>
          <w:lang w:val="en-GB"/>
        </w:rPr>
        <w:t>The</w:t>
      </w:r>
      <w:r w:rsidR="006E5536" w:rsidRPr="006726D9">
        <w:rPr>
          <w:rFonts w:ascii="Times New Roman" w:hAnsi="Times New Roman" w:cs="Times New Roman"/>
          <w:spacing w:val="-2"/>
          <w:sz w:val="22"/>
          <w:szCs w:val="22"/>
          <w:lang w:val="en-GB"/>
        </w:rPr>
        <w:t xml:space="preserve"> interim financial statements do not include </w:t>
      </w:r>
      <w:proofErr w:type="gramStart"/>
      <w:r w:rsidR="006E5536" w:rsidRPr="006726D9">
        <w:rPr>
          <w:rFonts w:ascii="Times New Roman" w:hAnsi="Times New Roman" w:cs="Times New Roman"/>
          <w:spacing w:val="-2"/>
          <w:sz w:val="22"/>
          <w:szCs w:val="22"/>
          <w:lang w:val="en-GB"/>
        </w:rPr>
        <w:t>all of</w:t>
      </w:r>
      <w:proofErr w:type="gramEnd"/>
      <w:r w:rsidR="006E5536" w:rsidRPr="006726D9">
        <w:rPr>
          <w:rFonts w:ascii="Times New Roman" w:hAnsi="Times New Roman" w:cs="Times New Roman"/>
          <w:spacing w:val="-2"/>
          <w:sz w:val="22"/>
          <w:szCs w:val="22"/>
          <w:lang w:val="en-GB"/>
        </w:rPr>
        <w:t xml:space="preserve"> the financial information required for annual financial statements but focus on new activities, events and circumstances to avoid repetition of information previously reported. Accordingly, these interim financial statements should be read in conjunction with the financial statements of the </w:t>
      </w:r>
      <w:r w:rsidR="00910278">
        <w:rPr>
          <w:rFonts w:ascii="Times New Roman" w:hAnsi="Times New Roman" w:cs="Times New Roman"/>
          <w:spacing w:val="-2"/>
          <w:sz w:val="22"/>
          <w:szCs w:val="22"/>
          <w:lang w:val="en-GB"/>
        </w:rPr>
        <w:t>Trust</w:t>
      </w:r>
      <w:r w:rsidR="006E5536" w:rsidRPr="006726D9">
        <w:rPr>
          <w:rFonts w:ascii="Times New Roman" w:hAnsi="Times New Roman" w:cs="Times New Roman"/>
          <w:spacing w:val="-2"/>
          <w:sz w:val="22"/>
          <w:szCs w:val="22"/>
          <w:lang w:val="en-GB"/>
        </w:rPr>
        <w:t xml:space="preserve"> for the </w:t>
      </w:r>
      <w:r w:rsidR="005678EC" w:rsidRPr="005678EC">
        <w:rPr>
          <w:rFonts w:ascii="Times New Roman" w:hAnsi="Times New Roman" w:cs="Times New Roman"/>
          <w:spacing w:val="-2"/>
          <w:sz w:val="22"/>
          <w:szCs w:val="22"/>
          <w:lang w:val="en-GB"/>
        </w:rPr>
        <w:t>period from 21 October 2024 (the registration date) to 31 December 2024</w:t>
      </w:r>
      <w:r w:rsidR="006E5536" w:rsidRPr="006726D9">
        <w:rPr>
          <w:rFonts w:ascii="Times New Roman" w:hAnsi="Times New Roman" w:cs="Times New Roman"/>
          <w:spacing w:val="-2"/>
          <w:sz w:val="22"/>
          <w:szCs w:val="22"/>
          <w:lang w:val="en-GB"/>
        </w:rPr>
        <w:t>.</w:t>
      </w:r>
    </w:p>
    <w:p w14:paraId="4E249CFF" w14:textId="77777777" w:rsidR="006E5536" w:rsidRPr="006726D9" w:rsidRDefault="006E5536" w:rsidP="009241D7">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p>
    <w:p w14:paraId="27290094" w14:textId="7270F344" w:rsidR="005678EC" w:rsidRPr="006726D9" w:rsidRDefault="006E5536" w:rsidP="005678EC">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imes New Roman"/>
          <w:spacing w:val="-2"/>
          <w:sz w:val="22"/>
          <w:szCs w:val="22"/>
          <w:lang w:val="en-GB"/>
        </w:rPr>
      </w:pPr>
      <w:r w:rsidRPr="006726D9">
        <w:rPr>
          <w:rFonts w:ascii="Times New Roman" w:hAnsi="Times New Roman" w:cs="Times New Roman"/>
          <w:spacing w:val="-2"/>
          <w:sz w:val="22"/>
          <w:szCs w:val="22"/>
          <w:lang w:val="en-GB"/>
        </w:rPr>
        <w:t xml:space="preserve">In preparing these interim financial statements, judgements and estimates are made by </w:t>
      </w:r>
      <w:r w:rsidR="00A053ED">
        <w:rPr>
          <w:rFonts w:ascii="Times New Roman" w:hAnsi="Times New Roman" w:cs="Times New Roman"/>
          <w:spacing w:val="-2"/>
          <w:sz w:val="22"/>
          <w:szCs w:val="22"/>
          <w:lang w:val="en-GB"/>
        </w:rPr>
        <w:t xml:space="preserve">the </w:t>
      </w:r>
      <w:r w:rsidR="00053A9F">
        <w:rPr>
          <w:rFonts w:ascii="Times New Roman" w:hAnsi="Times New Roman" w:cs="Times New Roman"/>
          <w:spacing w:val="-2"/>
          <w:sz w:val="22"/>
          <w:szCs w:val="22"/>
          <w:lang w:val="en-GB"/>
        </w:rPr>
        <w:t>REIT</w:t>
      </w:r>
      <w:r w:rsidR="00A053ED">
        <w:rPr>
          <w:rFonts w:ascii="Times New Roman" w:hAnsi="Times New Roman" w:cs="Times New Roman"/>
          <w:spacing w:val="-2"/>
          <w:sz w:val="22"/>
          <w:szCs w:val="22"/>
          <w:lang w:val="en-GB"/>
        </w:rPr>
        <w:t xml:space="preserve"> Manager</w:t>
      </w:r>
      <w:r w:rsidR="00C265F8">
        <w:rPr>
          <w:rFonts w:ascii="Times New Roman" w:hAnsi="Times New Roman" w:cs="Times New Roman"/>
          <w:spacing w:val="-2"/>
          <w:sz w:val="22"/>
          <w:szCs w:val="22"/>
          <w:lang w:val="en-GB"/>
        </w:rPr>
        <w:t xml:space="preserve"> </w:t>
      </w:r>
      <w:r w:rsidRPr="006726D9">
        <w:rPr>
          <w:rFonts w:ascii="Times New Roman" w:hAnsi="Times New Roman" w:cs="Times New Roman"/>
          <w:spacing w:val="-2"/>
          <w:sz w:val="22"/>
          <w:szCs w:val="22"/>
          <w:lang w:val="en-GB"/>
        </w:rPr>
        <w:t xml:space="preserve">in estimating fair value of assets in accordance with the Fund’s accounting policy. Actual results may differ from these estimates. The accounting policies, methods of computation and the key sources of estimation uncertainty were the same as those that described in the financial statements </w:t>
      </w:r>
      <w:r w:rsidR="005678EC" w:rsidRPr="006726D9">
        <w:rPr>
          <w:rFonts w:ascii="Times New Roman" w:hAnsi="Times New Roman" w:cs="Times New Roman"/>
          <w:spacing w:val="-2"/>
          <w:sz w:val="22"/>
          <w:szCs w:val="22"/>
          <w:lang w:val="en-GB"/>
        </w:rPr>
        <w:t xml:space="preserve">for the </w:t>
      </w:r>
      <w:r w:rsidR="005678EC" w:rsidRPr="005678EC">
        <w:rPr>
          <w:rFonts w:ascii="Times New Roman" w:hAnsi="Times New Roman" w:cs="Times New Roman"/>
          <w:spacing w:val="-2"/>
          <w:sz w:val="22"/>
          <w:szCs w:val="22"/>
          <w:lang w:val="en-GB"/>
        </w:rPr>
        <w:t>period from 21 October 2024 (the registration date) to 31 December 2024</w:t>
      </w:r>
      <w:r w:rsidR="005678EC" w:rsidRPr="006726D9">
        <w:rPr>
          <w:rFonts w:ascii="Times New Roman" w:hAnsi="Times New Roman" w:cs="Times New Roman"/>
          <w:spacing w:val="-2"/>
          <w:sz w:val="22"/>
          <w:szCs w:val="22"/>
          <w:lang w:val="en-GB"/>
        </w:rPr>
        <w:t>.</w:t>
      </w:r>
    </w:p>
    <w:p w14:paraId="127301F9" w14:textId="69CEEA5C" w:rsidR="002F17AA" w:rsidRDefault="002F17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pacing w:val="-2"/>
          <w:sz w:val="22"/>
          <w:szCs w:val="22"/>
          <w:lang w:val="en-GB"/>
        </w:rPr>
      </w:pPr>
      <w:r>
        <w:rPr>
          <w:rFonts w:ascii="Times New Roman" w:hAnsi="Times New Roman" w:cs="Times New Roman"/>
          <w:spacing w:val="-2"/>
          <w:sz w:val="22"/>
          <w:szCs w:val="22"/>
          <w:lang w:val="en-GB"/>
        </w:rPr>
        <w:br w:type="page"/>
      </w:r>
    </w:p>
    <w:p w14:paraId="611F602F" w14:textId="77777777" w:rsidR="002F17AA" w:rsidRDefault="002F17AA" w:rsidP="002F17AA">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C874F8">
        <w:rPr>
          <w:rFonts w:ascii="Times New Roman" w:hAnsi="Times New Roman" w:cs="Times New Roman"/>
          <w:b/>
          <w:bCs/>
          <w:sz w:val="24"/>
          <w:szCs w:val="24"/>
          <w:lang w:val="en-GB"/>
        </w:rPr>
        <w:lastRenderedPageBreak/>
        <w:t>Financial risks</w:t>
      </w:r>
    </w:p>
    <w:p w14:paraId="0BB9C3CB" w14:textId="77777777" w:rsidR="002F17AA" w:rsidRDefault="002F17AA" w:rsidP="002F17A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heme="minorBidi"/>
          <w:b/>
          <w:bCs/>
          <w:i/>
          <w:iCs/>
          <w:spacing w:val="-2"/>
          <w:sz w:val="22"/>
        </w:rPr>
      </w:pPr>
    </w:p>
    <w:p w14:paraId="7098F89E" w14:textId="77777777" w:rsidR="002F17AA" w:rsidRPr="00460CD2" w:rsidRDefault="002F17AA" w:rsidP="002F17A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540"/>
        <w:jc w:val="thaiDistribute"/>
        <w:rPr>
          <w:rFonts w:ascii="Times New Roman" w:hAnsi="Times New Roman" w:cstheme="minorBidi"/>
          <w:i/>
          <w:iCs/>
          <w:spacing w:val="-2"/>
          <w:sz w:val="22"/>
        </w:rPr>
      </w:pPr>
      <w:r w:rsidRPr="00460CD2">
        <w:rPr>
          <w:rFonts w:ascii="Times New Roman" w:hAnsi="Times New Roman" w:cstheme="minorBidi"/>
          <w:i/>
          <w:iCs/>
          <w:spacing w:val="-2"/>
          <w:sz w:val="22"/>
        </w:rPr>
        <w:t xml:space="preserve">Credit </w:t>
      </w:r>
      <w:proofErr w:type="gramStart"/>
      <w:r w:rsidRPr="00460CD2">
        <w:rPr>
          <w:rFonts w:ascii="Times New Roman" w:hAnsi="Times New Roman" w:cstheme="minorBidi"/>
          <w:i/>
          <w:iCs/>
          <w:spacing w:val="-2"/>
          <w:sz w:val="22"/>
        </w:rPr>
        <w:t>risk</w:t>
      </w:r>
      <w:proofErr w:type="gramEnd"/>
    </w:p>
    <w:p w14:paraId="3786B63E" w14:textId="77777777" w:rsidR="002F17AA"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4"/>
          <w:szCs w:val="24"/>
          <w:lang w:val="en-GB"/>
        </w:rPr>
      </w:pPr>
    </w:p>
    <w:p w14:paraId="460A3147" w14:textId="77777777" w:rsidR="002F17AA" w:rsidRPr="00460CD2"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r w:rsidRPr="00460CD2">
        <w:rPr>
          <w:rFonts w:ascii="Times New Roman" w:hAnsi="Times New Roman" w:cstheme="minorBidi"/>
          <w:spacing w:val="-2"/>
          <w:sz w:val="22"/>
          <w:szCs w:val="18"/>
        </w:rPr>
        <w:t xml:space="preserve">Credit risk is the risk of financial loss to </w:t>
      </w:r>
      <w:r>
        <w:rPr>
          <w:rFonts w:ascii="Times New Roman" w:hAnsi="Times New Roman" w:cstheme="minorBidi"/>
          <w:spacing w:val="-2"/>
          <w:sz w:val="22"/>
          <w:szCs w:val="18"/>
        </w:rPr>
        <w:t xml:space="preserve">the Trust </w:t>
      </w:r>
      <w:r w:rsidRPr="00460CD2">
        <w:rPr>
          <w:rFonts w:ascii="Times New Roman" w:hAnsi="Times New Roman" w:cstheme="minorBidi"/>
          <w:spacing w:val="-2"/>
          <w:sz w:val="22"/>
          <w:szCs w:val="18"/>
        </w:rPr>
        <w:t>if a customer or counterparty to a financial instrument fails to meet its contractual obligations</w:t>
      </w:r>
      <w:r>
        <w:rPr>
          <w:rFonts w:ascii="Times New Roman" w:hAnsi="Times New Roman" w:cstheme="minorBidi"/>
          <w:spacing w:val="-2"/>
          <w:sz w:val="22"/>
          <w:szCs w:val="18"/>
        </w:rPr>
        <w:t xml:space="preserve">. </w:t>
      </w:r>
      <w:r w:rsidRPr="00460CD2">
        <w:rPr>
          <w:rFonts w:ascii="Times New Roman" w:hAnsi="Times New Roman" w:cstheme="minorBidi"/>
          <w:spacing w:val="-2"/>
          <w:sz w:val="22"/>
          <w:szCs w:val="18"/>
        </w:rPr>
        <w:t xml:space="preserve">However, the related financial assets have short-term maturity, therefore, </w:t>
      </w:r>
      <w:r>
        <w:rPr>
          <w:rFonts w:ascii="Times New Roman" w:hAnsi="Times New Roman" w:cstheme="minorBidi"/>
          <w:spacing w:val="-2"/>
          <w:sz w:val="22"/>
          <w:szCs w:val="18"/>
        </w:rPr>
        <w:t xml:space="preserve">the Trust </w:t>
      </w:r>
      <w:r w:rsidRPr="00460CD2">
        <w:rPr>
          <w:rFonts w:ascii="Times New Roman" w:hAnsi="Times New Roman" w:cstheme="minorBidi"/>
          <w:spacing w:val="-2"/>
          <w:sz w:val="22"/>
          <w:szCs w:val="18"/>
        </w:rPr>
        <w:t>does not anticipate material losses from its debt collection.</w:t>
      </w:r>
    </w:p>
    <w:p w14:paraId="101158F2" w14:textId="77777777" w:rsidR="002F17AA" w:rsidRPr="00460CD2"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p>
    <w:p w14:paraId="048E01D3" w14:textId="77777777" w:rsidR="002F17AA" w:rsidRPr="008832C5" w:rsidRDefault="002F17AA" w:rsidP="002F17AA">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left="630" w:hanging="90"/>
        <w:jc w:val="thaiDistribute"/>
        <w:rPr>
          <w:rFonts w:ascii="Times New Roman" w:hAnsi="Times New Roman" w:cstheme="minorBidi"/>
          <w:spacing w:val="-2"/>
          <w:sz w:val="22"/>
        </w:rPr>
      </w:pPr>
      <w:r w:rsidRPr="008832C5">
        <w:rPr>
          <w:rFonts w:ascii="Times New Roman" w:hAnsi="Times New Roman" w:cstheme="minorBidi"/>
          <w:i/>
          <w:iCs/>
          <w:spacing w:val="-2"/>
          <w:sz w:val="22"/>
        </w:rPr>
        <w:t xml:space="preserve">Rent and service </w:t>
      </w:r>
      <w:proofErr w:type="gramStart"/>
      <w:r w:rsidRPr="008832C5">
        <w:rPr>
          <w:rFonts w:ascii="Times New Roman" w:hAnsi="Times New Roman" w:cstheme="minorBidi"/>
          <w:i/>
          <w:iCs/>
          <w:spacing w:val="-2"/>
          <w:sz w:val="22"/>
        </w:rPr>
        <w:t>receivables</w:t>
      </w:r>
      <w:proofErr w:type="gramEnd"/>
    </w:p>
    <w:p w14:paraId="56E8C12F" w14:textId="77777777" w:rsidR="002F17AA" w:rsidRPr="008832C5"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p>
    <w:p w14:paraId="3A48177E" w14:textId="244816F3" w:rsidR="002F17AA" w:rsidRPr="00181DF8"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r>
        <w:rPr>
          <w:rFonts w:ascii="Times New Roman" w:hAnsi="Times New Roman" w:cstheme="minorBidi"/>
          <w:spacing w:val="-2"/>
          <w:sz w:val="22"/>
          <w:szCs w:val="18"/>
        </w:rPr>
        <w:t>The Trust</w:t>
      </w:r>
      <w:r w:rsidRPr="008832C5">
        <w:rPr>
          <w:rFonts w:ascii="Times New Roman" w:hAnsi="Times New Roman" w:cstheme="minorBidi"/>
          <w:spacing w:val="-2"/>
          <w:sz w:val="22"/>
          <w:szCs w:val="18"/>
        </w:rPr>
        <w:t xml:space="preserve">’s exposure to credit risk is influenced mainly by the individual characteristics of each customer. However, </w:t>
      </w:r>
      <w:r w:rsidR="00C92709">
        <w:rPr>
          <w:rFonts w:ascii="Times New Roman" w:hAnsi="Times New Roman" w:cstheme="minorBidi"/>
          <w:spacing w:val="-2"/>
          <w:sz w:val="22"/>
          <w:szCs w:val="18"/>
        </w:rPr>
        <w:t>the REIT</w:t>
      </w:r>
      <w:r w:rsidRPr="002B0533">
        <w:rPr>
          <w:rFonts w:ascii="Times New Roman" w:hAnsi="Times New Roman" w:cstheme="minorBidi"/>
          <w:spacing w:val="-2"/>
          <w:sz w:val="22"/>
          <w:szCs w:val="18"/>
        </w:rPr>
        <w:t xml:space="preserve"> Manager </w:t>
      </w:r>
      <w:r w:rsidRPr="008832C5">
        <w:rPr>
          <w:rFonts w:ascii="Times New Roman" w:hAnsi="Times New Roman" w:cstheme="minorBidi"/>
          <w:spacing w:val="-2"/>
          <w:sz w:val="22"/>
          <w:szCs w:val="18"/>
        </w:rPr>
        <w:t>also considers the factors that may influence the credit risk of its customer base, including the default risk associated with the industry and country in which customers operate.</w:t>
      </w:r>
      <w:r>
        <w:rPr>
          <w:rFonts w:ascii="Times New Roman" w:hAnsi="Times New Roman" w:cstheme="minorBidi" w:hint="cs"/>
          <w:spacing w:val="-2"/>
          <w:sz w:val="22"/>
          <w:szCs w:val="18"/>
          <w:cs/>
        </w:rPr>
        <w:t xml:space="preserve"> </w:t>
      </w:r>
      <w:r>
        <w:rPr>
          <w:rFonts w:ascii="Times New Roman" w:hAnsi="Times New Roman" w:cstheme="minorBidi"/>
          <w:spacing w:val="-2"/>
          <w:sz w:val="22"/>
          <w:szCs w:val="18"/>
        </w:rPr>
        <w:t>The Trust</w:t>
      </w:r>
      <w:r w:rsidRPr="00181DF8">
        <w:rPr>
          <w:rFonts w:ascii="Times New Roman" w:hAnsi="Times New Roman" w:cstheme="minorBidi"/>
          <w:spacing w:val="-2"/>
          <w:sz w:val="22"/>
          <w:szCs w:val="18"/>
        </w:rPr>
        <w:t xml:space="preserve"> limits its exposure to credit risk from receivables by establishing a payment period and outstanding trade receivables are regularly monitored by </w:t>
      </w:r>
      <w:r>
        <w:rPr>
          <w:rFonts w:ascii="Times New Roman" w:hAnsi="Times New Roman" w:cstheme="minorBidi"/>
          <w:spacing w:val="-2"/>
          <w:sz w:val="22"/>
          <w:szCs w:val="18"/>
        </w:rPr>
        <w:t>the Trust</w:t>
      </w:r>
      <w:r w:rsidRPr="00181DF8">
        <w:rPr>
          <w:rFonts w:ascii="Times New Roman" w:hAnsi="Times New Roman" w:cstheme="minorBidi"/>
          <w:spacing w:val="-2"/>
          <w:sz w:val="22"/>
          <w:szCs w:val="18"/>
        </w:rPr>
        <w:t xml:space="preserve">. </w:t>
      </w:r>
    </w:p>
    <w:p w14:paraId="7ABA1A6E" w14:textId="4263133A" w:rsidR="002F17AA" w:rsidRDefault="002F17AA" w:rsidP="002F17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spacing w:val="-2"/>
          <w:sz w:val="22"/>
        </w:rPr>
      </w:pPr>
    </w:p>
    <w:p w14:paraId="5094F01C" w14:textId="77777777" w:rsidR="002F17AA" w:rsidRPr="008832C5"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r w:rsidRPr="00A02239">
        <w:rPr>
          <w:rFonts w:ascii="Times New Roman" w:hAnsi="Times New Roman" w:cstheme="minorBidi"/>
          <w:spacing w:val="-2"/>
          <w:sz w:val="22"/>
          <w:szCs w:val="18"/>
        </w:rPr>
        <w:t xml:space="preserve">The following table provides information about the exposure to credit risk and ECLs for rent and service receivables.  </w:t>
      </w:r>
    </w:p>
    <w:p w14:paraId="7CCC4FA4" w14:textId="77777777" w:rsidR="002F17AA" w:rsidRPr="00460CD2"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pacing w:val="-2"/>
          <w:sz w:val="22"/>
          <w:szCs w:val="18"/>
        </w:rPr>
      </w:pPr>
    </w:p>
    <w:tbl>
      <w:tblPr>
        <w:tblW w:w="9163" w:type="dxa"/>
        <w:tblInd w:w="450" w:type="dxa"/>
        <w:tblLayout w:type="fixed"/>
        <w:tblLook w:val="0000" w:firstRow="0" w:lastRow="0" w:firstColumn="0" w:lastColumn="0" w:noHBand="0" w:noVBand="0"/>
      </w:tblPr>
      <w:tblGrid>
        <w:gridCol w:w="6040"/>
        <w:gridCol w:w="1432"/>
        <w:gridCol w:w="259"/>
        <w:gridCol w:w="1432"/>
      </w:tblGrid>
      <w:tr w:rsidR="00544C70" w:rsidRPr="00645303" w14:paraId="08343146" w14:textId="77777777" w:rsidTr="00BB6FE1">
        <w:trPr>
          <w:cantSplit/>
          <w:trHeight w:val="87"/>
        </w:trPr>
        <w:tc>
          <w:tcPr>
            <w:tcW w:w="6081" w:type="dxa"/>
          </w:tcPr>
          <w:p w14:paraId="45182EE1" w14:textId="77777777" w:rsidR="00544C70" w:rsidRPr="00653EBA" w:rsidRDefault="00544C70" w:rsidP="00544C70">
            <w:pPr>
              <w:jc w:val="both"/>
              <w:rPr>
                <w:rFonts w:ascii="Times New Roman" w:hAnsi="Times New Roman" w:cs="Times New Roman"/>
                <w:sz w:val="22"/>
                <w:szCs w:val="22"/>
              </w:rPr>
            </w:pPr>
            <w:r w:rsidRPr="00653EBA">
              <w:rPr>
                <w:rFonts w:ascii="Times New Roman" w:hAnsi="Times New Roman" w:cs="Times New Roman"/>
                <w:sz w:val="22"/>
                <w:szCs w:val="22"/>
              </w:rPr>
              <w:t xml:space="preserve">                                                                                      </w:t>
            </w:r>
            <w:r>
              <w:rPr>
                <w:rFonts w:ascii="Times New Roman" w:hAnsi="Times New Roman" w:cs="Times New Roman"/>
                <w:sz w:val="22"/>
                <w:szCs w:val="22"/>
              </w:rPr>
              <w:t xml:space="preserve"> </w:t>
            </w:r>
            <w:r w:rsidRPr="00653EBA">
              <w:rPr>
                <w:rFonts w:ascii="Times New Roman" w:hAnsi="Times New Roman" w:cs="Times New Roman"/>
                <w:sz w:val="22"/>
                <w:szCs w:val="22"/>
              </w:rPr>
              <w:t xml:space="preserve"> </w:t>
            </w:r>
            <w:r>
              <w:rPr>
                <w:rFonts w:ascii="Times New Roman" w:hAnsi="Times New Roman" w:cs="Times New Roman"/>
                <w:sz w:val="22"/>
                <w:szCs w:val="22"/>
              </w:rPr>
              <w:t xml:space="preserve">    </w:t>
            </w:r>
          </w:p>
        </w:tc>
        <w:tc>
          <w:tcPr>
            <w:tcW w:w="1440" w:type="dxa"/>
          </w:tcPr>
          <w:p w14:paraId="4BCB4195" w14:textId="2F55A376" w:rsidR="00544C70" w:rsidRPr="0075075F" w:rsidRDefault="00544C70" w:rsidP="00544C70">
            <w:pPr>
              <w:tabs>
                <w:tab w:val="clear" w:pos="1871"/>
                <w:tab w:val="decimal" w:pos="1872"/>
              </w:tabs>
              <w:ind w:left="14" w:right="-84"/>
              <w:jc w:val="center"/>
              <w:rPr>
                <w:rFonts w:ascii="Times New Roman" w:hAnsi="Times New Roman" w:cs="Times New Roman"/>
                <w:sz w:val="22"/>
                <w:szCs w:val="22"/>
              </w:rPr>
            </w:pPr>
            <w:r w:rsidRPr="009E29AA">
              <w:rPr>
                <w:rFonts w:ascii="Times New Roman" w:hAnsi="Times New Roman" w:cs="Times New Roman"/>
                <w:sz w:val="22"/>
                <w:szCs w:val="22"/>
              </w:rPr>
              <w:t xml:space="preserve">31 </w:t>
            </w:r>
            <w:r>
              <w:rPr>
                <w:rFonts w:ascii="Times New Roman" w:hAnsi="Times New Roman" w:cs="Times New Roman"/>
                <w:sz w:val="22"/>
                <w:szCs w:val="22"/>
              </w:rPr>
              <w:t>March</w:t>
            </w:r>
          </w:p>
        </w:tc>
        <w:tc>
          <w:tcPr>
            <w:tcW w:w="259" w:type="dxa"/>
          </w:tcPr>
          <w:p w14:paraId="4F9FD4C8" w14:textId="77777777" w:rsidR="00544C70" w:rsidRPr="0075075F" w:rsidRDefault="00544C70" w:rsidP="00544C70">
            <w:pPr>
              <w:tabs>
                <w:tab w:val="clear" w:pos="1871"/>
                <w:tab w:val="decimal" w:pos="1872"/>
              </w:tabs>
              <w:ind w:left="14" w:right="-84"/>
              <w:jc w:val="center"/>
              <w:rPr>
                <w:rFonts w:ascii="Times New Roman" w:hAnsi="Times New Roman" w:cs="Times New Roman"/>
                <w:sz w:val="22"/>
                <w:szCs w:val="22"/>
              </w:rPr>
            </w:pPr>
          </w:p>
        </w:tc>
        <w:tc>
          <w:tcPr>
            <w:tcW w:w="1440" w:type="dxa"/>
          </w:tcPr>
          <w:p w14:paraId="41B2ECD3" w14:textId="1DA8A503" w:rsidR="00544C70" w:rsidRPr="0075075F" w:rsidRDefault="00544C70" w:rsidP="00544C70">
            <w:pPr>
              <w:tabs>
                <w:tab w:val="clear" w:pos="1644"/>
                <w:tab w:val="clear" w:pos="1871"/>
                <w:tab w:val="decimal" w:pos="1872"/>
              </w:tabs>
              <w:ind w:left="14" w:right="-84"/>
              <w:jc w:val="center"/>
              <w:rPr>
                <w:rFonts w:ascii="Times New Roman" w:hAnsi="Times New Roman" w:cs="Times New Roman"/>
                <w:sz w:val="22"/>
                <w:szCs w:val="22"/>
              </w:rPr>
            </w:pPr>
            <w:r w:rsidRPr="009E29AA">
              <w:rPr>
                <w:rFonts w:ascii="Times New Roman" w:hAnsi="Times New Roman" w:cs="Times New Roman"/>
                <w:sz w:val="22"/>
                <w:szCs w:val="22"/>
              </w:rPr>
              <w:t>31 December</w:t>
            </w:r>
            <w:r>
              <w:rPr>
                <w:rFonts w:ascii="Times New Roman" w:hAnsi="Times New Roman" w:cs="Times New Roman"/>
                <w:sz w:val="22"/>
                <w:szCs w:val="22"/>
              </w:rPr>
              <w:t xml:space="preserve"> </w:t>
            </w:r>
          </w:p>
        </w:tc>
      </w:tr>
      <w:tr w:rsidR="00544C70" w:rsidRPr="00645303" w14:paraId="2E50EEF6" w14:textId="77777777" w:rsidTr="00BB6FE1">
        <w:trPr>
          <w:cantSplit/>
          <w:trHeight w:val="87"/>
        </w:trPr>
        <w:tc>
          <w:tcPr>
            <w:tcW w:w="6081" w:type="dxa"/>
          </w:tcPr>
          <w:p w14:paraId="66A456F3" w14:textId="77777777" w:rsidR="00544C70" w:rsidRPr="00653EBA" w:rsidRDefault="00544C70" w:rsidP="00544C70">
            <w:pPr>
              <w:jc w:val="both"/>
              <w:rPr>
                <w:rFonts w:ascii="Times New Roman" w:hAnsi="Times New Roman" w:cs="Times New Roman"/>
                <w:sz w:val="22"/>
                <w:szCs w:val="22"/>
              </w:rPr>
            </w:pPr>
          </w:p>
        </w:tc>
        <w:tc>
          <w:tcPr>
            <w:tcW w:w="1440" w:type="dxa"/>
          </w:tcPr>
          <w:p w14:paraId="49A89719" w14:textId="7954AA5A" w:rsidR="00544C70" w:rsidRPr="0075075F" w:rsidRDefault="00544C70" w:rsidP="00544C70">
            <w:pPr>
              <w:tabs>
                <w:tab w:val="clear" w:pos="1871"/>
                <w:tab w:val="decimal" w:pos="1872"/>
              </w:tabs>
              <w:ind w:left="14" w:right="-84"/>
              <w:jc w:val="center"/>
              <w:rPr>
                <w:rFonts w:ascii="Times New Roman" w:hAnsi="Times New Roman" w:cs="Times New Roman"/>
                <w:sz w:val="22"/>
                <w:szCs w:val="22"/>
              </w:rPr>
            </w:pPr>
            <w:r>
              <w:rPr>
                <w:rFonts w:ascii="Times New Roman" w:hAnsi="Times New Roman" w:cs="Times New Roman"/>
                <w:sz w:val="22"/>
                <w:szCs w:val="22"/>
              </w:rPr>
              <w:t>2025</w:t>
            </w:r>
          </w:p>
        </w:tc>
        <w:tc>
          <w:tcPr>
            <w:tcW w:w="259" w:type="dxa"/>
          </w:tcPr>
          <w:p w14:paraId="63B9665B" w14:textId="77777777" w:rsidR="00544C70" w:rsidRPr="0075075F" w:rsidRDefault="00544C70" w:rsidP="00544C70">
            <w:pPr>
              <w:tabs>
                <w:tab w:val="clear" w:pos="1871"/>
                <w:tab w:val="decimal" w:pos="1872"/>
              </w:tabs>
              <w:ind w:left="14" w:right="-84"/>
              <w:jc w:val="center"/>
              <w:rPr>
                <w:rFonts w:ascii="Times New Roman" w:hAnsi="Times New Roman" w:cs="Times New Roman"/>
                <w:sz w:val="22"/>
                <w:szCs w:val="22"/>
              </w:rPr>
            </w:pPr>
          </w:p>
        </w:tc>
        <w:tc>
          <w:tcPr>
            <w:tcW w:w="1440" w:type="dxa"/>
          </w:tcPr>
          <w:p w14:paraId="5A98ADD0" w14:textId="69CF2FB1" w:rsidR="00544C70" w:rsidRPr="009E29AA" w:rsidRDefault="00544C70" w:rsidP="00544C70">
            <w:pPr>
              <w:tabs>
                <w:tab w:val="clear" w:pos="1644"/>
                <w:tab w:val="clear" w:pos="1871"/>
                <w:tab w:val="decimal" w:pos="1872"/>
              </w:tabs>
              <w:ind w:left="14" w:right="-84"/>
              <w:jc w:val="center"/>
              <w:rPr>
                <w:rFonts w:ascii="Times New Roman" w:hAnsi="Times New Roman" w:cs="Times New Roman"/>
                <w:sz w:val="22"/>
                <w:szCs w:val="22"/>
              </w:rPr>
            </w:pPr>
            <w:r>
              <w:rPr>
                <w:rFonts w:ascii="Times New Roman" w:hAnsi="Times New Roman" w:cs="Times New Roman"/>
                <w:sz w:val="22"/>
                <w:szCs w:val="22"/>
              </w:rPr>
              <w:t>2024</w:t>
            </w:r>
          </w:p>
        </w:tc>
      </w:tr>
      <w:tr w:rsidR="00544C70" w:rsidRPr="0075075F" w14:paraId="4EB6B88C" w14:textId="77777777" w:rsidTr="00BB6FE1">
        <w:trPr>
          <w:cantSplit/>
          <w:trHeight w:val="87"/>
        </w:trPr>
        <w:tc>
          <w:tcPr>
            <w:tcW w:w="6081" w:type="dxa"/>
          </w:tcPr>
          <w:p w14:paraId="5552FD01" w14:textId="77777777" w:rsidR="00544C70" w:rsidRPr="0075075F" w:rsidRDefault="00544C70" w:rsidP="00615181">
            <w:pPr>
              <w:jc w:val="both"/>
              <w:rPr>
                <w:rFonts w:ascii="Times New Roman" w:hAnsi="Times New Roman" w:cs="Times New Roman"/>
                <w:sz w:val="22"/>
                <w:szCs w:val="22"/>
                <w:u w:val="single"/>
              </w:rPr>
            </w:pPr>
          </w:p>
        </w:tc>
        <w:tc>
          <w:tcPr>
            <w:tcW w:w="1440" w:type="dxa"/>
            <w:gridSpan w:val="3"/>
            <w:vAlign w:val="bottom"/>
          </w:tcPr>
          <w:p w14:paraId="55CDAEC6" w14:textId="77777777" w:rsidR="00544C70" w:rsidRPr="0075075F" w:rsidRDefault="00544C70" w:rsidP="00615181">
            <w:pPr>
              <w:tabs>
                <w:tab w:val="clear" w:pos="1644"/>
                <w:tab w:val="clear" w:pos="1871"/>
                <w:tab w:val="decimal" w:pos="1872"/>
              </w:tabs>
              <w:ind w:left="14" w:right="-84"/>
              <w:jc w:val="center"/>
              <w:rPr>
                <w:rFonts w:ascii="Times New Roman" w:hAnsi="Times New Roman" w:cs="Times New Roman"/>
                <w:i/>
                <w:iCs/>
                <w:sz w:val="22"/>
                <w:szCs w:val="22"/>
              </w:rPr>
            </w:pPr>
            <w:r w:rsidRPr="0075075F">
              <w:rPr>
                <w:rFonts w:ascii="Times New Roman" w:hAnsi="Times New Roman" w:cs="Times New Roman"/>
                <w:i/>
                <w:iCs/>
                <w:sz w:val="22"/>
                <w:szCs w:val="22"/>
              </w:rPr>
              <w:t>(in thousand Baht)</w:t>
            </w:r>
          </w:p>
        </w:tc>
      </w:tr>
      <w:tr w:rsidR="00BD269F" w:rsidRPr="0075075F" w14:paraId="6A281946" w14:textId="77777777" w:rsidTr="00BB6FE1">
        <w:trPr>
          <w:cantSplit/>
        </w:trPr>
        <w:tc>
          <w:tcPr>
            <w:tcW w:w="6081" w:type="dxa"/>
          </w:tcPr>
          <w:p w14:paraId="52D2ABCC" w14:textId="77777777" w:rsidR="00BD269F" w:rsidRPr="0075075F" w:rsidRDefault="00BD269F" w:rsidP="00BD269F">
            <w:pPr>
              <w:jc w:val="both"/>
              <w:rPr>
                <w:rFonts w:ascii="Times New Roman" w:hAnsi="Times New Roman" w:cs="Times New Roman"/>
                <w:sz w:val="22"/>
                <w:szCs w:val="22"/>
              </w:rPr>
            </w:pPr>
            <w:r w:rsidRPr="0075075F">
              <w:rPr>
                <w:rFonts w:ascii="Times New Roman" w:hAnsi="Times New Roman" w:cs="Times New Roman"/>
                <w:sz w:val="22"/>
                <w:szCs w:val="22"/>
              </w:rPr>
              <w:t>Not yet due</w:t>
            </w:r>
          </w:p>
        </w:tc>
        <w:tc>
          <w:tcPr>
            <w:tcW w:w="1440" w:type="dxa"/>
          </w:tcPr>
          <w:p w14:paraId="7715A240" w14:textId="7EC00E15" w:rsidR="00BD269F" w:rsidRPr="00BD269F" w:rsidRDefault="00BD269F" w:rsidP="00BD269F">
            <w:pPr>
              <w:pStyle w:val="NoSpacing"/>
              <w:spacing w:line="240" w:lineRule="atLeast"/>
              <w:ind w:right="60"/>
              <w:jc w:val="right"/>
              <w:rPr>
                <w:rFonts w:ascii="Times New Roman" w:hAnsi="Times New Roman" w:cstheme="minorBidi"/>
                <w:sz w:val="22"/>
              </w:rPr>
            </w:pPr>
            <w:r w:rsidRPr="00BD269F">
              <w:rPr>
                <w:rFonts w:ascii="Times New Roman" w:hAnsi="Times New Roman" w:cstheme="minorBidi"/>
                <w:sz w:val="22"/>
              </w:rPr>
              <w:t>1,662</w:t>
            </w:r>
          </w:p>
        </w:tc>
        <w:tc>
          <w:tcPr>
            <w:tcW w:w="259" w:type="dxa"/>
          </w:tcPr>
          <w:p w14:paraId="13FE55BB" w14:textId="77777777" w:rsidR="00BD269F" w:rsidRPr="0075075F" w:rsidRDefault="00BD269F" w:rsidP="00BD269F">
            <w:pPr>
              <w:tabs>
                <w:tab w:val="decimal" w:pos="1604"/>
              </w:tabs>
              <w:ind w:left="14" w:right="-84"/>
              <w:jc w:val="right"/>
              <w:rPr>
                <w:rFonts w:ascii="Times New Roman" w:hAnsi="Times New Roman" w:cs="Times New Roman"/>
                <w:sz w:val="22"/>
                <w:szCs w:val="22"/>
              </w:rPr>
            </w:pPr>
          </w:p>
        </w:tc>
        <w:tc>
          <w:tcPr>
            <w:tcW w:w="1440" w:type="dxa"/>
          </w:tcPr>
          <w:p w14:paraId="1F2BB0BE" w14:textId="3768E7B2" w:rsidR="00BD269F" w:rsidRPr="00BD269F" w:rsidRDefault="00BD269F" w:rsidP="00BD269F">
            <w:pPr>
              <w:pStyle w:val="NoSpacing"/>
              <w:spacing w:line="240" w:lineRule="atLeast"/>
              <w:ind w:right="60"/>
              <w:jc w:val="right"/>
              <w:rPr>
                <w:rFonts w:ascii="Times New Roman" w:hAnsi="Times New Roman" w:cstheme="minorBidi"/>
                <w:sz w:val="22"/>
              </w:rPr>
            </w:pPr>
            <w:r w:rsidRPr="00BD269F">
              <w:rPr>
                <w:rFonts w:ascii="Times New Roman" w:hAnsi="Times New Roman" w:cstheme="minorBidi"/>
                <w:sz w:val="22"/>
              </w:rPr>
              <w:t>8,568</w:t>
            </w:r>
          </w:p>
        </w:tc>
      </w:tr>
      <w:tr w:rsidR="00BD269F" w:rsidRPr="0075075F" w14:paraId="4F3F1A87" w14:textId="77777777" w:rsidTr="00BB6FE1">
        <w:trPr>
          <w:cantSplit/>
          <w:trHeight w:val="60"/>
        </w:trPr>
        <w:tc>
          <w:tcPr>
            <w:tcW w:w="6081" w:type="dxa"/>
          </w:tcPr>
          <w:p w14:paraId="1F5E91BC" w14:textId="77777777" w:rsidR="00BD269F" w:rsidRPr="0075075F" w:rsidRDefault="00BD269F" w:rsidP="00BD269F">
            <w:pPr>
              <w:jc w:val="both"/>
              <w:rPr>
                <w:rFonts w:ascii="Times New Roman" w:hAnsi="Times New Roman" w:cs="Times New Roman"/>
                <w:sz w:val="22"/>
                <w:szCs w:val="22"/>
                <w:cs/>
              </w:rPr>
            </w:pPr>
            <w:r w:rsidRPr="0075075F">
              <w:rPr>
                <w:rFonts w:ascii="Times New Roman" w:hAnsi="Times New Roman" w:cs="Times New Roman"/>
                <w:sz w:val="22"/>
                <w:szCs w:val="22"/>
              </w:rPr>
              <w:t>Past due</w:t>
            </w:r>
          </w:p>
        </w:tc>
        <w:tc>
          <w:tcPr>
            <w:tcW w:w="1440" w:type="dxa"/>
          </w:tcPr>
          <w:p w14:paraId="0A09A414" w14:textId="77777777" w:rsidR="00BD269F" w:rsidRPr="00BD269F" w:rsidRDefault="00BD269F" w:rsidP="00BD269F">
            <w:pPr>
              <w:pStyle w:val="NoSpacing"/>
              <w:spacing w:line="240" w:lineRule="atLeast"/>
              <w:ind w:right="60"/>
              <w:jc w:val="right"/>
              <w:rPr>
                <w:rFonts w:ascii="Times New Roman" w:hAnsi="Times New Roman" w:cstheme="minorBidi"/>
                <w:sz w:val="22"/>
              </w:rPr>
            </w:pPr>
          </w:p>
        </w:tc>
        <w:tc>
          <w:tcPr>
            <w:tcW w:w="259" w:type="dxa"/>
          </w:tcPr>
          <w:p w14:paraId="2EE85162" w14:textId="77777777" w:rsidR="00BD269F" w:rsidRPr="0075075F" w:rsidRDefault="00BD269F" w:rsidP="00BD269F">
            <w:pPr>
              <w:tabs>
                <w:tab w:val="decimal" w:pos="1604"/>
              </w:tabs>
              <w:ind w:left="14" w:right="-84"/>
              <w:jc w:val="right"/>
              <w:rPr>
                <w:rFonts w:ascii="Times New Roman" w:hAnsi="Times New Roman" w:cs="Times New Roman"/>
                <w:sz w:val="22"/>
                <w:szCs w:val="22"/>
              </w:rPr>
            </w:pPr>
          </w:p>
        </w:tc>
        <w:tc>
          <w:tcPr>
            <w:tcW w:w="1440" w:type="dxa"/>
          </w:tcPr>
          <w:p w14:paraId="2186E655" w14:textId="77777777" w:rsidR="00BD269F" w:rsidRPr="00BD269F" w:rsidRDefault="00BD269F" w:rsidP="00BD269F">
            <w:pPr>
              <w:pStyle w:val="NoSpacing"/>
              <w:spacing w:line="240" w:lineRule="atLeast"/>
              <w:ind w:right="60"/>
              <w:jc w:val="right"/>
              <w:rPr>
                <w:rFonts w:ascii="Times New Roman" w:hAnsi="Times New Roman" w:cstheme="minorBidi"/>
                <w:sz w:val="22"/>
              </w:rPr>
            </w:pPr>
          </w:p>
        </w:tc>
      </w:tr>
      <w:tr w:rsidR="00BD269F" w:rsidRPr="0075075F" w14:paraId="50848812" w14:textId="77777777" w:rsidTr="00BB6FE1">
        <w:trPr>
          <w:cantSplit/>
          <w:trHeight w:val="60"/>
        </w:trPr>
        <w:tc>
          <w:tcPr>
            <w:tcW w:w="6081" w:type="dxa"/>
          </w:tcPr>
          <w:p w14:paraId="42E98A1B" w14:textId="77777777" w:rsidR="00BD269F" w:rsidRPr="0075075F" w:rsidRDefault="00BD269F" w:rsidP="00BD269F">
            <w:pPr>
              <w:ind w:left="162"/>
              <w:jc w:val="both"/>
              <w:rPr>
                <w:rFonts w:ascii="Times New Roman" w:hAnsi="Times New Roman" w:cs="Times New Roman"/>
                <w:sz w:val="22"/>
                <w:szCs w:val="22"/>
                <w:cs/>
              </w:rPr>
            </w:pPr>
            <w:r w:rsidRPr="0075075F">
              <w:rPr>
                <w:rFonts w:ascii="Times New Roman" w:hAnsi="Times New Roman" w:cs="Times New Roman"/>
                <w:sz w:val="22"/>
                <w:szCs w:val="22"/>
              </w:rPr>
              <w:t>Up to 3 months</w:t>
            </w:r>
          </w:p>
        </w:tc>
        <w:tc>
          <w:tcPr>
            <w:tcW w:w="1440" w:type="dxa"/>
          </w:tcPr>
          <w:p w14:paraId="1463F837" w14:textId="28E92E59" w:rsidR="00BD269F" w:rsidRPr="00BD269F" w:rsidRDefault="00BD269F" w:rsidP="00BD269F">
            <w:pPr>
              <w:pStyle w:val="NoSpacing"/>
              <w:spacing w:line="240" w:lineRule="atLeast"/>
              <w:ind w:right="60"/>
              <w:jc w:val="right"/>
              <w:rPr>
                <w:rFonts w:ascii="Times New Roman" w:hAnsi="Times New Roman" w:cstheme="minorBidi"/>
                <w:sz w:val="22"/>
                <w:cs/>
              </w:rPr>
            </w:pPr>
            <w:r w:rsidRPr="00BD269F">
              <w:rPr>
                <w:rFonts w:ascii="Times New Roman" w:hAnsi="Times New Roman" w:cstheme="minorBidi"/>
                <w:sz w:val="22"/>
              </w:rPr>
              <w:t>58,238</w:t>
            </w:r>
          </w:p>
        </w:tc>
        <w:tc>
          <w:tcPr>
            <w:tcW w:w="259" w:type="dxa"/>
          </w:tcPr>
          <w:p w14:paraId="5A36179E" w14:textId="77777777" w:rsidR="00BD269F" w:rsidRPr="0075075F" w:rsidRDefault="00BD269F" w:rsidP="00BD269F">
            <w:pPr>
              <w:tabs>
                <w:tab w:val="decimal" w:pos="1604"/>
              </w:tabs>
              <w:ind w:left="14" w:right="-84"/>
              <w:jc w:val="right"/>
              <w:rPr>
                <w:rFonts w:ascii="Times New Roman" w:hAnsi="Times New Roman" w:cs="Times New Roman"/>
                <w:sz w:val="22"/>
                <w:szCs w:val="22"/>
              </w:rPr>
            </w:pPr>
          </w:p>
        </w:tc>
        <w:tc>
          <w:tcPr>
            <w:tcW w:w="1440" w:type="dxa"/>
          </w:tcPr>
          <w:p w14:paraId="6834E6BB" w14:textId="4E8D67FD" w:rsidR="00BD269F" w:rsidRPr="00BD269F" w:rsidRDefault="00BD269F" w:rsidP="00BD269F">
            <w:pPr>
              <w:pStyle w:val="NoSpacing"/>
              <w:spacing w:line="240" w:lineRule="atLeast"/>
              <w:ind w:right="60"/>
              <w:jc w:val="right"/>
              <w:rPr>
                <w:rFonts w:ascii="Times New Roman" w:hAnsi="Times New Roman" w:cstheme="minorBidi"/>
                <w:sz w:val="22"/>
              </w:rPr>
            </w:pPr>
            <w:r w:rsidRPr="00BD269F">
              <w:rPr>
                <w:rFonts w:ascii="Times New Roman" w:hAnsi="Times New Roman" w:cstheme="minorBidi"/>
                <w:sz w:val="22"/>
              </w:rPr>
              <w:t>94,732</w:t>
            </w:r>
          </w:p>
        </w:tc>
      </w:tr>
      <w:tr w:rsidR="00BD269F" w:rsidRPr="0075075F" w14:paraId="4F5CB978" w14:textId="77777777" w:rsidTr="00BB6FE1">
        <w:trPr>
          <w:cantSplit/>
          <w:trHeight w:val="60"/>
        </w:trPr>
        <w:tc>
          <w:tcPr>
            <w:tcW w:w="6081" w:type="dxa"/>
          </w:tcPr>
          <w:p w14:paraId="07650936" w14:textId="77777777" w:rsidR="00BD269F" w:rsidRPr="0075075F" w:rsidRDefault="00BD269F" w:rsidP="00BD269F">
            <w:pPr>
              <w:ind w:left="162"/>
              <w:jc w:val="both"/>
              <w:rPr>
                <w:rFonts w:ascii="Times New Roman" w:hAnsi="Times New Roman" w:cs="Times New Roman"/>
                <w:sz w:val="22"/>
                <w:szCs w:val="22"/>
              </w:rPr>
            </w:pPr>
            <w:r w:rsidRPr="0075075F">
              <w:rPr>
                <w:rFonts w:ascii="Times New Roman" w:hAnsi="Times New Roman" w:cs="Times New Roman"/>
                <w:sz w:val="22"/>
                <w:szCs w:val="22"/>
              </w:rPr>
              <w:t>3 - 6 months</w:t>
            </w:r>
          </w:p>
        </w:tc>
        <w:tc>
          <w:tcPr>
            <w:tcW w:w="1440" w:type="dxa"/>
          </w:tcPr>
          <w:p w14:paraId="4A1F1AF5" w14:textId="14A3C368" w:rsidR="00BD269F" w:rsidRPr="00BD269F" w:rsidRDefault="00BD269F" w:rsidP="00BD269F">
            <w:pPr>
              <w:pStyle w:val="NoSpacing"/>
              <w:spacing w:line="240" w:lineRule="atLeast"/>
              <w:ind w:right="60"/>
              <w:jc w:val="right"/>
              <w:rPr>
                <w:rFonts w:ascii="Times New Roman" w:hAnsi="Times New Roman" w:cstheme="minorBidi"/>
                <w:sz w:val="22"/>
              </w:rPr>
            </w:pPr>
            <w:r w:rsidRPr="00BD269F">
              <w:rPr>
                <w:rFonts w:ascii="Times New Roman" w:hAnsi="Times New Roman" w:cstheme="minorBidi"/>
                <w:sz w:val="22"/>
              </w:rPr>
              <w:t>5,134</w:t>
            </w:r>
          </w:p>
        </w:tc>
        <w:tc>
          <w:tcPr>
            <w:tcW w:w="259" w:type="dxa"/>
          </w:tcPr>
          <w:p w14:paraId="265A07A4" w14:textId="77777777" w:rsidR="00BD269F" w:rsidRPr="0075075F" w:rsidRDefault="00BD269F" w:rsidP="00BD269F">
            <w:pPr>
              <w:tabs>
                <w:tab w:val="decimal" w:pos="1604"/>
              </w:tabs>
              <w:ind w:left="14" w:right="-84"/>
              <w:jc w:val="right"/>
              <w:rPr>
                <w:rFonts w:ascii="Times New Roman" w:hAnsi="Times New Roman" w:cs="Times New Roman"/>
                <w:sz w:val="22"/>
                <w:szCs w:val="22"/>
              </w:rPr>
            </w:pPr>
          </w:p>
        </w:tc>
        <w:tc>
          <w:tcPr>
            <w:tcW w:w="1440" w:type="dxa"/>
          </w:tcPr>
          <w:p w14:paraId="66E3E1DD" w14:textId="21DB23F6" w:rsidR="00BD269F" w:rsidRPr="00BD269F" w:rsidRDefault="00BD269F" w:rsidP="00BD269F">
            <w:pPr>
              <w:pStyle w:val="NoSpacing"/>
              <w:spacing w:line="240" w:lineRule="atLeast"/>
              <w:ind w:right="60"/>
              <w:jc w:val="right"/>
              <w:rPr>
                <w:rFonts w:ascii="Times New Roman" w:hAnsi="Times New Roman" w:cstheme="minorBidi"/>
                <w:sz w:val="22"/>
              </w:rPr>
            </w:pPr>
            <w:r w:rsidRPr="00BD269F">
              <w:rPr>
                <w:rFonts w:ascii="Times New Roman" w:hAnsi="Times New Roman" w:cstheme="minorBidi"/>
                <w:sz w:val="22"/>
              </w:rPr>
              <w:t>1,561</w:t>
            </w:r>
          </w:p>
        </w:tc>
      </w:tr>
      <w:tr w:rsidR="00BD269F" w:rsidRPr="0075075F" w14:paraId="0E1E4C35" w14:textId="77777777" w:rsidTr="00BB6FE1">
        <w:trPr>
          <w:cantSplit/>
          <w:trHeight w:val="60"/>
        </w:trPr>
        <w:tc>
          <w:tcPr>
            <w:tcW w:w="6081" w:type="dxa"/>
          </w:tcPr>
          <w:p w14:paraId="334416CC" w14:textId="77777777" w:rsidR="00BD269F" w:rsidRPr="0075075F" w:rsidRDefault="00BD269F" w:rsidP="00BD269F">
            <w:pPr>
              <w:ind w:left="162"/>
              <w:jc w:val="both"/>
              <w:rPr>
                <w:rFonts w:ascii="Times New Roman" w:hAnsi="Times New Roman" w:cs="Times New Roman"/>
                <w:sz w:val="22"/>
                <w:szCs w:val="22"/>
              </w:rPr>
            </w:pPr>
            <w:r>
              <w:rPr>
                <w:rFonts w:ascii="Times New Roman" w:hAnsi="Times New Roman" w:cs="Times New Roman"/>
                <w:sz w:val="22"/>
                <w:szCs w:val="22"/>
              </w:rPr>
              <w:t>6</w:t>
            </w:r>
            <w:r w:rsidRPr="0075075F">
              <w:rPr>
                <w:rFonts w:ascii="Times New Roman" w:hAnsi="Times New Roman" w:cs="Times New Roman"/>
                <w:sz w:val="22"/>
                <w:szCs w:val="22"/>
              </w:rPr>
              <w:t xml:space="preserve"> - </w:t>
            </w:r>
            <w:r>
              <w:rPr>
                <w:rFonts w:ascii="Times New Roman" w:hAnsi="Times New Roman" w:cs="Times New Roman"/>
                <w:sz w:val="22"/>
                <w:szCs w:val="22"/>
              </w:rPr>
              <w:t>9</w:t>
            </w:r>
            <w:r w:rsidRPr="0075075F">
              <w:rPr>
                <w:rFonts w:ascii="Times New Roman" w:hAnsi="Times New Roman" w:cs="Times New Roman"/>
                <w:sz w:val="22"/>
                <w:szCs w:val="22"/>
              </w:rPr>
              <w:t xml:space="preserve"> months</w:t>
            </w:r>
          </w:p>
        </w:tc>
        <w:tc>
          <w:tcPr>
            <w:tcW w:w="1440" w:type="dxa"/>
          </w:tcPr>
          <w:p w14:paraId="562B60A8" w14:textId="698C33A9" w:rsidR="00BD269F" w:rsidRPr="00BD269F" w:rsidRDefault="00BD269F" w:rsidP="00BD269F">
            <w:pPr>
              <w:pStyle w:val="NoSpacing"/>
              <w:spacing w:line="240" w:lineRule="atLeast"/>
              <w:ind w:right="60"/>
              <w:jc w:val="right"/>
              <w:rPr>
                <w:rFonts w:ascii="Times New Roman" w:hAnsi="Times New Roman" w:cstheme="minorBidi"/>
                <w:sz w:val="22"/>
              </w:rPr>
            </w:pPr>
            <w:r w:rsidRPr="00BD269F">
              <w:rPr>
                <w:rFonts w:ascii="Times New Roman" w:hAnsi="Times New Roman" w:cstheme="minorBidi"/>
                <w:sz w:val="22"/>
              </w:rPr>
              <w:t>1,145</w:t>
            </w:r>
          </w:p>
        </w:tc>
        <w:tc>
          <w:tcPr>
            <w:tcW w:w="259" w:type="dxa"/>
          </w:tcPr>
          <w:p w14:paraId="5927F0FC" w14:textId="77777777" w:rsidR="00BD269F" w:rsidRPr="0075075F" w:rsidRDefault="00BD269F" w:rsidP="00BD269F">
            <w:pPr>
              <w:tabs>
                <w:tab w:val="decimal" w:pos="1604"/>
              </w:tabs>
              <w:ind w:left="14" w:right="-84"/>
              <w:jc w:val="right"/>
              <w:rPr>
                <w:rFonts w:ascii="Times New Roman" w:hAnsi="Times New Roman" w:cs="Times New Roman"/>
                <w:sz w:val="22"/>
                <w:szCs w:val="22"/>
              </w:rPr>
            </w:pPr>
          </w:p>
        </w:tc>
        <w:tc>
          <w:tcPr>
            <w:tcW w:w="1440" w:type="dxa"/>
          </w:tcPr>
          <w:p w14:paraId="6C54D939" w14:textId="6EFF600B" w:rsidR="00BD269F" w:rsidRPr="00BD269F" w:rsidRDefault="00BD269F" w:rsidP="00BD269F">
            <w:pPr>
              <w:pStyle w:val="NoSpacing"/>
              <w:spacing w:line="240" w:lineRule="atLeast"/>
              <w:ind w:right="60"/>
              <w:jc w:val="right"/>
              <w:rPr>
                <w:rFonts w:ascii="Times New Roman" w:hAnsi="Times New Roman" w:cstheme="minorBidi"/>
                <w:sz w:val="22"/>
              </w:rPr>
            </w:pPr>
            <w:r w:rsidRPr="00BD269F">
              <w:rPr>
                <w:rFonts w:ascii="Times New Roman" w:hAnsi="Times New Roman" w:cstheme="minorBidi"/>
                <w:sz w:val="22"/>
              </w:rPr>
              <w:t>900</w:t>
            </w:r>
          </w:p>
        </w:tc>
      </w:tr>
      <w:tr w:rsidR="00BD269F" w:rsidRPr="0075075F" w14:paraId="36391F52" w14:textId="77777777" w:rsidTr="00BB6FE1">
        <w:trPr>
          <w:cantSplit/>
          <w:trHeight w:val="60"/>
        </w:trPr>
        <w:tc>
          <w:tcPr>
            <w:tcW w:w="6081" w:type="dxa"/>
          </w:tcPr>
          <w:p w14:paraId="3B5E4154" w14:textId="77777777" w:rsidR="00BD269F" w:rsidRPr="0075075F" w:rsidRDefault="00BD269F" w:rsidP="00BD269F">
            <w:pPr>
              <w:ind w:left="162"/>
              <w:jc w:val="both"/>
              <w:rPr>
                <w:rFonts w:ascii="Times New Roman" w:hAnsi="Times New Roman" w:cs="Times New Roman"/>
                <w:sz w:val="22"/>
                <w:szCs w:val="22"/>
              </w:rPr>
            </w:pPr>
            <w:r w:rsidRPr="0075075F">
              <w:rPr>
                <w:rFonts w:ascii="Times New Roman" w:hAnsi="Times New Roman" w:cs="Times New Roman"/>
                <w:sz w:val="22"/>
                <w:szCs w:val="22"/>
              </w:rPr>
              <w:t xml:space="preserve">Over </w:t>
            </w:r>
            <w:r>
              <w:rPr>
                <w:rFonts w:ascii="Times New Roman" w:hAnsi="Times New Roman" w:cs="Times New Roman"/>
                <w:sz w:val="22"/>
                <w:szCs w:val="22"/>
              </w:rPr>
              <w:t>12</w:t>
            </w:r>
            <w:r w:rsidRPr="0075075F">
              <w:rPr>
                <w:rFonts w:ascii="Times New Roman" w:hAnsi="Times New Roman" w:cs="Times New Roman"/>
                <w:sz w:val="22"/>
                <w:szCs w:val="22"/>
              </w:rPr>
              <w:t xml:space="preserve"> months</w:t>
            </w:r>
          </w:p>
        </w:tc>
        <w:tc>
          <w:tcPr>
            <w:tcW w:w="1440" w:type="dxa"/>
            <w:tcBorders>
              <w:bottom w:val="single" w:sz="4" w:space="0" w:color="auto"/>
            </w:tcBorders>
          </w:tcPr>
          <w:p w14:paraId="29FD1693" w14:textId="42A6D427" w:rsidR="00BD269F" w:rsidRPr="00BD269F" w:rsidRDefault="00BD269F" w:rsidP="00BD269F">
            <w:pPr>
              <w:pStyle w:val="NoSpacing"/>
              <w:spacing w:line="240" w:lineRule="atLeast"/>
              <w:ind w:right="60"/>
              <w:jc w:val="right"/>
              <w:rPr>
                <w:rFonts w:ascii="Times New Roman" w:hAnsi="Times New Roman" w:cstheme="minorBidi"/>
                <w:sz w:val="22"/>
              </w:rPr>
            </w:pPr>
            <w:r w:rsidRPr="00BD269F">
              <w:rPr>
                <w:rFonts w:ascii="Times New Roman" w:hAnsi="Times New Roman" w:cstheme="minorBidi"/>
                <w:sz w:val="22"/>
              </w:rPr>
              <w:t>1,611</w:t>
            </w:r>
          </w:p>
        </w:tc>
        <w:tc>
          <w:tcPr>
            <w:tcW w:w="259" w:type="dxa"/>
          </w:tcPr>
          <w:p w14:paraId="6D57BDD2" w14:textId="77777777" w:rsidR="00BD269F" w:rsidRPr="0075075F" w:rsidRDefault="00BD269F" w:rsidP="00BD269F">
            <w:pPr>
              <w:tabs>
                <w:tab w:val="decimal" w:pos="1604"/>
              </w:tabs>
              <w:ind w:left="14" w:right="-84"/>
              <w:jc w:val="right"/>
              <w:rPr>
                <w:rFonts w:ascii="Times New Roman" w:hAnsi="Times New Roman" w:cs="Times New Roman"/>
                <w:sz w:val="22"/>
                <w:szCs w:val="22"/>
              </w:rPr>
            </w:pPr>
          </w:p>
        </w:tc>
        <w:tc>
          <w:tcPr>
            <w:tcW w:w="1440" w:type="dxa"/>
            <w:tcBorders>
              <w:bottom w:val="single" w:sz="4" w:space="0" w:color="auto"/>
            </w:tcBorders>
          </w:tcPr>
          <w:p w14:paraId="5A1A18E0" w14:textId="5614715E" w:rsidR="00BD269F" w:rsidRPr="0018542F" w:rsidRDefault="00BD269F" w:rsidP="00BD269F">
            <w:pPr>
              <w:pStyle w:val="NoSpacing"/>
              <w:spacing w:line="240" w:lineRule="atLeast"/>
              <w:ind w:right="60"/>
              <w:jc w:val="right"/>
              <w:rPr>
                <w:rFonts w:ascii="Times New Roman" w:hAnsi="Times New Roman" w:cstheme="minorBidi"/>
                <w:sz w:val="22"/>
                <w:cs/>
              </w:rPr>
            </w:pPr>
            <w:r w:rsidRPr="00BD269F">
              <w:rPr>
                <w:rFonts w:ascii="Times New Roman" w:hAnsi="Times New Roman" w:cstheme="minorBidi"/>
                <w:sz w:val="22"/>
              </w:rPr>
              <w:t>1,320</w:t>
            </w:r>
          </w:p>
        </w:tc>
      </w:tr>
      <w:tr w:rsidR="00BD269F" w:rsidRPr="0075075F" w14:paraId="37BA5BDD" w14:textId="77777777" w:rsidTr="00BB6FE1">
        <w:trPr>
          <w:cantSplit/>
          <w:trHeight w:val="60"/>
        </w:trPr>
        <w:tc>
          <w:tcPr>
            <w:tcW w:w="6081" w:type="dxa"/>
          </w:tcPr>
          <w:p w14:paraId="48734D61" w14:textId="77777777" w:rsidR="00BD269F" w:rsidRPr="00346E87" w:rsidRDefault="00BD269F" w:rsidP="00BD269F">
            <w:pPr>
              <w:jc w:val="both"/>
              <w:rPr>
                <w:rFonts w:ascii="Times New Roman" w:hAnsi="Times New Roman" w:cs="Times New Roman"/>
                <w:b/>
                <w:bCs/>
                <w:sz w:val="22"/>
                <w:szCs w:val="22"/>
              </w:rPr>
            </w:pPr>
            <w:r w:rsidRPr="00346E87">
              <w:rPr>
                <w:rFonts w:ascii="Times New Roman" w:hAnsi="Times New Roman" w:cs="Times New Roman"/>
                <w:b/>
                <w:bCs/>
                <w:sz w:val="22"/>
                <w:szCs w:val="22"/>
              </w:rPr>
              <w:t>Total</w:t>
            </w:r>
          </w:p>
        </w:tc>
        <w:tc>
          <w:tcPr>
            <w:tcW w:w="1440" w:type="dxa"/>
            <w:tcBorders>
              <w:top w:val="single" w:sz="4" w:space="0" w:color="auto"/>
            </w:tcBorders>
          </w:tcPr>
          <w:p w14:paraId="0A6C4BBF" w14:textId="1525BC61" w:rsidR="00BD269F" w:rsidRPr="00BD269F" w:rsidRDefault="00BD269F" w:rsidP="00BD269F">
            <w:pPr>
              <w:pStyle w:val="NoSpacing"/>
              <w:spacing w:line="240" w:lineRule="atLeast"/>
              <w:ind w:right="60"/>
              <w:jc w:val="right"/>
              <w:rPr>
                <w:rFonts w:ascii="Times New Roman" w:hAnsi="Times New Roman" w:cstheme="minorBidi"/>
                <w:b/>
                <w:bCs/>
                <w:sz w:val="22"/>
              </w:rPr>
            </w:pPr>
            <w:r w:rsidRPr="00BD269F">
              <w:rPr>
                <w:rFonts w:ascii="Times New Roman" w:hAnsi="Times New Roman" w:cstheme="minorBidi"/>
                <w:b/>
                <w:bCs/>
                <w:sz w:val="22"/>
              </w:rPr>
              <w:t>67,790</w:t>
            </w:r>
          </w:p>
        </w:tc>
        <w:tc>
          <w:tcPr>
            <w:tcW w:w="259" w:type="dxa"/>
          </w:tcPr>
          <w:p w14:paraId="77A29921" w14:textId="77777777" w:rsidR="00BD269F" w:rsidRPr="00BD269F" w:rsidRDefault="00BD269F" w:rsidP="00BD269F">
            <w:pPr>
              <w:tabs>
                <w:tab w:val="decimal" w:pos="1604"/>
              </w:tabs>
              <w:ind w:left="14" w:right="-84"/>
              <w:jc w:val="right"/>
              <w:rPr>
                <w:rFonts w:ascii="Times New Roman" w:hAnsi="Times New Roman" w:cs="Times New Roman"/>
                <w:b/>
                <w:bCs/>
                <w:sz w:val="22"/>
                <w:szCs w:val="22"/>
              </w:rPr>
            </w:pPr>
          </w:p>
        </w:tc>
        <w:tc>
          <w:tcPr>
            <w:tcW w:w="1440" w:type="dxa"/>
            <w:tcBorders>
              <w:top w:val="single" w:sz="4" w:space="0" w:color="auto"/>
            </w:tcBorders>
          </w:tcPr>
          <w:p w14:paraId="33D9706A" w14:textId="694E0839" w:rsidR="00BD269F" w:rsidRPr="00BD269F" w:rsidRDefault="00BD269F" w:rsidP="00BD269F">
            <w:pPr>
              <w:pStyle w:val="NoSpacing"/>
              <w:spacing w:line="240" w:lineRule="atLeast"/>
              <w:ind w:right="60"/>
              <w:jc w:val="right"/>
              <w:rPr>
                <w:rFonts w:ascii="Times New Roman" w:hAnsi="Times New Roman" w:cstheme="minorBidi"/>
                <w:b/>
                <w:bCs/>
                <w:sz w:val="22"/>
              </w:rPr>
            </w:pPr>
            <w:r w:rsidRPr="00BD269F">
              <w:rPr>
                <w:rFonts w:ascii="Times New Roman" w:hAnsi="Times New Roman" w:cstheme="minorBidi"/>
                <w:b/>
                <w:bCs/>
                <w:sz w:val="22"/>
              </w:rPr>
              <w:t>107,081</w:t>
            </w:r>
          </w:p>
        </w:tc>
      </w:tr>
      <w:tr w:rsidR="00BD269F" w:rsidRPr="0075075F" w14:paraId="62201FFB" w14:textId="77777777" w:rsidTr="00BB6FE1">
        <w:trPr>
          <w:cantSplit/>
          <w:trHeight w:val="50"/>
        </w:trPr>
        <w:tc>
          <w:tcPr>
            <w:tcW w:w="6081" w:type="dxa"/>
          </w:tcPr>
          <w:p w14:paraId="03630076" w14:textId="77777777" w:rsidR="00BD269F" w:rsidRPr="0075075F" w:rsidRDefault="00BD269F" w:rsidP="00BD269F">
            <w:pPr>
              <w:jc w:val="both"/>
              <w:rPr>
                <w:rFonts w:ascii="Times New Roman" w:hAnsi="Times New Roman" w:cs="Times New Roman"/>
                <w:sz w:val="22"/>
                <w:szCs w:val="22"/>
              </w:rPr>
            </w:pPr>
            <w:r w:rsidRPr="00FC2758">
              <w:rPr>
                <w:rFonts w:ascii="Times New Roman" w:hAnsi="Times New Roman" w:cs="Times New Roman"/>
                <w:i/>
                <w:iCs/>
                <w:sz w:val="22"/>
                <w:szCs w:val="22"/>
              </w:rPr>
              <w:t>Less</w:t>
            </w:r>
            <w:r w:rsidRPr="0075075F">
              <w:rPr>
                <w:rFonts w:ascii="Times New Roman" w:hAnsi="Times New Roman" w:cs="Times New Roman"/>
                <w:sz w:val="22"/>
                <w:szCs w:val="22"/>
              </w:rPr>
              <w:t xml:space="preserve">: </w:t>
            </w:r>
            <w:r>
              <w:rPr>
                <w:rFonts w:ascii="Times New Roman" w:hAnsi="Times New Roman" w:cs="Times New Roman"/>
                <w:sz w:val="22"/>
                <w:szCs w:val="22"/>
              </w:rPr>
              <w:t>a</w:t>
            </w:r>
            <w:r w:rsidRPr="0075075F">
              <w:rPr>
                <w:rFonts w:ascii="Times New Roman" w:hAnsi="Times New Roman" w:cs="Times New Roman"/>
                <w:sz w:val="22"/>
                <w:szCs w:val="22"/>
              </w:rPr>
              <w:t>llowance for expected credit losses</w:t>
            </w:r>
          </w:p>
        </w:tc>
        <w:tc>
          <w:tcPr>
            <w:tcW w:w="1440" w:type="dxa"/>
            <w:tcBorders>
              <w:bottom w:val="single" w:sz="4" w:space="0" w:color="auto"/>
            </w:tcBorders>
          </w:tcPr>
          <w:p w14:paraId="081553D0" w14:textId="63B89167" w:rsidR="00BD269F" w:rsidRPr="00BD269F" w:rsidRDefault="00BD269F" w:rsidP="00BD269F">
            <w:pPr>
              <w:pStyle w:val="NoSpacing"/>
              <w:tabs>
                <w:tab w:val="clear" w:pos="907"/>
              </w:tabs>
              <w:spacing w:line="240" w:lineRule="atLeast"/>
              <w:jc w:val="right"/>
              <w:rPr>
                <w:rFonts w:ascii="Times New Roman" w:hAnsi="Times New Roman" w:cs="Times New Roman"/>
                <w:sz w:val="22"/>
              </w:rPr>
            </w:pPr>
            <w:r w:rsidRPr="00BD269F">
              <w:rPr>
                <w:rFonts w:ascii="Times New Roman" w:hAnsi="Times New Roman" w:cs="Times New Roman"/>
                <w:sz w:val="22"/>
              </w:rPr>
              <w:t>(627)</w:t>
            </w:r>
          </w:p>
        </w:tc>
        <w:tc>
          <w:tcPr>
            <w:tcW w:w="259" w:type="dxa"/>
          </w:tcPr>
          <w:p w14:paraId="353CF4BB" w14:textId="77777777" w:rsidR="00BD269F" w:rsidRPr="0075075F" w:rsidRDefault="00BD269F" w:rsidP="00BD269F">
            <w:pPr>
              <w:tabs>
                <w:tab w:val="clear" w:pos="907"/>
                <w:tab w:val="decimal" w:pos="1604"/>
              </w:tabs>
              <w:ind w:left="14"/>
              <w:jc w:val="right"/>
              <w:rPr>
                <w:rFonts w:ascii="Times New Roman" w:hAnsi="Times New Roman" w:cs="Times New Roman"/>
                <w:sz w:val="22"/>
                <w:szCs w:val="22"/>
              </w:rPr>
            </w:pPr>
          </w:p>
        </w:tc>
        <w:tc>
          <w:tcPr>
            <w:tcW w:w="1440" w:type="dxa"/>
          </w:tcPr>
          <w:p w14:paraId="7E857D2D" w14:textId="719E742E" w:rsidR="00BD269F" w:rsidRPr="00BD269F" w:rsidRDefault="00BD269F" w:rsidP="00BD269F">
            <w:pPr>
              <w:pStyle w:val="NoSpacing"/>
              <w:tabs>
                <w:tab w:val="clear" w:pos="907"/>
              </w:tabs>
              <w:spacing w:line="240" w:lineRule="atLeast"/>
              <w:jc w:val="right"/>
              <w:rPr>
                <w:rFonts w:ascii="Times New Roman" w:hAnsi="Times New Roman" w:cs="Times New Roman"/>
                <w:sz w:val="22"/>
              </w:rPr>
            </w:pPr>
            <w:r w:rsidRPr="00BD269F">
              <w:rPr>
                <w:rFonts w:ascii="Times New Roman" w:hAnsi="Times New Roman" w:cs="Times New Roman"/>
                <w:sz w:val="22"/>
              </w:rPr>
              <w:t>(627)</w:t>
            </w:r>
          </w:p>
        </w:tc>
      </w:tr>
      <w:tr w:rsidR="00BD269F" w:rsidRPr="0075075F" w14:paraId="7DEB67B9" w14:textId="77777777" w:rsidTr="00BB6FE1">
        <w:trPr>
          <w:cantSplit/>
          <w:trHeight w:val="50"/>
        </w:trPr>
        <w:tc>
          <w:tcPr>
            <w:tcW w:w="6081" w:type="dxa"/>
          </w:tcPr>
          <w:p w14:paraId="0577CB1C" w14:textId="77777777" w:rsidR="00BD269F" w:rsidRPr="0075075F" w:rsidRDefault="00BD269F" w:rsidP="00BD269F">
            <w:pPr>
              <w:jc w:val="both"/>
              <w:rPr>
                <w:rFonts w:ascii="Times New Roman" w:hAnsi="Times New Roman" w:cs="Times New Roman"/>
                <w:sz w:val="22"/>
                <w:szCs w:val="22"/>
              </w:rPr>
            </w:pPr>
            <w:r>
              <w:rPr>
                <w:rFonts w:ascii="Times New Roman" w:hAnsi="Times New Roman" w:cs="Times New Roman"/>
                <w:b/>
                <w:bCs/>
                <w:sz w:val="22"/>
                <w:szCs w:val="22"/>
              </w:rPr>
              <w:t>Net</w:t>
            </w:r>
          </w:p>
        </w:tc>
        <w:tc>
          <w:tcPr>
            <w:tcW w:w="1440" w:type="dxa"/>
            <w:tcBorders>
              <w:top w:val="single" w:sz="4" w:space="0" w:color="auto"/>
              <w:bottom w:val="double" w:sz="4" w:space="0" w:color="auto"/>
            </w:tcBorders>
          </w:tcPr>
          <w:p w14:paraId="5FB7AC5D" w14:textId="3AAF1727" w:rsidR="00BD269F" w:rsidRPr="00BD269F" w:rsidRDefault="00BD269F" w:rsidP="00BD269F">
            <w:pPr>
              <w:pStyle w:val="NoSpacing"/>
              <w:spacing w:line="240" w:lineRule="atLeast"/>
              <w:ind w:right="60"/>
              <w:jc w:val="right"/>
              <w:rPr>
                <w:rFonts w:ascii="Times New Roman" w:hAnsi="Times New Roman" w:cstheme="minorBidi"/>
                <w:b/>
                <w:bCs/>
                <w:sz w:val="22"/>
              </w:rPr>
            </w:pPr>
            <w:r w:rsidRPr="00BD269F">
              <w:rPr>
                <w:rFonts w:ascii="Times New Roman" w:hAnsi="Times New Roman" w:cstheme="minorBidi"/>
                <w:b/>
                <w:bCs/>
                <w:sz w:val="22"/>
              </w:rPr>
              <w:t>67,163</w:t>
            </w:r>
          </w:p>
        </w:tc>
        <w:tc>
          <w:tcPr>
            <w:tcW w:w="259" w:type="dxa"/>
          </w:tcPr>
          <w:p w14:paraId="245C58A8" w14:textId="77777777" w:rsidR="00BD269F" w:rsidRPr="00BD269F" w:rsidRDefault="00BD269F" w:rsidP="00BD269F">
            <w:pPr>
              <w:tabs>
                <w:tab w:val="decimal" w:pos="1604"/>
              </w:tabs>
              <w:ind w:left="14" w:right="-84"/>
              <w:jc w:val="right"/>
              <w:rPr>
                <w:rFonts w:ascii="Times New Roman" w:hAnsi="Times New Roman" w:cs="Times New Roman"/>
                <w:b/>
                <w:bCs/>
                <w:sz w:val="22"/>
                <w:szCs w:val="22"/>
              </w:rPr>
            </w:pPr>
          </w:p>
        </w:tc>
        <w:tc>
          <w:tcPr>
            <w:tcW w:w="1440" w:type="dxa"/>
            <w:tcBorders>
              <w:top w:val="single" w:sz="4" w:space="0" w:color="auto"/>
              <w:bottom w:val="double" w:sz="4" w:space="0" w:color="auto"/>
            </w:tcBorders>
          </w:tcPr>
          <w:p w14:paraId="05C1FBF4" w14:textId="66DC041E" w:rsidR="00BD269F" w:rsidRPr="00BD269F" w:rsidRDefault="00BD269F" w:rsidP="00BD269F">
            <w:pPr>
              <w:pStyle w:val="NoSpacing"/>
              <w:spacing w:line="240" w:lineRule="atLeast"/>
              <w:ind w:right="60"/>
              <w:jc w:val="right"/>
              <w:rPr>
                <w:rFonts w:ascii="Times New Roman" w:hAnsi="Times New Roman" w:cstheme="minorBidi"/>
                <w:b/>
                <w:bCs/>
                <w:sz w:val="22"/>
              </w:rPr>
            </w:pPr>
            <w:r w:rsidRPr="00BD269F">
              <w:rPr>
                <w:rFonts w:ascii="Times New Roman" w:hAnsi="Times New Roman" w:cstheme="minorBidi"/>
                <w:b/>
                <w:bCs/>
                <w:sz w:val="22"/>
              </w:rPr>
              <w:t>106,454</w:t>
            </w:r>
          </w:p>
        </w:tc>
      </w:tr>
    </w:tbl>
    <w:p w14:paraId="4AF72B3A" w14:textId="77777777" w:rsidR="002F17AA"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i/>
          <w:iCs/>
          <w:spacing w:val="-2"/>
          <w:sz w:val="22"/>
          <w:lang w:val="en-GB"/>
        </w:rPr>
      </w:pPr>
    </w:p>
    <w:p w14:paraId="07423634" w14:textId="77777777" w:rsidR="002F17AA" w:rsidRPr="00E940D5"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i/>
          <w:iCs/>
          <w:spacing w:val="-2"/>
          <w:sz w:val="22"/>
          <w:lang w:val="en-GB"/>
        </w:rPr>
      </w:pPr>
      <w:r w:rsidRPr="00E940D5">
        <w:rPr>
          <w:rFonts w:ascii="Times New Roman" w:hAnsi="Times New Roman" w:cs="Times New Roman"/>
          <w:i/>
          <w:iCs/>
          <w:spacing w:val="-2"/>
          <w:sz w:val="22"/>
          <w:lang w:val="en-GB"/>
        </w:rPr>
        <w:t>Currency risk</w:t>
      </w:r>
    </w:p>
    <w:p w14:paraId="12260C1C" w14:textId="77777777" w:rsidR="002F17AA"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pacing w:val="-2"/>
          <w:sz w:val="22"/>
          <w:lang w:val="en-GB"/>
        </w:rPr>
      </w:pPr>
    </w:p>
    <w:p w14:paraId="58AB4FE2" w14:textId="77777777" w:rsidR="002F17AA" w:rsidRDefault="002F17AA" w:rsidP="002F17A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pacing w:val="-2"/>
          <w:sz w:val="22"/>
          <w:lang w:val="en-GB"/>
        </w:rPr>
      </w:pPr>
      <w:r w:rsidRPr="00E940D5">
        <w:rPr>
          <w:rFonts w:ascii="Times New Roman" w:hAnsi="Times New Roman" w:cs="Times New Roman"/>
          <w:spacing w:val="-2"/>
          <w:sz w:val="22"/>
          <w:lang w:val="en-GB"/>
        </w:rPr>
        <w:t>The Trust has no financial assets or financial liabilities denominated in foreign currency, therefore, there is no exposure to currency risk.</w:t>
      </w:r>
    </w:p>
    <w:p w14:paraId="2A8F55F6" w14:textId="24B206B2" w:rsidR="00C86E07" w:rsidRDefault="00C86E07" w:rsidP="00BD269F">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thaiDistribute"/>
        <w:rPr>
          <w:rFonts w:ascii="Times New Roman" w:hAnsi="Times New Roman" w:cs="Times New Roman"/>
          <w:spacing w:val="-2"/>
          <w:sz w:val="22"/>
          <w:szCs w:val="22"/>
          <w:lang w:val="en-GB"/>
        </w:rPr>
      </w:pPr>
    </w:p>
    <w:p w14:paraId="5E414EA4" w14:textId="77777777" w:rsidR="003F2191" w:rsidRPr="007F3EB5" w:rsidRDefault="003F2191" w:rsidP="003F2191">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7F3EB5">
        <w:rPr>
          <w:rFonts w:ascii="Times New Roman" w:hAnsi="Times New Roman" w:cs="Times New Roman"/>
          <w:b/>
          <w:bCs/>
          <w:sz w:val="24"/>
          <w:szCs w:val="24"/>
          <w:lang w:val="en-GB"/>
        </w:rPr>
        <w:t xml:space="preserve">Investments measured at fair value through profit or </w:t>
      </w:r>
      <w:proofErr w:type="gramStart"/>
      <w:r w:rsidRPr="007F3EB5">
        <w:rPr>
          <w:rFonts w:ascii="Times New Roman" w:hAnsi="Times New Roman" w:cs="Times New Roman"/>
          <w:b/>
          <w:bCs/>
          <w:sz w:val="24"/>
          <w:szCs w:val="24"/>
          <w:lang w:val="en-GB"/>
        </w:rPr>
        <w:t>loss</w:t>
      </w:r>
      <w:proofErr w:type="gramEnd"/>
    </w:p>
    <w:p w14:paraId="0A72D2C8" w14:textId="77777777" w:rsidR="003F2191" w:rsidRPr="00630963" w:rsidRDefault="003F2191" w:rsidP="003F2191">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7" w:right="29"/>
        <w:jc w:val="thaiDistribute"/>
        <w:rPr>
          <w:rFonts w:ascii="Times New Roman" w:hAnsi="Times New Roman" w:cs="Times New Roman"/>
          <w:b/>
          <w:bCs/>
          <w:sz w:val="22"/>
          <w:lang w:val="en-GB"/>
        </w:rPr>
      </w:pPr>
    </w:p>
    <w:tbl>
      <w:tblPr>
        <w:tblW w:w="9180" w:type="dxa"/>
        <w:tblInd w:w="450" w:type="dxa"/>
        <w:tblLook w:val="01E0" w:firstRow="1" w:lastRow="1" w:firstColumn="1" w:lastColumn="1" w:noHBand="0" w:noVBand="0"/>
      </w:tblPr>
      <w:tblGrid>
        <w:gridCol w:w="5124"/>
        <w:gridCol w:w="630"/>
        <w:gridCol w:w="267"/>
        <w:gridCol w:w="1446"/>
        <w:gridCol w:w="267"/>
        <w:gridCol w:w="1446"/>
      </w:tblGrid>
      <w:tr w:rsidR="003F2191" w:rsidRPr="00323FF3" w14:paraId="576AA4A8" w14:textId="77777777" w:rsidTr="00BB6FE1">
        <w:trPr>
          <w:trHeight w:val="144"/>
          <w:tblHeader/>
        </w:trPr>
        <w:tc>
          <w:tcPr>
            <w:tcW w:w="5124" w:type="dxa"/>
            <w:shd w:val="clear" w:color="auto" w:fill="auto"/>
          </w:tcPr>
          <w:p w14:paraId="720CF707" w14:textId="77777777" w:rsidR="003F2191" w:rsidRPr="00323FF3" w:rsidRDefault="003F2191" w:rsidP="00215EF5">
            <w:pPr>
              <w:pStyle w:val="NoSpacing"/>
              <w:spacing w:line="240" w:lineRule="atLeast"/>
              <w:rPr>
                <w:rFonts w:ascii="Times New Roman" w:hAnsi="Times New Roman" w:cs="Times New Roman"/>
                <w:b/>
                <w:bCs/>
                <w:sz w:val="22"/>
              </w:rPr>
            </w:pPr>
          </w:p>
        </w:tc>
        <w:tc>
          <w:tcPr>
            <w:tcW w:w="630" w:type="dxa"/>
            <w:vAlign w:val="center"/>
          </w:tcPr>
          <w:p w14:paraId="766DC678" w14:textId="77777777" w:rsidR="003F2191" w:rsidRPr="00323FF3" w:rsidRDefault="003F2191" w:rsidP="00215EF5">
            <w:pPr>
              <w:pStyle w:val="NoSpacing"/>
              <w:spacing w:line="240" w:lineRule="atLeast"/>
              <w:jc w:val="center"/>
              <w:rPr>
                <w:rFonts w:ascii="Times New Roman" w:hAnsi="Times New Roman" w:cs="Times New Roman"/>
                <w:b/>
                <w:i/>
                <w:iCs/>
                <w:sz w:val="22"/>
              </w:rPr>
            </w:pPr>
          </w:p>
        </w:tc>
        <w:tc>
          <w:tcPr>
            <w:tcW w:w="267" w:type="dxa"/>
          </w:tcPr>
          <w:p w14:paraId="6C63DE68" w14:textId="77777777" w:rsidR="003F2191" w:rsidRPr="00323FF3" w:rsidRDefault="003F2191" w:rsidP="00215EF5">
            <w:pPr>
              <w:pStyle w:val="NoSpacing"/>
              <w:spacing w:line="240" w:lineRule="atLeast"/>
              <w:rPr>
                <w:rFonts w:ascii="Times New Roman" w:hAnsi="Times New Roman" w:cs="Times New Roman"/>
                <w:b/>
                <w:sz w:val="22"/>
              </w:rPr>
            </w:pPr>
          </w:p>
        </w:tc>
        <w:tc>
          <w:tcPr>
            <w:tcW w:w="1446" w:type="dxa"/>
            <w:vAlign w:val="center"/>
          </w:tcPr>
          <w:p w14:paraId="4E581C83" w14:textId="268B1414" w:rsidR="003F2191" w:rsidRPr="00323FF3" w:rsidRDefault="003F2191" w:rsidP="00011ED5">
            <w:pPr>
              <w:pStyle w:val="NoSpacing"/>
              <w:spacing w:line="240" w:lineRule="atLeast"/>
              <w:jc w:val="center"/>
              <w:rPr>
                <w:rFonts w:ascii="Times New Roman" w:hAnsi="Times New Roman" w:cs="Times New Roman"/>
                <w:b/>
                <w:sz w:val="22"/>
              </w:rPr>
            </w:pPr>
            <w:r>
              <w:rPr>
                <w:rFonts w:ascii="Times New Roman" w:hAnsi="Times New Roman" w:cs="Times New Roman"/>
                <w:sz w:val="22"/>
              </w:rPr>
              <w:t>202</w:t>
            </w:r>
            <w:r w:rsidR="00386F93">
              <w:rPr>
                <w:rFonts w:ascii="Times New Roman" w:hAnsi="Times New Roman" w:cs="Times New Roman"/>
                <w:sz w:val="22"/>
              </w:rPr>
              <w:t>5</w:t>
            </w:r>
          </w:p>
        </w:tc>
        <w:tc>
          <w:tcPr>
            <w:tcW w:w="267" w:type="dxa"/>
            <w:vAlign w:val="center"/>
          </w:tcPr>
          <w:p w14:paraId="254ABA9D" w14:textId="77777777" w:rsidR="003F2191" w:rsidRPr="00323FF3" w:rsidRDefault="003F2191" w:rsidP="00215EF5">
            <w:pPr>
              <w:pStyle w:val="NoSpacing"/>
              <w:spacing w:line="240" w:lineRule="atLeast"/>
              <w:jc w:val="center"/>
              <w:rPr>
                <w:rFonts w:ascii="Times New Roman" w:hAnsi="Times New Roman" w:cs="Times New Roman"/>
                <w:b/>
                <w:sz w:val="22"/>
              </w:rPr>
            </w:pPr>
          </w:p>
        </w:tc>
        <w:tc>
          <w:tcPr>
            <w:tcW w:w="1446" w:type="dxa"/>
            <w:vAlign w:val="center"/>
          </w:tcPr>
          <w:p w14:paraId="128A1C41" w14:textId="26B1C9F9" w:rsidR="003F2191" w:rsidRPr="00323FF3" w:rsidRDefault="003F2191" w:rsidP="00011ED5">
            <w:pPr>
              <w:pStyle w:val="NoSpacing"/>
              <w:spacing w:line="240" w:lineRule="atLeast"/>
              <w:jc w:val="center"/>
              <w:rPr>
                <w:rFonts w:ascii="Times New Roman" w:hAnsi="Times New Roman" w:cs="Times New Roman"/>
                <w:b/>
                <w:sz w:val="22"/>
              </w:rPr>
            </w:pPr>
            <w:r>
              <w:rPr>
                <w:rFonts w:ascii="Times New Roman" w:hAnsi="Times New Roman" w:cs="Times New Roman"/>
                <w:sz w:val="22"/>
              </w:rPr>
              <w:t>202</w:t>
            </w:r>
            <w:r w:rsidR="00386F93">
              <w:rPr>
                <w:rFonts w:ascii="Times New Roman" w:hAnsi="Times New Roman" w:cs="Times New Roman"/>
                <w:sz w:val="22"/>
              </w:rPr>
              <w:t>4</w:t>
            </w:r>
          </w:p>
        </w:tc>
      </w:tr>
      <w:tr w:rsidR="003F2191" w:rsidRPr="00323FF3" w14:paraId="4366ACD9" w14:textId="77777777" w:rsidTr="00BB6FE1">
        <w:trPr>
          <w:trHeight w:val="144"/>
        </w:trPr>
        <w:tc>
          <w:tcPr>
            <w:tcW w:w="5124" w:type="dxa"/>
            <w:shd w:val="clear" w:color="auto" w:fill="auto"/>
          </w:tcPr>
          <w:p w14:paraId="313B9FF7" w14:textId="77777777" w:rsidR="003F2191" w:rsidRPr="00323FF3" w:rsidRDefault="003F2191" w:rsidP="00215EF5">
            <w:pPr>
              <w:pStyle w:val="NoSpacing"/>
              <w:spacing w:line="240" w:lineRule="atLeast"/>
              <w:rPr>
                <w:rFonts w:ascii="Times New Roman" w:hAnsi="Times New Roman" w:cs="Times New Roman"/>
                <w:sz w:val="22"/>
                <w:cs/>
              </w:rPr>
            </w:pPr>
          </w:p>
        </w:tc>
        <w:tc>
          <w:tcPr>
            <w:tcW w:w="630" w:type="dxa"/>
          </w:tcPr>
          <w:p w14:paraId="5774A5E3" w14:textId="77777777" w:rsidR="003F2191" w:rsidRPr="00323FF3" w:rsidRDefault="003F2191" w:rsidP="00215EF5">
            <w:pPr>
              <w:pStyle w:val="NoSpacing"/>
              <w:spacing w:line="240" w:lineRule="atLeast"/>
              <w:jc w:val="center"/>
              <w:rPr>
                <w:rFonts w:ascii="Times New Roman" w:hAnsi="Times New Roman" w:cs="Times New Roman"/>
                <w:i/>
                <w:iCs/>
                <w:sz w:val="22"/>
              </w:rPr>
            </w:pPr>
          </w:p>
        </w:tc>
        <w:tc>
          <w:tcPr>
            <w:tcW w:w="267" w:type="dxa"/>
          </w:tcPr>
          <w:p w14:paraId="310CE988" w14:textId="77777777" w:rsidR="003F2191" w:rsidRPr="00323FF3" w:rsidRDefault="003F2191" w:rsidP="00215EF5">
            <w:pPr>
              <w:pStyle w:val="NoSpacing"/>
              <w:spacing w:line="240" w:lineRule="atLeast"/>
              <w:rPr>
                <w:rFonts w:ascii="Times New Roman" w:hAnsi="Times New Roman" w:cs="Times New Roman"/>
                <w:b/>
                <w:sz w:val="22"/>
              </w:rPr>
            </w:pPr>
          </w:p>
        </w:tc>
        <w:tc>
          <w:tcPr>
            <w:tcW w:w="3159" w:type="dxa"/>
            <w:gridSpan w:val="3"/>
          </w:tcPr>
          <w:p w14:paraId="5767C7BE" w14:textId="77777777" w:rsidR="003F2191" w:rsidRPr="00323FF3" w:rsidRDefault="003F2191" w:rsidP="00215EF5">
            <w:pPr>
              <w:pStyle w:val="NoSpacing"/>
              <w:spacing w:line="240" w:lineRule="atLeast"/>
              <w:jc w:val="center"/>
              <w:rPr>
                <w:rFonts w:ascii="Times New Roman" w:hAnsi="Times New Roman" w:cs="Times New Roman"/>
                <w:i/>
                <w:iCs/>
                <w:sz w:val="22"/>
              </w:rPr>
            </w:pPr>
            <w:r w:rsidRPr="00323FF3">
              <w:rPr>
                <w:rFonts w:ascii="Times New Roman" w:hAnsi="Times New Roman" w:cs="Times New Roman"/>
                <w:i/>
                <w:iCs/>
                <w:sz w:val="22"/>
              </w:rPr>
              <w:t>(in thousand Baht)</w:t>
            </w:r>
          </w:p>
        </w:tc>
      </w:tr>
      <w:tr w:rsidR="00386F93" w:rsidRPr="00323FF3" w14:paraId="03D17A87" w14:textId="77777777" w:rsidTr="00BB6FE1">
        <w:trPr>
          <w:trHeight w:val="70"/>
        </w:trPr>
        <w:tc>
          <w:tcPr>
            <w:tcW w:w="5124" w:type="dxa"/>
            <w:shd w:val="clear" w:color="auto" w:fill="auto"/>
          </w:tcPr>
          <w:p w14:paraId="5501DF17" w14:textId="46367FF1" w:rsidR="00386F93" w:rsidRPr="00323FF3" w:rsidRDefault="00386F93" w:rsidP="00386F93">
            <w:pPr>
              <w:pStyle w:val="NoSpacing"/>
              <w:spacing w:line="240" w:lineRule="atLeast"/>
              <w:rPr>
                <w:rFonts w:ascii="Times New Roman" w:hAnsi="Times New Roman" w:cs="Times New Roman"/>
                <w:sz w:val="22"/>
              </w:rPr>
            </w:pPr>
            <w:proofErr w:type="gramStart"/>
            <w:r w:rsidRPr="00323FF3">
              <w:rPr>
                <w:rFonts w:ascii="Times New Roman" w:hAnsi="Times New Roman" w:cs="Times New Roman"/>
                <w:sz w:val="22"/>
              </w:rPr>
              <w:t>At</w:t>
            </w:r>
            <w:proofErr w:type="gramEnd"/>
            <w:r>
              <w:rPr>
                <w:rFonts w:ascii="Times New Roman" w:hAnsi="Times New Roman" w:cs="Times New Roman"/>
                <w:sz w:val="22"/>
              </w:rPr>
              <w:t xml:space="preserve"> </w:t>
            </w:r>
            <w:r w:rsidRPr="00BB6FE1">
              <w:rPr>
                <w:rFonts w:ascii="Times New Roman" w:hAnsi="Times New Roman" w:cs="Times New Roman"/>
                <w:sz w:val="22"/>
              </w:rPr>
              <w:t>21 October (the registration date)</w:t>
            </w:r>
            <w:r>
              <w:rPr>
                <w:rFonts w:ascii="Times New Roman" w:hAnsi="Times New Roman" w:cs="Times New Roman"/>
                <w:sz w:val="22"/>
              </w:rPr>
              <w:t xml:space="preserve"> / </w:t>
            </w:r>
            <w:r w:rsidRPr="00323FF3">
              <w:rPr>
                <w:rFonts w:ascii="Times New Roman" w:hAnsi="Times New Roman" w:cs="Times New Roman"/>
                <w:sz w:val="22"/>
              </w:rPr>
              <w:t>1 January</w:t>
            </w:r>
          </w:p>
        </w:tc>
        <w:tc>
          <w:tcPr>
            <w:tcW w:w="630" w:type="dxa"/>
          </w:tcPr>
          <w:p w14:paraId="43D86287" w14:textId="77777777" w:rsidR="00386F93" w:rsidRPr="00323FF3" w:rsidRDefault="00386F93" w:rsidP="00386F93">
            <w:pPr>
              <w:pStyle w:val="NoSpacing"/>
              <w:spacing w:line="240" w:lineRule="atLeast"/>
              <w:jc w:val="center"/>
              <w:rPr>
                <w:rFonts w:ascii="Times New Roman" w:hAnsi="Times New Roman" w:cs="Times New Roman"/>
                <w:i/>
                <w:iCs/>
                <w:sz w:val="22"/>
              </w:rPr>
            </w:pPr>
          </w:p>
        </w:tc>
        <w:tc>
          <w:tcPr>
            <w:tcW w:w="267" w:type="dxa"/>
          </w:tcPr>
          <w:p w14:paraId="5F48A178" w14:textId="77777777" w:rsidR="00386F93" w:rsidRPr="00323FF3" w:rsidRDefault="00386F93" w:rsidP="00386F93">
            <w:pPr>
              <w:pStyle w:val="NoSpacing"/>
              <w:spacing w:line="240" w:lineRule="atLeast"/>
              <w:rPr>
                <w:rFonts w:ascii="Times New Roman" w:hAnsi="Times New Roman" w:cs="Times New Roman"/>
                <w:b/>
                <w:sz w:val="22"/>
              </w:rPr>
            </w:pPr>
          </w:p>
        </w:tc>
        <w:tc>
          <w:tcPr>
            <w:tcW w:w="1446" w:type="dxa"/>
            <w:shd w:val="clear" w:color="auto" w:fill="FFFFFF" w:themeFill="background1"/>
          </w:tcPr>
          <w:p w14:paraId="00675CED" w14:textId="29DAD700" w:rsidR="00386F93" w:rsidRPr="00386F93" w:rsidRDefault="00386F93" w:rsidP="00386F93">
            <w:pPr>
              <w:pStyle w:val="NoSpacing"/>
              <w:spacing w:line="240" w:lineRule="atLeast"/>
              <w:ind w:right="60"/>
              <w:jc w:val="right"/>
              <w:rPr>
                <w:rFonts w:ascii="Times New Roman" w:hAnsi="Times New Roman" w:cstheme="minorBidi"/>
                <w:sz w:val="22"/>
              </w:rPr>
            </w:pPr>
            <w:r w:rsidRPr="00386F93">
              <w:rPr>
                <w:rFonts w:ascii="Times New Roman" w:hAnsi="Times New Roman" w:cstheme="minorBidi"/>
                <w:sz w:val="22"/>
              </w:rPr>
              <w:t>550,000</w:t>
            </w:r>
          </w:p>
        </w:tc>
        <w:tc>
          <w:tcPr>
            <w:tcW w:w="267" w:type="dxa"/>
          </w:tcPr>
          <w:p w14:paraId="1864ABE5" w14:textId="77777777" w:rsidR="00386F93" w:rsidRPr="00386F93" w:rsidRDefault="00386F93" w:rsidP="00386F93">
            <w:pPr>
              <w:pStyle w:val="NoSpacing"/>
              <w:spacing w:line="240" w:lineRule="atLeast"/>
              <w:ind w:right="60"/>
              <w:jc w:val="right"/>
              <w:rPr>
                <w:rFonts w:ascii="Times New Roman" w:hAnsi="Times New Roman" w:cstheme="minorBidi"/>
                <w:sz w:val="22"/>
              </w:rPr>
            </w:pPr>
          </w:p>
        </w:tc>
        <w:tc>
          <w:tcPr>
            <w:tcW w:w="1446" w:type="dxa"/>
          </w:tcPr>
          <w:p w14:paraId="692321B8" w14:textId="6294BE7F" w:rsidR="00386F93" w:rsidRPr="00386F93" w:rsidRDefault="00386F93" w:rsidP="00386F93">
            <w:pPr>
              <w:pStyle w:val="NoSpacing"/>
              <w:spacing w:line="240" w:lineRule="atLeast"/>
              <w:ind w:right="60"/>
              <w:jc w:val="right"/>
              <w:rPr>
                <w:rFonts w:ascii="Times New Roman" w:hAnsi="Times New Roman" w:cstheme="minorBidi"/>
                <w:sz w:val="22"/>
              </w:rPr>
            </w:pPr>
            <w:r w:rsidRPr="00386F93">
              <w:rPr>
                <w:rFonts w:ascii="Times New Roman" w:hAnsi="Times New Roman" w:cstheme="minorBidi"/>
                <w:sz w:val="22"/>
              </w:rPr>
              <w:t>-</w:t>
            </w:r>
          </w:p>
        </w:tc>
      </w:tr>
      <w:tr w:rsidR="00386F93" w:rsidRPr="00323FF3" w14:paraId="4D031A44" w14:textId="77777777" w:rsidTr="00BB6FE1">
        <w:trPr>
          <w:trHeight w:val="144"/>
        </w:trPr>
        <w:tc>
          <w:tcPr>
            <w:tcW w:w="5124" w:type="dxa"/>
            <w:shd w:val="clear" w:color="auto" w:fill="auto"/>
          </w:tcPr>
          <w:p w14:paraId="16563B34" w14:textId="77777777" w:rsidR="00386F93" w:rsidRPr="00323FF3" w:rsidRDefault="00386F93" w:rsidP="00386F93">
            <w:pPr>
              <w:pStyle w:val="NoSpacing"/>
              <w:spacing w:line="240" w:lineRule="atLeast"/>
              <w:rPr>
                <w:rFonts w:ascii="Times New Roman" w:hAnsi="Times New Roman" w:cs="Times New Roman"/>
                <w:sz w:val="22"/>
              </w:rPr>
            </w:pPr>
            <w:r w:rsidRPr="00323FF3">
              <w:rPr>
                <w:rFonts w:ascii="Times New Roman" w:hAnsi="Times New Roman" w:cs="Times New Roman"/>
                <w:sz w:val="22"/>
              </w:rPr>
              <w:t>Acquisitions</w:t>
            </w:r>
          </w:p>
        </w:tc>
        <w:tc>
          <w:tcPr>
            <w:tcW w:w="630" w:type="dxa"/>
          </w:tcPr>
          <w:p w14:paraId="0529E92D" w14:textId="77777777" w:rsidR="00386F93" w:rsidRPr="00323FF3" w:rsidRDefault="00386F93" w:rsidP="00386F93">
            <w:pPr>
              <w:pStyle w:val="NoSpacing"/>
              <w:spacing w:line="240" w:lineRule="atLeast"/>
              <w:jc w:val="center"/>
              <w:rPr>
                <w:rFonts w:ascii="Times New Roman" w:hAnsi="Times New Roman" w:cs="Times New Roman"/>
                <w:i/>
                <w:iCs/>
                <w:sz w:val="22"/>
              </w:rPr>
            </w:pPr>
          </w:p>
        </w:tc>
        <w:tc>
          <w:tcPr>
            <w:tcW w:w="267" w:type="dxa"/>
          </w:tcPr>
          <w:p w14:paraId="33E30810" w14:textId="77777777" w:rsidR="00386F93" w:rsidRPr="00323FF3" w:rsidRDefault="00386F93" w:rsidP="00386F93">
            <w:pPr>
              <w:pStyle w:val="NoSpacing"/>
              <w:spacing w:line="240" w:lineRule="atLeast"/>
              <w:rPr>
                <w:rFonts w:ascii="Times New Roman" w:hAnsi="Times New Roman" w:cs="Times New Roman"/>
                <w:b/>
                <w:sz w:val="22"/>
              </w:rPr>
            </w:pPr>
          </w:p>
        </w:tc>
        <w:tc>
          <w:tcPr>
            <w:tcW w:w="1446" w:type="dxa"/>
            <w:shd w:val="clear" w:color="auto" w:fill="FFFFFF" w:themeFill="background1"/>
          </w:tcPr>
          <w:p w14:paraId="27B927CE" w14:textId="2934E07A" w:rsidR="00386F93" w:rsidRPr="00386F93" w:rsidRDefault="00386F93" w:rsidP="00386F93">
            <w:pPr>
              <w:pStyle w:val="NoSpacing"/>
              <w:spacing w:line="240" w:lineRule="atLeast"/>
              <w:ind w:right="60"/>
              <w:jc w:val="right"/>
              <w:rPr>
                <w:rFonts w:ascii="Times New Roman" w:hAnsi="Times New Roman" w:cstheme="minorBidi"/>
                <w:sz w:val="22"/>
              </w:rPr>
            </w:pPr>
            <w:r w:rsidRPr="00386F93">
              <w:rPr>
                <w:rFonts w:ascii="Times New Roman" w:hAnsi="Times New Roman" w:cstheme="minorBidi"/>
                <w:sz w:val="22"/>
              </w:rPr>
              <w:t>200,000</w:t>
            </w:r>
          </w:p>
        </w:tc>
        <w:tc>
          <w:tcPr>
            <w:tcW w:w="267" w:type="dxa"/>
          </w:tcPr>
          <w:p w14:paraId="0538C316" w14:textId="77777777" w:rsidR="00386F93" w:rsidRPr="00386F93" w:rsidRDefault="00386F93" w:rsidP="00386F93">
            <w:pPr>
              <w:pStyle w:val="NoSpacing"/>
              <w:spacing w:line="240" w:lineRule="atLeast"/>
              <w:ind w:right="60"/>
              <w:jc w:val="right"/>
              <w:rPr>
                <w:rFonts w:ascii="Times New Roman" w:hAnsi="Times New Roman" w:cstheme="minorBidi"/>
                <w:sz w:val="22"/>
              </w:rPr>
            </w:pPr>
          </w:p>
        </w:tc>
        <w:tc>
          <w:tcPr>
            <w:tcW w:w="1446" w:type="dxa"/>
          </w:tcPr>
          <w:p w14:paraId="6DA0CDC6" w14:textId="2A505297" w:rsidR="00386F93" w:rsidRPr="00386F93" w:rsidRDefault="00386F93" w:rsidP="00386F93">
            <w:pPr>
              <w:pStyle w:val="NoSpacing"/>
              <w:spacing w:line="240" w:lineRule="atLeast"/>
              <w:ind w:right="60"/>
              <w:jc w:val="right"/>
              <w:rPr>
                <w:rFonts w:ascii="Times New Roman" w:hAnsi="Times New Roman" w:cstheme="minorBidi"/>
                <w:sz w:val="22"/>
              </w:rPr>
            </w:pPr>
            <w:r w:rsidRPr="00386F93">
              <w:rPr>
                <w:rFonts w:ascii="Times New Roman" w:hAnsi="Times New Roman" w:cstheme="minorBidi"/>
                <w:sz w:val="22"/>
              </w:rPr>
              <w:t>550,000</w:t>
            </w:r>
          </w:p>
        </w:tc>
      </w:tr>
      <w:tr w:rsidR="00386F93" w:rsidRPr="00323FF3" w14:paraId="6DB9BB48" w14:textId="77777777" w:rsidTr="00A246BA">
        <w:trPr>
          <w:trHeight w:val="144"/>
        </w:trPr>
        <w:tc>
          <w:tcPr>
            <w:tcW w:w="5124" w:type="dxa"/>
            <w:shd w:val="clear" w:color="auto" w:fill="auto"/>
          </w:tcPr>
          <w:p w14:paraId="04275C9D" w14:textId="64A358EB" w:rsidR="00386F93" w:rsidRPr="00572D8A" w:rsidRDefault="00386F93" w:rsidP="00386F93">
            <w:pPr>
              <w:pStyle w:val="NoSpacing"/>
              <w:spacing w:line="240" w:lineRule="atLeast"/>
              <w:rPr>
                <w:rFonts w:ascii="Times New Roman" w:hAnsi="Times New Roman" w:cstheme="minorBidi"/>
                <w:b/>
                <w:sz w:val="22"/>
                <w:cs/>
              </w:rPr>
            </w:pPr>
            <w:proofErr w:type="gramStart"/>
            <w:r>
              <w:rPr>
                <w:rFonts w:ascii="Times New Roman" w:hAnsi="Times New Roman" w:cstheme="minorBidi"/>
                <w:b/>
                <w:sz w:val="22"/>
              </w:rPr>
              <w:t>At</w:t>
            </w:r>
            <w:proofErr w:type="gramEnd"/>
            <w:r>
              <w:rPr>
                <w:rFonts w:ascii="Times New Roman" w:hAnsi="Times New Roman" w:cstheme="minorBidi"/>
                <w:b/>
                <w:sz w:val="22"/>
              </w:rPr>
              <w:t xml:space="preserve"> 31 March / 31 December</w:t>
            </w:r>
          </w:p>
        </w:tc>
        <w:tc>
          <w:tcPr>
            <w:tcW w:w="630" w:type="dxa"/>
          </w:tcPr>
          <w:p w14:paraId="7518950D" w14:textId="77777777" w:rsidR="00386F93" w:rsidRPr="00323FF3" w:rsidRDefault="00386F93" w:rsidP="00386F93">
            <w:pPr>
              <w:pStyle w:val="NoSpacing"/>
              <w:spacing w:line="240" w:lineRule="atLeast"/>
              <w:rPr>
                <w:rFonts w:ascii="Times New Roman" w:hAnsi="Times New Roman" w:cs="Times New Roman"/>
                <w:b/>
                <w:i/>
                <w:iCs/>
                <w:sz w:val="22"/>
              </w:rPr>
            </w:pPr>
          </w:p>
        </w:tc>
        <w:tc>
          <w:tcPr>
            <w:tcW w:w="267" w:type="dxa"/>
          </w:tcPr>
          <w:p w14:paraId="4B1AFF65" w14:textId="77777777" w:rsidR="00386F93" w:rsidRPr="00323FF3" w:rsidRDefault="00386F93" w:rsidP="00386F93">
            <w:pPr>
              <w:pStyle w:val="NoSpacing"/>
              <w:spacing w:line="240" w:lineRule="atLeast"/>
              <w:rPr>
                <w:rFonts w:ascii="Times New Roman" w:hAnsi="Times New Roman" w:cs="Times New Roman"/>
                <w:b/>
                <w:sz w:val="22"/>
              </w:rPr>
            </w:pPr>
          </w:p>
        </w:tc>
        <w:tc>
          <w:tcPr>
            <w:tcW w:w="1446" w:type="dxa"/>
            <w:tcBorders>
              <w:top w:val="single" w:sz="4" w:space="0" w:color="auto"/>
              <w:bottom w:val="double" w:sz="4" w:space="0" w:color="auto"/>
            </w:tcBorders>
            <w:shd w:val="clear" w:color="auto" w:fill="FFFFFF" w:themeFill="background1"/>
          </w:tcPr>
          <w:p w14:paraId="65C4A047" w14:textId="13222C51" w:rsidR="00386F93" w:rsidRPr="00386F93" w:rsidRDefault="00386F93" w:rsidP="00386F93">
            <w:pPr>
              <w:pStyle w:val="NoSpacing"/>
              <w:spacing w:line="240" w:lineRule="atLeast"/>
              <w:ind w:right="60"/>
              <w:jc w:val="right"/>
              <w:rPr>
                <w:rFonts w:ascii="Times New Roman" w:hAnsi="Times New Roman" w:cstheme="minorBidi"/>
                <w:b/>
                <w:bCs/>
                <w:sz w:val="22"/>
              </w:rPr>
            </w:pPr>
            <w:r w:rsidRPr="00386F93">
              <w:rPr>
                <w:rFonts w:ascii="Times New Roman" w:hAnsi="Times New Roman" w:cstheme="minorBidi"/>
                <w:b/>
                <w:bCs/>
                <w:sz w:val="22"/>
              </w:rPr>
              <w:t>750,000</w:t>
            </w:r>
          </w:p>
        </w:tc>
        <w:tc>
          <w:tcPr>
            <w:tcW w:w="267" w:type="dxa"/>
          </w:tcPr>
          <w:p w14:paraId="4345B4C9" w14:textId="77777777" w:rsidR="00386F93" w:rsidRPr="00386F93" w:rsidRDefault="00386F93" w:rsidP="00386F93">
            <w:pPr>
              <w:pStyle w:val="NoSpacing"/>
              <w:spacing w:line="240" w:lineRule="atLeast"/>
              <w:ind w:right="60"/>
              <w:jc w:val="right"/>
              <w:rPr>
                <w:rFonts w:ascii="Times New Roman" w:hAnsi="Times New Roman" w:cstheme="minorBidi"/>
                <w:b/>
                <w:bCs/>
                <w:sz w:val="22"/>
              </w:rPr>
            </w:pPr>
          </w:p>
        </w:tc>
        <w:tc>
          <w:tcPr>
            <w:tcW w:w="1446" w:type="dxa"/>
            <w:tcBorders>
              <w:top w:val="single" w:sz="4" w:space="0" w:color="auto"/>
              <w:bottom w:val="double" w:sz="4" w:space="0" w:color="auto"/>
            </w:tcBorders>
          </w:tcPr>
          <w:p w14:paraId="6435598F" w14:textId="6A6024C5" w:rsidR="00386F93" w:rsidRPr="00386F93" w:rsidRDefault="00386F93" w:rsidP="00386F93">
            <w:pPr>
              <w:pStyle w:val="NoSpacing"/>
              <w:spacing w:line="240" w:lineRule="atLeast"/>
              <w:ind w:right="60"/>
              <w:jc w:val="right"/>
              <w:rPr>
                <w:rFonts w:ascii="Times New Roman" w:hAnsi="Times New Roman" w:cstheme="minorBidi"/>
                <w:b/>
                <w:bCs/>
                <w:sz w:val="22"/>
              </w:rPr>
            </w:pPr>
            <w:r w:rsidRPr="00386F93">
              <w:rPr>
                <w:rFonts w:ascii="Times New Roman" w:hAnsi="Times New Roman" w:cstheme="minorBidi"/>
                <w:b/>
                <w:bCs/>
                <w:sz w:val="22"/>
              </w:rPr>
              <w:t>550,000</w:t>
            </w:r>
          </w:p>
        </w:tc>
      </w:tr>
    </w:tbl>
    <w:p w14:paraId="23F63759" w14:textId="0963C4EB" w:rsidR="00386F93" w:rsidRDefault="00386F93" w:rsidP="003F21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heme="minorBidi"/>
          <w:b/>
          <w:bCs/>
          <w:sz w:val="22"/>
          <w:szCs w:val="22"/>
          <w:lang w:val="en-GB"/>
        </w:rPr>
      </w:pPr>
    </w:p>
    <w:p w14:paraId="5386175A" w14:textId="77777777" w:rsidR="00386F93" w:rsidRDefault="00386F9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b/>
          <w:bCs/>
          <w:sz w:val="22"/>
          <w:szCs w:val="22"/>
          <w:lang w:val="en-GB"/>
        </w:rPr>
      </w:pPr>
      <w:r>
        <w:rPr>
          <w:rFonts w:ascii="Times New Roman" w:hAnsi="Times New Roman" w:cstheme="minorBidi"/>
          <w:b/>
          <w:bCs/>
          <w:sz w:val="22"/>
          <w:szCs w:val="22"/>
          <w:lang w:val="en-GB"/>
        </w:rPr>
        <w:br w:type="page"/>
      </w:r>
    </w:p>
    <w:p w14:paraId="0952AE6C" w14:textId="27E20514" w:rsidR="003F2191" w:rsidRPr="0050412F" w:rsidRDefault="003F2191" w:rsidP="003F2191">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50412F">
        <w:rPr>
          <w:rFonts w:ascii="Times New Roman" w:hAnsi="Times New Roman" w:cs="Times New Roman"/>
          <w:b/>
          <w:bCs/>
          <w:sz w:val="24"/>
          <w:szCs w:val="24"/>
          <w:lang w:val="en-GB"/>
        </w:rPr>
        <w:lastRenderedPageBreak/>
        <w:t>Investments in leasehold rights to properties</w:t>
      </w:r>
    </w:p>
    <w:p w14:paraId="6E1F7DF1" w14:textId="77777777" w:rsidR="003F2191" w:rsidRPr="00630963" w:rsidRDefault="003F2191" w:rsidP="003F219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jc w:val="thaiDistribute"/>
        <w:rPr>
          <w:rFonts w:ascii="Times New Roman" w:hAnsi="Times New Roman" w:cs="Times New Roman"/>
          <w:b/>
          <w:bCs/>
          <w:sz w:val="22"/>
          <w:szCs w:val="22"/>
        </w:rPr>
      </w:pPr>
    </w:p>
    <w:tbl>
      <w:tblPr>
        <w:tblW w:w="9189" w:type="dxa"/>
        <w:tblInd w:w="450" w:type="dxa"/>
        <w:tblLook w:val="01E0" w:firstRow="1" w:lastRow="1" w:firstColumn="1" w:lastColumn="1" w:noHBand="0" w:noVBand="0"/>
      </w:tblPr>
      <w:tblGrid>
        <w:gridCol w:w="5124"/>
        <w:gridCol w:w="906"/>
        <w:gridCol w:w="1446"/>
        <w:gridCol w:w="267"/>
        <w:gridCol w:w="1446"/>
      </w:tblGrid>
      <w:tr w:rsidR="009401E2" w:rsidRPr="00323FF3" w14:paraId="4BCB6F4E" w14:textId="77777777" w:rsidTr="009401E2">
        <w:trPr>
          <w:trHeight w:val="144"/>
          <w:tblHeader/>
        </w:trPr>
        <w:tc>
          <w:tcPr>
            <w:tcW w:w="5124" w:type="dxa"/>
            <w:shd w:val="clear" w:color="auto" w:fill="auto"/>
          </w:tcPr>
          <w:p w14:paraId="492F66AF" w14:textId="77777777" w:rsidR="009401E2" w:rsidRPr="00323FF3" w:rsidRDefault="009401E2" w:rsidP="00215EF5">
            <w:pPr>
              <w:pStyle w:val="NoSpacing"/>
              <w:spacing w:line="240" w:lineRule="atLeast"/>
              <w:rPr>
                <w:rFonts w:ascii="Times New Roman" w:hAnsi="Times New Roman" w:cs="Times New Roman"/>
                <w:b/>
                <w:bCs/>
                <w:sz w:val="22"/>
              </w:rPr>
            </w:pPr>
          </w:p>
        </w:tc>
        <w:tc>
          <w:tcPr>
            <w:tcW w:w="906" w:type="dxa"/>
          </w:tcPr>
          <w:p w14:paraId="53EAAE13" w14:textId="03DA2213" w:rsidR="009401E2" w:rsidRPr="009401E2" w:rsidRDefault="009401E2" w:rsidP="009401E2">
            <w:pPr>
              <w:pStyle w:val="NoSpacing"/>
              <w:spacing w:line="240" w:lineRule="atLeast"/>
              <w:jc w:val="center"/>
              <w:rPr>
                <w:rFonts w:ascii="Times New Roman" w:hAnsi="Times New Roman" w:cs="Times New Roman"/>
                <w:bCs/>
                <w:i/>
                <w:iCs/>
                <w:sz w:val="22"/>
              </w:rPr>
            </w:pPr>
            <w:r w:rsidRPr="009401E2">
              <w:rPr>
                <w:rFonts w:ascii="Times New Roman" w:hAnsi="Times New Roman" w:cs="Times New Roman"/>
                <w:bCs/>
                <w:i/>
                <w:iCs/>
                <w:sz w:val="22"/>
              </w:rPr>
              <w:t>Note</w:t>
            </w:r>
          </w:p>
        </w:tc>
        <w:tc>
          <w:tcPr>
            <w:tcW w:w="1446" w:type="dxa"/>
            <w:vAlign w:val="center"/>
          </w:tcPr>
          <w:p w14:paraId="6D24F879" w14:textId="07E56FA8" w:rsidR="009401E2" w:rsidRPr="00323FF3" w:rsidRDefault="009401E2" w:rsidP="005C5267">
            <w:pPr>
              <w:pStyle w:val="NoSpacing"/>
              <w:spacing w:line="240" w:lineRule="atLeast"/>
              <w:jc w:val="center"/>
              <w:rPr>
                <w:rFonts w:ascii="Times New Roman" w:hAnsi="Times New Roman" w:cs="Times New Roman"/>
                <w:b/>
                <w:sz w:val="22"/>
              </w:rPr>
            </w:pPr>
            <w:r>
              <w:rPr>
                <w:rFonts w:ascii="Times New Roman" w:hAnsi="Times New Roman" w:cs="Times New Roman"/>
                <w:sz w:val="22"/>
              </w:rPr>
              <w:t>2025</w:t>
            </w:r>
          </w:p>
        </w:tc>
        <w:tc>
          <w:tcPr>
            <w:tcW w:w="267" w:type="dxa"/>
            <w:vAlign w:val="center"/>
          </w:tcPr>
          <w:p w14:paraId="3E5D378A" w14:textId="77777777" w:rsidR="009401E2" w:rsidRPr="00323FF3" w:rsidRDefault="009401E2" w:rsidP="00215EF5">
            <w:pPr>
              <w:pStyle w:val="NoSpacing"/>
              <w:spacing w:line="240" w:lineRule="atLeast"/>
              <w:jc w:val="center"/>
              <w:rPr>
                <w:rFonts w:ascii="Times New Roman" w:hAnsi="Times New Roman" w:cs="Times New Roman"/>
                <w:b/>
                <w:sz w:val="22"/>
              </w:rPr>
            </w:pPr>
          </w:p>
        </w:tc>
        <w:tc>
          <w:tcPr>
            <w:tcW w:w="1446" w:type="dxa"/>
            <w:vAlign w:val="center"/>
          </w:tcPr>
          <w:p w14:paraId="3EEE01E4" w14:textId="7EDDAC86" w:rsidR="009401E2" w:rsidRPr="00323FF3" w:rsidRDefault="009401E2" w:rsidP="005C5267">
            <w:pPr>
              <w:pStyle w:val="NoSpacing"/>
              <w:spacing w:line="240" w:lineRule="atLeast"/>
              <w:jc w:val="center"/>
              <w:rPr>
                <w:rFonts w:ascii="Times New Roman" w:hAnsi="Times New Roman" w:cs="Times New Roman"/>
                <w:b/>
                <w:sz w:val="22"/>
              </w:rPr>
            </w:pPr>
            <w:r>
              <w:rPr>
                <w:rFonts w:ascii="Times New Roman" w:hAnsi="Times New Roman" w:cs="Times New Roman"/>
                <w:sz w:val="22"/>
              </w:rPr>
              <w:t>2024</w:t>
            </w:r>
          </w:p>
        </w:tc>
      </w:tr>
      <w:tr w:rsidR="009401E2" w:rsidRPr="00323FF3" w14:paraId="2A4C8549" w14:textId="77777777" w:rsidTr="009401E2">
        <w:trPr>
          <w:trHeight w:val="144"/>
        </w:trPr>
        <w:tc>
          <w:tcPr>
            <w:tcW w:w="5124" w:type="dxa"/>
            <w:shd w:val="clear" w:color="auto" w:fill="auto"/>
          </w:tcPr>
          <w:p w14:paraId="5679D741" w14:textId="77777777" w:rsidR="009401E2" w:rsidRPr="00323FF3" w:rsidRDefault="009401E2" w:rsidP="00215EF5">
            <w:pPr>
              <w:pStyle w:val="NoSpacing"/>
              <w:spacing w:line="240" w:lineRule="atLeast"/>
              <w:rPr>
                <w:rFonts w:ascii="Times New Roman" w:hAnsi="Times New Roman" w:cs="Times New Roman"/>
                <w:sz w:val="22"/>
                <w:cs/>
              </w:rPr>
            </w:pPr>
          </w:p>
        </w:tc>
        <w:tc>
          <w:tcPr>
            <w:tcW w:w="906" w:type="dxa"/>
          </w:tcPr>
          <w:p w14:paraId="11A5C0D9" w14:textId="77777777" w:rsidR="009401E2" w:rsidRPr="009401E2" w:rsidRDefault="009401E2" w:rsidP="009401E2">
            <w:pPr>
              <w:pStyle w:val="NoSpacing"/>
              <w:spacing w:line="240" w:lineRule="atLeast"/>
              <w:jc w:val="center"/>
              <w:rPr>
                <w:rFonts w:ascii="Times New Roman" w:hAnsi="Times New Roman" w:cs="Times New Roman"/>
                <w:bCs/>
                <w:sz w:val="22"/>
              </w:rPr>
            </w:pPr>
          </w:p>
        </w:tc>
        <w:tc>
          <w:tcPr>
            <w:tcW w:w="3159" w:type="dxa"/>
            <w:gridSpan w:val="3"/>
          </w:tcPr>
          <w:p w14:paraId="1EE3F576" w14:textId="77777777" w:rsidR="009401E2" w:rsidRPr="00323FF3" w:rsidRDefault="009401E2" w:rsidP="00215EF5">
            <w:pPr>
              <w:pStyle w:val="NoSpacing"/>
              <w:spacing w:line="240" w:lineRule="atLeast"/>
              <w:jc w:val="center"/>
              <w:rPr>
                <w:rFonts w:ascii="Times New Roman" w:hAnsi="Times New Roman" w:cs="Times New Roman"/>
                <w:i/>
                <w:iCs/>
                <w:sz w:val="22"/>
              </w:rPr>
            </w:pPr>
            <w:r w:rsidRPr="00323FF3">
              <w:rPr>
                <w:rFonts w:ascii="Times New Roman" w:hAnsi="Times New Roman" w:cs="Times New Roman"/>
                <w:i/>
                <w:iCs/>
                <w:sz w:val="22"/>
              </w:rPr>
              <w:t>(in thousand Baht)</w:t>
            </w:r>
          </w:p>
        </w:tc>
      </w:tr>
      <w:tr w:rsidR="009401E2" w:rsidRPr="00323FF3" w14:paraId="7B9C59A8" w14:textId="77777777" w:rsidTr="009401E2">
        <w:trPr>
          <w:trHeight w:val="144"/>
        </w:trPr>
        <w:tc>
          <w:tcPr>
            <w:tcW w:w="5124" w:type="dxa"/>
            <w:shd w:val="clear" w:color="auto" w:fill="auto"/>
          </w:tcPr>
          <w:p w14:paraId="54A21E0E" w14:textId="41965D9B" w:rsidR="009401E2" w:rsidRPr="00323FF3" w:rsidRDefault="009401E2" w:rsidP="009401E2">
            <w:pPr>
              <w:pStyle w:val="NoSpacing"/>
              <w:spacing w:line="240" w:lineRule="atLeast"/>
              <w:rPr>
                <w:rFonts w:ascii="Times New Roman" w:hAnsi="Times New Roman" w:cs="Times New Roman"/>
                <w:sz w:val="22"/>
              </w:rPr>
            </w:pPr>
            <w:proofErr w:type="gramStart"/>
            <w:r w:rsidRPr="00323FF3">
              <w:rPr>
                <w:rFonts w:ascii="Times New Roman" w:hAnsi="Times New Roman" w:cs="Times New Roman"/>
                <w:sz w:val="22"/>
              </w:rPr>
              <w:t>At</w:t>
            </w:r>
            <w:proofErr w:type="gramEnd"/>
            <w:r>
              <w:rPr>
                <w:rFonts w:ascii="Times New Roman" w:hAnsi="Times New Roman" w:cs="Times New Roman"/>
                <w:sz w:val="22"/>
              </w:rPr>
              <w:t xml:space="preserve"> </w:t>
            </w:r>
            <w:r w:rsidRPr="00BB6FE1">
              <w:rPr>
                <w:rFonts w:ascii="Times New Roman" w:hAnsi="Times New Roman" w:cs="Times New Roman"/>
                <w:sz w:val="22"/>
              </w:rPr>
              <w:t>21 October (the registration date)</w:t>
            </w:r>
            <w:r>
              <w:rPr>
                <w:rFonts w:ascii="Times New Roman" w:hAnsi="Times New Roman" w:cs="Times New Roman"/>
                <w:sz w:val="22"/>
              </w:rPr>
              <w:t xml:space="preserve"> / </w:t>
            </w:r>
            <w:r w:rsidRPr="00323FF3">
              <w:rPr>
                <w:rFonts w:ascii="Times New Roman" w:hAnsi="Times New Roman" w:cs="Times New Roman"/>
                <w:sz w:val="22"/>
              </w:rPr>
              <w:t>1 January</w:t>
            </w:r>
          </w:p>
        </w:tc>
        <w:tc>
          <w:tcPr>
            <w:tcW w:w="906" w:type="dxa"/>
          </w:tcPr>
          <w:p w14:paraId="2ED9D82C" w14:textId="77777777" w:rsidR="009401E2" w:rsidRPr="009401E2" w:rsidRDefault="009401E2" w:rsidP="009401E2">
            <w:pPr>
              <w:pStyle w:val="NoSpacing"/>
              <w:spacing w:line="240" w:lineRule="atLeast"/>
              <w:jc w:val="center"/>
              <w:rPr>
                <w:rFonts w:ascii="Times New Roman" w:hAnsi="Times New Roman" w:cs="Times New Roman"/>
                <w:bCs/>
                <w:sz w:val="22"/>
              </w:rPr>
            </w:pPr>
          </w:p>
        </w:tc>
        <w:tc>
          <w:tcPr>
            <w:tcW w:w="1446" w:type="dxa"/>
            <w:shd w:val="clear" w:color="auto" w:fill="FFFFFF" w:themeFill="background1"/>
          </w:tcPr>
          <w:p w14:paraId="7646EBB2" w14:textId="54B6C960" w:rsidR="009401E2" w:rsidRPr="001F7AB5" w:rsidRDefault="009401E2" w:rsidP="009401E2">
            <w:pPr>
              <w:pStyle w:val="NoSpacing"/>
              <w:spacing w:line="240" w:lineRule="atLeast"/>
              <w:ind w:right="60"/>
              <w:jc w:val="right"/>
              <w:rPr>
                <w:rFonts w:ascii="Times New Roman" w:hAnsi="Times New Roman" w:cstheme="minorBidi"/>
                <w:sz w:val="22"/>
              </w:rPr>
            </w:pPr>
            <w:r w:rsidRPr="00697DCE">
              <w:rPr>
                <w:rFonts w:ascii="Times New Roman" w:hAnsi="Times New Roman" w:cstheme="minorBidi"/>
                <w:sz w:val="22"/>
              </w:rPr>
              <w:t>8,679,800</w:t>
            </w:r>
          </w:p>
        </w:tc>
        <w:tc>
          <w:tcPr>
            <w:tcW w:w="267" w:type="dxa"/>
          </w:tcPr>
          <w:p w14:paraId="19CCF218" w14:textId="77777777" w:rsidR="009401E2" w:rsidRPr="00323FF3" w:rsidRDefault="009401E2" w:rsidP="009401E2">
            <w:pPr>
              <w:pStyle w:val="NoSpacing"/>
              <w:spacing w:line="240" w:lineRule="atLeast"/>
              <w:jc w:val="right"/>
              <w:rPr>
                <w:rFonts w:ascii="Times New Roman" w:hAnsi="Times New Roman" w:cs="Times New Roman"/>
                <w:sz w:val="22"/>
              </w:rPr>
            </w:pPr>
          </w:p>
        </w:tc>
        <w:tc>
          <w:tcPr>
            <w:tcW w:w="1446" w:type="dxa"/>
          </w:tcPr>
          <w:p w14:paraId="667041E2" w14:textId="75ACDF34" w:rsidR="009401E2" w:rsidRPr="005E5BFB" w:rsidRDefault="009401E2" w:rsidP="009401E2">
            <w:pPr>
              <w:pStyle w:val="NoSpacing"/>
              <w:spacing w:line="240" w:lineRule="atLeast"/>
              <w:ind w:right="60"/>
              <w:jc w:val="right"/>
              <w:rPr>
                <w:rFonts w:ascii="Times New Roman" w:hAnsi="Times New Roman" w:cstheme="minorBidi"/>
                <w:sz w:val="22"/>
              </w:rPr>
            </w:pPr>
            <w:r w:rsidRPr="00697DCE">
              <w:rPr>
                <w:rFonts w:ascii="Times New Roman" w:hAnsi="Times New Roman" w:cstheme="minorBidi"/>
                <w:sz w:val="22"/>
              </w:rPr>
              <w:t>-</w:t>
            </w:r>
          </w:p>
        </w:tc>
      </w:tr>
      <w:tr w:rsidR="009401E2" w:rsidRPr="00323FF3" w14:paraId="7244E10E" w14:textId="77777777" w:rsidTr="009401E2">
        <w:trPr>
          <w:trHeight w:val="144"/>
        </w:trPr>
        <w:tc>
          <w:tcPr>
            <w:tcW w:w="5124" w:type="dxa"/>
            <w:shd w:val="clear" w:color="auto" w:fill="auto"/>
          </w:tcPr>
          <w:p w14:paraId="02B67222" w14:textId="38DD5200" w:rsidR="009401E2" w:rsidRPr="00323FF3" w:rsidRDefault="009401E2" w:rsidP="009401E2">
            <w:pPr>
              <w:pStyle w:val="NoSpacing"/>
              <w:spacing w:line="240" w:lineRule="atLeast"/>
              <w:rPr>
                <w:rFonts w:ascii="Times New Roman" w:hAnsi="Times New Roman" w:cs="Times New Roman"/>
                <w:sz w:val="22"/>
              </w:rPr>
            </w:pPr>
            <w:r w:rsidRPr="006972C9">
              <w:rPr>
                <w:rFonts w:ascii="Times New Roman" w:hAnsi="Times New Roman" w:cs="Times New Roman"/>
                <w:sz w:val="22"/>
              </w:rPr>
              <w:t xml:space="preserve">Transfer from the Fund </w:t>
            </w:r>
            <w:proofErr w:type="gramStart"/>
            <w:r w:rsidRPr="006972C9">
              <w:rPr>
                <w:rFonts w:ascii="Times New Roman" w:hAnsi="Times New Roman" w:cs="Times New Roman"/>
                <w:sz w:val="22"/>
              </w:rPr>
              <w:t>as a result of</w:t>
            </w:r>
            <w:proofErr w:type="gramEnd"/>
            <w:r w:rsidRPr="006972C9">
              <w:rPr>
                <w:rFonts w:ascii="Times New Roman" w:hAnsi="Times New Roman" w:cs="Times New Roman"/>
                <w:sz w:val="22"/>
              </w:rPr>
              <w:t xml:space="preserve"> conversion</w:t>
            </w:r>
          </w:p>
        </w:tc>
        <w:tc>
          <w:tcPr>
            <w:tcW w:w="906" w:type="dxa"/>
          </w:tcPr>
          <w:p w14:paraId="75BEBCBB" w14:textId="77777777" w:rsidR="009401E2" w:rsidRPr="009401E2" w:rsidRDefault="009401E2" w:rsidP="009401E2">
            <w:pPr>
              <w:pStyle w:val="NoSpacing"/>
              <w:spacing w:line="240" w:lineRule="atLeast"/>
              <w:jc w:val="center"/>
              <w:rPr>
                <w:rFonts w:ascii="Times New Roman" w:hAnsi="Times New Roman" w:cs="Times New Roman"/>
                <w:bCs/>
                <w:sz w:val="22"/>
              </w:rPr>
            </w:pPr>
          </w:p>
        </w:tc>
        <w:tc>
          <w:tcPr>
            <w:tcW w:w="1446" w:type="dxa"/>
            <w:shd w:val="clear" w:color="auto" w:fill="FFFFFF" w:themeFill="background1"/>
          </w:tcPr>
          <w:p w14:paraId="315B4998" w14:textId="6B9E9DFF" w:rsidR="009401E2" w:rsidRDefault="009401E2" w:rsidP="009401E2">
            <w:pPr>
              <w:pStyle w:val="NoSpacing"/>
              <w:spacing w:line="240" w:lineRule="atLeast"/>
              <w:ind w:right="60"/>
              <w:jc w:val="right"/>
              <w:rPr>
                <w:rFonts w:ascii="Times New Roman" w:hAnsi="Times New Roman" w:cstheme="minorBidi"/>
                <w:sz w:val="22"/>
              </w:rPr>
            </w:pPr>
            <w:r w:rsidRPr="00697DCE">
              <w:rPr>
                <w:rFonts w:ascii="Times New Roman" w:hAnsi="Times New Roman" w:cstheme="minorBidi"/>
                <w:sz w:val="22"/>
              </w:rPr>
              <w:t>-</w:t>
            </w:r>
          </w:p>
        </w:tc>
        <w:tc>
          <w:tcPr>
            <w:tcW w:w="267" w:type="dxa"/>
          </w:tcPr>
          <w:p w14:paraId="16232935" w14:textId="77777777" w:rsidR="009401E2" w:rsidRPr="00323FF3" w:rsidRDefault="009401E2" w:rsidP="009401E2">
            <w:pPr>
              <w:pStyle w:val="NoSpacing"/>
              <w:spacing w:line="240" w:lineRule="atLeast"/>
              <w:jc w:val="right"/>
              <w:rPr>
                <w:rFonts w:ascii="Times New Roman" w:hAnsi="Times New Roman" w:cs="Times New Roman"/>
                <w:sz w:val="22"/>
              </w:rPr>
            </w:pPr>
          </w:p>
        </w:tc>
        <w:tc>
          <w:tcPr>
            <w:tcW w:w="1446" w:type="dxa"/>
          </w:tcPr>
          <w:p w14:paraId="5DF099B0" w14:textId="6CAB7139" w:rsidR="009401E2" w:rsidRPr="005E5BFB" w:rsidRDefault="009401E2" w:rsidP="009401E2">
            <w:pPr>
              <w:pStyle w:val="NoSpacing"/>
              <w:spacing w:line="240" w:lineRule="atLeast"/>
              <w:ind w:right="60"/>
              <w:jc w:val="right"/>
              <w:rPr>
                <w:rFonts w:ascii="Times New Roman" w:hAnsi="Times New Roman" w:cstheme="minorBidi"/>
                <w:sz w:val="22"/>
              </w:rPr>
            </w:pPr>
            <w:r w:rsidRPr="00697DCE">
              <w:rPr>
                <w:rFonts w:ascii="Times New Roman" w:hAnsi="Times New Roman" w:cstheme="minorBidi"/>
                <w:sz w:val="22"/>
              </w:rPr>
              <w:t>8,700,000</w:t>
            </w:r>
          </w:p>
        </w:tc>
      </w:tr>
      <w:tr w:rsidR="009401E2" w:rsidRPr="00323FF3" w14:paraId="1074916D" w14:textId="77777777" w:rsidTr="009401E2">
        <w:trPr>
          <w:trHeight w:val="144"/>
        </w:trPr>
        <w:tc>
          <w:tcPr>
            <w:tcW w:w="5124" w:type="dxa"/>
            <w:shd w:val="clear" w:color="auto" w:fill="auto"/>
          </w:tcPr>
          <w:p w14:paraId="38288B13" w14:textId="77777777" w:rsidR="009401E2" w:rsidRPr="00323FF3" w:rsidRDefault="009401E2" w:rsidP="009401E2">
            <w:pPr>
              <w:pStyle w:val="NoSpacing"/>
              <w:spacing w:line="240" w:lineRule="atLeast"/>
              <w:rPr>
                <w:rFonts w:ascii="Times New Roman" w:hAnsi="Times New Roman" w:cs="Times New Roman"/>
                <w:sz w:val="22"/>
              </w:rPr>
            </w:pPr>
            <w:r w:rsidRPr="00323FF3">
              <w:rPr>
                <w:rFonts w:ascii="Times New Roman" w:hAnsi="Times New Roman" w:cs="Times New Roman"/>
                <w:sz w:val="22"/>
              </w:rPr>
              <w:t>Acquisitions</w:t>
            </w:r>
          </w:p>
        </w:tc>
        <w:tc>
          <w:tcPr>
            <w:tcW w:w="906" w:type="dxa"/>
          </w:tcPr>
          <w:p w14:paraId="0104C8F5" w14:textId="77777777" w:rsidR="009401E2" w:rsidRPr="009401E2" w:rsidRDefault="009401E2" w:rsidP="009401E2">
            <w:pPr>
              <w:pStyle w:val="NoSpacing"/>
              <w:spacing w:line="240" w:lineRule="atLeast"/>
              <w:jc w:val="center"/>
              <w:rPr>
                <w:rFonts w:ascii="Times New Roman" w:hAnsi="Times New Roman" w:cs="Times New Roman"/>
                <w:bCs/>
                <w:sz w:val="22"/>
              </w:rPr>
            </w:pPr>
          </w:p>
        </w:tc>
        <w:tc>
          <w:tcPr>
            <w:tcW w:w="1446" w:type="dxa"/>
            <w:shd w:val="clear" w:color="auto" w:fill="FFFFFF" w:themeFill="background1"/>
          </w:tcPr>
          <w:p w14:paraId="2F9E0897" w14:textId="4F8397CA" w:rsidR="009401E2" w:rsidRPr="005E5BFB" w:rsidRDefault="009401E2" w:rsidP="009401E2">
            <w:pPr>
              <w:pStyle w:val="NoSpacing"/>
              <w:spacing w:line="240" w:lineRule="atLeast"/>
              <w:ind w:right="60"/>
              <w:jc w:val="right"/>
              <w:rPr>
                <w:rFonts w:ascii="Times New Roman" w:hAnsi="Times New Roman" w:cstheme="minorBidi"/>
                <w:sz w:val="22"/>
              </w:rPr>
            </w:pPr>
            <w:r w:rsidRPr="00697DCE">
              <w:rPr>
                <w:rFonts w:ascii="Times New Roman" w:hAnsi="Times New Roman" w:cstheme="minorBidi"/>
                <w:sz w:val="22"/>
              </w:rPr>
              <w:t>5,468</w:t>
            </w:r>
          </w:p>
        </w:tc>
        <w:tc>
          <w:tcPr>
            <w:tcW w:w="267" w:type="dxa"/>
          </w:tcPr>
          <w:p w14:paraId="5CBC5B6D" w14:textId="77777777" w:rsidR="009401E2" w:rsidRPr="00323FF3" w:rsidRDefault="009401E2" w:rsidP="009401E2">
            <w:pPr>
              <w:pStyle w:val="NoSpacing"/>
              <w:spacing w:line="240" w:lineRule="atLeast"/>
              <w:ind w:left="227"/>
              <w:jc w:val="right"/>
              <w:rPr>
                <w:rFonts w:ascii="Times New Roman" w:hAnsi="Times New Roman" w:cs="Times New Roman"/>
                <w:sz w:val="22"/>
              </w:rPr>
            </w:pPr>
          </w:p>
        </w:tc>
        <w:tc>
          <w:tcPr>
            <w:tcW w:w="1446" w:type="dxa"/>
          </w:tcPr>
          <w:p w14:paraId="410C5062" w14:textId="53FB6BD8" w:rsidR="009401E2" w:rsidRPr="005E5BFB" w:rsidRDefault="009401E2" w:rsidP="009401E2">
            <w:pPr>
              <w:pStyle w:val="NoSpacing"/>
              <w:spacing w:line="240" w:lineRule="atLeast"/>
              <w:ind w:right="60"/>
              <w:jc w:val="right"/>
              <w:rPr>
                <w:rFonts w:ascii="Times New Roman" w:hAnsi="Times New Roman" w:cstheme="minorBidi"/>
                <w:sz w:val="22"/>
              </w:rPr>
            </w:pPr>
            <w:r w:rsidRPr="00697DCE">
              <w:rPr>
                <w:rFonts w:ascii="Times New Roman" w:hAnsi="Times New Roman" w:cstheme="minorBidi"/>
                <w:sz w:val="22"/>
              </w:rPr>
              <w:t>270</w:t>
            </w:r>
          </w:p>
        </w:tc>
      </w:tr>
      <w:tr w:rsidR="009401E2" w:rsidRPr="00323FF3" w14:paraId="37F7D392" w14:textId="77777777" w:rsidTr="009401E2">
        <w:trPr>
          <w:trHeight w:val="144"/>
        </w:trPr>
        <w:tc>
          <w:tcPr>
            <w:tcW w:w="5124" w:type="dxa"/>
            <w:shd w:val="clear" w:color="auto" w:fill="auto"/>
            <w:vAlign w:val="bottom"/>
          </w:tcPr>
          <w:p w14:paraId="07EF475E" w14:textId="0C4E54CB" w:rsidR="009401E2" w:rsidRPr="00323FF3" w:rsidRDefault="009401E2" w:rsidP="009401E2">
            <w:pPr>
              <w:pStyle w:val="NoSpacing"/>
              <w:tabs>
                <w:tab w:val="clear" w:pos="227"/>
              </w:tabs>
              <w:spacing w:line="240" w:lineRule="atLeast"/>
              <w:ind w:left="-197"/>
              <w:rPr>
                <w:rFonts w:ascii="Times New Roman" w:hAnsi="Times New Roman" w:cs="Times New Roman"/>
                <w:sz w:val="22"/>
              </w:rPr>
            </w:pPr>
            <w:r w:rsidRPr="00323FF3">
              <w:rPr>
                <w:rFonts w:ascii="Times New Roman" w:hAnsi="Times New Roman" w:cs="Times New Roman"/>
                <w:sz w:val="22"/>
              </w:rPr>
              <w:t xml:space="preserve">    Net </w:t>
            </w:r>
            <w:r>
              <w:rPr>
                <w:rFonts w:ascii="Times New Roman" w:hAnsi="Times New Roman" w:cs="Times New Roman"/>
                <w:sz w:val="22"/>
              </w:rPr>
              <w:t>loss</w:t>
            </w:r>
            <w:r w:rsidRPr="00323FF3">
              <w:rPr>
                <w:rFonts w:ascii="Times New Roman" w:hAnsi="Times New Roman" w:cs="Times New Roman"/>
                <w:sz w:val="22"/>
              </w:rPr>
              <w:t xml:space="preserve"> on changes in fair value </w:t>
            </w:r>
          </w:p>
        </w:tc>
        <w:tc>
          <w:tcPr>
            <w:tcW w:w="906" w:type="dxa"/>
          </w:tcPr>
          <w:p w14:paraId="481F59E2" w14:textId="0F97D81F" w:rsidR="009401E2" w:rsidRPr="00697DCE" w:rsidRDefault="00697DCE" w:rsidP="009401E2">
            <w:pPr>
              <w:pStyle w:val="NoSpacing"/>
              <w:spacing w:line="240" w:lineRule="atLeast"/>
              <w:jc w:val="center"/>
              <w:rPr>
                <w:rFonts w:ascii="Times New Roman" w:hAnsi="Times New Roman" w:cs="Times New Roman"/>
                <w:bCs/>
                <w:i/>
                <w:iCs/>
                <w:sz w:val="22"/>
              </w:rPr>
            </w:pPr>
            <w:r w:rsidRPr="00697DCE">
              <w:rPr>
                <w:rFonts w:ascii="Times New Roman" w:hAnsi="Times New Roman" w:cs="Times New Roman"/>
                <w:bCs/>
                <w:i/>
                <w:iCs/>
                <w:sz w:val="22"/>
              </w:rPr>
              <w:t>9</w:t>
            </w:r>
          </w:p>
        </w:tc>
        <w:tc>
          <w:tcPr>
            <w:tcW w:w="1446" w:type="dxa"/>
            <w:tcBorders>
              <w:bottom w:val="single" w:sz="4" w:space="0" w:color="auto"/>
            </w:tcBorders>
            <w:shd w:val="clear" w:color="auto" w:fill="auto"/>
          </w:tcPr>
          <w:p w14:paraId="75C81B06" w14:textId="1D31D960" w:rsidR="009401E2" w:rsidRPr="00697DCE" w:rsidRDefault="009401E2" w:rsidP="00697DCE">
            <w:pPr>
              <w:pStyle w:val="NoSpacing"/>
              <w:tabs>
                <w:tab w:val="clear" w:pos="907"/>
              </w:tabs>
              <w:spacing w:line="240" w:lineRule="atLeast"/>
              <w:jc w:val="right"/>
              <w:rPr>
                <w:rFonts w:ascii="Times New Roman" w:hAnsi="Times New Roman" w:cs="Times New Roman"/>
                <w:sz w:val="22"/>
              </w:rPr>
            </w:pPr>
            <w:r w:rsidRPr="00697DCE">
              <w:rPr>
                <w:rFonts w:ascii="Times New Roman" w:hAnsi="Times New Roman" w:cs="Times New Roman"/>
                <w:sz w:val="22"/>
              </w:rPr>
              <w:t>(125,168)</w:t>
            </w:r>
          </w:p>
        </w:tc>
        <w:tc>
          <w:tcPr>
            <w:tcW w:w="267" w:type="dxa"/>
          </w:tcPr>
          <w:p w14:paraId="18C1BE60" w14:textId="77777777" w:rsidR="009401E2" w:rsidRPr="00697DCE" w:rsidRDefault="009401E2" w:rsidP="00697DCE">
            <w:pPr>
              <w:pStyle w:val="NoSpacing"/>
              <w:tabs>
                <w:tab w:val="clear" w:pos="907"/>
              </w:tabs>
              <w:spacing w:line="240" w:lineRule="atLeast"/>
              <w:jc w:val="right"/>
              <w:rPr>
                <w:rFonts w:ascii="Times New Roman" w:hAnsi="Times New Roman" w:cs="Times New Roman"/>
                <w:sz w:val="22"/>
              </w:rPr>
            </w:pPr>
          </w:p>
        </w:tc>
        <w:tc>
          <w:tcPr>
            <w:tcW w:w="1446" w:type="dxa"/>
          </w:tcPr>
          <w:p w14:paraId="5BB132D4" w14:textId="136A2CD1" w:rsidR="009401E2" w:rsidRPr="00697DCE" w:rsidRDefault="009401E2" w:rsidP="00697DCE">
            <w:pPr>
              <w:pStyle w:val="NoSpacing"/>
              <w:tabs>
                <w:tab w:val="clear" w:pos="907"/>
              </w:tabs>
              <w:spacing w:line="240" w:lineRule="atLeast"/>
              <w:jc w:val="right"/>
              <w:rPr>
                <w:rFonts w:ascii="Times New Roman" w:hAnsi="Times New Roman" w:cs="Times New Roman"/>
                <w:sz w:val="22"/>
              </w:rPr>
            </w:pPr>
            <w:r w:rsidRPr="00697DCE">
              <w:rPr>
                <w:rFonts w:ascii="Times New Roman" w:hAnsi="Times New Roman" w:cs="Times New Roman"/>
                <w:sz w:val="22"/>
              </w:rPr>
              <w:t>(20,470)</w:t>
            </w:r>
          </w:p>
        </w:tc>
      </w:tr>
      <w:tr w:rsidR="009401E2" w:rsidRPr="00323FF3" w14:paraId="59CD2493" w14:textId="77777777" w:rsidTr="009401E2">
        <w:trPr>
          <w:trHeight w:val="144"/>
        </w:trPr>
        <w:tc>
          <w:tcPr>
            <w:tcW w:w="5124" w:type="dxa"/>
            <w:shd w:val="clear" w:color="auto" w:fill="auto"/>
          </w:tcPr>
          <w:p w14:paraId="397C58BD" w14:textId="49969429" w:rsidR="009401E2" w:rsidRPr="00630963" w:rsidRDefault="009401E2" w:rsidP="009401E2">
            <w:pPr>
              <w:pStyle w:val="NoSpacing"/>
              <w:spacing w:line="240" w:lineRule="atLeast"/>
              <w:rPr>
                <w:rFonts w:ascii="Times New Roman" w:hAnsi="Times New Roman" w:cstheme="minorBidi"/>
                <w:b/>
                <w:sz w:val="22"/>
                <w:cs/>
              </w:rPr>
            </w:pPr>
            <w:proofErr w:type="gramStart"/>
            <w:r>
              <w:rPr>
                <w:rFonts w:ascii="Times New Roman" w:hAnsi="Times New Roman" w:cs="Times New Roman"/>
                <w:b/>
                <w:sz w:val="22"/>
              </w:rPr>
              <w:t>At</w:t>
            </w:r>
            <w:proofErr w:type="gramEnd"/>
            <w:r>
              <w:rPr>
                <w:rFonts w:ascii="Times New Roman" w:hAnsi="Times New Roman" w:cs="Times New Roman"/>
                <w:b/>
                <w:sz w:val="22"/>
              </w:rPr>
              <w:t xml:space="preserve"> 31 March / 31 December</w:t>
            </w:r>
          </w:p>
        </w:tc>
        <w:tc>
          <w:tcPr>
            <w:tcW w:w="906" w:type="dxa"/>
          </w:tcPr>
          <w:p w14:paraId="2B110CE0" w14:textId="77777777" w:rsidR="009401E2" w:rsidRPr="009401E2" w:rsidRDefault="009401E2" w:rsidP="009401E2">
            <w:pPr>
              <w:pStyle w:val="NoSpacing"/>
              <w:spacing w:line="240" w:lineRule="atLeast"/>
              <w:jc w:val="center"/>
              <w:rPr>
                <w:rFonts w:ascii="Times New Roman" w:hAnsi="Times New Roman" w:cs="Times New Roman"/>
                <w:bCs/>
                <w:sz w:val="22"/>
              </w:rPr>
            </w:pPr>
          </w:p>
        </w:tc>
        <w:tc>
          <w:tcPr>
            <w:tcW w:w="1446" w:type="dxa"/>
            <w:tcBorders>
              <w:top w:val="single" w:sz="4" w:space="0" w:color="auto"/>
              <w:bottom w:val="double" w:sz="4" w:space="0" w:color="auto"/>
            </w:tcBorders>
            <w:shd w:val="clear" w:color="auto" w:fill="auto"/>
          </w:tcPr>
          <w:p w14:paraId="4827B455" w14:textId="1A3D057B" w:rsidR="009401E2" w:rsidRPr="00697DCE" w:rsidRDefault="009401E2" w:rsidP="009401E2">
            <w:pPr>
              <w:pStyle w:val="NoSpacing"/>
              <w:spacing w:line="240" w:lineRule="atLeast"/>
              <w:ind w:right="60"/>
              <w:jc w:val="right"/>
              <w:rPr>
                <w:rFonts w:ascii="Times New Roman" w:hAnsi="Times New Roman" w:cstheme="minorBidi"/>
                <w:b/>
                <w:bCs/>
                <w:sz w:val="22"/>
              </w:rPr>
            </w:pPr>
            <w:r w:rsidRPr="00697DCE">
              <w:rPr>
                <w:rFonts w:ascii="Times New Roman" w:hAnsi="Times New Roman" w:cstheme="minorBidi"/>
                <w:b/>
                <w:bCs/>
                <w:sz w:val="22"/>
              </w:rPr>
              <w:t>8,560,100</w:t>
            </w:r>
          </w:p>
        </w:tc>
        <w:tc>
          <w:tcPr>
            <w:tcW w:w="267" w:type="dxa"/>
          </w:tcPr>
          <w:p w14:paraId="363DFB3E" w14:textId="77777777" w:rsidR="009401E2" w:rsidRPr="00697DCE" w:rsidRDefault="009401E2" w:rsidP="009401E2">
            <w:pPr>
              <w:pStyle w:val="NoSpacing"/>
              <w:spacing w:line="240" w:lineRule="atLeast"/>
              <w:jc w:val="right"/>
              <w:rPr>
                <w:rFonts w:ascii="Times New Roman" w:hAnsi="Times New Roman" w:cs="Times New Roman"/>
                <w:b/>
                <w:bCs/>
                <w:sz w:val="22"/>
              </w:rPr>
            </w:pPr>
          </w:p>
        </w:tc>
        <w:tc>
          <w:tcPr>
            <w:tcW w:w="1446" w:type="dxa"/>
            <w:tcBorders>
              <w:top w:val="single" w:sz="4" w:space="0" w:color="auto"/>
              <w:bottom w:val="double" w:sz="4" w:space="0" w:color="auto"/>
            </w:tcBorders>
          </w:tcPr>
          <w:p w14:paraId="02DC559D" w14:textId="76B96935" w:rsidR="009401E2" w:rsidRPr="00697DCE" w:rsidRDefault="009401E2" w:rsidP="009401E2">
            <w:pPr>
              <w:pStyle w:val="NoSpacing"/>
              <w:spacing w:line="240" w:lineRule="atLeast"/>
              <w:ind w:right="60"/>
              <w:jc w:val="right"/>
              <w:rPr>
                <w:rFonts w:ascii="Times New Roman" w:hAnsi="Times New Roman" w:cstheme="minorBidi"/>
                <w:b/>
                <w:bCs/>
                <w:sz w:val="22"/>
              </w:rPr>
            </w:pPr>
            <w:r w:rsidRPr="00697DCE">
              <w:rPr>
                <w:rFonts w:ascii="Times New Roman" w:hAnsi="Times New Roman" w:cstheme="minorBidi"/>
                <w:b/>
                <w:bCs/>
                <w:sz w:val="22"/>
              </w:rPr>
              <w:t>8,679,800</w:t>
            </w:r>
          </w:p>
        </w:tc>
      </w:tr>
    </w:tbl>
    <w:p w14:paraId="2E01129E" w14:textId="77777777" w:rsidR="003F2191" w:rsidRPr="00630963" w:rsidRDefault="003F2191" w:rsidP="00B213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b/>
          <w:bCs/>
          <w:sz w:val="22"/>
          <w:szCs w:val="22"/>
        </w:rPr>
      </w:pPr>
    </w:p>
    <w:p w14:paraId="58CD6E35" w14:textId="77777777" w:rsidR="004F2DB1" w:rsidRPr="008F7250" w:rsidRDefault="004F2DB1" w:rsidP="004F2DB1">
      <w:pPr>
        <w:shd w:val="clear" w:color="auto" w:fill="FFFFFF"/>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jc w:val="thaiDistribute"/>
        <w:rPr>
          <w:rFonts w:ascii="Times New Roman" w:hAnsi="Times New Roman" w:cstheme="minorBidi"/>
          <w:spacing w:val="-2"/>
          <w:sz w:val="22"/>
          <w:szCs w:val="22"/>
          <w:cs/>
          <w:lang w:val="en-GB"/>
        </w:rPr>
      </w:pPr>
      <w:r>
        <w:rPr>
          <w:rFonts w:ascii="Times New Roman" w:hAnsi="Times New Roman" w:cs="Times New Roman"/>
          <w:spacing w:val="-2"/>
          <w:sz w:val="22"/>
          <w:szCs w:val="22"/>
          <w:lang w:val="en-GB"/>
        </w:rPr>
        <w:t>The Trust</w:t>
      </w:r>
      <w:r w:rsidRPr="00F47878">
        <w:rPr>
          <w:rFonts w:ascii="Times New Roman" w:hAnsi="Times New Roman" w:cs="Times New Roman"/>
          <w:spacing w:val="-2"/>
          <w:sz w:val="22"/>
          <w:szCs w:val="22"/>
          <w:lang w:val="en-GB"/>
        </w:rPr>
        <w:t xml:space="preserve"> presented investments in leasehold rights to properties at fair value have been categorised as a Level 3, which were determined based on valuations performed by an independent appraiser, using the income approach. The main assumptions used in valuation are rental and service rates, occupancy rates, discount rates, and growth rate.</w:t>
      </w:r>
    </w:p>
    <w:p w14:paraId="1FE6E8EF" w14:textId="77777777" w:rsidR="006B5EE6" w:rsidRPr="004F2DB1" w:rsidRDefault="006B5EE6" w:rsidP="00B213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szCs w:val="22"/>
          <w:lang w:val="en-GB"/>
        </w:rPr>
      </w:pP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20"/>
        <w:gridCol w:w="270"/>
        <w:gridCol w:w="5490"/>
      </w:tblGrid>
      <w:tr w:rsidR="003F2191" w:rsidRPr="00323FF3" w14:paraId="0CCBD421" w14:textId="77777777" w:rsidTr="003261ED">
        <w:trPr>
          <w:tblHeader/>
        </w:trPr>
        <w:tc>
          <w:tcPr>
            <w:tcW w:w="3420" w:type="dxa"/>
            <w:vAlign w:val="bottom"/>
          </w:tcPr>
          <w:p w14:paraId="382A7DFE" w14:textId="77777777" w:rsidR="003F2191" w:rsidRPr="00323FF3" w:rsidRDefault="003F2191" w:rsidP="00215EF5">
            <w:pPr>
              <w:ind w:left="-105" w:right="-98"/>
              <w:jc w:val="center"/>
              <w:rPr>
                <w:rFonts w:ascii="Times New Roman" w:hAnsi="Times New Roman" w:cs="Times New Roman"/>
                <w:b/>
                <w:bCs/>
                <w:sz w:val="22"/>
                <w:szCs w:val="22"/>
              </w:rPr>
            </w:pPr>
            <w:r w:rsidRPr="00323FF3">
              <w:rPr>
                <w:rFonts w:ascii="Times New Roman" w:hAnsi="Times New Roman" w:cs="Times New Roman"/>
                <w:b/>
                <w:bCs/>
                <w:sz w:val="22"/>
                <w:szCs w:val="22"/>
              </w:rPr>
              <w:t>Significant unobservable inputs</w:t>
            </w:r>
          </w:p>
        </w:tc>
        <w:tc>
          <w:tcPr>
            <w:tcW w:w="270" w:type="dxa"/>
          </w:tcPr>
          <w:p w14:paraId="513041BA" w14:textId="77777777" w:rsidR="003F2191" w:rsidRPr="00323FF3" w:rsidRDefault="003F2191" w:rsidP="00215EF5">
            <w:pPr>
              <w:ind w:right="5"/>
              <w:jc w:val="both"/>
              <w:rPr>
                <w:rFonts w:ascii="Times New Roman" w:hAnsi="Times New Roman" w:cs="Times New Roman"/>
                <w:b/>
                <w:bCs/>
                <w:sz w:val="22"/>
                <w:szCs w:val="22"/>
              </w:rPr>
            </w:pPr>
          </w:p>
        </w:tc>
        <w:tc>
          <w:tcPr>
            <w:tcW w:w="5490" w:type="dxa"/>
          </w:tcPr>
          <w:p w14:paraId="43566F36" w14:textId="77777777" w:rsidR="003F2191" w:rsidRDefault="003F2191" w:rsidP="00215EF5">
            <w:pPr>
              <w:pStyle w:val="ListBullet3"/>
              <w:ind w:hanging="1135"/>
              <w:jc w:val="center"/>
              <w:rPr>
                <w:rFonts w:ascii="Times New Roman" w:hAnsi="Times New Roman" w:cstheme="minorBidi"/>
                <w:b/>
                <w:bCs/>
                <w:sz w:val="22"/>
                <w:szCs w:val="22"/>
              </w:rPr>
            </w:pPr>
            <w:r w:rsidRPr="00323FF3">
              <w:rPr>
                <w:rFonts w:ascii="Times New Roman" w:hAnsi="Times New Roman" w:cs="Times New Roman"/>
                <w:b/>
                <w:bCs/>
                <w:sz w:val="22"/>
                <w:szCs w:val="22"/>
              </w:rPr>
              <w:t>Inter-relationship between key unobservable inputs and</w:t>
            </w:r>
          </w:p>
          <w:p w14:paraId="65F54102" w14:textId="77777777" w:rsidR="003F2191" w:rsidRPr="00323FF3" w:rsidRDefault="003F2191" w:rsidP="00215EF5">
            <w:pPr>
              <w:pStyle w:val="ListBullet3"/>
              <w:ind w:hanging="1135"/>
              <w:jc w:val="center"/>
              <w:rPr>
                <w:rFonts w:ascii="Times New Roman" w:hAnsi="Times New Roman" w:cs="Times New Roman"/>
                <w:b/>
                <w:bCs/>
                <w:sz w:val="22"/>
                <w:szCs w:val="22"/>
              </w:rPr>
            </w:pPr>
            <w:r w:rsidRPr="00323FF3">
              <w:rPr>
                <w:rFonts w:ascii="Times New Roman" w:hAnsi="Times New Roman" w:cs="Times New Roman"/>
                <w:b/>
                <w:bCs/>
                <w:sz w:val="22"/>
                <w:szCs w:val="22"/>
              </w:rPr>
              <w:t>fair value measurement</w:t>
            </w:r>
          </w:p>
        </w:tc>
      </w:tr>
      <w:tr w:rsidR="003F2191" w:rsidRPr="00323FF3" w14:paraId="63A2AED7" w14:textId="77777777" w:rsidTr="003261ED">
        <w:tc>
          <w:tcPr>
            <w:tcW w:w="3420" w:type="dxa"/>
          </w:tcPr>
          <w:p w14:paraId="52C73F61" w14:textId="77777777" w:rsidR="00193F54" w:rsidRDefault="003F2191" w:rsidP="00215EF5">
            <w:pPr>
              <w:pStyle w:val="ListParagraph"/>
              <w:numPr>
                <w:ilvl w:val="0"/>
                <w:numId w:val="3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hanging="180"/>
              <w:contextualSpacing/>
              <w:rPr>
                <w:rFonts w:ascii="Times New Roman" w:hAnsi="Times New Roman" w:cs="Times New Roman"/>
                <w:sz w:val="22"/>
              </w:rPr>
            </w:pPr>
            <w:r>
              <w:rPr>
                <w:rFonts w:ascii="Times New Roman" w:hAnsi="Times New Roman" w:cs="Times New Roman"/>
                <w:sz w:val="22"/>
              </w:rPr>
              <w:t>R</w:t>
            </w:r>
            <w:r w:rsidRPr="00B55F54">
              <w:rPr>
                <w:rFonts w:ascii="Times New Roman" w:hAnsi="Times New Roman" w:cs="Times New Roman"/>
                <w:sz w:val="22"/>
              </w:rPr>
              <w:t xml:space="preserve">ental and service rates </w:t>
            </w:r>
          </w:p>
          <w:p w14:paraId="0295A6C5" w14:textId="707F41B0" w:rsidR="003F2191" w:rsidRDefault="003F2191" w:rsidP="001319F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contextualSpacing/>
              <w:rPr>
                <w:rFonts w:ascii="Times New Roman" w:hAnsi="Times New Roman" w:cs="Times New Roman"/>
                <w:sz w:val="22"/>
              </w:rPr>
            </w:pPr>
            <w:r>
              <w:rPr>
                <w:rFonts w:ascii="Times New Roman" w:hAnsi="Times New Roman" w:cs="Times New Roman"/>
                <w:sz w:val="22"/>
              </w:rPr>
              <w:t>(</w:t>
            </w:r>
            <w:r w:rsidR="003261ED">
              <w:rPr>
                <w:rFonts w:ascii="Times New Roman" w:hAnsi="Times New Roman" w:cs="Times New Roman"/>
                <w:sz w:val="22"/>
              </w:rPr>
              <w:t>457</w:t>
            </w:r>
            <w:r w:rsidR="00B24A80">
              <w:rPr>
                <w:rFonts w:ascii="Times New Roman" w:hAnsi="Times New Roman" w:cs="Times New Roman"/>
                <w:sz w:val="22"/>
              </w:rPr>
              <w:t xml:space="preserve"> - </w:t>
            </w:r>
            <w:r w:rsidR="003261ED">
              <w:rPr>
                <w:rFonts w:ascii="Times New Roman" w:hAnsi="Times New Roman" w:cs="Times New Roman"/>
                <w:sz w:val="22"/>
              </w:rPr>
              <w:t>963</w:t>
            </w:r>
            <w:r>
              <w:rPr>
                <w:rFonts w:ascii="Times New Roman" w:hAnsi="Times New Roman" w:cs="Times New Roman"/>
                <w:sz w:val="22"/>
              </w:rPr>
              <w:t xml:space="preserve"> Baht pe</w:t>
            </w:r>
            <w:r w:rsidR="00592797">
              <w:rPr>
                <w:rFonts w:ascii="Times New Roman" w:hAnsi="Times New Roman" w:cs="Times New Roman"/>
                <w:sz w:val="22"/>
              </w:rPr>
              <w:t>r sq.m.</w:t>
            </w:r>
            <w:r>
              <w:rPr>
                <w:rFonts w:ascii="Times New Roman" w:hAnsi="Times New Roman" w:cs="Times New Roman"/>
                <w:sz w:val="22"/>
              </w:rPr>
              <w:t>)</w:t>
            </w:r>
          </w:p>
          <w:p w14:paraId="422B908F" w14:textId="11E3F551" w:rsidR="003F2191" w:rsidRPr="002453FA" w:rsidRDefault="003F2191" w:rsidP="00215EF5">
            <w:pPr>
              <w:pStyle w:val="ListParagraph"/>
              <w:numPr>
                <w:ilvl w:val="0"/>
                <w:numId w:val="3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hanging="180"/>
              <w:contextualSpacing/>
              <w:rPr>
                <w:rFonts w:ascii="Times New Roman" w:hAnsi="Times New Roman" w:cs="Times New Roman"/>
                <w:sz w:val="22"/>
              </w:rPr>
            </w:pPr>
            <w:r w:rsidRPr="002453FA">
              <w:rPr>
                <w:rFonts w:ascii="Times New Roman" w:hAnsi="Times New Roman" w:cs="Times New Roman"/>
                <w:sz w:val="22"/>
              </w:rPr>
              <w:t>Occupancy rate</w:t>
            </w:r>
            <w:r>
              <w:rPr>
                <w:rFonts w:ascii="Times New Roman" w:hAnsi="Times New Roman" w:cs="Times New Roman"/>
                <w:sz w:val="22"/>
              </w:rPr>
              <w:t>s</w:t>
            </w:r>
            <w:r w:rsidRPr="002453FA">
              <w:rPr>
                <w:rFonts w:ascii="Times New Roman" w:hAnsi="Times New Roman" w:cs="Times New Roman"/>
                <w:sz w:val="22"/>
              </w:rPr>
              <w:t xml:space="preserve"> </w:t>
            </w:r>
            <w:r w:rsidRPr="009D283D">
              <w:rPr>
                <w:rFonts w:ascii="Times New Roman" w:hAnsi="Times New Roman" w:cs="Times New Roman"/>
                <w:sz w:val="22"/>
              </w:rPr>
              <w:t>(</w:t>
            </w:r>
            <w:r w:rsidR="00ED1F62" w:rsidRPr="00ED1F62">
              <w:rPr>
                <w:rFonts w:ascii="Times New Roman" w:hAnsi="Times New Roman" w:cs="Times New Roman"/>
                <w:sz w:val="22"/>
              </w:rPr>
              <w:t>8</w:t>
            </w:r>
            <w:r w:rsidR="00592797">
              <w:rPr>
                <w:rFonts w:ascii="Times New Roman" w:hAnsi="Times New Roman" w:cs="Times New Roman"/>
                <w:sz w:val="22"/>
              </w:rPr>
              <w:t>0</w:t>
            </w:r>
            <w:r w:rsidR="00507A1B">
              <w:rPr>
                <w:rFonts w:ascii="Times New Roman" w:hAnsi="Times New Roman" w:cs="Times New Roman"/>
                <w:sz w:val="22"/>
              </w:rPr>
              <w:t>%</w:t>
            </w:r>
            <w:r w:rsidR="00B24A80">
              <w:rPr>
                <w:rFonts w:ascii="Times New Roman" w:hAnsi="Times New Roman" w:cs="Times New Roman"/>
                <w:sz w:val="22"/>
              </w:rPr>
              <w:t xml:space="preserve"> - </w:t>
            </w:r>
            <w:r w:rsidR="003A73D8">
              <w:rPr>
                <w:rFonts w:ascii="Times New Roman" w:hAnsi="Times New Roman" w:cs="Times New Roman"/>
                <w:sz w:val="22"/>
              </w:rPr>
              <w:t>95</w:t>
            </w:r>
            <w:r w:rsidRPr="009D283D">
              <w:rPr>
                <w:rFonts w:ascii="Times New Roman" w:hAnsi="Times New Roman" w:cs="Times New Roman"/>
                <w:sz w:val="22"/>
              </w:rPr>
              <w:t>%)</w:t>
            </w:r>
          </w:p>
          <w:p w14:paraId="1C559240" w14:textId="77777777" w:rsidR="003F2191" w:rsidRDefault="003F2191" w:rsidP="00215EF5">
            <w:pPr>
              <w:pStyle w:val="ListParagraph"/>
              <w:numPr>
                <w:ilvl w:val="0"/>
                <w:numId w:val="3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hanging="180"/>
              <w:contextualSpacing/>
              <w:rPr>
                <w:rFonts w:ascii="Times New Roman" w:hAnsi="Times New Roman" w:cs="Times New Roman"/>
                <w:sz w:val="22"/>
              </w:rPr>
            </w:pPr>
            <w:r>
              <w:rPr>
                <w:rFonts w:ascii="Times New Roman" w:hAnsi="Times New Roman" w:cs="Times New Roman"/>
                <w:sz w:val="22"/>
              </w:rPr>
              <w:t>D</w:t>
            </w:r>
            <w:r w:rsidRPr="002453FA">
              <w:rPr>
                <w:rFonts w:ascii="Times New Roman" w:hAnsi="Times New Roman" w:cs="Times New Roman"/>
                <w:sz w:val="22"/>
              </w:rPr>
              <w:t xml:space="preserve">iscount rates </w:t>
            </w:r>
            <w:r w:rsidRPr="009D283D">
              <w:rPr>
                <w:rFonts w:ascii="Times New Roman" w:hAnsi="Times New Roman" w:cs="Times New Roman"/>
                <w:sz w:val="22"/>
              </w:rPr>
              <w:t>(</w:t>
            </w:r>
            <w:r>
              <w:rPr>
                <w:rFonts w:ascii="Times New Roman" w:hAnsi="Times New Roman" w:cs="Times New Roman"/>
                <w:sz w:val="22"/>
              </w:rPr>
              <w:t>9.5</w:t>
            </w:r>
            <w:r w:rsidRPr="009D283D">
              <w:rPr>
                <w:rFonts w:ascii="Times New Roman" w:hAnsi="Times New Roman" w:cs="Times New Roman"/>
                <w:sz w:val="22"/>
              </w:rPr>
              <w:t>%)</w:t>
            </w:r>
          </w:p>
          <w:p w14:paraId="19D852A1" w14:textId="68E3AB4E" w:rsidR="003F2191" w:rsidRPr="00323FF3" w:rsidRDefault="00CC52CA" w:rsidP="00215EF5">
            <w:pPr>
              <w:pStyle w:val="ListParagraph"/>
              <w:numPr>
                <w:ilvl w:val="0"/>
                <w:numId w:val="35"/>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4" w:right="-98" w:hanging="180"/>
              <w:contextualSpacing/>
              <w:rPr>
                <w:rFonts w:ascii="Times New Roman" w:hAnsi="Times New Roman" w:cs="Times New Roman"/>
                <w:sz w:val="22"/>
              </w:rPr>
            </w:pPr>
            <w:r>
              <w:rPr>
                <w:rFonts w:ascii="Times New Roman" w:hAnsi="Times New Roman" w:cs="Times New Roman"/>
                <w:sz w:val="22"/>
              </w:rPr>
              <w:t>G</w:t>
            </w:r>
            <w:r w:rsidR="003F2191">
              <w:rPr>
                <w:rFonts w:ascii="Times New Roman" w:hAnsi="Times New Roman" w:cs="Times New Roman"/>
                <w:sz w:val="22"/>
              </w:rPr>
              <w:t>rowth rate</w:t>
            </w:r>
            <w:r w:rsidR="00B24F69">
              <w:rPr>
                <w:rFonts w:ascii="Times New Roman" w:hAnsi="Times New Roman" w:cs="Times New Roman"/>
                <w:sz w:val="22"/>
              </w:rPr>
              <w:t xml:space="preserve"> </w:t>
            </w:r>
            <w:r w:rsidR="003F2191">
              <w:rPr>
                <w:rFonts w:ascii="Times New Roman" w:hAnsi="Times New Roman" w:cs="Times New Roman"/>
                <w:sz w:val="22"/>
              </w:rPr>
              <w:t>(3%)</w:t>
            </w:r>
          </w:p>
        </w:tc>
        <w:tc>
          <w:tcPr>
            <w:tcW w:w="270" w:type="dxa"/>
          </w:tcPr>
          <w:p w14:paraId="1AE6B8DE" w14:textId="77777777" w:rsidR="003F2191" w:rsidRPr="00323FF3" w:rsidRDefault="003F2191" w:rsidP="00215EF5">
            <w:pPr>
              <w:ind w:right="5"/>
              <w:jc w:val="both"/>
              <w:rPr>
                <w:rFonts w:ascii="Times New Roman" w:hAnsi="Times New Roman" w:cs="Times New Roman"/>
                <w:sz w:val="22"/>
                <w:szCs w:val="22"/>
              </w:rPr>
            </w:pPr>
          </w:p>
        </w:tc>
        <w:tc>
          <w:tcPr>
            <w:tcW w:w="5490" w:type="dxa"/>
          </w:tcPr>
          <w:p w14:paraId="204ECFFA" w14:textId="77777777" w:rsidR="003F2191" w:rsidRPr="00323FF3" w:rsidRDefault="003F2191" w:rsidP="00215EF5">
            <w:pPr>
              <w:ind w:right="5"/>
              <w:jc w:val="both"/>
              <w:rPr>
                <w:rFonts w:ascii="Times New Roman" w:hAnsi="Times New Roman" w:cs="Times New Roman"/>
                <w:sz w:val="22"/>
                <w:szCs w:val="22"/>
              </w:rPr>
            </w:pPr>
            <w:r w:rsidRPr="00323FF3">
              <w:rPr>
                <w:rFonts w:ascii="Times New Roman" w:hAnsi="Times New Roman" w:cs="Times New Roman"/>
                <w:sz w:val="22"/>
                <w:szCs w:val="22"/>
              </w:rPr>
              <w:t>The estimated fair value increase (decrease) if:</w:t>
            </w:r>
          </w:p>
          <w:p w14:paraId="0A8D6D8F" w14:textId="71E70DD3" w:rsidR="003F2191" w:rsidRDefault="003F2191" w:rsidP="00215EF5">
            <w:pPr>
              <w:pStyle w:val="ListParagraph"/>
              <w:numPr>
                <w:ilvl w:val="0"/>
                <w:numId w:val="3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6" w:right="5" w:hanging="180"/>
              <w:contextualSpacing/>
              <w:rPr>
                <w:rFonts w:ascii="Times New Roman" w:hAnsi="Times New Roman" w:cs="Times New Roman"/>
                <w:sz w:val="22"/>
              </w:rPr>
            </w:pPr>
            <w:r>
              <w:rPr>
                <w:rFonts w:ascii="Times New Roman" w:hAnsi="Times New Roman" w:cs="Times New Roman"/>
                <w:sz w:val="22"/>
              </w:rPr>
              <w:t>Rental and service rate</w:t>
            </w:r>
            <w:r w:rsidR="00B24A80">
              <w:rPr>
                <w:rFonts w:ascii="Times New Roman" w:hAnsi="Times New Roman" w:cs="Times New Roman"/>
                <w:sz w:val="22"/>
              </w:rPr>
              <w:t>s</w:t>
            </w:r>
            <w:r>
              <w:rPr>
                <w:rFonts w:ascii="Times New Roman" w:hAnsi="Times New Roman" w:cs="Times New Roman"/>
                <w:sz w:val="22"/>
              </w:rPr>
              <w:t xml:space="preserve"> were higher (lower); or</w:t>
            </w:r>
          </w:p>
          <w:p w14:paraId="6EB0C237" w14:textId="77777777" w:rsidR="003F2191" w:rsidRPr="00323FF3" w:rsidRDefault="003F2191" w:rsidP="00215EF5">
            <w:pPr>
              <w:pStyle w:val="ListParagraph"/>
              <w:numPr>
                <w:ilvl w:val="0"/>
                <w:numId w:val="3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6" w:right="5" w:hanging="180"/>
              <w:contextualSpacing/>
              <w:rPr>
                <w:rFonts w:ascii="Times New Roman" w:hAnsi="Times New Roman" w:cs="Times New Roman"/>
                <w:sz w:val="22"/>
              </w:rPr>
            </w:pPr>
            <w:r w:rsidRPr="00323FF3">
              <w:rPr>
                <w:rFonts w:ascii="Times New Roman" w:hAnsi="Times New Roman" w:cs="Times New Roman"/>
                <w:sz w:val="22"/>
              </w:rPr>
              <w:t>The occupancy rates were higher (lower); or</w:t>
            </w:r>
          </w:p>
          <w:p w14:paraId="0E17ABD3" w14:textId="480A4366" w:rsidR="003F2191" w:rsidRDefault="003F2191" w:rsidP="00215EF5">
            <w:pPr>
              <w:pStyle w:val="ListParagraph"/>
              <w:numPr>
                <w:ilvl w:val="0"/>
                <w:numId w:val="3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6" w:right="5" w:hanging="180"/>
              <w:contextualSpacing/>
              <w:rPr>
                <w:rFonts w:ascii="Times New Roman" w:hAnsi="Times New Roman" w:cs="Times New Roman"/>
                <w:sz w:val="22"/>
              </w:rPr>
            </w:pPr>
            <w:r w:rsidRPr="00323FF3">
              <w:rPr>
                <w:rFonts w:ascii="Times New Roman" w:hAnsi="Times New Roman" w:cs="Times New Roman"/>
                <w:sz w:val="22"/>
              </w:rPr>
              <w:t>The discount rate</w:t>
            </w:r>
            <w:r w:rsidR="00B24A80">
              <w:rPr>
                <w:rFonts w:ascii="Times New Roman" w:hAnsi="Times New Roman" w:cs="Times New Roman"/>
                <w:sz w:val="22"/>
              </w:rPr>
              <w:t>s</w:t>
            </w:r>
            <w:r w:rsidRPr="00323FF3">
              <w:rPr>
                <w:rFonts w:ascii="Times New Roman" w:hAnsi="Times New Roman" w:cs="Times New Roman"/>
                <w:sz w:val="22"/>
              </w:rPr>
              <w:t xml:space="preserve"> were lower (higher)</w:t>
            </w:r>
            <w:r>
              <w:rPr>
                <w:rFonts w:ascii="Times New Roman" w:hAnsi="Times New Roman" w:cs="Times New Roman"/>
                <w:sz w:val="22"/>
              </w:rPr>
              <w:t>; or</w:t>
            </w:r>
          </w:p>
          <w:p w14:paraId="2C235C8F" w14:textId="1487F9A5" w:rsidR="003F2191" w:rsidRPr="00592797" w:rsidRDefault="003F2191" w:rsidP="00592797">
            <w:pPr>
              <w:pStyle w:val="ListParagraph"/>
              <w:numPr>
                <w:ilvl w:val="0"/>
                <w:numId w:val="36"/>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76" w:right="5" w:hanging="180"/>
              <w:contextualSpacing/>
              <w:rPr>
                <w:rFonts w:ascii="Times New Roman" w:hAnsi="Times New Roman" w:cs="Times New Roman"/>
                <w:sz w:val="22"/>
              </w:rPr>
            </w:pPr>
            <w:r w:rsidRPr="00323FF3">
              <w:rPr>
                <w:rFonts w:ascii="Times New Roman" w:hAnsi="Times New Roman" w:cs="Times New Roman"/>
                <w:sz w:val="22"/>
              </w:rPr>
              <w:t>Expected market rental growth were higher (lower)</w:t>
            </w:r>
            <w:r>
              <w:rPr>
                <w:rFonts w:ascii="Times New Roman" w:hAnsi="Times New Roman" w:cs="Times New Roman"/>
                <w:sz w:val="22"/>
              </w:rPr>
              <w:t>.</w:t>
            </w:r>
          </w:p>
        </w:tc>
      </w:tr>
    </w:tbl>
    <w:p w14:paraId="731A6696" w14:textId="77777777" w:rsidR="003F2191" w:rsidRPr="001775A5" w:rsidRDefault="003F2191" w:rsidP="00B213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szCs w:val="22"/>
        </w:rPr>
      </w:pPr>
    </w:p>
    <w:p w14:paraId="4027AB98" w14:textId="5770D446" w:rsidR="00BA7D4F" w:rsidRPr="0050412F" w:rsidRDefault="009D65CD" w:rsidP="00BA7D4F">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Pr>
          <w:rFonts w:ascii="Times New Roman" w:hAnsi="Times New Roman" w:cs="Times New Roman"/>
          <w:b/>
          <w:bCs/>
          <w:sz w:val="24"/>
          <w:szCs w:val="24"/>
          <w:lang w:val="en-GB"/>
        </w:rPr>
        <w:t>R</w:t>
      </w:r>
      <w:r w:rsidR="00BA7D4F" w:rsidRPr="0050412F">
        <w:rPr>
          <w:rFonts w:ascii="Times New Roman" w:hAnsi="Times New Roman" w:cs="Times New Roman"/>
          <w:b/>
          <w:bCs/>
          <w:sz w:val="24"/>
          <w:szCs w:val="24"/>
          <w:lang w:val="en-GB"/>
        </w:rPr>
        <w:t>elated parties</w:t>
      </w:r>
    </w:p>
    <w:p w14:paraId="59F4F654" w14:textId="77777777" w:rsidR="006B5EE6" w:rsidRPr="00630963" w:rsidRDefault="006B5EE6" w:rsidP="00B2132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szCs w:val="22"/>
        </w:rPr>
      </w:pPr>
    </w:p>
    <w:tbl>
      <w:tblPr>
        <w:tblW w:w="9180" w:type="dxa"/>
        <w:tblInd w:w="450" w:type="dxa"/>
        <w:tblLayout w:type="fixed"/>
        <w:tblLook w:val="0000" w:firstRow="0" w:lastRow="0" w:firstColumn="0" w:lastColumn="0" w:noHBand="0" w:noVBand="0"/>
      </w:tblPr>
      <w:tblGrid>
        <w:gridCol w:w="7380"/>
        <w:gridCol w:w="1800"/>
      </w:tblGrid>
      <w:tr w:rsidR="008B2A72" w:rsidRPr="00323FF3" w14:paraId="09AAEB41" w14:textId="77777777" w:rsidTr="008B2A72">
        <w:trPr>
          <w:cantSplit/>
          <w:tblHeader/>
        </w:trPr>
        <w:tc>
          <w:tcPr>
            <w:tcW w:w="7380" w:type="dxa"/>
          </w:tcPr>
          <w:p w14:paraId="7374E81C" w14:textId="77777777" w:rsidR="008B2A72" w:rsidRPr="00323FF3" w:rsidRDefault="008B2A72" w:rsidP="003A208A">
            <w:pPr>
              <w:rPr>
                <w:rFonts w:ascii="Times New Roman" w:hAnsi="Times New Roman" w:cs="Times New Roman"/>
                <w:b/>
                <w:bCs/>
                <w:i/>
                <w:iCs/>
                <w:sz w:val="22"/>
                <w:szCs w:val="22"/>
              </w:rPr>
            </w:pPr>
            <w:r w:rsidRPr="00323FF3">
              <w:rPr>
                <w:rFonts w:ascii="Times New Roman" w:hAnsi="Times New Roman" w:cs="Times New Roman"/>
                <w:b/>
                <w:bCs/>
                <w:i/>
                <w:iCs/>
                <w:sz w:val="22"/>
                <w:szCs w:val="22"/>
              </w:rPr>
              <w:t>Significant transactions with related parties</w:t>
            </w:r>
            <w:r w:rsidRPr="00323FF3" w:rsidDel="00EA0796">
              <w:rPr>
                <w:rFonts w:ascii="Times New Roman" w:hAnsi="Times New Roman" w:cs="Times New Roman"/>
                <w:b/>
                <w:bCs/>
                <w:i/>
                <w:iCs/>
                <w:sz w:val="22"/>
                <w:szCs w:val="22"/>
              </w:rPr>
              <w:t xml:space="preserve"> </w:t>
            </w:r>
          </w:p>
        </w:tc>
        <w:tc>
          <w:tcPr>
            <w:tcW w:w="1800" w:type="dxa"/>
          </w:tcPr>
          <w:p w14:paraId="66F96BD6" w14:textId="48C81FBD" w:rsidR="008B2A72" w:rsidRPr="00323FF3" w:rsidRDefault="008B2A72" w:rsidP="003A208A">
            <w:pPr>
              <w:pStyle w:val="Heading9"/>
              <w:spacing w:line="240" w:lineRule="atLeast"/>
              <w:jc w:val="center"/>
              <w:rPr>
                <w:rFonts w:cs="Times New Roman"/>
                <w:b w:val="0"/>
                <w:bCs w:val="0"/>
                <w:sz w:val="22"/>
                <w:szCs w:val="22"/>
              </w:rPr>
            </w:pPr>
          </w:p>
        </w:tc>
      </w:tr>
      <w:tr w:rsidR="008B2A72" w:rsidRPr="00323FF3" w14:paraId="7FF54A0B" w14:textId="77777777" w:rsidTr="008B2A72">
        <w:trPr>
          <w:cantSplit/>
          <w:tblHeader/>
        </w:trPr>
        <w:tc>
          <w:tcPr>
            <w:tcW w:w="7380" w:type="dxa"/>
          </w:tcPr>
          <w:p w14:paraId="7D0FCF69" w14:textId="77777777" w:rsidR="008B2A72" w:rsidRPr="00323FF3" w:rsidRDefault="008B2A72" w:rsidP="003A208A">
            <w:pPr>
              <w:ind w:left="156" w:right="-108" w:hanging="156"/>
              <w:rPr>
                <w:rFonts w:ascii="Times New Roman" w:hAnsi="Times New Roman" w:cs="Times New Roman"/>
                <w:sz w:val="22"/>
                <w:szCs w:val="22"/>
                <w:shd w:val="clear" w:color="auto" w:fill="D9D9D9"/>
              </w:rPr>
            </w:pPr>
            <w:r w:rsidRPr="00323FF3">
              <w:rPr>
                <w:rFonts w:ascii="Times New Roman" w:hAnsi="Times New Roman" w:cs="Times New Roman"/>
                <w:b/>
                <w:bCs/>
                <w:i/>
                <w:iCs/>
                <w:sz w:val="22"/>
                <w:szCs w:val="22"/>
              </w:rPr>
              <w:t>For the</w:t>
            </w:r>
            <w:r>
              <w:rPr>
                <w:rFonts w:ascii="Times New Roman" w:hAnsi="Times New Roman" w:cs="Times New Roman"/>
                <w:b/>
                <w:bCs/>
                <w:i/>
                <w:iCs/>
                <w:sz w:val="22"/>
                <w:szCs w:val="22"/>
              </w:rPr>
              <w:t xml:space="preserve"> three-month </w:t>
            </w:r>
            <w:r w:rsidRPr="00323FF3">
              <w:rPr>
                <w:rFonts w:ascii="Times New Roman" w:hAnsi="Times New Roman" w:cs="Times New Roman"/>
                <w:b/>
                <w:bCs/>
                <w:i/>
                <w:iCs/>
                <w:sz w:val="22"/>
                <w:szCs w:val="22"/>
              </w:rPr>
              <w:t>period</w:t>
            </w:r>
            <w:r>
              <w:rPr>
                <w:rFonts w:ascii="Times New Roman" w:hAnsi="Times New Roman" w:cs="Times New Roman"/>
                <w:b/>
                <w:bCs/>
                <w:i/>
                <w:iCs/>
                <w:sz w:val="22"/>
                <w:szCs w:val="22"/>
              </w:rPr>
              <w:t>s</w:t>
            </w:r>
            <w:r w:rsidRPr="00323FF3">
              <w:rPr>
                <w:rFonts w:ascii="Times New Roman" w:hAnsi="Times New Roman" w:cs="Times New Roman"/>
                <w:b/>
                <w:bCs/>
                <w:i/>
                <w:iCs/>
                <w:sz w:val="22"/>
                <w:szCs w:val="22"/>
              </w:rPr>
              <w:t xml:space="preserve"> ended </w:t>
            </w:r>
            <w:r>
              <w:rPr>
                <w:rFonts w:ascii="Times New Roman" w:hAnsi="Times New Roman" w:cs="Times New Roman"/>
                <w:b/>
                <w:bCs/>
                <w:i/>
                <w:iCs/>
                <w:sz w:val="22"/>
                <w:szCs w:val="22"/>
              </w:rPr>
              <w:t>31 March</w:t>
            </w:r>
          </w:p>
        </w:tc>
        <w:tc>
          <w:tcPr>
            <w:tcW w:w="1800" w:type="dxa"/>
            <w:vAlign w:val="bottom"/>
          </w:tcPr>
          <w:p w14:paraId="1B575219" w14:textId="6F2F0496" w:rsidR="008B2A72" w:rsidRPr="00323FF3" w:rsidRDefault="008B2A72" w:rsidP="003A208A">
            <w:pPr>
              <w:ind w:right="-108"/>
              <w:jc w:val="center"/>
              <w:rPr>
                <w:rFonts w:ascii="Times New Roman" w:hAnsi="Times New Roman" w:cs="Times New Roman"/>
                <w:sz w:val="22"/>
                <w:szCs w:val="22"/>
              </w:rPr>
            </w:pPr>
            <w:r>
              <w:rPr>
                <w:rFonts w:ascii="Times New Roman" w:hAnsi="Times New Roman" w:cs="Times New Roman"/>
                <w:sz w:val="22"/>
                <w:szCs w:val="22"/>
              </w:rPr>
              <w:t>2025</w:t>
            </w:r>
          </w:p>
        </w:tc>
      </w:tr>
      <w:tr w:rsidR="008B2A72" w:rsidRPr="00323FF3" w14:paraId="15A36179" w14:textId="77777777" w:rsidTr="008B2A72">
        <w:trPr>
          <w:cantSplit/>
          <w:tblHeader/>
        </w:trPr>
        <w:tc>
          <w:tcPr>
            <w:tcW w:w="7380" w:type="dxa"/>
          </w:tcPr>
          <w:p w14:paraId="4D2DCE8B" w14:textId="77777777" w:rsidR="008B2A72" w:rsidRPr="00323FF3" w:rsidRDefault="008B2A72" w:rsidP="003A208A">
            <w:pPr>
              <w:ind w:left="156" w:right="-108" w:hanging="156"/>
              <w:rPr>
                <w:rFonts w:ascii="Times New Roman" w:hAnsi="Times New Roman" w:cs="Times New Roman"/>
                <w:b/>
                <w:bCs/>
                <w:i/>
                <w:iCs/>
                <w:sz w:val="22"/>
                <w:szCs w:val="22"/>
              </w:rPr>
            </w:pPr>
          </w:p>
        </w:tc>
        <w:tc>
          <w:tcPr>
            <w:tcW w:w="1800" w:type="dxa"/>
            <w:vAlign w:val="bottom"/>
          </w:tcPr>
          <w:p w14:paraId="71599B30" w14:textId="69C88C07" w:rsidR="008B2A72" w:rsidRPr="008B2A72" w:rsidRDefault="008B2A72" w:rsidP="008B2A72">
            <w:pPr>
              <w:ind w:right="-108"/>
              <w:rPr>
                <w:rFonts w:ascii="Times New Roman" w:hAnsi="Times New Roman" w:cs="Times New Roman"/>
                <w:i/>
                <w:iCs/>
                <w:sz w:val="22"/>
                <w:szCs w:val="22"/>
              </w:rPr>
            </w:pPr>
            <w:r w:rsidRPr="008B2A72">
              <w:rPr>
                <w:rFonts w:ascii="Times New Roman" w:hAnsi="Times New Roman" w:cs="Times New Roman"/>
                <w:i/>
                <w:iCs/>
                <w:sz w:val="22"/>
                <w:szCs w:val="22"/>
              </w:rPr>
              <w:t>(in thousand Baht)</w:t>
            </w:r>
          </w:p>
        </w:tc>
      </w:tr>
      <w:tr w:rsidR="008B2A72" w:rsidRPr="00323FF3" w14:paraId="41321D20" w14:textId="77777777" w:rsidTr="008B2A72">
        <w:trPr>
          <w:cantSplit/>
        </w:trPr>
        <w:tc>
          <w:tcPr>
            <w:tcW w:w="7380" w:type="dxa"/>
          </w:tcPr>
          <w:p w14:paraId="09EC9909" w14:textId="77777777" w:rsidR="008B2A72" w:rsidRPr="005F74C3" w:rsidRDefault="008B2A72" w:rsidP="003A208A">
            <w:pPr>
              <w:ind w:left="156" w:right="-108" w:hanging="156"/>
              <w:rPr>
                <w:rFonts w:ascii="Times New Roman" w:hAnsi="Times New Roman" w:cstheme="minorBidi"/>
                <w:sz w:val="22"/>
                <w:szCs w:val="22"/>
                <w:cs/>
              </w:rPr>
            </w:pPr>
            <w:r w:rsidRPr="00780148">
              <w:rPr>
                <w:rFonts w:ascii="Times New Roman" w:hAnsi="Times New Roman" w:cs="Times New Roman"/>
                <w:sz w:val="22"/>
                <w:szCs w:val="22"/>
              </w:rPr>
              <w:t>Krung Thai Asset Management Public Company Limited</w:t>
            </w:r>
          </w:p>
        </w:tc>
        <w:tc>
          <w:tcPr>
            <w:tcW w:w="1800" w:type="dxa"/>
            <w:vAlign w:val="bottom"/>
          </w:tcPr>
          <w:p w14:paraId="064C890B" w14:textId="77777777" w:rsidR="008B2A72" w:rsidRPr="00323FF3" w:rsidRDefault="008B2A72" w:rsidP="003A208A">
            <w:pPr>
              <w:tabs>
                <w:tab w:val="decimal" w:pos="846"/>
              </w:tabs>
              <w:ind w:right="-108"/>
              <w:rPr>
                <w:rFonts w:ascii="Times New Roman" w:hAnsi="Times New Roman" w:cs="Times New Roman"/>
                <w:sz w:val="22"/>
                <w:szCs w:val="22"/>
              </w:rPr>
            </w:pPr>
          </w:p>
        </w:tc>
      </w:tr>
      <w:tr w:rsidR="008B2A72" w:rsidRPr="00323FF3" w14:paraId="5F3052B5" w14:textId="77777777" w:rsidTr="008B2A72">
        <w:trPr>
          <w:cantSplit/>
        </w:trPr>
        <w:tc>
          <w:tcPr>
            <w:tcW w:w="7380" w:type="dxa"/>
          </w:tcPr>
          <w:p w14:paraId="3A941BF5" w14:textId="1F274519" w:rsidR="008B2A72" w:rsidRPr="00780148" w:rsidRDefault="008B2A72" w:rsidP="003A208A">
            <w:pPr>
              <w:ind w:left="156" w:right="-108" w:hanging="156"/>
              <w:rPr>
                <w:rFonts w:ascii="Times New Roman" w:hAnsi="Times New Roman" w:cs="Times New Roman"/>
                <w:sz w:val="22"/>
                <w:szCs w:val="22"/>
              </w:rPr>
            </w:pPr>
            <w:r w:rsidRPr="00780148">
              <w:rPr>
                <w:rFonts w:ascii="Times New Roman" w:hAnsi="Times New Roman" w:cs="Times New Roman"/>
                <w:sz w:val="22"/>
                <w:szCs w:val="22"/>
              </w:rPr>
              <w:tab/>
            </w:r>
            <w:r w:rsidR="00017E18" w:rsidRPr="00017E18">
              <w:rPr>
                <w:rFonts w:ascii="Times New Roman" w:hAnsi="Times New Roman" w:cs="Times New Roman"/>
                <w:sz w:val="22"/>
                <w:szCs w:val="22"/>
              </w:rPr>
              <w:t>Trustee fee</w:t>
            </w:r>
          </w:p>
        </w:tc>
        <w:tc>
          <w:tcPr>
            <w:tcW w:w="1800" w:type="dxa"/>
          </w:tcPr>
          <w:p w14:paraId="70D2B9D7" w14:textId="5A5EC3A9" w:rsidR="008B2A72" w:rsidRPr="00E1350C" w:rsidRDefault="00E456BB"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E456BB">
              <w:rPr>
                <w:rFonts w:ascii="Times New Roman" w:hAnsi="Times New Roman" w:cs="Times New Roman"/>
                <w:sz w:val="22"/>
                <w:szCs w:val="22"/>
              </w:rPr>
              <w:t>3,657</w:t>
            </w:r>
          </w:p>
        </w:tc>
      </w:tr>
      <w:tr w:rsidR="008B2A72" w:rsidRPr="00323FF3" w14:paraId="6684A92D" w14:textId="77777777" w:rsidTr="008B2A72">
        <w:trPr>
          <w:cantSplit/>
        </w:trPr>
        <w:tc>
          <w:tcPr>
            <w:tcW w:w="7380" w:type="dxa"/>
          </w:tcPr>
          <w:p w14:paraId="625A3A57" w14:textId="77777777" w:rsidR="008B2A72" w:rsidRPr="00780148" w:rsidRDefault="008B2A72" w:rsidP="003A208A">
            <w:pPr>
              <w:ind w:left="156" w:right="-108" w:hanging="156"/>
              <w:rPr>
                <w:rFonts w:ascii="Times New Roman" w:hAnsi="Times New Roman" w:cs="Times New Roman"/>
                <w:sz w:val="22"/>
                <w:szCs w:val="22"/>
              </w:rPr>
            </w:pPr>
          </w:p>
        </w:tc>
        <w:tc>
          <w:tcPr>
            <w:tcW w:w="1800" w:type="dxa"/>
            <w:vAlign w:val="bottom"/>
          </w:tcPr>
          <w:p w14:paraId="6E163F3B" w14:textId="77777777" w:rsidR="008B2A72" w:rsidRPr="00323FF3" w:rsidRDefault="008B2A72"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8B2A72" w:rsidRPr="00323FF3" w14:paraId="7EC6AD40" w14:textId="77777777" w:rsidTr="008B2A72">
        <w:trPr>
          <w:cantSplit/>
        </w:trPr>
        <w:tc>
          <w:tcPr>
            <w:tcW w:w="7380" w:type="dxa"/>
            <w:vAlign w:val="bottom"/>
          </w:tcPr>
          <w:p w14:paraId="5B305F95" w14:textId="77777777" w:rsidR="008B2A72" w:rsidRPr="00780148" w:rsidRDefault="008B2A72" w:rsidP="003A208A">
            <w:pPr>
              <w:ind w:left="156" w:right="-108" w:hanging="156"/>
              <w:rPr>
                <w:rFonts w:ascii="Times New Roman" w:hAnsi="Times New Roman" w:cs="Times New Roman"/>
                <w:sz w:val="22"/>
                <w:szCs w:val="22"/>
              </w:rPr>
            </w:pPr>
            <w:r w:rsidRPr="00C317EE">
              <w:rPr>
                <w:rFonts w:ascii="Times New Roman" w:hAnsi="Times New Roman" w:cs="Times New Roman"/>
                <w:sz w:val="22"/>
                <w:szCs w:val="22"/>
              </w:rPr>
              <w:t>C.P. Land Public Company Limited</w:t>
            </w:r>
          </w:p>
        </w:tc>
        <w:tc>
          <w:tcPr>
            <w:tcW w:w="1800" w:type="dxa"/>
          </w:tcPr>
          <w:p w14:paraId="535F016E" w14:textId="77777777" w:rsidR="008B2A72" w:rsidRPr="00323FF3" w:rsidRDefault="008B2A72"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5D1C90" w:rsidRPr="00323FF3" w14:paraId="4D64B1B6" w14:textId="77777777" w:rsidTr="008B2A72">
        <w:trPr>
          <w:cantSplit/>
        </w:trPr>
        <w:tc>
          <w:tcPr>
            <w:tcW w:w="7380" w:type="dxa"/>
          </w:tcPr>
          <w:p w14:paraId="26F17DB7" w14:textId="77777777" w:rsidR="005D1C90" w:rsidRPr="00780148" w:rsidRDefault="005D1C90" w:rsidP="005D1C90">
            <w:pPr>
              <w:ind w:left="156" w:right="-108" w:hanging="156"/>
              <w:rPr>
                <w:rFonts w:ascii="Times New Roman" w:hAnsi="Times New Roman" w:cs="Times New Roman"/>
                <w:sz w:val="22"/>
                <w:szCs w:val="22"/>
              </w:rPr>
            </w:pPr>
            <w:r w:rsidRPr="00C317EE">
              <w:rPr>
                <w:rFonts w:ascii="Times New Roman" w:hAnsi="Times New Roman" w:cs="Times New Roman"/>
                <w:sz w:val="22"/>
                <w:szCs w:val="22"/>
                <w:cs/>
              </w:rPr>
              <w:tab/>
            </w:r>
            <w:r w:rsidRPr="00C317EE">
              <w:rPr>
                <w:rFonts w:ascii="Times New Roman" w:hAnsi="Times New Roman" w:cs="Times New Roman"/>
                <w:sz w:val="22"/>
                <w:szCs w:val="22"/>
              </w:rPr>
              <w:t>Rental and service income</w:t>
            </w:r>
          </w:p>
        </w:tc>
        <w:tc>
          <w:tcPr>
            <w:tcW w:w="1800" w:type="dxa"/>
          </w:tcPr>
          <w:p w14:paraId="201E81C2" w14:textId="4F8E7471" w:rsidR="005D1C90" w:rsidRPr="00323FF3" w:rsidRDefault="005D1C90" w:rsidP="005D1C9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5D1C90">
              <w:rPr>
                <w:rFonts w:ascii="Times New Roman" w:hAnsi="Times New Roman" w:cs="Times New Roman"/>
                <w:sz w:val="22"/>
                <w:szCs w:val="22"/>
              </w:rPr>
              <w:t>3,661</w:t>
            </w:r>
          </w:p>
        </w:tc>
      </w:tr>
      <w:tr w:rsidR="005D1C90" w:rsidRPr="00323FF3" w14:paraId="57BB7D77" w14:textId="77777777" w:rsidTr="008B2A72">
        <w:trPr>
          <w:cantSplit/>
        </w:trPr>
        <w:tc>
          <w:tcPr>
            <w:tcW w:w="7380" w:type="dxa"/>
            <w:vAlign w:val="bottom"/>
          </w:tcPr>
          <w:p w14:paraId="2B0282D6" w14:textId="77777777" w:rsidR="005D1C90" w:rsidRPr="00780148" w:rsidRDefault="005D1C90" w:rsidP="005D1C90">
            <w:pPr>
              <w:ind w:left="156" w:right="-108" w:hanging="156"/>
              <w:rPr>
                <w:rFonts w:ascii="Times New Roman" w:hAnsi="Times New Roman" w:cs="Times New Roman"/>
                <w:sz w:val="22"/>
                <w:szCs w:val="22"/>
              </w:rPr>
            </w:pPr>
            <w:r w:rsidRPr="00C317EE">
              <w:rPr>
                <w:rFonts w:ascii="Times New Roman" w:hAnsi="Times New Roman" w:cs="Times New Roman"/>
                <w:sz w:val="22"/>
                <w:szCs w:val="22"/>
                <w:cs/>
              </w:rPr>
              <w:tab/>
            </w:r>
            <w:r w:rsidRPr="00C317EE">
              <w:rPr>
                <w:rFonts w:ascii="Times New Roman" w:hAnsi="Times New Roman" w:cs="Times New Roman"/>
                <w:sz w:val="22"/>
                <w:szCs w:val="22"/>
              </w:rPr>
              <w:t>Property management fee</w:t>
            </w:r>
          </w:p>
        </w:tc>
        <w:tc>
          <w:tcPr>
            <w:tcW w:w="1800" w:type="dxa"/>
          </w:tcPr>
          <w:p w14:paraId="1F533F98" w14:textId="1180BDBC" w:rsidR="005D1C90" w:rsidRPr="00323FF3" w:rsidRDefault="005D1C90" w:rsidP="005D1C90">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5D1C90">
              <w:rPr>
                <w:rFonts w:ascii="Times New Roman" w:hAnsi="Times New Roman" w:cs="Times New Roman"/>
                <w:sz w:val="22"/>
                <w:szCs w:val="22"/>
              </w:rPr>
              <w:t>26,564</w:t>
            </w:r>
          </w:p>
        </w:tc>
      </w:tr>
      <w:tr w:rsidR="008B2A72" w:rsidRPr="00323FF3" w14:paraId="78FB3B32" w14:textId="77777777" w:rsidTr="008B2A72">
        <w:trPr>
          <w:cantSplit/>
        </w:trPr>
        <w:tc>
          <w:tcPr>
            <w:tcW w:w="7380" w:type="dxa"/>
            <w:vAlign w:val="bottom"/>
          </w:tcPr>
          <w:p w14:paraId="4EC91080" w14:textId="77777777" w:rsidR="008B2A72" w:rsidRPr="00F63F1C" w:rsidRDefault="008B2A72" w:rsidP="003A208A">
            <w:pPr>
              <w:ind w:left="156" w:right="-108" w:hanging="156"/>
              <w:rPr>
                <w:rFonts w:ascii="Times New Roman" w:hAnsi="Times New Roman" w:cs="Times New Roman"/>
              </w:rPr>
            </w:pPr>
          </w:p>
        </w:tc>
        <w:tc>
          <w:tcPr>
            <w:tcW w:w="1800" w:type="dxa"/>
          </w:tcPr>
          <w:p w14:paraId="5CA31F79" w14:textId="77777777" w:rsidR="008B2A72" w:rsidRPr="005D1C90" w:rsidRDefault="008B2A72"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8B2A72" w:rsidRPr="00323FF3" w14:paraId="4E2CBC80" w14:textId="77777777" w:rsidTr="008B2A72">
        <w:trPr>
          <w:cantSplit/>
        </w:trPr>
        <w:tc>
          <w:tcPr>
            <w:tcW w:w="7380" w:type="dxa"/>
            <w:vAlign w:val="bottom"/>
          </w:tcPr>
          <w:p w14:paraId="591AEFFD" w14:textId="46BEE41B" w:rsidR="008B2A72" w:rsidRPr="00780148" w:rsidRDefault="00E1759F" w:rsidP="003A208A">
            <w:pPr>
              <w:ind w:left="156" w:right="-108" w:hanging="156"/>
              <w:rPr>
                <w:rFonts w:ascii="Times New Roman" w:hAnsi="Times New Roman" w:cs="Times New Roman"/>
                <w:sz w:val="22"/>
                <w:szCs w:val="22"/>
              </w:rPr>
            </w:pPr>
            <w:r w:rsidRPr="00E1759F">
              <w:rPr>
                <w:rFonts w:ascii="Times New Roman" w:hAnsi="Times New Roman" w:cs="Times New Roman"/>
                <w:sz w:val="22"/>
                <w:szCs w:val="22"/>
              </w:rPr>
              <w:t>Other related parties</w:t>
            </w:r>
          </w:p>
        </w:tc>
        <w:tc>
          <w:tcPr>
            <w:tcW w:w="1800" w:type="dxa"/>
          </w:tcPr>
          <w:p w14:paraId="799B1976" w14:textId="77777777" w:rsidR="008B2A72" w:rsidRPr="00323FF3" w:rsidRDefault="008B2A72"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8B2A72" w:rsidRPr="00323FF3" w14:paraId="6FEFFADB" w14:textId="77777777" w:rsidTr="008B2A72">
        <w:trPr>
          <w:cantSplit/>
        </w:trPr>
        <w:tc>
          <w:tcPr>
            <w:tcW w:w="7380" w:type="dxa"/>
          </w:tcPr>
          <w:p w14:paraId="2548656D" w14:textId="77777777" w:rsidR="008B2A72" w:rsidRPr="00780148" w:rsidRDefault="008B2A72" w:rsidP="003A208A">
            <w:pPr>
              <w:ind w:left="156" w:right="-108" w:hanging="156"/>
              <w:rPr>
                <w:rFonts w:ascii="Times New Roman" w:hAnsi="Times New Roman" w:cs="Times New Roman"/>
                <w:sz w:val="22"/>
                <w:szCs w:val="22"/>
              </w:rPr>
            </w:pPr>
            <w:r w:rsidRPr="00C317EE">
              <w:rPr>
                <w:rFonts w:ascii="Times New Roman" w:hAnsi="Times New Roman" w:cs="Times New Roman"/>
                <w:sz w:val="22"/>
                <w:szCs w:val="22"/>
                <w:cs/>
              </w:rPr>
              <w:tab/>
            </w:r>
            <w:r w:rsidRPr="00C317EE">
              <w:rPr>
                <w:rFonts w:ascii="Times New Roman" w:hAnsi="Times New Roman" w:cs="Times New Roman"/>
                <w:sz w:val="22"/>
                <w:szCs w:val="22"/>
              </w:rPr>
              <w:t>Rental and service income</w:t>
            </w:r>
          </w:p>
        </w:tc>
        <w:tc>
          <w:tcPr>
            <w:tcW w:w="1800" w:type="dxa"/>
          </w:tcPr>
          <w:p w14:paraId="1A274788" w14:textId="0162BFB7" w:rsidR="008B2A72" w:rsidRPr="00323FF3" w:rsidRDefault="00466104"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466104">
              <w:rPr>
                <w:rFonts w:ascii="Times New Roman" w:hAnsi="Times New Roman" w:cs="Times New Roman"/>
                <w:sz w:val="22"/>
                <w:szCs w:val="22"/>
              </w:rPr>
              <w:t>158,163</w:t>
            </w:r>
          </w:p>
        </w:tc>
      </w:tr>
      <w:tr w:rsidR="008B2A72" w:rsidRPr="00323FF3" w14:paraId="0ADAE7F5" w14:textId="77777777" w:rsidTr="008B2A72">
        <w:trPr>
          <w:cantSplit/>
        </w:trPr>
        <w:tc>
          <w:tcPr>
            <w:tcW w:w="7380" w:type="dxa"/>
            <w:vAlign w:val="bottom"/>
          </w:tcPr>
          <w:p w14:paraId="64778437" w14:textId="77777777" w:rsidR="008B2A72" w:rsidRPr="00F63F1C" w:rsidRDefault="008B2A72" w:rsidP="003A208A">
            <w:pPr>
              <w:ind w:left="156" w:right="-108" w:hanging="156"/>
              <w:rPr>
                <w:rFonts w:ascii="Times New Roman" w:hAnsi="Times New Roman" w:cs="Times New Roman"/>
              </w:rPr>
            </w:pPr>
          </w:p>
        </w:tc>
        <w:tc>
          <w:tcPr>
            <w:tcW w:w="1800" w:type="dxa"/>
          </w:tcPr>
          <w:p w14:paraId="5239B4D3" w14:textId="77777777" w:rsidR="008B2A72" w:rsidRPr="005D1C90" w:rsidRDefault="008B2A72"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8B2A72" w:rsidRPr="00323FF3" w14:paraId="44A89A57" w14:textId="77777777" w:rsidTr="008B2A72">
        <w:trPr>
          <w:cantSplit/>
        </w:trPr>
        <w:tc>
          <w:tcPr>
            <w:tcW w:w="7380" w:type="dxa"/>
            <w:vAlign w:val="bottom"/>
          </w:tcPr>
          <w:p w14:paraId="0B016BA9" w14:textId="77777777" w:rsidR="008B2A72" w:rsidRPr="00780148" w:rsidRDefault="008B2A72" w:rsidP="003A208A">
            <w:pPr>
              <w:ind w:left="156" w:right="-108" w:hanging="156"/>
              <w:rPr>
                <w:rFonts w:ascii="Times New Roman" w:hAnsi="Times New Roman" w:cs="Times New Roman"/>
                <w:sz w:val="22"/>
                <w:szCs w:val="22"/>
              </w:rPr>
            </w:pPr>
            <w:r w:rsidRPr="00C317EE">
              <w:rPr>
                <w:rFonts w:ascii="Times New Roman" w:hAnsi="Times New Roman" w:cs="Times New Roman"/>
                <w:sz w:val="22"/>
                <w:szCs w:val="22"/>
              </w:rPr>
              <w:t>Krung Thai Bank Public Company Limited</w:t>
            </w:r>
          </w:p>
        </w:tc>
        <w:tc>
          <w:tcPr>
            <w:tcW w:w="1800" w:type="dxa"/>
          </w:tcPr>
          <w:p w14:paraId="2099BB06" w14:textId="77777777" w:rsidR="008B2A72" w:rsidRPr="00323FF3" w:rsidRDefault="008B2A72"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105D47" w:rsidRPr="00323FF3" w14:paraId="7A338674" w14:textId="77777777" w:rsidTr="008B2A72">
        <w:trPr>
          <w:cantSplit/>
        </w:trPr>
        <w:tc>
          <w:tcPr>
            <w:tcW w:w="7380" w:type="dxa"/>
          </w:tcPr>
          <w:p w14:paraId="1335C82F" w14:textId="421BF3A7" w:rsidR="00105D47" w:rsidRPr="00780148" w:rsidRDefault="00105D47" w:rsidP="00105D47">
            <w:pPr>
              <w:ind w:left="156" w:right="-108" w:hanging="156"/>
              <w:rPr>
                <w:rFonts w:ascii="Times New Roman" w:hAnsi="Times New Roman" w:cs="Times New Roman"/>
                <w:sz w:val="22"/>
                <w:szCs w:val="22"/>
              </w:rPr>
            </w:pPr>
            <w:r w:rsidRPr="00DB112A">
              <w:rPr>
                <w:rFonts w:ascii="Times New Roman" w:hAnsi="Times New Roman" w:cs="Times New Roman"/>
                <w:sz w:val="22"/>
                <w:szCs w:val="22"/>
                <w:cs/>
              </w:rPr>
              <w:tab/>
            </w:r>
            <w:r w:rsidRPr="00DB112A">
              <w:rPr>
                <w:rFonts w:ascii="Times New Roman" w:hAnsi="Times New Roman" w:cs="Times New Roman"/>
                <w:sz w:val="22"/>
                <w:szCs w:val="22"/>
              </w:rPr>
              <w:t>Rental and service income</w:t>
            </w:r>
          </w:p>
        </w:tc>
        <w:tc>
          <w:tcPr>
            <w:tcW w:w="1800" w:type="dxa"/>
          </w:tcPr>
          <w:p w14:paraId="422E02F0" w14:textId="603805D0" w:rsidR="00105D47" w:rsidRPr="00323FF3" w:rsidRDefault="00105D47" w:rsidP="00105D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105D47">
              <w:rPr>
                <w:rFonts w:ascii="Times New Roman" w:hAnsi="Times New Roman" w:cs="Times New Roman"/>
                <w:sz w:val="22"/>
                <w:szCs w:val="22"/>
              </w:rPr>
              <w:t>406</w:t>
            </w:r>
          </w:p>
        </w:tc>
      </w:tr>
      <w:tr w:rsidR="00105D47" w:rsidRPr="00323FF3" w14:paraId="5C0AF164" w14:textId="77777777" w:rsidTr="007A2AB9">
        <w:trPr>
          <w:cantSplit/>
        </w:trPr>
        <w:tc>
          <w:tcPr>
            <w:tcW w:w="7380" w:type="dxa"/>
            <w:vAlign w:val="bottom"/>
          </w:tcPr>
          <w:p w14:paraId="21457595" w14:textId="455F2C3A" w:rsidR="00105D47" w:rsidRPr="00C317EE" w:rsidRDefault="00105D47" w:rsidP="00105D47">
            <w:pPr>
              <w:ind w:left="156" w:right="-108" w:hanging="156"/>
              <w:rPr>
                <w:rFonts w:ascii="Times New Roman" w:hAnsi="Times New Roman" w:cs="Times New Roman"/>
                <w:sz w:val="22"/>
                <w:szCs w:val="22"/>
                <w:cs/>
              </w:rPr>
            </w:pPr>
            <w:r w:rsidRPr="009E29AA">
              <w:rPr>
                <w:rFonts w:ascii="Times New Roman" w:hAnsi="Times New Roman" w:cs="Times New Roman"/>
                <w:sz w:val="22"/>
                <w:szCs w:val="22"/>
                <w:cs/>
              </w:rPr>
              <w:tab/>
            </w:r>
            <w:r w:rsidRPr="007A7CBF">
              <w:rPr>
                <w:rFonts w:ascii="Times New Roman" w:hAnsi="Times New Roman" w:cs="Times New Roman"/>
                <w:sz w:val="22"/>
                <w:szCs w:val="22"/>
              </w:rPr>
              <w:t>Interest income</w:t>
            </w:r>
          </w:p>
        </w:tc>
        <w:tc>
          <w:tcPr>
            <w:tcW w:w="1800" w:type="dxa"/>
          </w:tcPr>
          <w:p w14:paraId="00BC8A1B" w14:textId="6043E802" w:rsidR="00105D47" w:rsidRPr="00C317EE" w:rsidRDefault="00105D47" w:rsidP="00105D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127AC6">
              <w:rPr>
                <w:rFonts w:ascii="Times New Roman" w:hAnsi="Times New Roman" w:cs="Times New Roman"/>
                <w:sz w:val="22"/>
                <w:szCs w:val="22"/>
              </w:rPr>
              <w:t>696</w:t>
            </w:r>
          </w:p>
        </w:tc>
      </w:tr>
      <w:tr w:rsidR="006068CF" w:rsidRPr="00323FF3" w14:paraId="5E84A7AD" w14:textId="77777777" w:rsidTr="007A2AB9">
        <w:trPr>
          <w:cantSplit/>
        </w:trPr>
        <w:tc>
          <w:tcPr>
            <w:tcW w:w="7380" w:type="dxa"/>
            <w:vAlign w:val="bottom"/>
          </w:tcPr>
          <w:p w14:paraId="11509445" w14:textId="77777777" w:rsidR="006068CF" w:rsidRPr="009E29AA" w:rsidRDefault="006068CF" w:rsidP="00105D47">
            <w:pPr>
              <w:ind w:left="156" w:right="-108" w:hanging="156"/>
              <w:rPr>
                <w:rFonts w:ascii="Times New Roman" w:hAnsi="Times New Roman" w:cs="Times New Roman"/>
                <w:sz w:val="22"/>
                <w:szCs w:val="22"/>
                <w:cs/>
              </w:rPr>
            </w:pPr>
          </w:p>
        </w:tc>
        <w:tc>
          <w:tcPr>
            <w:tcW w:w="1800" w:type="dxa"/>
          </w:tcPr>
          <w:p w14:paraId="5B54C7DF" w14:textId="77777777" w:rsidR="006068CF" w:rsidRPr="00105D47" w:rsidRDefault="006068CF" w:rsidP="00105D47">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highlight w:val="yellow"/>
              </w:rPr>
            </w:pPr>
          </w:p>
        </w:tc>
      </w:tr>
      <w:tr w:rsidR="006068CF" w:rsidRPr="00323FF3" w14:paraId="5B1B75D5" w14:textId="77777777" w:rsidTr="007A2AB9">
        <w:trPr>
          <w:cantSplit/>
        </w:trPr>
        <w:tc>
          <w:tcPr>
            <w:tcW w:w="7380" w:type="dxa"/>
            <w:vAlign w:val="bottom"/>
          </w:tcPr>
          <w:p w14:paraId="78C38731" w14:textId="016ECA5C" w:rsidR="006068CF" w:rsidRPr="009E29AA" w:rsidRDefault="006068CF" w:rsidP="006068CF">
            <w:pPr>
              <w:ind w:left="156" w:right="-108" w:hanging="156"/>
              <w:rPr>
                <w:rFonts w:ascii="Times New Roman" w:hAnsi="Times New Roman" w:cs="Times New Roman"/>
                <w:sz w:val="22"/>
                <w:szCs w:val="22"/>
                <w:cs/>
              </w:rPr>
            </w:pPr>
            <w:r w:rsidRPr="00B87B5D">
              <w:rPr>
                <w:rFonts w:ascii="Times New Roman" w:hAnsi="Times New Roman" w:cs="Times New Roman"/>
                <w:sz w:val="22"/>
                <w:szCs w:val="22"/>
              </w:rPr>
              <w:t>CP Land REIT Growth Co., Ltd.</w:t>
            </w:r>
          </w:p>
        </w:tc>
        <w:tc>
          <w:tcPr>
            <w:tcW w:w="1800" w:type="dxa"/>
          </w:tcPr>
          <w:p w14:paraId="00265F1C" w14:textId="77777777" w:rsidR="006068CF" w:rsidRPr="00105D47" w:rsidRDefault="006068CF" w:rsidP="006068CF">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highlight w:val="yellow"/>
              </w:rPr>
            </w:pPr>
          </w:p>
        </w:tc>
      </w:tr>
      <w:tr w:rsidR="003A021C" w:rsidRPr="00323FF3" w14:paraId="4D9F252F" w14:textId="77777777" w:rsidTr="007A2AB9">
        <w:trPr>
          <w:cantSplit/>
        </w:trPr>
        <w:tc>
          <w:tcPr>
            <w:tcW w:w="7380" w:type="dxa"/>
            <w:vAlign w:val="bottom"/>
          </w:tcPr>
          <w:p w14:paraId="40CC3FD5" w14:textId="1255EF89" w:rsidR="003A021C" w:rsidRPr="009E29AA" w:rsidRDefault="003A021C" w:rsidP="003A021C">
            <w:pPr>
              <w:ind w:left="156" w:right="-108" w:hanging="156"/>
              <w:rPr>
                <w:rFonts w:ascii="Times New Roman" w:hAnsi="Times New Roman" w:cs="Times New Roman"/>
                <w:sz w:val="22"/>
                <w:szCs w:val="22"/>
                <w:cs/>
              </w:rPr>
            </w:pPr>
            <w:r>
              <w:rPr>
                <w:rFonts w:ascii="Times New Roman" w:hAnsi="Times New Roman" w:cs="Times New Roman"/>
                <w:sz w:val="22"/>
                <w:szCs w:val="22"/>
              </w:rPr>
              <w:t xml:space="preserve">   </w:t>
            </w:r>
            <w:r w:rsidRPr="00DB112A">
              <w:rPr>
                <w:rFonts w:ascii="Times New Roman" w:hAnsi="Times New Roman" w:cs="Times New Roman"/>
                <w:sz w:val="22"/>
                <w:szCs w:val="22"/>
              </w:rPr>
              <w:t>Rental and service income</w:t>
            </w:r>
          </w:p>
        </w:tc>
        <w:tc>
          <w:tcPr>
            <w:tcW w:w="1800" w:type="dxa"/>
          </w:tcPr>
          <w:p w14:paraId="76B9B69A" w14:textId="67A19BEB" w:rsidR="003A021C" w:rsidRPr="003A021C" w:rsidRDefault="003A021C" w:rsidP="003A02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3A021C">
              <w:rPr>
                <w:rFonts w:ascii="Times New Roman" w:hAnsi="Times New Roman" w:cs="Times New Roman"/>
                <w:sz w:val="22"/>
                <w:szCs w:val="22"/>
              </w:rPr>
              <w:t>45</w:t>
            </w:r>
          </w:p>
        </w:tc>
      </w:tr>
      <w:tr w:rsidR="003A021C" w:rsidRPr="00323FF3" w14:paraId="592B1D8A" w14:textId="77777777" w:rsidTr="007A2AB9">
        <w:trPr>
          <w:cantSplit/>
        </w:trPr>
        <w:tc>
          <w:tcPr>
            <w:tcW w:w="7380" w:type="dxa"/>
            <w:vAlign w:val="bottom"/>
          </w:tcPr>
          <w:p w14:paraId="6C7CEEDF" w14:textId="05D31285" w:rsidR="003A021C" w:rsidRPr="009E29AA" w:rsidRDefault="003A021C" w:rsidP="003A021C">
            <w:pPr>
              <w:ind w:left="156" w:right="-108" w:hanging="156"/>
              <w:rPr>
                <w:rFonts w:ascii="Times New Roman" w:hAnsi="Times New Roman" w:cs="Times New Roman"/>
                <w:sz w:val="22"/>
                <w:szCs w:val="22"/>
                <w:cs/>
              </w:rPr>
            </w:pPr>
            <w:r w:rsidRPr="00DB112A">
              <w:rPr>
                <w:rFonts w:ascii="Times New Roman" w:hAnsi="Times New Roman" w:cs="Times New Roman"/>
                <w:sz w:val="22"/>
                <w:szCs w:val="22"/>
                <w:cs/>
              </w:rPr>
              <w:tab/>
            </w:r>
            <w:r w:rsidRPr="009625F0">
              <w:rPr>
                <w:rFonts w:ascii="Times New Roman" w:hAnsi="Times New Roman" w:cs="Times New Roman"/>
                <w:sz w:val="22"/>
                <w:szCs w:val="22"/>
              </w:rPr>
              <w:t>Management fee</w:t>
            </w:r>
          </w:p>
        </w:tc>
        <w:tc>
          <w:tcPr>
            <w:tcW w:w="1800" w:type="dxa"/>
          </w:tcPr>
          <w:p w14:paraId="0FE4D77A" w14:textId="3DE76980" w:rsidR="003A021C" w:rsidRPr="003A021C" w:rsidRDefault="003A021C" w:rsidP="003A021C">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r w:rsidRPr="003A021C">
              <w:rPr>
                <w:rFonts w:ascii="Times New Roman" w:hAnsi="Times New Roman" w:cs="Times New Roman"/>
                <w:sz w:val="22"/>
                <w:szCs w:val="22"/>
              </w:rPr>
              <w:t>4,452</w:t>
            </w:r>
          </w:p>
        </w:tc>
      </w:tr>
    </w:tbl>
    <w:p w14:paraId="4458EE2A" w14:textId="4D4E8193" w:rsidR="004D5074" w:rsidRDefault="004D5074" w:rsidP="00A766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szCs w:val="22"/>
        </w:rPr>
      </w:pPr>
    </w:p>
    <w:p w14:paraId="57CDB7A6" w14:textId="77777777" w:rsidR="004D5074" w:rsidRDefault="004D507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szCs w:val="22"/>
        </w:rPr>
      </w:pPr>
      <w:r>
        <w:rPr>
          <w:rFonts w:ascii="Times New Roman" w:hAnsi="Times New Roman" w:cs="Times New Roman"/>
          <w:sz w:val="22"/>
          <w:szCs w:val="22"/>
        </w:rPr>
        <w:br w:type="page"/>
      </w:r>
    </w:p>
    <w:p w14:paraId="795BF857" w14:textId="3DEF8AAF" w:rsidR="00A7665B" w:rsidRPr="0056455F" w:rsidRDefault="00A7665B" w:rsidP="00A766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szCs w:val="22"/>
        </w:rPr>
      </w:pPr>
      <w:r w:rsidRPr="0056455F">
        <w:rPr>
          <w:rFonts w:ascii="Times New Roman" w:hAnsi="Times New Roman" w:cs="Times New Roman"/>
          <w:sz w:val="22"/>
          <w:szCs w:val="22"/>
        </w:rPr>
        <w:lastRenderedPageBreak/>
        <w:t xml:space="preserve">As </w:t>
      </w:r>
      <w:proofErr w:type="gramStart"/>
      <w:r w:rsidRPr="0056455F">
        <w:rPr>
          <w:rFonts w:ascii="Times New Roman" w:hAnsi="Times New Roman" w:cs="Times New Roman"/>
          <w:sz w:val="22"/>
          <w:szCs w:val="22"/>
        </w:rPr>
        <w:t>at</w:t>
      </w:r>
      <w:proofErr w:type="gramEnd"/>
      <w:r w:rsidRPr="0056455F">
        <w:rPr>
          <w:rFonts w:ascii="Times New Roman" w:hAnsi="Times New Roman" w:cs="Times New Roman"/>
          <w:sz w:val="22"/>
          <w:szCs w:val="22"/>
        </w:rPr>
        <w:t xml:space="preserve"> </w:t>
      </w:r>
      <w:r>
        <w:rPr>
          <w:rFonts w:ascii="Times New Roman" w:hAnsi="Times New Roman" w:cs="Times New Roman"/>
          <w:sz w:val="22"/>
          <w:szCs w:val="22"/>
        </w:rPr>
        <w:t>31 March 202</w:t>
      </w:r>
      <w:r w:rsidR="004D5074">
        <w:rPr>
          <w:rFonts w:ascii="Times New Roman" w:hAnsi="Times New Roman" w:cs="Times New Roman"/>
          <w:sz w:val="22"/>
          <w:szCs w:val="22"/>
        </w:rPr>
        <w:t>5</w:t>
      </w:r>
      <w:r w:rsidR="00540946">
        <w:rPr>
          <w:rFonts w:ascii="Times New Roman" w:hAnsi="Times New Roman" w:cs="Times New Roman"/>
          <w:sz w:val="22"/>
          <w:szCs w:val="22"/>
        </w:rPr>
        <w:t xml:space="preserve"> and 31 December 202</w:t>
      </w:r>
      <w:r w:rsidR="004D5074">
        <w:rPr>
          <w:rFonts w:ascii="Times New Roman" w:hAnsi="Times New Roman" w:cs="Times New Roman"/>
          <w:sz w:val="22"/>
          <w:szCs w:val="22"/>
        </w:rPr>
        <w:t>4</w:t>
      </w:r>
      <w:r w:rsidRPr="0056455F">
        <w:rPr>
          <w:rFonts w:ascii="Times New Roman" w:hAnsi="Times New Roman" w:cs="Times New Roman"/>
          <w:sz w:val="22"/>
          <w:szCs w:val="22"/>
        </w:rPr>
        <w:t xml:space="preserve">, the </w:t>
      </w:r>
      <w:r w:rsidR="004D5074">
        <w:rPr>
          <w:rFonts w:ascii="Times New Roman" w:hAnsi="Times New Roman" w:cs="Times New Roman"/>
          <w:sz w:val="22"/>
          <w:szCs w:val="22"/>
        </w:rPr>
        <w:t>Trust</w:t>
      </w:r>
      <w:r w:rsidRPr="0056455F">
        <w:rPr>
          <w:rFonts w:ascii="Times New Roman" w:hAnsi="Times New Roman" w:cs="Times New Roman"/>
          <w:sz w:val="22"/>
          <w:szCs w:val="22"/>
        </w:rPr>
        <w:t xml:space="preserve"> has significant </w:t>
      </w:r>
      <w:r w:rsidR="00D602D9">
        <w:rPr>
          <w:rFonts w:ascii="Times New Roman" w:hAnsi="Times New Roman" w:cs="Times New Roman"/>
          <w:sz w:val="22"/>
          <w:szCs w:val="22"/>
        </w:rPr>
        <w:t xml:space="preserve">outstanding </w:t>
      </w:r>
      <w:r w:rsidR="001D5378">
        <w:rPr>
          <w:rFonts w:ascii="Times New Roman" w:hAnsi="Times New Roman" w:cs="Times New Roman"/>
          <w:sz w:val="22"/>
          <w:szCs w:val="22"/>
        </w:rPr>
        <w:t>transa</w:t>
      </w:r>
      <w:r w:rsidR="00D602D9">
        <w:rPr>
          <w:rFonts w:ascii="Times New Roman" w:hAnsi="Times New Roman" w:cs="Times New Roman"/>
          <w:sz w:val="22"/>
          <w:szCs w:val="22"/>
        </w:rPr>
        <w:t>ctions</w:t>
      </w:r>
      <w:r w:rsidRPr="0056455F">
        <w:rPr>
          <w:rFonts w:ascii="Times New Roman" w:hAnsi="Times New Roman" w:cs="Times New Roman"/>
          <w:sz w:val="22"/>
          <w:szCs w:val="22"/>
        </w:rPr>
        <w:t xml:space="preserve"> with related part</w:t>
      </w:r>
      <w:r>
        <w:rPr>
          <w:rFonts w:ascii="Times New Roman" w:hAnsi="Times New Roman" w:cs="Times New Roman"/>
          <w:sz w:val="22"/>
          <w:szCs w:val="22"/>
        </w:rPr>
        <w:t xml:space="preserve">ies </w:t>
      </w:r>
      <w:r w:rsidRPr="0056455F">
        <w:rPr>
          <w:rFonts w:ascii="Times New Roman" w:hAnsi="Times New Roman" w:cs="Times New Roman"/>
          <w:sz w:val="22"/>
          <w:szCs w:val="22"/>
        </w:rPr>
        <w:t>as follow</w:t>
      </w:r>
      <w:r>
        <w:rPr>
          <w:rFonts w:ascii="Times New Roman" w:hAnsi="Times New Roman" w:cs="Times New Roman"/>
          <w:sz w:val="22"/>
          <w:szCs w:val="22"/>
        </w:rPr>
        <w:t>s</w:t>
      </w:r>
      <w:r w:rsidRPr="0056455F">
        <w:rPr>
          <w:rFonts w:ascii="Times New Roman" w:hAnsi="Times New Roman" w:cs="Times New Roman"/>
          <w:sz w:val="22"/>
          <w:szCs w:val="22"/>
        </w:rPr>
        <w:t>:</w:t>
      </w:r>
    </w:p>
    <w:p w14:paraId="7D2359DF" w14:textId="77777777" w:rsidR="00BA7D4F" w:rsidRDefault="00BA7D4F" w:rsidP="00A7665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jc w:val="both"/>
        <w:rPr>
          <w:rFonts w:ascii="Times New Roman" w:hAnsi="Times New Roman" w:cs="Times New Roman"/>
          <w:sz w:val="22"/>
          <w:szCs w:val="22"/>
        </w:rPr>
      </w:pPr>
    </w:p>
    <w:tbl>
      <w:tblPr>
        <w:tblW w:w="9180" w:type="dxa"/>
        <w:tblInd w:w="450" w:type="dxa"/>
        <w:tblLayout w:type="fixed"/>
        <w:tblLook w:val="0000" w:firstRow="0" w:lastRow="0" w:firstColumn="0" w:lastColumn="0" w:noHBand="0" w:noVBand="0"/>
      </w:tblPr>
      <w:tblGrid>
        <w:gridCol w:w="5875"/>
        <w:gridCol w:w="1516"/>
        <w:gridCol w:w="273"/>
        <w:gridCol w:w="1516"/>
      </w:tblGrid>
      <w:tr w:rsidR="00BA7D4F" w:rsidRPr="00323FF3" w14:paraId="3B7D2C7C" w14:textId="77777777" w:rsidTr="004A1862">
        <w:trPr>
          <w:tblHeader/>
        </w:trPr>
        <w:tc>
          <w:tcPr>
            <w:tcW w:w="5875" w:type="dxa"/>
          </w:tcPr>
          <w:p w14:paraId="503BCC94" w14:textId="77777777" w:rsidR="00BA7D4F" w:rsidRPr="00323FF3" w:rsidRDefault="00BA7D4F" w:rsidP="003A20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i/>
                <w:iCs/>
                <w:sz w:val="22"/>
                <w:szCs w:val="22"/>
                <w:cs/>
              </w:rPr>
            </w:pPr>
            <w:r w:rsidRPr="00323FF3">
              <w:rPr>
                <w:rFonts w:ascii="Times New Roman" w:hAnsi="Times New Roman" w:cs="Times New Roman"/>
                <w:b/>
                <w:bCs/>
                <w:i/>
                <w:iCs/>
                <w:sz w:val="22"/>
                <w:szCs w:val="22"/>
              </w:rPr>
              <w:t>Balances with related parties as at</w:t>
            </w:r>
          </w:p>
        </w:tc>
        <w:tc>
          <w:tcPr>
            <w:tcW w:w="1516" w:type="dxa"/>
          </w:tcPr>
          <w:p w14:paraId="21241A51" w14:textId="76E5A19B" w:rsidR="00BA7D4F" w:rsidRPr="00323FF3" w:rsidRDefault="00BA7D4F"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cs/>
              </w:rPr>
            </w:pPr>
            <w:r>
              <w:rPr>
                <w:rFonts w:ascii="Times New Roman" w:hAnsi="Times New Roman" w:cs="Times New Roman"/>
                <w:sz w:val="22"/>
                <w:szCs w:val="22"/>
              </w:rPr>
              <w:t xml:space="preserve">31 March </w:t>
            </w:r>
          </w:p>
        </w:tc>
        <w:tc>
          <w:tcPr>
            <w:tcW w:w="273" w:type="dxa"/>
          </w:tcPr>
          <w:p w14:paraId="01125305" w14:textId="77777777" w:rsidR="00BA7D4F" w:rsidRPr="00323FF3" w:rsidRDefault="00BA7D4F"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p>
        </w:tc>
        <w:tc>
          <w:tcPr>
            <w:tcW w:w="1516" w:type="dxa"/>
          </w:tcPr>
          <w:p w14:paraId="3707A622" w14:textId="236B5C01" w:rsidR="00BA7D4F" w:rsidRPr="00323FF3" w:rsidRDefault="00BA7D4F"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cs/>
              </w:rPr>
            </w:pPr>
            <w:r>
              <w:rPr>
                <w:rFonts w:ascii="Times New Roman" w:hAnsi="Times New Roman" w:cs="Times New Roman"/>
                <w:sz w:val="22"/>
                <w:szCs w:val="22"/>
              </w:rPr>
              <w:t xml:space="preserve">31 December </w:t>
            </w:r>
          </w:p>
        </w:tc>
      </w:tr>
      <w:tr w:rsidR="009744E7" w:rsidRPr="00323FF3" w14:paraId="2D8E7154" w14:textId="77777777" w:rsidTr="004A1862">
        <w:trPr>
          <w:tblHeader/>
        </w:trPr>
        <w:tc>
          <w:tcPr>
            <w:tcW w:w="5875" w:type="dxa"/>
          </w:tcPr>
          <w:p w14:paraId="3B46913D" w14:textId="77777777" w:rsidR="009744E7" w:rsidRPr="00323FF3" w:rsidRDefault="009744E7" w:rsidP="003A20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b/>
                <w:bCs/>
                <w:i/>
                <w:iCs/>
                <w:sz w:val="22"/>
                <w:szCs w:val="22"/>
              </w:rPr>
            </w:pPr>
          </w:p>
        </w:tc>
        <w:tc>
          <w:tcPr>
            <w:tcW w:w="1516" w:type="dxa"/>
          </w:tcPr>
          <w:p w14:paraId="1D3E98CB" w14:textId="284C01B4" w:rsidR="009744E7" w:rsidRDefault="009744E7"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Pr>
                <w:rFonts w:ascii="Times New Roman" w:hAnsi="Times New Roman" w:cs="Times New Roman"/>
                <w:sz w:val="22"/>
                <w:szCs w:val="22"/>
              </w:rPr>
              <w:t>2025</w:t>
            </w:r>
          </w:p>
        </w:tc>
        <w:tc>
          <w:tcPr>
            <w:tcW w:w="273" w:type="dxa"/>
          </w:tcPr>
          <w:p w14:paraId="0578701A" w14:textId="77777777" w:rsidR="009744E7" w:rsidRPr="00323FF3" w:rsidRDefault="009744E7"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p>
        </w:tc>
        <w:tc>
          <w:tcPr>
            <w:tcW w:w="1516" w:type="dxa"/>
          </w:tcPr>
          <w:p w14:paraId="78714C71" w14:textId="446A41B5" w:rsidR="009744E7" w:rsidRDefault="009744E7"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08" w:right="-131"/>
              <w:jc w:val="center"/>
              <w:rPr>
                <w:rFonts w:ascii="Times New Roman" w:hAnsi="Times New Roman" w:cs="Times New Roman"/>
                <w:sz w:val="22"/>
                <w:szCs w:val="22"/>
              </w:rPr>
            </w:pPr>
            <w:r>
              <w:rPr>
                <w:rFonts w:ascii="Times New Roman" w:hAnsi="Times New Roman" w:cs="Times New Roman"/>
                <w:sz w:val="22"/>
                <w:szCs w:val="22"/>
              </w:rPr>
              <w:t>2024</w:t>
            </w:r>
          </w:p>
        </w:tc>
      </w:tr>
      <w:tr w:rsidR="00BA7D4F" w:rsidRPr="00323FF3" w14:paraId="12D7A881" w14:textId="77777777" w:rsidTr="004A1862">
        <w:trPr>
          <w:tblHeader/>
        </w:trPr>
        <w:tc>
          <w:tcPr>
            <w:tcW w:w="5875" w:type="dxa"/>
          </w:tcPr>
          <w:p w14:paraId="4C2076F3" w14:textId="77777777" w:rsidR="00BA7D4F" w:rsidRPr="00323FF3" w:rsidRDefault="00BA7D4F" w:rsidP="003A208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rPr>
                <w:rFonts w:ascii="Times New Roman" w:hAnsi="Times New Roman" w:cs="Times New Roman"/>
                <w:i/>
                <w:iCs/>
                <w:sz w:val="22"/>
                <w:szCs w:val="22"/>
                <w:cs/>
              </w:rPr>
            </w:pPr>
          </w:p>
        </w:tc>
        <w:tc>
          <w:tcPr>
            <w:tcW w:w="3305" w:type="dxa"/>
            <w:gridSpan w:val="3"/>
          </w:tcPr>
          <w:p w14:paraId="14802351" w14:textId="77777777" w:rsidR="00BA7D4F" w:rsidRPr="00323FF3" w:rsidRDefault="00BA7D4F"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19" w:right="29"/>
              <w:jc w:val="center"/>
              <w:rPr>
                <w:rFonts w:ascii="Times New Roman" w:hAnsi="Times New Roman" w:cs="Times New Roman"/>
                <w:i/>
                <w:iCs/>
                <w:sz w:val="22"/>
                <w:szCs w:val="22"/>
                <w:cs/>
              </w:rPr>
            </w:pPr>
            <w:r w:rsidRPr="00323FF3">
              <w:rPr>
                <w:rFonts w:ascii="Times New Roman" w:hAnsi="Times New Roman" w:cs="Times New Roman"/>
                <w:i/>
                <w:iCs/>
                <w:sz w:val="22"/>
                <w:szCs w:val="22"/>
              </w:rPr>
              <w:t>(in thousand Baht)</w:t>
            </w:r>
          </w:p>
        </w:tc>
      </w:tr>
      <w:tr w:rsidR="00BA7D4F" w:rsidRPr="00323FF3" w14:paraId="303EE7DB" w14:textId="77777777" w:rsidTr="004A1862">
        <w:tc>
          <w:tcPr>
            <w:tcW w:w="5875" w:type="dxa"/>
          </w:tcPr>
          <w:p w14:paraId="7DEAD8B3" w14:textId="77777777" w:rsidR="00BA7D4F" w:rsidRPr="00D02653" w:rsidRDefault="00BA7D4F" w:rsidP="003A208A">
            <w:pPr>
              <w:ind w:left="156" w:right="-108" w:hanging="156"/>
              <w:rPr>
                <w:rFonts w:ascii="Times New Roman" w:hAnsi="Times New Roman" w:cs="Times New Roman"/>
                <w:sz w:val="22"/>
                <w:szCs w:val="22"/>
              </w:rPr>
            </w:pPr>
            <w:r w:rsidRPr="00834529">
              <w:rPr>
                <w:rFonts w:ascii="Times New Roman" w:hAnsi="Times New Roman" w:cs="Times New Roman"/>
                <w:sz w:val="22"/>
                <w:szCs w:val="22"/>
              </w:rPr>
              <w:t>Krung Thai Asset Management Public Company Limited</w:t>
            </w:r>
          </w:p>
        </w:tc>
        <w:tc>
          <w:tcPr>
            <w:tcW w:w="1516" w:type="dxa"/>
          </w:tcPr>
          <w:p w14:paraId="35884623" w14:textId="77777777" w:rsidR="00BA7D4F" w:rsidRPr="00323FF3" w:rsidRDefault="00BA7D4F"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c>
          <w:tcPr>
            <w:tcW w:w="273" w:type="dxa"/>
            <w:vAlign w:val="bottom"/>
          </w:tcPr>
          <w:p w14:paraId="47F770F9" w14:textId="77777777" w:rsidR="00BA7D4F" w:rsidRPr="00323FF3" w:rsidRDefault="00BA7D4F" w:rsidP="003A208A">
            <w:pPr>
              <w:tabs>
                <w:tab w:val="decimal" w:pos="1064"/>
              </w:tabs>
              <w:rPr>
                <w:rFonts w:ascii="Times New Roman" w:hAnsi="Times New Roman" w:cs="Times New Roman"/>
                <w:sz w:val="22"/>
                <w:szCs w:val="22"/>
                <w:cs/>
              </w:rPr>
            </w:pPr>
          </w:p>
        </w:tc>
        <w:tc>
          <w:tcPr>
            <w:tcW w:w="1516" w:type="dxa"/>
          </w:tcPr>
          <w:p w14:paraId="7AB5EC80" w14:textId="77777777" w:rsidR="00BA7D4F" w:rsidRPr="00323FF3" w:rsidRDefault="00BA7D4F" w:rsidP="003A208A">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24"/>
              </w:tabs>
              <w:spacing w:after="0"/>
              <w:ind w:left="-19" w:right="76"/>
              <w:jc w:val="right"/>
              <w:rPr>
                <w:rFonts w:ascii="Times New Roman" w:hAnsi="Times New Roman" w:cs="Times New Roman"/>
                <w:sz w:val="22"/>
                <w:szCs w:val="22"/>
              </w:rPr>
            </w:pPr>
          </w:p>
        </w:tc>
      </w:tr>
      <w:tr w:rsidR="004A1862" w:rsidRPr="00323FF3" w14:paraId="3DC53671" w14:textId="77777777" w:rsidTr="004A1862">
        <w:tc>
          <w:tcPr>
            <w:tcW w:w="5875" w:type="dxa"/>
          </w:tcPr>
          <w:p w14:paraId="7851920C" w14:textId="3847AC12" w:rsidR="004A1862" w:rsidRPr="00D02653" w:rsidRDefault="004A1862" w:rsidP="004A1862">
            <w:pPr>
              <w:ind w:left="156" w:right="-108" w:hanging="156"/>
              <w:rPr>
                <w:rFonts w:ascii="Times New Roman" w:hAnsi="Times New Roman" w:cs="Times New Roman"/>
                <w:sz w:val="22"/>
                <w:szCs w:val="22"/>
              </w:rPr>
            </w:pPr>
            <w:r w:rsidRPr="00C317EE">
              <w:rPr>
                <w:rFonts w:ascii="Times New Roman" w:hAnsi="Times New Roman" w:cs="Times New Roman"/>
                <w:sz w:val="22"/>
                <w:szCs w:val="22"/>
                <w:cs/>
              </w:rPr>
              <w:tab/>
            </w:r>
            <w:r w:rsidRPr="00782791">
              <w:rPr>
                <w:rFonts w:ascii="Times New Roman" w:hAnsi="Times New Roman" w:cs="Times New Roman"/>
                <w:sz w:val="22"/>
                <w:szCs w:val="22"/>
              </w:rPr>
              <w:t>Accrued expense</w:t>
            </w:r>
          </w:p>
        </w:tc>
        <w:tc>
          <w:tcPr>
            <w:tcW w:w="1516" w:type="dxa"/>
          </w:tcPr>
          <w:p w14:paraId="6C5CE03A" w14:textId="6FD12D8F" w:rsidR="004A1862" w:rsidRPr="001F7845" w:rsidRDefault="004A1862"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2,438</w:t>
            </w:r>
          </w:p>
        </w:tc>
        <w:tc>
          <w:tcPr>
            <w:tcW w:w="273" w:type="dxa"/>
          </w:tcPr>
          <w:p w14:paraId="4212F34D" w14:textId="77777777" w:rsidR="004A1862" w:rsidRPr="00323FF3" w:rsidRDefault="004A1862" w:rsidP="004A1862">
            <w:pPr>
              <w:tabs>
                <w:tab w:val="decimal" w:pos="1064"/>
              </w:tabs>
              <w:rPr>
                <w:rFonts w:ascii="Times New Roman" w:hAnsi="Times New Roman" w:cs="Times New Roman"/>
                <w:sz w:val="22"/>
                <w:szCs w:val="22"/>
                <w:cs/>
              </w:rPr>
            </w:pPr>
          </w:p>
        </w:tc>
        <w:tc>
          <w:tcPr>
            <w:tcW w:w="1516" w:type="dxa"/>
          </w:tcPr>
          <w:p w14:paraId="6C0CAFE8" w14:textId="46CDC0A2" w:rsidR="004A1862" w:rsidRPr="001F7845" w:rsidRDefault="004A1862"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1,903</w:t>
            </w:r>
          </w:p>
        </w:tc>
      </w:tr>
      <w:tr w:rsidR="00BA7D4F" w:rsidRPr="00323FF3" w14:paraId="5A8225F0" w14:textId="77777777" w:rsidTr="004A1862">
        <w:tc>
          <w:tcPr>
            <w:tcW w:w="5875" w:type="dxa"/>
          </w:tcPr>
          <w:p w14:paraId="58A6D50D" w14:textId="7BDBB9F0" w:rsidR="005F74C3" w:rsidRPr="00F63F1C" w:rsidRDefault="005F74C3" w:rsidP="005F74C3">
            <w:pPr>
              <w:ind w:right="-108"/>
              <w:rPr>
                <w:rFonts w:ascii="Times New Roman" w:hAnsi="Times New Roman" w:cstheme="minorBidi"/>
                <w:cs/>
              </w:rPr>
            </w:pPr>
          </w:p>
        </w:tc>
        <w:tc>
          <w:tcPr>
            <w:tcW w:w="1516" w:type="dxa"/>
          </w:tcPr>
          <w:p w14:paraId="13483BCD" w14:textId="77777777" w:rsidR="00BA7D4F" w:rsidRPr="001F7845" w:rsidRDefault="00BA7D4F" w:rsidP="001F7845">
            <w:pPr>
              <w:pStyle w:val="NoSpacing"/>
              <w:spacing w:line="240" w:lineRule="atLeast"/>
              <w:ind w:right="60"/>
              <w:jc w:val="right"/>
              <w:rPr>
                <w:rFonts w:ascii="Times New Roman" w:hAnsi="Times New Roman" w:cstheme="minorBidi"/>
                <w:sz w:val="22"/>
              </w:rPr>
            </w:pPr>
          </w:p>
        </w:tc>
        <w:tc>
          <w:tcPr>
            <w:tcW w:w="273" w:type="dxa"/>
            <w:vAlign w:val="bottom"/>
          </w:tcPr>
          <w:p w14:paraId="552AE669" w14:textId="77777777" w:rsidR="00BA7D4F" w:rsidRPr="00F63F1C" w:rsidRDefault="00BA7D4F" w:rsidP="005F74C3">
            <w:pPr>
              <w:tabs>
                <w:tab w:val="decimal" w:pos="1064"/>
              </w:tabs>
              <w:ind w:left="156" w:hanging="156"/>
              <w:rPr>
                <w:rFonts w:ascii="Times New Roman" w:hAnsi="Times New Roman" w:cs="Times New Roman"/>
                <w:cs/>
              </w:rPr>
            </w:pPr>
          </w:p>
        </w:tc>
        <w:tc>
          <w:tcPr>
            <w:tcW w:w="1516" w:type="dxa"/>
          </w:tcPr>
          <w:p w14:paraId="69D63A29" w14:textId="77777777" w:rsidR="00BA7D4F" w:rsidRPr="001F7845" w:rsidRDefault="00BA7D4F" w:rsidP="001F7845">
            <w:pPr>
              <w:pStyle w:val="NoSpacing"/>
              <w:spacing w:line="240" w:lineRule="atLeast"/>
              <w:ind w:right="60"/>
              <w:jc w:val="right"/>
              <w:rPr>
                <w:rFonts w:ascii="Times New Roman" w:hAnsi="Times New Roman" w:cstheme="minorBidi"/>
                <w:sz w:val="22"/>
              </w:rPr>
            </w:pPr>
          </w:p>
        </w:tc>
      </w:tr>
      <w:tr w:rsidR="00BA7D4F" w:rsidRPr="00323FF3" w14:paraId="19F2FB32" w14:textId="77777777" w:rsidTr="004A1862">
        <w:tc>
          <w:tcPr>
            <w:tcW w:w="5875" w:type="dxa"/>
          </w:tcPr>
          <w:p w14:paraId="7148B1F0" w14:textId="77777777" w:rsidR="00BA7D4F" w:rsidRPr="00D02653" w:rsidRDefault="00BA7D4F" w:rsidP="003A208A">
            <w:pPr>
              <w:ind w:left="156" w:right="-108" w:hanging="156"/>
              <w:rPr>
                <w:rFonts w:ascii="Times New Roman" w:hAnsi="Times New Roman" w:cs="Times New Roman"/>
                <w:sz w:val="22"/>
                <w:szCs w:val="22"/>
              </w:rPr>
            </w:pPr>
            <w:r w:rsidRPr="00834529">
              <w:rPr>
                <w:rFonts w:ascii="Times New Roman" w:hAnsi="Times New Roman" w:cs="Times New Roman"/>
                <w:sz w:val="22"/>
                <w:szCs w:val="22"/>
              </w:rPr>
              <w:t>C.P. Land Public Company Limited</w:t>
            </w:r>
          </w:p>
        </w:tc>
        <w:tc>
          <w:tcPr>
            <w:tcW w:w="1516" w:type="dxa"/>
          </w:tcPr>
          <w:p w14:paraId="0CDF2A65" w14:textId="77777777" w:rsidR="00BA7D4F" w:rsidRPr="001F7845" w:rsidRDefault="00BA7D4F" w:rsidP="001F7845">
            <w:pPr>
              <w:pStyle w:val="NoSpacing"/>
              <w:spacing w:line="240" w:lineRule="atLeast"/>
              <w:ind w:right="60"/>
              <w:jc w:val="right"/>
              <w:rPr>
                <w:rFonts w:ascii="Times New Roman" w:hAnsi="Times New Roman" w:cstheme="minorBidi"/>
                <w:sz w:val="22"/>
              </w:rPr>
            </w:pPr>
          </w:p>
        </w:tc>
        <w:tc>
          <w:tcPr>
            <w:tcW w:w="273" w:type="dxa"/>
            <w:vAlign w:val="bottom"/>
          </w:tcPr>
          <w:p w14:paraId="686A0EE0" w14:textId="77777777" w:rsidR="00BA7D4F" w:rsidRPr="00323FF3" w:rsidRDefault="00BA7D4F" w:rsidP="003A208A">
            <w:pPr>
              <w:tabs>
                <w:tab w:val="decimal" w:pos="1064"/>
              </w:tabs>
              <w:rPr>
                <w:rFonts w:ascii="Times New Roman" w:hAnsi="Times New Roman" w:cs="Times New Roman"/>
                <w:sz w:val="22"/>
                <w:szCs w:val="22"/>
                <w:cs/>
              </w:rPr>
            </w:pPr>
          </w:p>
        </w:tc>
        <w:tc>
          <w:tcPr>
            <w:tcW w:w="1516" w:type="dxa"/>
          </w:tcPr>
          <w:p w14:paraId="47C98B54" w14:textId="77777777" w:rsidR="00BA7D4F" w:rsidRPr="001F7845" w:rsidRDefault="00BA7D4F" w:rsidP="001F7845">
            <w:pPr>
              <w:pStyle w:val="NoSpacing"/>
              <w:spacing w:line="240" w:lineRule="atLeast"/>
              <w:ind w:right="60"/>
              <w:jc w:val="right"/>
              <w:rPr>
                <w:rFonts w:ascii="Times New Roman" w:hAnsi="Times New Roman" w:cstheme="minorBidi"/>
                <w:sz w:val="22"/>
              </w:rPr>
            </w:pPr>
          </w:p>
        </w:tc>
      </w:tr>
      <w:tr w:rsidR="00996152" w:rsidRPr="00323FF3" w14:paraId="1A04151D" w14:textId="77777777" w:rsidTr="00462315">
        <w:tc>
          <w:tcPr>
            <w:tcW w:w="5875" w:type="dxa"/>
          </w:tcPr>
          <w:p w14:paraId="53881381" w14:textId="1A7C4C8A" w:rsidR="00996152" w:rsidRPr="00834529" w:rsidRDefault="00996152" w:rsidP="00996152">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Rent and service receivables</w:t>
            </w:r>
          </w:p>
        </w:tc>
        <w:tc>
          <w:tcPr>
            <w:tcW w:w="1516" w:type="dxa"/>
          </w:tcPr>
          <w:p w14:paraId="2661206B" w14:textId="1EC50985" w:rsidR="00996152" w:rsidRPr="001F7845" w:rsidRDefault="00996152"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286</w:t>
            </w:r>
          </w:p>
        </w:tc>
        <w:tc>
          <w:tcPr>
            <w:tcW w:w="273" w:type="dxa"/>
          </w:tcPr>
          <w:p w14:paraId="77257991" w14:textId="77777777" w:rsidR="00996152" w:rsidRPr="00323FF3" w:rsidRDefault="00996152" w:rsidP="00996152">
            <w:pPr>
              <w:tabs>
                <w:tab w:val="decimal" w:pos="1064"/>
              </w:tabs>
              <w:rPr>
                <w:rFonts w:ascii="Times New Roman" w:hAnsi="Times New Roman" w:cs="Times New Roman"/>
                <w:sz w:val="22"/>
                <w:szCs w:val="22"/>
                <w:cs/>
              </w:rPr>
            </w:pPr>
          </w:p>
        </w:tc>
        <w:tc>
          <w:tcPr>
            <w:tcW w:w="1516" w:type="dxa"/>
          </w:tcPr>
          <w:p w14:paraId="73B5A190" w14:textId="080B037E" w:rsidR="00996152" w:rsidRPr="001F7845" w:rsidRDefault="00996152"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2,194</w:t>
            </w:r>
          </w:p>
        </w:tc>
      </w:tr>
      <w:tr w:rsidR="00996152" w:rsidRPr="00323FF3" w14:paraId="45076B36" w14:textId="77777777" w:rsidTr="00462315">
        <w:tc>
          <w:tcPr>
            <w:tcW w:w="5875" w:type="dxa"/>
          </w:tcPr>
          <w:p w14:paraId="199B734D" w14:textId="3229AFA2" w:rsidR="00996152" w:rsidRPr="00D02653" w:rsidRDefault="00996152" w:rsidP="00996152">
            <w:pPr>
              <w:ind w:left="156" w:right="-108" w:hanging="156"/>
              <w:rPr>
                <w:rFonts w:ascii="Times New Roman" w:hAnsi="Times New Roman" w:cs="Times New Roman"/>
                <w:sz w:val="22"/>
                <w:szCs w:val="22"/>
              </w:rPr>
            </w:pPr>
            <w:r>
              <w:rPr>
                <w:rFonts w:ascii="Times New Roman" w:hAnsi="Times New Roman" w:cs="Times New Roman"/>
                <w:sz w:val="22"/>
                <w:szCs w:val="22"/>
              </w:rPr>
              <w:t xml:space="preserve">   </w:t>
            </w:r>
            <w:r>
              <w:rPr>
                <w:rFonts w:ascii="Times New Roman" w:hAnsi="Times New Roman" w:cstheme="minorBidi"/>
                <w:sz w:val="22"/>
                <w:szCs w:val="22"/>
              </w:rPr>
              <w:t>Other payable</w:t>
            </w:r>
          </w:p>
        </w:tc>
        <w:tc>
          <w:tcPr>
            <w:tcW w:w="1516" w:type="dxa"/>
          </w:tcPr>
          <w:p w14:paraId="7BA3050B" w14:textId="2991B9E3" w:rsidR="00996152" w:rsidRPr="001F7845" w:rsidRDefault="00996152"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4,045</w:t>
            </w:r>
          </w:p>
        </w:tc>
        <w:tc>
          <w:tcPr>
            <w:tcW w:w="273" w:type="dxa"/>
          </w:tcPr>
          <w:p w14:paraId="3805806A" w14:textId="77777777" w:rsidR="00996152" w:rsidRPr="00323FF3" w:rsidRDefault="00996152" w:rsidP="00996152">
            <w:pPr>
              <w:tabs>
                <w:tab w:val="decimal" w:pos="1064"/>
              </w:tabs>
              <w:rPr>
                <w:rFonts w:ascii="Times New Roman" w:hAnsi="Times New Roman" w:cs="Times New Roman"/>
                <w:sz w:val="22"/>
                <w:szCs w:val="22"/>
                <w:cs/>
              </w:rPr>
            </w:pPr>
          </w:p>
        </w:tc>
        <w:tc>
          <w:tcPr>
            <w:tcW w:w="1516" w:type="dxa"/>
          </w:tcPr>
          <w:p w14:paraId="461C4171" w14:textId="56950D62" w:rsidR="00996152" w:rsidRPr="001F7845" w:rsidRDefault="00996152"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8,610</w:t>
            </w:r>
          </w:p>
        </w:tc>
      </w:tr>
      <w:tr w:rsidR="00996152" w:rsidRPr="00323FF3" w14:paraId="6D5D4770" w14:textId="77777777" w:rsidTr="00462315">
        <w:tc>
          <w:tcPr>
            <w:tcW w:w="5875" w:type="dxa"/>
          </w:tcPr>
          <w:p w14:paraId="48A8C451" w14:textId="3279F42F" w:rsidR="00996152" w:rsidRPr="00D02653" w:rsidRDefault="00996152" w:rsidP="00996152">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 xml:space="preserve">Accrued </w:t>
            </w:r>
            <w:r>
              <w:rPr>
                <w:rFonts w:ascii="Times New Roman" w:hAnsi="Times New Roman" w:cs="Times New Roman"/>
                <w:sz w:val="22"/>
                <w:szCs w:val="22"/>
              </w:rPr>
              <w:t>expense</w:t>
            </w:r>
          </w:p>
        </w:tc>
        <w:tc>
          <w:tcPr>
            <w:tcW w:w="1516" w:type="dxa"/>
          </w:tcPr>
          <w:p w14:paraId="0D803F21" w14:textId="2F2F533A" w:rsidR="00996152" w:rsidRPr="001F7845" w:rsidRDefault="00996152"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8,382</w:t>
            </w:r>
          </w:p>
        </w:tc>
        <w:tc>
          <w:tcPr>
            <w:tcW w:w="273" w:type="dxa"/>
          </w:tcPr>
          <w:p w14:paraId="0C029774" w14:textId="77777777" w:rsidR="00996152" w:rsidRPr="00323FF3" w:rsidRDefault="00996152" w:rsidP="00996152">
            <w:pPr>
              <w:tabs>
                <w:tab w:val="decimal" w:pos="1064"/>
              </w:tabs>
              <w:rPr>
                <w:rFonts w:ascii="Times New Roman" w:hAnsi="Times New Roman" w:cs="Times New Roman"/>
                <w:sz w:val="22"/>
                <w:szCs w:val="22"/>
                <w:cs/>
              </w:rPr>
            </w:pPr>
          </w:p>
        </w:tc>
        <w:tc>
          <w:tcPr>
            <w:tcW w:w="1516" w:type="dxa"/>
          </w:tcPr>
          <w:p w14:paraId="5A78F509" w14:textId="45989DC1" w:rsidR="00996152" w:rsidRPr="001F7845" w:rsidRDefault="00996152"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9,199</w:t>
            </w:r>
          </w:p>
        </w:tc>
      </w:tr>
      <w:tr w:rsidR="00996152" w:rsidRPr="00323FF3" w14:paraId="0D0130CB" w14:textId="77777777" w:rsidTr="00462315">
        <w:tc>
          <w:tcPr>
            <w:tcW w:w="5875" w:type="dxa"/>
          </w:tcPr>
          <w:p w14:paraId="2E8A867B" w14:textId="19E1A4CE" w:rsidR="00996152" w:rsidRPr="00D02653" w:rsidRDefault="00996152" w:rsidP="00996152">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 xml:space="preserve">Guarantee deposits received from </w:t>
            </w:r>
            <w:r>
              <w:rPr>
                <w:rFonts w:ascii="Times New Roman" w:hAnsi="Times New Roman" w:cs="Times New Roman"/>
                <w:sz w:val="22"/>
                <w:szCs w:val="22"/>
              </w:rPr>
              <w:t>tenant</w:t>
            </w:r>
            <w:r w:rsidRPr="009E29AA">
              <w:rPr>
                <w:rFonts w:ascii="Times New Roman" w:hAnsi="Times New Roman" w:cs="Times New Roman"/>
                <w:sz w:val="22"/>
                <w:szCs w:val="22"/>
              </w:rPr>
              <w:t>s</w:t>
            </w:r>
          </w:p>
        </w:tc>
        <w:tc>
          <w:tcPr>
            <w:tcW w:w="1516" w:type="dxa"/>
          </w:tcPr>
          <w:p w14:paraId="1355DAA7" w14:textId="0AE8CC1C" w:rsidR="00996152" w:rsidRPr="001F7845" w:rsidRDefault="00996152"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2,920</w:t>
            </w:r>
          </w:p>
        </w:tc>
        <w:tc>
          <w:tcPr>
            <w:tcW w:w="273" w:type="dxa"/>
          </w:tcPr>
          <w:p w14:paraId="5FB1F476" w14:textId="77777777" w:rsidR="00996152" w:rsidRPr="00323FF3" w:rsidRDefault="00996152" w:rsidP="00996152">
            <w:pPr>
              <w:tabs>
                <w:tab w:val="decimal" w:pos="1064"/>
              </w:tabs>
              <w:rPr>
                <w:rFonts w:ascii="Times New Roman" w:hAnsi="Times New Roman" w:cs="Times New Roman"/>
                <w:sz w:val="22"/>
                <w:szCs w:val="22"/>
                <w:cs/>
              </w:rPr>
            </w:pPr>
          </w:p>
        </w:tc>
        <w:tc>
          <w:tcPr>
            <w:tcW w:w="1516" w:type="dxa"/>
          </w:tcPr>
          <w:p w14:paraId="48FC2AC2" w14:textId="1FEAFD3B" w:rsidR="00996152" w:rsidRPr="001F7845" w:rsidRDefault="00996152"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2,857</w:t>
            </w:r>
          </w:p>
        </w:tc>
      </w:tr>
      <w:tr w:rsidR="00AE5849" w:rsidRPr="00323FF3" w14:paraId="45D23C13" w14:textId="77777777" w:rsidTr="004A1862">
        <w:tc>
          <w:tcPr>
            <w:tcW w:w="5875" w:type="dxa"/>
          </w:tcPr>
          <w:p w14:paraId="7104A44F" w14:textId="77777777" w:rsidR="00AE5849" w:rsidRPr="00C317EE" w:rsidRDefault="00AE5849" w:rsidP="003A208A">
            <w:pPr>
              <w:ind w:left="156" w:right="-108" w:hanging="156"/>
              <w:rPr>
                <w:rFonts w:ascii="Times New Roman" w:hAnsi="Times New Roman" w:cs="Times New Roman"/>
                <w:sz w:val="22"/>
                <w:szCs w:val="22"/>
                <w:cs/>
              </w:rPr>
            </w:pPr>
          </w:p>
        </w:tc>
        <w:tc>
          <w:tcPr>
            <w:tcW w:w="1516" w:type="dxa"/>
          </w:tcPr>
          <w:p w14:paraId="5A20620F" w14:textId="77777777" w:rsidR="00AE5849" w:rsidRPr="001F7845" w:rsidRDefault="00AE5849" w:rsidP="001F7845">
            <w:pPr>
              <w:pStyle w:val="NoSpacing"/>
              <w:spacing w:line="240" w:lineRule="atLeast"/>
              <w:ind w:right="60"/>
              <w:jc w:val="right"/>
              <w:rPr>
                <w:rFonts w:ascii="Times New Roman" w:hAnsi="Times New Roman" w:cstheme="minorBidi"/>
                <w:sz w:val="22"/>
              </w:rPr>
            </w:pPr>
          </w:p>
        </w:tc>
        <w:tc>
          <w:tcPr>
            <w:tcW w:w="273" w:type="dxa"/>
            <w:vAlign w:val="bottom"/>
          </w:tcPr>
          <w:p w14:paraId="275EC0ED" w14:textId="77777777" w:rsidR="00AE5849" w:rsidRPr="00323FF3" w:rsidRDefault="00AE5849" w:rsidP="003A208A">
            <w:pPr>
              <w:tabs>
                <w:tab w:val="decimal" w:pos="1064"/>
              </w:tabs>
              <w:rPr>
                <w:rFonts w:ascii="Times New Roman" w:hAnsi="Times New Roman" w:cs="Times New Roman"/>
                <w:sz w:val="22"/>
                <w:szCs w:val="22"/>
                <w:cs/>
              </w:rPr>
            </w:pPr>
          </w:p>
        </w:tc>
        <w:tc>
          <w:tcPr>
            <w:tcW w:w="1516" w:type="dxa"/>
          </w:tcPr>
          <w:p w14:paraId="791C1804" w14:textId="77777777" w:rsidR="00AE5849" w:rsidRPr="001F7845" w:rsidRDefault="00AE5849" w:rsidP="001F7845">
            <w:pPr>
              <w:pStyle w:val="NoSpacing"/>
              <w:spacing w:line="240" w:lineRule="atLeast"/>
              <w:ind w:right="60"/>
              <w:jc w:val="right"/>
              <w:rPr>
                <w:rFonts w:ascii="Times New Roman" w:hAnsi="Times New Roman" w:cstheme="minorBidi"/>
                <w:sz w:val="22"/>
              </w:rPr>
            </w:pPr>
          </w:p>
        </w:tc>
      </w:tr>
      <w:tr w:rsidR="00BA7D4F" w:rsidRPr="00323FF3" w14:paraId="5FAF15AE" w14:textId="77777777" w:rsidTr="004A1862">
        <w:tc>
          <w:tcPr>
            <w:tcW w:w="5875" w:type="dxa"/>
          </w:tcPr>
          <w:p w14:paraId="1EC51FB0" w14:textId="6B68D53B" w:rsidR="00BA7D4F" w:rsidRPr="00D02653" w:rsidRDefault="00D77186" w:rsidP="003A208A">
            <w:pPr>
              <w:ind w:left="156" w:right="-108" w:hanging="156"/>
              <w:rPr>
                <w:rFonts w:ascii="Times New Roman" w:hAnsi="Times New Roman" w:cs="Times New Roman"/>
                <w:sz w:val="22"/>
                <w:szCs w:val="22"/>
              </w:rPr>
            </w:pPr>
            <w:r w:rsidRPr="00E1759F">
              <w:rPr>
                <w:rFonts w:ascii="Times New Roman" w:hAnsi="Times New Roman" w:cs="Times New Roman"/>
                <w:sz w:val="22"/>
                <w:szCs w:val="22"/>
              </w:rPr>
              <w:t>Other related parties</w:t>
            </w:r>
          </w:p>
        </w:tc>
        <w:tc>
          <w:tcPr>
            <w:tcW w:w="1516" w:type="dxa"/>
          </w:tcPr>
          <w:p w14:paraId="0B5D71C4" w14:textId="77777777" w:rsidR="00BA7D4F" w:rsidRPr="001F7845" w:rsidRDefault="00BA7D4F" w:rsidP="001F7845">
            <w:pPr>
              <w:pStyle w:val="NoSpacing"/>
              <w:spacing w:line="240" w:lineRule="atLeast"/>
              <w:ind w:right="60"/>
              <w:jc w:val="right"/>
              <w:rPr>
                <w:rFonts w:ascii="Times New Roman" w:hAnsi="Times New Roman" w:cstheme="minorBidi"/>
                <w:sz w:val="22"/>
              </w:rPr>
            </w:pPr>
          </w:p>
        </w:tc>
        <w:tc>
          <w:tcPr>
            <w:tcW w:w="273" w:type="dxa"/>
            <w:vAlign w:val="bottom"/>
          </w:tcPr>
          <w:p w14:paraId="1AE222FA" w14:textId="77777777" w:rsidR="00BA7D4F" w:rsidRPr="00323FF3" w:rsidRDefault="00BA7D4F" w:rsidP="003A208A">
            <w:pPr>
              <w:tabs>
                <w:tab w:val="decimal" w:pos="1064"/>
              </w:tabs>
              <w:rPr>
                <w:rFonts w:ascii="Times New Roman" w:hAnsi="Times New Roman" w:cs="Times New Roman"/>
                <w:sz w:val="22"/>
                <w:szCs w:val="22"/>
                <w:cs/>
              </w:rPr>
            </w:pPr>
          </w:p>
        </w:tc>
        <w:tc>
          <w:tcPr>
            <w:tcW w:w="1516" w:type="dxa"/>
          </w:tcPr>
          <w:p w14:paraId="7064A231" w14:textId="77777777" w:rsidR="00BA7D4F" w:rsidRPr="001F7845" w:rsidRDefault="00BA7D4F" w:rsidP="001F7845">
            <w:pPr>
              <w:pStyle w:val="NoSpacing"/>
              <w:spacing w:line="240" w:lineRule="atLeast"/>
              <w:ind w:right="60"/>
              <w:jc w:val="right"/>
              <w:rPr>
                <w:rFonts w:ascii="Times New Roman" w:hAnsi="Times New Roman" w:cstheme="minorBidi"/>
                <w:sz w:val="22"/>
              </w:rPr>
            </w:pPr>
          </w:p>
        </w:tc>
      </w:tr>
      <w:tr w:rsidR="009549ED" w:rsidRPr="00323FF3" w14:paraId="789608A9" w14:textId="77777777" w:rsidTr="00A5344F">
        <w:tc>
          <w:tcPr>
            <w:tcW w:w="5875" w:type="dxa"/>
          </w:tcPr>
          <w:p w14:paraId="5ADF92FE" w14:textId="2BB812CC" w:rsidR="009549ED" w:rsidRPr="00D02653" w:rsidRDefault="009549ED" w:rsidP="009549ED">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Rent and service receivables</w:t>
            </w:r>
          </w:p>
        </w:tc>
        <w:tc>
          <w:tcPr>
            <w:tcW w:w="1516" w:type="dxa"/>
          </w:tcPr>
          <w:p w14:paraId="4E1711DC" w14:textId="686E1497" w:rsidR="009549ED" w:rsidRPr="001F7845" w:rsidRDefault="009549ED"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33,091</w:t>
            </w:r>
          </w:p>
        </w:tc>
        <w:tc>
          <w:tcPr>
            <w:tcW w:w="273" w:type="dxa"/>
          </w:tcPr>
          <w:p w14:paraId="6614FADD" w14:textId="77777777" w:rsidR="009549ED" w:rsidRPr="00323FF3" w:rsidRDefault="009549ED" w:rsidP="009549ED">
            <w:pPr>
              <w:tabs>
                <w:tab w:val="decimal" w:pos="1064"/>
              </w:tabs>
              <w:rPr>
                <w:rFonts w:ascii="Times New Roman" w:hAnsi="Times New Roman" w:cs="Times New Roman"/>
                <w:sz w:val="22"/>
                <w:szCs w:val="22"/>
                <w:cs/>
              </w:rPr>
            </w:pPr>
          </w:p>
        </w:tc>
        <w:tc>
          <w:tcPr>
            <w:tcW w:w="1516" w:type="dxa"/>
          </w:tcPr>
          <w:p w14:paraId="4DE8D73C" w14:textId="6218E3B5" w:rsidR="009549ED" w:rsidRPr="001F7845" w:rsidRDefault="009549ED"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66,142</w:t>
            </w:r>
          </w:p>
        </w:tc>
      </w:tr>
      <w:tr w:rsidR="009549ED" w:rsidRPr="00323FF3" w14:paraId="11982067" w14:textId="77777777" w:rsidTr="00A5344F">
        <w:trPr>
          <w:trHeight w:val="60"/>
        </w:trPr>
        <w:tc>
          <w:tcPr>
            <w:tcW w:w="5875" w:type="dxa"/>
          </w:tcPr>
          <w:p w14:paraId="2ED742DE" w14:textId="0E6AADD6" w:rsidR="009549ED" w:rsidRPr="00D02653" w:rsidRDefault="009549ED" w:rsidP="009549ED">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Other payables</w:t>
            </w:r>
          </w:p>
        </w:tc>
        <w:tc>
          <w:tcPr>
            <w:tcW w:w="1516" w:type="dxa"/>
          </w:tcPr>
          <w:p w14:paraId="132D01B6" w14:textId="6FE48472" w:rsidR="009549ED" w:rsidRPr="001F7845" w:rsidRDefault="009549ED"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371</w:t>
            </w:r>
          </w:p>
        </w:tc>
        <w:tc>
          <w:tcPr>
            <w:tcW w:w="273" w:type="dxa"/>
          </w:tcPr>
          <w:p w14:paraId="40A76C66" w14:textId="77777777" w:rsidR="009549ED" w:rsidRPr="00323FF3" w:rsidRDefault="009549ED" w:rsidP="009549ED">
            <w:pPr>
              <w:tabs>
                <w:tab w:val="decimal" w:pos="1064"/>
              </w:tabs>
              <w:rPr>
                <w:rFonts w:ascii="Times New Roman" w:hAnsi="Times New Roman" w:cs="Times New Roman"/>
                <w:sz w:val="22"/>
                <w:szCs w:val="22"/>
                <w:cs/>
              </w:rPr>
            </w:pPr>
          </w:p>
        </w:tc>
        <w:tc>
          <w:tcPr>
            <w:tcW w:w="1516" w:type="dxa"/>
          </w:tcPr>
          <w:p w14:paraId="71F65141" w14:textId="2CBA069F" w:rsidR="009549ED" w:rsidRPr="001F7845" w:rsidRDefault="009549ED"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752</w:t>
            </w:r>
          </w:p>
        </w:tc>
      </w:tr>
      <w:tr w:rsidR="009549ED" w:rsidRPr="00323FF3" w14:paraId="4234C07F" w14:textId="77777777" w:rsidTr="00A5344F">
        <w:tc>
          <w:tcPr>
            <w:tcW w:w="5875" w:type="dxa"/>
          </w:tcPr>
          <w:p w14:paraId="141FD794" w14:textId="497B74B3" w:rsidR="009549ED" w:rsidRPr="00D02653" w:rsidRDefault="009549ED" w:rsidP="009549ED">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Unearned rent and service income</w:t>
            </w:r>
          </w:p>
        </w:tc>
        <w:tc>
          <w:tcPr>
            <w:tcW w:w="1516" w:type="dxa"/>
          </w:tcPr>
          <w:p w14:paraId="249DF92C" w14:textId="779CC951" w:rsidR="009549ED" w:rsidRPr="001F7845" w:rsidRDefault="009549ED"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8,826</w:t>
            </w:r>
          </w:p>
        </w:tc>
        <w:tc>
          <w:tcPr>
            <w:tcW w:w="273" w:type="dxa"/>
          </w:tcPr>
          <w:p w14:paraId="5B6CCD7F" w14:textId="77777777" w:rsidR="009549ED" w:rsidRPr="00323FF3" w:rsidRDefault="009549ED" w:rsidP="009549ED">
            <w:pPr>
              <w:tabs>
                <w:tab w:val="decimal" w:pos="1064"/>
              </w:tabs>
              <w:rPr>
                <w:rFonts w:ascii="Times New Roman" w:hAnsi="Times New Roman" w:cs="Times New Roman"/>
                <w:sz w:val="22"/>
                <w:szCs w:val="22"/>
                <w:cs/>
              </w:rPr>
            </w:pPr>
          </w:p>
        </w:tc>
        <w:tc>
          <w:tcPr>
            <w:tcW w:w="1516" w:type="dxa"/>
          </w:tcPr>
          <w:p w14:paraId="78146A09" w14:textId="54E4142C" w:rsidR="009549ED" w:rsidRPr="001F7845" w:rsidRDefault="009549ED"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17,739</w:t>
            </w:r>
          </w:p>
        </w:tc>
      </w:tr>
      <w:tr w:rsidR="009549ED" w:rsidRPr="00323FF3" w14:paraId="721594DA" w14:textId="77777777" w:rsidTr="00A5344F">
        <w:tc>
          <w:tcPr>
            <w:tcW w:w="5875" w:type="dxa"/>
          </w:tcPr>
          <w:p w14:paraId="7CC9B142" w14:textId="409A5056" w:rsidR="009549ED" w:rsidRPr="00D02653" w:rsidRDefault="009549ED" w:rsidP="009549ED">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 xml:space="preserve">Guarantee deposits received from </w:t>
            </w:r>
            <w:r>
              <w:rPr>
                <w:rFonts w:ascii="Times New Roman" w:hAnsi="Times New Roman" w:cs="Times New Roman"/>
                <w:sz w:val="22"/>
                <w:szCs w:val="22"/>
              </w:rPr>
              <w:t>tenant</w:t>
            </w:r>
            <w:r w:rsidRPr="009E29AA">
              <w:rPr>
                <w:rFonts w:ascii="Times New Roman" w:hAnsi="Times New Roman" w:cs="Times New Roman"/>
                <w:sz w:val="22"/>
                <w:szCs w:val="22"/>
              </w:rPr>
              <w:t>s</w:t>
            </w:r>
          </w:p>
        </w:tc>
        <w:tc>
          <w:tcPr>
            <w:tcW w:w="1516" w:type="dxa"/>
          </w:tcPr>
          <w:p w14:paraId="60A22B1C" w14:textId="4CE6BD9E" w:rsidR="009549ED" w:rsidRPr="001F7845" w:rsidRDefault="009549ED"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106,215</w:t>
            </w:r>
          </w:p>
        </w:tc>
        <w:tc>
          <w:tcPr>
            <w:tcW w:w="273" w:type="dxa"/>
          </w:tcPr>
          <w:p w14:paraId="485CAE02" w14:textId="77777777" w:rsidR="009549ED" w:rsidRPr="00323FF3" w:rsidRDefault="009549ED" w:rsidP="009549ED">
            <w:pPr>
              <w:tabs>
                <w:tab w:val="decimal" w:pos="1064"/>
              </w:tabs>
              <w:rPr>
                <w:rFonts w:ascii="Times New Roman" w:hAnsi="Times New Roman" w:cs="Times New Roman"/>
                <w:sz w:val="22"/>
                <w:szCs w:val="22"/>
                <w:cs/>
              </w:rPr>
            </w:pPr>
          </w:p>
        </w:tc>
        <w:tc>
          <w:tcPr>
            <w:tcW w:w="1516" w:type="dxa"/>
          </w:tcPr>
          <w:p w14:paraId="268C5E97" w14:textId="4B0523E0" w:rsidR="009549ED" w:rsidRPr="001F7845" w:rsidRDefault="009549ED"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121,108</w:t>
            </w:r>
          </w:p>
        </w:tc>
      </w:tr>
      <w:tr w:rsidR="00BA7D4F" w:rsidRPr="00323FF3" w14:paraId="19432694" w14:textId="77777777" w:rsidTr="004A1862">
        <w:tc>
          <w:tcPr>
            <w:tcW w:w="5875" w:type="dxa"/>
          </w:tcPr>
          <w:p w14:paraId="40FC72C5" w14:textId="77777777" w:rsidR="00BA7D4F" w:rsidRPr="00C317EE" w:rsidRDefault="00BA7D4F" w:rsidP="003A208A">
            <w:pPr>
              <w:ind w:left="156" w:right="-108" w:hanging="156"/>
              <w:rPr>
                <w:rFonts w:ascii="Times New Roman" w:hAnsi="Times New Roman" w:cs="Times New Roman"/>
                <w:sz w:val="22"/>
                <w:szCs w:val="22"/>
                <w:cs/>
              </w:rPr>
            </w:pPr>
          </w:p>
        </w:tc>
        <w:tc>
          <w:tcPr>
            <w:tcW w:w="1516" w:type="dxa"/>
          </w:tcPr>
          <w:p w14:paraId="2FCBC7E8" w14:textId="77777777" w:rsidR="00BA7D4F" w:rsidRPr="001F7845" w:rsidRDefault="00BA7D4F" w:rsidP="001F7845">
            <w:pPr>
              <w:pStyle w:val="NoSpacing"/>
              <w:spacing w:line="240" w:lineRule="atLeast"/>
              <w:ind w:right="60"/>
              <w:jc w:val="right"/>
              <w:rPr>
                <w:rFonts w:ascii="Times New Roman" w:hAnsi="Times New Roman" w:cstheme="minorBidi"/>
                <w:sz w:val="22"/>
              </w:rPr>
            </w:pPr>
          </w:p>
        </w:tc>
        <w:tc>
          <w:tcPr>
            <w:tcW w:w="273" w:type="dxa"/>
            <w:vAlign w:val="bottom"/>
          </w:tcPr>
          <w:p w14:paraId="37C0EF0A" w14:textId="77777777" w:rsidR="00BA7D4F" w:rsidRPr="00323FF3" w:rsidRDefault="00BA7D4F" w:rsidP="003A208A">
            <w:pPr>
              <w:tabs>
                <w:tab w:val="decimal" w:pos="1064"/>
              </w:tabs>
              <w:rPr>
                <w:rFonts w:ascii="Times New Roman" w:hAnsi="Times New Roman" w:cs="Times New Roman"/>
                <w:sz w:val="22"/>
                <w:szCs w:val="22"/>
                <w:cs/>
              </w:rPr>
            </w:pPr>
          </w:p>
        </w:tc>
        <w:tc>
          <w:tcPr>
            <w:tcW w:w="1516" w:type="dxa"/>
          </w:tcPr>
          <w:p w14:paraId="7F9F31B7" w14:textId="77777777" w:rsidR="00BA7D4F" w:rsidRPr="001F7845" w:rsidRDefault="00BA7D4F" w:rsidP="001F7845">
            <w:pPr>
              <w:pStyle w:val="NoSpacing"/>
              <w:spacing w:line="240" w:lineRule="atLeast"/>
              <w:ind w:right="60"/>
              <w:jc w:val="right"/>
              <w:rPr>
                <w:rFonts w:ascii="Times New Roman" w:hAnsi="Times New Roman" w:cstheme="minorBidi"/>
                <w:sz w:val="22"/>
              </w:rPr>
            </w:pPr>
          </w:p>
        </w:tc>
      </w:tr>
      <w:tr w:rsidR="00BA7D4F" w:rsidRPr="00323FF3" w14:paraId="250A3AE0" w14:textId="77777777" w:rsidTr="004A1862">
        <w:tc>
          <w:tcPr>
            <w:tcW w:w="5875" w:type="dxa"/>
          </w:tcPr>
          <w:p w14:paraId="402BC139" w14:textId="77777777" w:rsidR="00BA7D4F" w:rsidRPr="00D02653" w:rsidRDefault="00BA7D4F" w:rsidP="003A208A">
            <w:pPr>
              <w:ind w:left="156" w:right="-108" w:hanging="156"/>
              <w:rPr>
                <w:rFonts w:ascii="Times New Roman" w:hAnsi="Times New Roman" w:cs="Times New Roman"/>
                <w:sz w:val="22"/>
                <w:szCs w:val="22"/>
              </w:rPr>
            </w:pPr>
            <w:r w:rsidRPr="00834529">
              <w:rPr>
                <w:rFonts w:ascii="Times New Roman" w:hAnsi="Times New Roman" w:cs="Times New Roman"/>
                <w:sz w:val="22"/>
                <w:szCs w:val="22"/>
              </w:rPr>
              <w:t>Krung Thai Bank Public Company Limited</w:t>
            </w:r>
          </w:p>
        </w:tc>
        <w:tc>
          <w:tcPr>
            <w:tcW w:w="1516" w:type="dxa"/>
          </w:tcPr>
          <w:p w14:paraId="69A09028" w14:textId="77777777" w:rsidR="00BA7D4F" w:rsidRPr="001F7845" w:rsidRDefault="00BA7D4F" w:rsidP="001F7845">
            <w:pPr>
              <w:pStyle w:val="NoSpacing"/>
              <w:spacing w:line="240" w:lineRule="atLeast"/>
              <w:ind w:right="60"/>
              <w:jc w:val="right"/>
              <w:rPr>
                <w:rFonts w:ascii="Times New Roman" w:hAnsi="Times New Roman" w:cstheme="minorBidi"/>
                <w:sz w:val="22"/>
              </w:rPr>
            </w:pPr>
          </w:p>
        </w:tc>
        <w:tc>
          <w:tcPr>
            <w:tcW w:w="273" w:type="dxa"/>
            <w:vAlign w:val="bottom"/>
          </w:tcPr>
          <w:p w14:paraId="4FC73050" w14:textId="77777777" w:rsidR="00BA7D4F" w:rsidRPr="00323FF3" w:rsidRDefault="00BA7D4F" w:rsidP="003A208A">
            <w:pPr>
              <w:tabs>
                <w:tab w:val="decimal" w:pos="1064"/>
              </w:tabs>
              <w:rPr>
                <w:rFonts w:ascii="Times New Roman" w:hAnsi="Times New Roman" w:cs="Times New Roman"/>
                <w:sz w:val="22"/>
                <w:szCs w:val="22"/>
                <w:cs/>
              </w:rPr>
            </w:pPr>
          </w:p>
        </w:tc>
        <w:tc>
          <w:tcPr>
            <w:tcW w:w="1516" w:type="dxa"/>
          </w:tcPr>
          <w:p w14:paraId="2795487A" w14:textId="77777777" w:rsidR="00BA7D4F" w:rsidRPr="001F7845" w:rsidRDefault="00BA7D4F" w:rsidP="001F7845">
            <w:pPr>
              <w:pStyle w:val="NoSpacing"/>
              <w:spacing w:line="240" w:lineRule="atLeast"/>
              <w:ind w:right="60"/>
              <w:jc w:val="right"/>
              <w:rPr>
                <w:rFonts w:ascii="Times New Roman" w:hAnsi="Times New Roman" w:cstheme="minorBidi"/>
                <w:sz w:val="22"/>
              </w:rPr>
            </w:pPr>
          </w:p>
        </w:tc>
      </w:tr>
      <w:tr w:rsidR="004865ED" w:rsidRPr="00323FF3" w14:paraId="55B9680C" w14:textId="77777777" w:rsidTr="000F5690">
        <w:tc>
          <w:tcPr>
            <w:tcW w:w="5875" w:type="dxa"/>
          </w:tcPr>
          <w:p w14:paraId="148172F4" w14:textId="4FD1E0EF" w:rsidR="004865ED" w:rsidRPr="00D02653" w:rsidRDefault="004865ED" w:rsidP="004865ED">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Rent and service receivables</w:t>
            </w:r>
          </w:p>
        </w:tc>
        <w:tc>
          <w:tcPr>
            <w:tcW w:w="1516" w:type="dxa"/>
          </w:tcPr>
          <w:p w14:paraId="4523AA5F" w14:textId="2C157B60" w:rsidR="004865ED" w:rsidRPr="001F7845" w:rsidRDefault="004865ED"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7</w:t>
            </w:r>
          </w:p>
        </w:tc>
        <w:tc>
          <w:tcPr>
            <w:tcW w:w="273" w:type="dxa"/>
          </w:tcPr>
          <w:p w14:paraId="044BCD0A" w14:textId="77777777" w:rsidR="004865ED" w:rsidRPr="00323FF3" w:rsidRDefault="004865ED" w:rsidP="004865ED">
            <w:pPr>
              <w:tabs>
                <w:tab w:val="decimal" w:pos="1064"/>
              </w:tabs>
              <w:rPr>
                <w:rFonts w:ascii="Times New Roman" w:hAnsi="Times New Roman" w:cs="Times New Roman"/>
                <w:sz w:val="22"/>
                <w:szCs w:val="22"/>
                <w:cs/>
              </w:rPr>
            </w:pPr>
          </w:p>
        </w:tc>
        <w:tc>
          <w:tcPr>
            <w:tcW w:w="1516" w:type="dxa"/>
          </w:tcPr>
          <w:p w14:paraId="6B05B9E5" w14:textId="4F2AD349" w:rsidR="004865ED" w:rsidRPr="001F7845" w:rsidRDefault="004865ED"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8</w:t>
            </w:r>
          </w:p>
        </w:tc>
      </w:tr>
      <w:tr w:rsidR="004865ED" w:rsidRPr="00257D25" w14:paraId="79EF6223" w14:textId="77777777" w:rsidTr="000F5690">
        <w:tc>
          <w:tcPr>
            <w:tcW w:w="5875" w:type="dxa"/>
          </w:tcPr>
          <w:p w14:paraId="44D976E4" w14:textId="73166EFB" w:rsidR="004865ED" w:rsidRPr="00257D25" w:rsidRDefault="004865ED" w:rsidP="004865ED">
            <w:pPr>
              <w:ind w:left="156" w:right="-108" w:hanging="156"/>
              <w:rPr>
                <w:rFonts w:ascii="Times New Roman" w:hAnsi="Times New Roman" w:cs="Times New Roman"/>
                <w:sz w:val="22"/>
                <w:szCs w:val="22"/>
              </w:rPr>
            </w:pPr>
            <w:r w:rsidRPr="009E29AA">
              <w:rPr>
                <w:rFonts w:ascii="Times New Roman" w:hAnsi="Times New Roman" w:cs="Times New Roman"/>
                <w:sz w:val="22"/>
                <w:szCs w:val="22"/>
                <w:cs/>
              </w:rPr>
              <w:tab/>
            </w:r>
            <w:r w:rsidRPr="009E29AA">
              <w:rPr>
                <w:rFonts w:ascii="Times New Roman" w:hAnsi="Times New Roman" w:cs="Times New Roman"/>
                <w:sz w:val="22"/>
                <w:szCs w:val="22"/>
              </w:rPr>
              <w:t xml:space="preserve">Guarantee deposits received from </w:t>
            </w:r>
            <w:r>
              <w:rPr>
                <w:rFonts w:ascii="Times New Roman" w:hAnsi="Times New Roman" w:cs="Times New Roman"/>
                <w:sz w:val="22"/>
                <w:szCs w:val="22"/>
              </w:rPr>
              <w:t>tenant</w:t>
            </w:r>
            <w:r w:rsidRPr="009E29AA">
              <w:rPr>
                <w:rFonts w:ascii="Times New Roman" w:hAnsi="Times New Roman" w:cs="Times New Roman"/>
                <w:sz w:val="22"/>
                <w:szCs w:val="22"/>
              </w:rPr>
              <w:t>s</w:t>
            </w:r>
          </w:p>
        </w:tc>
        <w:tc>
          <w:tcPr>
            <w:tcW w:w="1516" w:type="dxa"/>
          </w:tcPr>
          <w:p w14:paraId="65B2DD32" w14:textId="38F88750" w:rsidR="004865ED" w:rsidRPr="001F7845" w:rsidRDefault="004865ED"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379</w:t>
            </w:r>
          </w:p>
        </w:tc>
        <w:tc>
          <w:tcPr>
            <w:tcW w:w="273" w:type="dxa"/>
          </w:tcPr>
          <w:p w14:paraId="19DCB53D" w14:textId="77777777" w:rsidR="004865ED" w:rsidRPr="00257D25" w:rsidRDefault="004865ED" w:rsidP="004865ED">
            <w:pPr>
              <w:tabs>
                <w:tab w:val="decimal" w:pos="1064"/>
              </w:tabs>
              <w:rPr>
                <w:rFonts w:ascii="Times New Roman" w:hAnsi="Times New Roman" w:cs="Times New Roman"/>
                <w:sz w:val="22"/>
                <w:szCs w:val="22"/>
                <w:cs/>
              </w:rPr>
            </w:pPr>
          </w:p>
        </w:tc>
        <w:tc>
          <w:tcPr>
            <w:tcW w:w="1516" w:type="dxa"/>
          </w:tcPr>
          <w:p w14:paraId="4321921E" w14:textId="316BE234" w:rsidR="004865ED" w:rsidRPr="001F7845" w:rsidRDefault="004865ED"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379</w:t>
            </w:r>
          </w:p>
        </w:tc>
      </w:tr>
      <w:tr w:rsidR="00BA7D4F" w:rsidRPr="00257D25" w14:paraId="57A01D05" w14:textId="77777777" w:rsidTr="004A1862">
        <w:tc>
          <w:tcPr>
            <w:tcW w:w="5875" w:type="dxa"/>
          </w:tcPr>
          <w:p w14:paraId="6F94BF5D" w14:textId="30F1E5B0" w:rsidR="00BA7D4F" w:rsidRPr="00257D25" w:rsidRDefault="00BA7D4F" w:rsidP="003A208A">
            <w:pPr>
              <w:ind w:left="156" w:right="-108" w:hanging="156"/>
              <w:rPr>
                <w:rFonts w:ascii="Times New Roman" w:hAnsi="Times New Roman" w:cs="Times New Roman"/>
                <w:sz w:val="22"/>
                <w:szCs w:val="22"/>
              </w:rPr>
            </w:pPr>
            <w:r w:rsidRPr="00257D25">
              <w:rPr>
                <w:rFonts w:ascii="Times New Roman" w:hAnsi="Times New Roman" w:cs="Times New Roman"/>
                <w:sz w:val="22"/>
                <w:szCs w:val="22"/>
                <w:cs/>
              </w:rPr>
              <w:tab/>
            </w:r>
          </w:p>
        </w:tc>
        <w:tc>
          <w:tcPr>
            <w:tcW w:w="1516" w:type="dxa"/>
          </w:tcPr>
          <w:p w14:paraId="387E4D4B" w14:textId="1CD95D72" w:rsidR="00BA7D4F" w:rsidRPr="001F7845" w:rsidRDefault="00BA7D4F" w:rsidP="001F7845">
            <w:pPr>
              <w:pStyle w:val="NoSpacing"/>
              <w:spacing w:line="240" w:lineRule="atLeast"/>
              <w:ind w:right="60"/>
              <w:jc w:val="right"/>
              <w:rPr>
                <w:rFonts w:ascii="Times New Roman" w:hAnsi="Times New Roman" w:cstheme="minorBidi"/>
                <w:sz w:val="22"/>
              </w:rPr>
            </w:pPr>
          </w:p>
        </w:tc>
        <w:tc>
          <w:tcPr>
            <w:tcW w:w="273" w:type="dxa"/>
            <w:vAlign w:val="bottom"/>
          </w:tcPr>
          <w:p w14:paraId="60680F7C" w14:textId="77777777" w:rsidR="00BA7D4F" w:rsidRPr="00257D25" w:rsidRDefault="00BA7D4F" w:rsidP="003A208A">
            <w:pPr>
              <w:tabs>
                <w:tab w:val="decimal" w:pos="1064"/>
              </w:tabs>
              <w:rPr>
                <w:rFonts w:ascii="Times New Roman" w:hAnsi="Times New Roman" w:cs="Times New Roman"/>
                <w:sz w:val="22"/>
                <w:szCs w:val="22"/>
                <w:cs/>
              </w:rPr>
            </w:pPr>
          </w:p>
        </w:tc>
        <w:tc>
          <w:tcPr>
            <w:tcW w:w="1516" w:type="dxa"/>
          </w:tcPr>
          <w:p w14:paraId="1326EEB4" w14:textId="4A9DA540" w:rsidR="00BA7D4F" w:rsidRPr="001F7845" w:rsidRDefault="00BA7D4F" w:rsidP="001F7845">
            <w:pPr>
              <w:pStyle w:val="NoSpacing"/>
              <w:spacing w:line="240" w:lineRule="atLeast"/>
              <w:ind w:right="60"/>
              <w:jc w:val="right"/>
              <w:rPr>
                <w:rFonts w:ascii="Times New Roman" w:hAnsi="Times New Roman" w:cstheme="minorBidi"/>
                <w:sz w:val="22"/>
              </w:rPr>
            </w:pPr>
          </w:p>
        </w:tc>
      </w:tr>
      <w:tr w:rsidR="001C6697" w:rsidRPr="00257D25" w14:paraId="249B61DC" w14:textId="77777777" w:rsidTr="004A1862">
        <w:tc>
          <w:tcPr>
            <w:tcW w:w="5875" w:type="dxa"/>
          </w:tcPr>
          <w:p w14:paraId="7F05B548" w14:textId="5C937263" w:rsidR="001C6697" w:rsidRPr="00257D25" w:rsidRDefault="001C6697" w:rsidP="001C6697">
            <w:pPr>
              <w:ind w:left="156" w:right="-108" w:hanging="156"/>
              <w:rPr>
                <w:rFonts w:ascii="Times New Roman" w:hAnsi="Times New Roman" w:cs="Times New Roman"/>
                <w:sz w:val="22"/>
                <w:szCs w:val="22"/>
                <w:cs/>
              </w:rPr>
            </w:pPr>
            <w:r w:rsidRPr="00B87B5D">
              <w:rPr>
                <w:rFonts w:ascii="Times New Roman" w:hAnsi="Times New Roman" w:cs="Times New Roman"/>
                <w:sz w:val="22"/>
                <w:szCs w:val="22"/>
              </w:rPr>
              <w:t>CP Land REIT Growth Co., Ltd.</w:t>
            </w:r>
          </w:p>
        </w:tc>
        <w:tc>
          <w:tcPr>
            <w:tcW w:w="1516" w:type="dxa"/>
          </w:tcPr>
          <w:p w14:paraId="19088EE2" w14:textId="77777777" w:rsidR="001C6697" w:rsidRPr="001F7845" w:rsidRDefault="001C6697" w:rsidP="001F7845">
            <w:pPr>
              <w:pStyle w:val="NoSpacing"/>
              <w:spacing w:line="240" w:lineRule="atLeast"/>
              <w:ind w:right="60"/>
              <w:jc w:val="right"/>
              <w:rPr>
                <w:rFonts w:ascii="Times New Roman" w:hAnsi="Times New Roman" w:cstheme="minorBidi"/>
                <w:sz w:val="22"/>
              </w:rPr>
            </w:pPr>
          </w:p>
        </w:tc>
        <w:tc>
          <w:tcPr>
            <w:tcW w:w="273" w:type="dxa"/>
            <w:vAlign w:val="bottom"/>
          </w:tcPr>
          <w:p w14:paraId="785E342A" w14:textId="77777777" w:rsidR="001C6697" w:rsidRPr="00257D25" w:rsidRDefault="001C6697" w:rsidP="001C6697">
            <w:pPr>
              <w:tabs>
                <w:tab w:val="decimal" w:pos="1064"/>
              </w:tabs>
              <w:rPr>
                <w:rFonts w:ascii="Times New Roman" w:hAnsi="Times New Roman" w:cs="Times New Roman"/>
                <w:sz w:val="22"/>
                <w:szCs w:val="22"/>
                <w:cs/>
              </w:rPr>
            </w:pPr>
          </w:p>
        </w:tc>
        <w:tc>
          <w:tcPr>
            <w:tcW w:w="1516" w:type="dxa"/>
          </w:tcPr>
          <w:p w14:paraId="510414B6" w14:textId="77777777" w:rsidR="001C6697" w:rsidRPr="001F7845" w:rsidRDefault="001C6697" w:rsidP="001F7845">
            <w:pPr>
              <w:pStyle w:val="NoSpacing"/>
              <w:spacing w:line="240" w:lineRule="atLeast"/>
              <w:ind w:right="60"/>
              <w:jc w:val="right"/>
              <w:rPr>
                <w:rFonts w:ascii="Times New Roman" w:hAnsi="Times New Roman" w:cstheme="minorBidi"/>
                <w:sz w:val="22"/>
              </w:rPr>
            </w:pPr>
          </w:p>
        </w:tc>
      </w:tr>
      <w:tr w:rsidR="00D12984" w:rsidRPr="00257D25" w14:paraId="23B348A8" w14:textId="77777777" w:rsidTr="00411743">
        <w:tc>
          <w:tcPr>
            <w:tcW w:w="5875" w:type="dxa"/>
          </w:tcPr>
          <w:p w14:paraId="2C122481" w14:textId="367B523B" w:rsidR="00D12984" w:rsidRPr="00257D25" w:rsidRDefault="00D12984" w:rsidP="00D12984">
            <w:pPr>
              <w:ind w:left="156" w:right="-108" w:hanging="156"/>
              <w:rPr>
                <w:rFonts w:ascii="Times New Roman" w:hAnsi="Times New Roman" w:cs="Times New Roman"/>
                <w:sz w:val="22"/>
                <w:szCs w:val="22"/>
                <w:cs/>
              </w:rPr>
            </w:pPr>
            <w:r w:rsidRPr="009E29AA">
              <w:rPr>
                <w:rFonts w:ascii="Times New Roman" w:hAnsi="Times New Roman" w:cs="Times New Roman"/>
                <w:sz w:val="22"/>
                <w:szCs w:val="22"/>
                <w:cs/>
              </w:rPr>
              <w:tab/>
            </w:r>
            <w:r w:rsidRPr="009E29AA">
              <w:rPr>
                <w:rFonts w:ascii="Times New Roman" w:hAnsi="Times New Roman" w:cs="Times New Roman"/>
                <w:sz w:val="22"/>
                <w:szCs w:val="22"/>
              </w:rPr>
              <w:t>Other payables</w:t>
            </w:r>
          </w:p>
        </w:tc>
        <w:tc>
          <w:tcPr>
            <w:tcW w:w="1516" w:type="dxa"/>
          </w:tcPr>
          <w:p w14:paraId="4F0F30CB" w14:textId="23229859" w:rsidR="00D12984" w:rsidRPr="001F7845" w:rsidRDefault="00D12984"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1,589</w:t>
            </w:r>
          </w:p>
        </w:tc>
        <w:tc>
          <w:tcPr>
            <w:tcW w:w="273" w:type="dxa"/>
          </w:tcPr>
          <w:p w14:paraId="14CFC3F9" w14:textId="77777777" w:rsidR="00D12984" w:rsidRPr="00257D25" w:rsidRDefault="00D12984" w:rsidP="00D12984">
            <w:pPr>
              <w:tabs>
                <w:tab w:val="decimal" w:pos="1064"/>
              </w:tabs>
              <w:rPr>
                <w:rFonts w:ascii="Times New Roman" w:hAnsi="Times New Roman" w:cs="Times New Roman"/>
                <w:sz w:val="22"/>
                <w:szCs w:val="22"/>
                <w:cs/>
              </w:rPr>
            </w:pPr>
          </w:p>
        </w:tc>
        <w:tc>
          <w:tcPr>
            <w:tcW w:w="1516" w:type="dxa"/>
          </w:tcPr>
          <w:p w14:paraId="019DF456" w14:textId="013B555E" w:rsidR="00D12984" w:rsidRPr="001F7845" w:rsidRDefault="00D12984"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w:t>
            </w:r>
          </w:p>
        </w:tc>
      </w:tr>
      <w:tr w:rsidR="00D12984" w:rsidRPr="00257D25" w14:paraId="11F8197F" w14:textId="77777777" w:rsidTr="00411743">
        <w:tc>
          <w:tcPr>
            <w:tcW w:w="5875" w:type="dxa"/>
          </w:tcPr>
          <w:p w14:paraId="0823FD24" w14:textId="2B75CABD" w:rsidR="00D12984" w:rsidRPr="00257D25" w:rsidRDefault="00D12984" w:rsidP="00D12984">
            <w:pPr>
              <w:ind w:left="156" w:right="-108" w:hanging="156"/>
              <w:rPr>
                <w:rFonts w:ascii="Times New Roman" w:hAnsi="Times New Roman" w:cs="Times New Roman"/>
                <w:sz w:val="22"/>
                <w:szCs w:val="22"/>
                <w:cs/>
              </w:rPr>
            </w:pPr>
            <w:r>
              <w:rPr>
                <w:rFonts w:ascii="Times New Roman" w:hAnsi="Times New Roman" w:cs="Times New Roman"/>
                <w:sz w:val="22"/>
                <w:szCs w:val="22"/>
              </w:rPr>
              <w:t xml:space="preserve">   Accrued expense</w:t>
            </w:r>
          </w:p>
        </w:tc>
        <w:tc>
          <w:tcPr>
            <w:tcW w:w="1516" w:type="dxa"/>
          </w:tcPr>
          <w:p w14:paraId="67B30FA3" w14:textId="5C46B21E" w:rsidR="00D12984" w:rsidRPr="001F7845" w:rsidRDefault="00D12984"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2,968</w:t>
            </w:r>
          </w:p>
        </w:tc>
        <w:tc>
          <w:tcPr>
            <w:tcW w:w="273" w:type="dxa"/>
          </w:tcPr>
          <w:p w14:paraId="5B6BDDF1" w14:textId="77777777" w:rsidR="00D12984" w:rsidRPr="00257D25" w:rsidRDefault="00D12984" w:rsidP="00D12984">
            <w:pPr>
              <w:tabs>
                <w:tab w:val="decimal" w:pos="1064"/>
              </w:tabs>
              <w:rPr>
                <w:rFonts w:ascii="Times New Roman" w:hAnsi="Times New Roman" w:cs="Times New Roman"/>
                <w:sz w:val="22"/>
                <w:szCs w:val="22"/>
                <w:cs/>
              </w:rPr>
            </w:pPr>
          </w:p>
        </w:tc>
        <w:tc>
          <w:tcPr>
            <w:tcW w:w="1516" w:type="dxa"/>
          </w:tcPr>
          <w:p w14:paraId="542E5ECF" w14:textId="1F2C00DE" w:rsidR="00D12984" w:rsidRPr="001F7845" w:rsidRDefault="00D12984"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2,314</w:t>
            </w:r>
          </w:p>
        </w:tc>
      </w:tr>
      <w:tr w:rsidR="00D12984" w:rsidRPr="00257D25" w14:paraId="7FCAF0A4" w14:textId="77777777" w:rsidTr="00411743">
        <w:tc>
          <w:tcPr>
            <w:tcW w:w="5875" w:type="dxa"/>
          </w:tcPr>
          <w:p w14:paraId="597FC61A" w14:textId="49306F0E" w:rsidR="00D12984" w:rsidRPr="00257D25" w:rsidRDefault="00D12984" w:rsidP="00D12984">
            <w:pPr>
              <w:ind w:left="156" w:right="-108" w:hanging="156"/>
              <w:rPr>
                <w:rFonts w:ascii="Times New Roman" w:hAnsi="Times New Roman" w:cs="Times New Roman"/>
                <w:sz w:val="22"/>
                <w:szCs w:val="22"/>
                <w:cs/>
              </w:rPr>
            </w:pPr>
            <w:r>
              <w:rPr>
                <w:rFonts w:ascii="Times New Roman" w:hAnsi="Times New Roman" w:cs="Times New Roman"/>
                <w:sz w:val="22"/>
                <w:szCs w:val="22"/>
              </w:rPr>
              <w:t xml:space="preserve">   </w:t>
            </w:r>
            <w:r w:rsidRPr="009E29AA">
              <w:rPr>
                <w:rFonts w:ascii="Times New Roman" w:hAnsi="Times New Roman" w:cs="Times New Roman"/>
                <w:sz w:val="22"/>
                <w:szCs w:val="22"/>
              </w:rPr>
              <w:t xml:space="preserve">Guarantee deposits received from </w:t>
            </w:r>
            <w:r>
              <w:rPr>
                <w:rFonts w:ascii="Times New Roman" w:hAnsi="Times New Roman" w:cs="Times New Roman"/>
                <w:sz w:val="22"/>
                <w:szCs w:val="22"/>
              </w:rPr>
              <w:t>tenant</w:t>
            </w:r>
            <w:r w:rsidRPr="009E29AA">
              <w:rPr>
                <w:rFonts w:ascii="Times New Roman" w:hAnsi="Times New Roman" w:cs="Times New Roman"/>
                <w:sz w:val="22"/>
                <w:szCs w:val="22"/>
              </w:rPr>
              <w:t>s</w:t>
            </w:r>
          </w:p>
        </w:tc>
        <w:tc>
          <w:tcPr>
            <w:tcW w:w="1516" w:type="dxa"/>
          </w:tcPr>
          <w:p w14:paraId="15DFC8DC" w14:textId="762A0D07" w:rsidR="00D12984" w:rsidRPr="001F7845" w:rsidRDefault="00D12984"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45</w:t>
            </w:r>
          </w:p>
        </w:tc>
        <w:tc>
          <w:tcPr>
            <w:tcW w:w="273" w:type="dxa"/>
          </w:tcPr>
          <w:p w14:paraId="45296B99" w14:textId="77777777" w:rsidR="00D12984" w:rsidRPr="00257D25" w:rsidRDefault="00D12984" w:rsidP="00D12984">
            <w:pPr>
              <w:tabs>
                <w:tab w:val="decimal" w:pos="1064"/>
              </w:tabs>
              <w:rPr>
                <w:rFonts w:ascii="Times New Roman" w:hAnsi="Times New Roman" w:cs="Times New Roman"/>
                <w:sz w:val="22"/>
                <w:szCs w:val="22"/>
                <w:cs/>
              </w:rPr>
            </w:pPr>
          </w:p>
        </w:tc>
        <w:tc>
          <w:tcPr>
            <w:tcW w:w="1516" w:type="dxa"/>
          </w:tcPr>
          <w:p w14:paraId="6111B7F4" w14:textId="4642B137" w:rsidR="00D12984" w:rsidRPr="001F7845" w:rsidRDefault="00D12984"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45</w:t>
            </w:r>
          </w:p>
        </w:tc>
      </w:tr>
      <w:tr w:rsidR="00D12984" w:rsidRPr="00257D25" w14:paraId="46924C0C" w14:textId="77777777" w:rsidTr="00411743">
        <w:tc>
          <w:tcPr>
            <w:tcW w:w="5875" w:type="dxa"/>
          </w:tcPr>
          <w:p w14:paraId="5B73091A" w14:textId="77777777" w:rsidR="00D12984" w:rsidRPr="00257D25" w:rsidRDefault="00D12984" w:rsidP="00D12984">
            <w:pPr>
              <w:ind w:left="156" w:right="-108" w:hanging="156"/>
              <w:rPr>
                <w:rFonts w:ascii="Times New Roman" w:hAnsi="Times New Roman" w:cs="Times New Roman"/>
                <w:sz w:val="22"/>
                <w:szCs w:val="22"/>
                <w:cs/>
              </w:rPr>
            </w:pPr>
          </w:p>
        </w:tc>
        <w:tc>
          <w:tcPr>
            <w:tcW w:w="1516" w:type="dxa"/>
          </w:tcPr>
          <w:p w14:paraId="6730FF7D" w14:textId="77777777" w:rsidR="00D12984" w:rsidRPr="001F7845" w:rsidRDefault="00D12984" w:rsidP="001F7845">
            <w:pPr>
              <w:pStyle w:val="NoSpacing"/>
              <w:spacing w:line="240" w:lineRule="atLeast"/>
              <w:ind w:right="60"/>
              <w:jc w:val="right"/>
              <w:rPr>
                <w:rFonts w:ascii="Times New Roman" w:hAnsi="Times New Roman" w:cstheme="minorBidi"/>
                <w:sz w:val="22"/>
              </w:rPr>
            </w:pPr>
          </w:p>
        </w:tc>
        <w:tc>
          <w:tcPr>
            <w:tcW w:w="273" w:type="dxa"/>
          </w:tcPr>
          <w:p w14:paraId="5DC63E77" w14:textId="77777777" w:rsidR="00D12984" w:rsidRPr="00257D25" w:rsidRDefault="00D12984" w:rsidP="00D12984">
            <w:pPr>
              <w:tabs>
                <w:tab w:val="decimal" w:pos="1064"/>
              </w:tabs>
              <w:rPr>
                <w:rFonts w:ascii="Times New Roman" w:hAnsi="Times New Roman" w:cs="Times New Roman"/>
                <w:sz w:val="22"/>
                <w:szCs w:val="22"/>
                <w:cs/>
              </w:rPr>
            </w:pPr>
          </w:p>
        </w:tc>
        <w:tc>
          <w:tcPr>
            <w:tcW w:w="1516" w:type="dxa"/>
          </w:tcPr>
          <w:p w14:paraId="19575631" w14:textId="77777777" w:rsidR="00D12984" w:rsidRPr="001F7845" w:rsidRDefault="00D12984" w:rsidP="001F7845">
            <w:pPr>
              <w:pStyle w:val="NoSpacing"/>
              <w:spacing w:line="240" w:lineRule="atLeast"/>
              <w:ind w:right="60"/>
              <w:jc w:val="right"/>
              <w:rPr>
                <w:rFonts w:ascii="Times New Roman" w:hAnsi="Times New Roman" w:cstheme="minorBidi"/>
                <w:sz w:val="22"/>
              </w:rPr>
            </w:pPr>
          </w:p>
        </w:tc>
      </w:tr>
      <w:tr w:rsidR="001C6697" w:rsidRPr="00257D25" w14:paraId="6AE4A6F9" w14:textId="77777777" w:rsidTr="004A1862">
        <w:tc>
          <w:tcPr>
            <w:tcW w:w="5875" w:type="dxa"/>
          </w:tcPr>
          <w:p w14:paraId="53453FE3" w14:textId="60EF84FB" w:rsidR="001C6697" w:rsidRPr="00257D25" w:rsidRDefault="001C6697" w:rsidP="001C6697">
            <w:pPr>
              <w:ind w:left="156" w:right="-108" w:hanging="156"/>
              <w:rPr>
                <w:rFonts w:ascii="Times New Roman" w:hAnsi="Times New Roman" w:cs="Times New Roman"/>
                <w:sz w:val="22"/>
                <w:szCs w:val="22"/>
                <w:cs/>
              </w:rPr>
            </w:pPr>
            <w:r w:rsidRPr="00576C43">
              <w:rPr>
                <w:rFonts w:ascii="Times New Roman" w:hAnsi="Times New Roman" w:cs="Times New Roman"/>
                <w:sz w:val="22"/>
                <w:szCs w:val="22"/>
              </w:rPr>
              <w:t>C.P. Tower Growth Leasehold Property Fund</w:t>
            </w:r>
          </w:p>
        </w:tc>
        <w:tc>
          <w:tcPr>
            <w:tcW w:w="1516" w:type="dxa"/>
          </w:tcPr>
          <w:p w14:paraId="22B0CEDE" w14:textId="77777777" w:rsidR="001C6697" w:rsidRPr="001F7845" w:rsidRDefault="001C6697" w:rsidP="001F7845">
            <w:pPr>
              <w:pStyle w:val="NoSpacing"/>
              <w:spacing w:line="240" w:lineRule="atLeast"/>
              <w:ind w:right="60"/>
              <w:jc w:val="right"/>
              <w:rPr>
                <w:rFonts w:ascii="Times New Roman" w:hAnsi="Times New Roman" w:cstheme="minorBidi"/>
                <w:sz w:val="22"/>
              </w:rPr>
            </w:pPr>
          </w:p>
        </w:tc>
        <w:tc>
          <w:tcPr>
            <w:tcW w:w="273" w:type="dxa"/>
            <w:vAlign w:val="bottom"/>
          </w:tcPr>
          <w:p w14:paraId="73FCE799" w14:textId="77777777" w:rsidR="001C6697" w:rsidRPr="00257D25" w:rsidRDefault="001C6697" w:rsidP="001C6697">
            <w:pPr>
              <w:tabs>
                <w:tab w:val="decimal" w:pos="1064"/>
              </w:tabs>
              <w:rPr>
                <w:rFonts w:ascii="Times New Roman" w:hAnsi="Times New Roman" w:cs="Times New Roman"/>
                <w:sz w:val="22"/>
                <w:szCs w:val="22"/>
                <w:cs/>
              </w:rPr>
            </w:pPr>
          </w:p>
        </w:tc>
        <w:tc>
          <w:tcPr>
            <w:tcW w:w="1516" w:type="dxa"/>
          </w:tcPr>
          <w:p w14:paraId="484DC753" w14:textId="77777777" w:rsidR="001C6697" w:rsidRPr="001F7845" w:rsidRDefault="001C6697" w:rsidP="001F7845">
            <w:pPr>
              <w:pStyle w:val="NoSpacing"/>
              <w:spacing w:line="240" w:lineRule="atLeast"/>
              <w:ind w:right="60"/>
              <w:jc w:val="right"/>
              <w:rPr>
                <w:rFonts w:ascii="Times New Roman" w:hAnsi="Times New Roman" w:cstheme="minorBidi"/>
                <w:sz w:val="22"/>
              </w:rPr>
            </w:pPr>
          </w:p>
        </w:tc>
      </w:tr>
      <w:tr w:rsidR="001F7845" w:rsidRPr="00257D25" w14:paraId="76F6FE7C" w14:textId="77777777" w:rsidTr="003B7847">
        <w:tc>
          <w:tcPr>
            <w:tcW w:w="5875" w:type="dxa"/>
          </w:tcPr>
          <w:p w14:paraId="72D42DF2" w14:textId="5FCD8698" w:rsidR="001F7845" w:rsidRPr="00257D25" w:rsidRDefault="001F7845" w:rsidP="001F7845">
            <w:pPr>
              <w:ind w:left="156" w:right="-108" w:hanging="156"/>
              <w:rPr>
                <w:rFonts w:ascii="Times New Roman" w:hAnsi="Times New Roman" w:cs="Times New Roman"/>
                <w:sz w:val="22"/>
                <w:szCs w:val="22"/>
                <w:cs/>
              </w:rPr>
            </w:pPr>
            <w:r w:rsidRPr="009E29AA">
              <w:rPr>
                <w:rFonts w:ascii="Times New Roman" w:hAnsi="Times New Roman" w:cs="Times New Roman"/>
                <w:sz w:val="22"/>
                <w:szCs w:val="22"/>
                <w:cs/>
              </w:rPr>
              <w:tab/>
            </w:r>
            <w:proofErr w:type="gramStart"/>
            <w:r>
              <w:rPr>
                <w:rFonts w:ascii="Times New Roman" w:hAnsi="Times New Roman" w:cs="Times New Roman"/>
                <w:sz w:val="22"/>
                <w:szCs w:val="22"/>
              </w:rPr>
              <w:t>Other</w:t>
            </w:r>
            <w:proofErr w:type="gramEnd"/>
            <w:r>
              <w:rPr>
                <w:rFonts w:ascii="Times New Roman" w:hAnsi="Times New Roman" w:cs="Times New Roman"/>
                <w:sz w:val="22"/>
                <w:szCs w:val="22"/>
              </w:rPr>
              <w:t xml:space="preserve"> receivable</w:t>
            </w:r>
          </w:p>
        </w:tc>
        <w:tc>
          <w:tcPr>
            <w:tcW w:w="1516" w:type="dxa"/>
          </w:tcPr>
          <w:p w14:paraId="50F3824B" w14:textId="7E9FC828" w:rsidR="001F7845" w:rsidRPr="001F7845" w:rsidRDefault="001F7845"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w:t>
            </w:r>
          </w:p>
        </w:tc>
        <w:tc>
          <w:tcPr>
            <w:tcW w:w="273" w:type="dxa"/>
          </w:tcPr>
          <w:p w14:paraId="28DA47F2" w14:textId="77777777" w:rsidR="001F7845" w:rsidRPr="00257D25" w:rsidRDefault="001F7845" w:rsidP="001F7845">
            <w:pPr>
              <w:tabs>
                <w:tab w:val="decimal" w:pos="1064"/>
              </w:tabs>
              <w:rPr>
                <w:rFonts w:ascii="Times New Roman" w:hAnsi="Times New Roman" w:cs="Times New Roman"/>
                <w:sz w:val="22"/>
                <w:szCs w:val="22"/>
                <w:cs/>
              </w:rPr>
            </w:pPr>
          </w:p>
        </w:tc>
        <w:tc>
          <w:tcPr>
            <w:tcW w:w="1516" w:type="dxa"/>
          </w:tcPr>
          <w:p w14:paraId="5906DA71" w14:textId="52CEB412" w:rsidR="001F7845" w:rsidRPr="001F7845" w:rsidRDefault="001F7845" w:rsidP="001F7845">
            <w:pPr>
              <w:pStyle w:val="NoSpacing"/>
              <w:spacing w:line="240" w:lineRule="atLeast"/>
              <w:ind w:right="60"/>
              <w:jc w:val="right"/>
              <w:rPr>
                <w:rFonts w:ascii="Times New Roman" w:hAnsi="Times New Roman" w:cstheme="minorBidi"/>
                <w:sz w:val="22"/>
              </w:rPr>
            </w:pPr>
            <w:r w:rsidRPr="001F7845">
              <w:rPr>
                <w:rFonts w:ascii="Times New Roman" w:hAnsi="Times New Roman" w:cstheme="minorBidi"/>
                <w:sz w:val="22"/>
              </w:rPr>
              <w:t>240,972</w:t>
            </w:r>
          </w:p>
        </w:tc>
      </w:tr>
    </w:tbl>
    <w:p w14:paraId="267EDCCE" w14:textId="77777777" w:rsidR="00696A4D" w:rsidRPr="00696A4D" w:rsidRDefault="00696A4D" w:rsidP="00696A4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jc w:val="both"/>
        <w:rPr>
          <w:rFonts w:ascii="Times New Roman" w:hAnsi="Times New Roman" w:cs="Times New Roman"/>
          <w:sz w:val="22"/>
          <w:szCs w:val="22"/>
        </w:rPr>
      </w:pPr>
    </w:p>
    <w:p w14:paraId="0B312CB9" w14:textId="77777777" w:rsidR="00DB376A" w:rsidRPr="0056455F" w:rsidRDefault="00DB376A" w:rsidP="00DB37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Pr>
          <w:rFonts w:ascii="Times New Roman" w:hAnsi="Times New Roman" w:cs="Times New Roman"/>
          <w:b/>
          <w:bCs/>
          <w:i/>
          <w:iCs/>
          <w:sz w:val="22"/>
          <w:szCs w:val="22"/>
        </w:rPr>
      </w:pPr>
      <w:r w:rsidRPr="0056455F">
        <w:rPr>
          <w:rFonts w:ascii="Times New Roman" w:hAnsi="Times New Roman" w:cs="Times New Roman"/>
          <w:b/>
          <w:bCs/>
          <w:i/>
          <w:iCs/>
          <w:sz w:val="22"/>
          <w:szCs w:val="22"/>
        </w:rPr>
        <w:t>Significant agreements with related parties</w:t>
      </w:r>
    </w:p>
    <w:p w14:paraId="788D786A" w14:textId="77777777" w:rsidR="00DB376A" w:rsidRPr="0056455F" w:rsidRDefault="00DB376A" w:rsidP="00DB37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270"/>
        </w:tabs>
        <w:spacing w:line="240" w:lineRule="exact"/>
        <w:ind w:left="540"/>
        <w:jc w:val="both"/>
        <w:rPr>
          <w:rFonts w:ascii="Times New Roman" w:hAnsi="Times New Roman" w:cs="Times New Roman"/>
          <w:sz w:val="22"/>
          <w:szCs w:val="22"/>
        </w:rPr>
      </w:pPr>
    </w:p>
    <w:p w14:paraId="3D7D9758" w14:textId="465FEE18" w:rsidR="005D135A" w:rsidRPr="009E29AA" w:rsidRDefault="005D135A" w:rsidP="005D135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9E29AA">
        <w:rPr>
          <w:rFonts w:ascii="Times New Roman" w:hAnsi="Times New Roman" w:cs="Times New Roman"/>
          <w:sz w:val="22"/>
          <w:szCs w:val="22"/>
        </w:rPr>
        <w:t xml:space="preserve">During the current period, there was no </w:t>
      </w:r>
      <w:r>
        <w:rPr>
          <w:rFonts w:ascii="Times New Roman" w:hAnsi="Times New Roman" w:cs="Times New Roman"/>
          <w:sz w:val="22"/>
          <w:szCs w:val="22"/>
        </w:rPr>
        <w:t xml:space="preserve">new or amended </w:t>
      </w:r>
      <w:r w:rsidRPr="0056455F">
        <w:rPr>
          <w:rFonts w:ascii="Times New Roman" w:hAnsi="Times New Roman" w:cs="Times New Roman"/>
          <w:sz w:val="22"/>
          <w:szCs w:val="22"/>
        </w:rPr>
        <w:t>significant agreements with related part</w:t>
      </w:r>
      <w:r>
        <w:rPr>
          <w:rFonts w:ascii="Times New Roman" w:hAnsi="Times New Roman" w:cs="Times New Roman"/>
          <w:sz w:val="22"/>
          <w:szCs w:val="22"/>
        </w:rPr>
        <w:t>ies</w:t>
      </w:r>
      <w:r w:rsidRPr="009E29AA">
        <w:rPr>
          <w:rFonts w:ascii="Times New Roman" w:hAnsi="Times New Roman" w:cs="Times New Roman"/>
          <w:sz w:val="22"/>
          <w:szCs w:val="22"/>
        </w:rPr>
        <w:t>.</w:t>
      </w:r>
    </w:p>
    <w:p w14:paraId="06BFB7B0" w14:textId="48D322A4" w:rsidR="00BD675E" w:rsidRDefault="00BD675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r>
        <w:rPr>
          <w:rFonts w:ascii="Times New Roman" w:hAnsi="Times New Roman" w:cs="Times New Roman"/>
          <w:b/>
          <w:bCs/>
          <w:sz w:val="24"/>
          <w:szCs w:val="24"/>
          <w:lang w:val="en-GB"/>
        </w:rPr>
        <w:br w:type="page"/>
      </w:r>
    </w:p>
    <w:p w14:paraId="2FC79C96" w14:textId="3128D6A8" w:rsidR="00574C2B" w:rsidRDefault="00E2566A" w:rsidP="008A124D">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E2566A">
        <w:rPr>
          <w:rFonts w:ascii="Times New Roman" w:hAnsi="Times New Roman" w:cs="Times New Roman"/>
          <w:b/>
          <w:bCs/>
          <w:sz w:val="24"/>
          <w:szCs w:val="24"/>
          <w:lang w:val="en-GB"/>
        </w:rPr>
        <w:lastRenderedPageBreak/>
        <w:t xml:space="preserve">Cash and </w:t>
      </w:r>
      <w:r w:rsidR="00574C2B">
        <w:rPr>
          <w:rFonts w:ascii="Times New Roman" w:hAnsi="Times New Roman" w:cs="Times New Roman"/>
          <w:b/>
          <w:bCs/>
          <w:sz w:val="24"/>
          <w:szCs w:val="24"/>
          <w:lang w:val="en-GB"/>
        </w:rPr>
        <w:t>cash equivalent</w:t>
      </w:r>
      <w:r w:rsidR="00193F54">
        <w:rPr>
          <w:rFonts w:ascii="Times New Roman" w:hAnsi="Times New Roman" w:cs="Times New Roman"/>
          <w:b/>
          <w:bCs/>
          <w:sz w:val="24"/>
          <w:szCs w:val="24"/>
          <w:lang w:val="en-GB"/>
        </w:rPr>
        <w:t>s</w:t>
      </w:r>
    </w:p>
    <w:p w14:paraId="78E5802E" w14:textId="77777777" w:rsidR="00574C2B" w:rsidRPr="00696A4D" w:rsidRDefault="00574C2B" w:rsidP="00B247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22"/>
          <w:szCs w:val="22"/>
          <w:lang w:val="en-GB"/>
        </w:rPr>
      </w:pPr>
    </w:p>
    <w:tbl>
      <w:tblPr>
        <w:tblW w:w="9460" w:type="dxa"/>
        <w:tblInd w:w="440" w:type="dxa"/>
        <w:tblLayout w:type="fixed"/>
        <w:tblLook w:val="04A0" w:firstRow="1" w:lastRow="0" w:firstColumn="1" w:lastColumn="0" w:noHBand="0" w:noVBand="1"/>
      </w:tblPr>
      <w:tblGrid>
        <w:gridCol w:w="2769"/>
        <w:gridCol w:w="1472"/>
        <w:gridCol w:w="264"/>
        <w:gridCol w:w="1472"/>
        <w:gridCol w:w="275"/>
        <w:gridCol w:w="1472"/>
        <w:gridCol w:w="264"/>
        <w:gridCol w:w="1472"/>
      </w:tblGrid>
      <w:tr w:rsidR="00BD675E" w:rsidRPr="00323FF3" w14:paraId="03E20C2D" w14:textId="77777777" w:rsidTr="00724573">
        <w:trPr>
          <w:trHeight w:val="262"/>
        </w:trPr>
        <w:tc>
          <w:tcPr>
            <w:tcW w:w="2710" w:type="dxa"/>
          </w:tcPr>
          <w:p w14:paraId="2AAEB4A0" w14:textId="77777777" w:rsidR="00EB74B9" w:rsidRPr="00323FF3" w:rsidRDefault="00EB74B9" w:rsidP="00323FF3">
            <w:pPr>
              <w:ind w:right="29"/>
              <w:rPr>
                <w:rFonts w:ascii="Times New Roman" w:hAnsi="Times New Roman" w:cs="Times New Roman"/>
                <w:i/>
                <w:iCs/>
                <w:sz w:val="22"/>
                <w:szCs w:val="22"/>
              </w:rPr>
            </w:pPr>
          </w:p>
        </w:tc>
        <w:tc>
          <w:tcPr>
            <w:tcW w:w="1440" w:type="dxa"/>
            <w:vAlign w:val="bottom"/>
          </w:tcPr>
          <w:p w14:paraId="0B542995" w14:textId="5D26B674" w:rsidR="00EB74B9" w:rsidRPr="00323FF3" w:rsidRDefault="00715554" w:rsidP="00323FF3">
            <w:pPr>
              <w:pStyle w:val="BodyText"/>
              <w:spacing w:after="0"/>
              <w:ind w:left="-21" w:right="29"/>
              <w:jc w:val="center"/>
              <w:rPr>
                <w:rFonts w:ascii="Times New Roman" w:hAnsi="Times New Roman" w:cs="Times New Roman"/>
                <w:sz w:val="22"/>
                <w:szCs w:val="22"/>
              </w:rPr>
            </w:pPr>
            <w:r>
              <w:rPr>
                <w:rFonts w:ascii="Times New Roman" w:hAnsi="Times New Roman" w:cs="Times New Roman"/>
                <w:sz w:val="22"/>
                <w:szCs w:val="22"/>
              </w:rPr>
              <w:t>3</w:t>
            </w:r>
            <w:r w:rsidR="00E57438">
              <w:rPr>
                <w:rFonts w:ascii="Times New Roman" w:hAnsi="Times New Roman" w:cs="Times New Roman"/>
                <w:sz w:val="22"/>
                <w:szCs w:val="22"/>
              </w:rPr>
              <w:t>1 March</w:t>
            </w:r>
          </w:p>
        </w:tc>
        <w:tc>
          <w:tcPr>
            <w:tcW w:w="258" w:type="dxa"/>
            <w:vAlign w:val="bottom"/>
          </w:tcPr>
          <w:p w14:paraId="36CBE93C" w14:textId="77777777" w:rsidR="00EB74B9" w:rsidRPr="00323FF3" w:rsidRDefault="00EB74B9" w:rsidP="00323FF3">
            <w:pPr>
              <w:pStyle w:val="BodyText"/>
              <w:spacing w:after="0"/>
              <w:ind w:left="-21" w:right="29"/>
              <w:jc w:val="center"/>
              <w:rPr>
                <w:rFonts w:ascii="Times New Roman" w:hAnsi="Times New Roman" w:cs="Times New Roman"/>
                <w:sz w:val="22"/>
                <w:szCs w:val="22"/>
              </w:rPr>
            </w:pPr>
          </w:p>
        </w:tc>
        <w:tc>
          <w:tcPr>
            <w:tcW w:w="1440" w:type="dxa"/>
            <w:vAlign w:val="bottom"/>
          </w:tcPr>
          <w:p w14:paraId="47BF6DCD" w14:textId="6D82FE9B" w:rsidR="00EB74B9" w:rsidRPr="005A69F2" w:rsidRDefault="00EB74B9" w:rsidP="00323FF3">
            <w:pPr>
              <w:pStyle w:val="BodyText"/>
              <w:spacing w:after="0"/>
              <w:ind w:left="-21" w:right="29"/>
              <w:jc w:val="center"/>
              <w:rPr>
                <w:rFonts w:ascii="Times New Roman" w:hAnsi="Times New Roman" w:cs="Times New Roman"/>
                <w:sz w:val="22"/>
                <w:szCs w:val="22"/>
              </w:rPr>
            </w:pPr>
            <w:r w:rsidRPr="005A69F2">
              <w:rPr>
                <w:rFonts w:ascii="Times New Roman" w:hAnsi="Times New Roman" w:cs="Times New Roman"/>
                <w:sz w:val="22"/>
                <w:szCs w:val="22"/>
              </w:rPr>
              <w:t>31</w:t>
            </w:r>
            <w:r w:rsidR="005A69F2" w:rsidRPr="005A69F2">
              <w:rPr>
                <w:rFonts w:ascii="Times New Roman" w:hAnsi="Times New Roman" w:cs="Times New Roman"/>
                <w:sz w:val="22"/>
                <w:szCs w:val="22"/>
              </w:rPr>
              <w:t xml:space="preserve"> </w:t>
            </w:r>
            <w:r w:rsidRPr="005A69F2">
              <w:rPr>
                <w:rFonts w:ascii="Times New Roman" w:hAnsi="Times New Roman" w:cs="Times New Roman"/>
                <w:sz w:val="22"/>
                <w:szCs w:val="22"/>
              </w:rPr>
              <w:t>December</w:t>
            </w:r>
          </w:p>
        </w:tc>
        <w:tc>
          <w:tcPr>
            <w:tcW w:w="269" w:type="dxa"/>
            <w:vAlign w:val="bottom"/>
          </w:tcPr>
          <w:p w14:paraId="15E4247F" w14:textId="77777777" w:rsidR="00EB74B9" w:rsidRPr="00323FF3" w:rsidRDefault="00EB74B9" w:rsidP="00323FF3">
            <w:pPr>
              <w:pStyle w:val="BodyText"/>
              <w:spacing w:after="0"/>
              <w:ind w:left="-21" w:right="29"/>
              <w:jc w:val="center"/>
              <w:rPr>
                <w:rFonts w:ascii="Times New Roman" w:hAnsi="Times New Roman" w:cs="Times New Roman"/>
                <w:sz w:val="22"/>
                <w:szCs w:val="22"/>
              </w:rPr>
            </w:pPr>
          </w:p>
        </w:tc>
        <w:tc>
          <w:tcPr>
            <w:tcW w:w="1440" w:type="dxa"/>
            <w:vAlign w:val="bottom"/>
          </w:tcPr>
          <w:p w14:paraId="6C58D980" w14:textId="34A8142B" w:rsidR="00EB74B9" w:rsidRPr="00323FF3" w:rsidRDefault="00E57438" w:rsidP="00323FF3">
            <w:pPr>
              <w:pStyle w:val="BodyText"/>
              <w:spacing w:after="0"/>
              <w:ind w:left="-21" w:right="29"/>
              <w:jc w:val="center"/>
              <w:rPr>
                <w:rFonts w:ascii="Times New Roman" w:hAnsi="Times New Roman" w:cs="Times New Roman"/>
                <w:sz w:val="22"/>
                <w:szCs w:val="22"/>
              </w:rPr>
            </w:pPr>
            <w:r>
              <w:rPr>
                <w:rFonts w:ascii="Times New Roman" w:hAnsi="Times New Roman" w:cs="Times New Roman"/>
                <w:sz w:val="22"/>
                <w:szCs w:val="22"/>
              </w:rPr>
              <w:t>31 March</w:t>
            </w:r>
          </w:p>
        </w:tc>
        <w:tc>
          <w:tcPr>
            <w:tcW w:w="258" w:type="dxa"/>
            <w:vAlign w:val="bottom"/>
          </w:tcPr>
          <w:p w14:paraId="279CFAA3" w14:textId="77777777" w:rsidR="00EB74B9" w:rsidRPr="00323FF3" w:rsidRDefault="00EB74B9" w:rsidP="00323FF3">
            <w:pPr>
              <w:pStyle w:val="BodyText"/>
              <w:spacing w:after="0"/>
              <w:ind w:left="-21" w:right="29"/>
              <w:jc w:val="center"/>
              <w:rPr>
                <w:rFonts w:ascii="Times New Roman" w:hAnsi="Times New Roman" w:cs="Times New Roman"/>
                <w:sz w:val="22"/>
                <w:szCs w:val="22"/>
              </w:rPr>
            </w:pPr>
          </w:p>
        </w:tc>
        <w:tc>
          <w:tcPr>
            <w:tcW w:w="1440" w:type="dxa"/>
            <w:vAlign w:val="bottom"/>
          </w:tcPr>
          <w:p w14:paraId="4C4811DC" w14:textId="25A1A54B" w:rsidR="00EB74B9" w:rsidRPr="00323FF3" w:rsidRDefault="00EB74B9" w:rsidP="00323FF3">
            <w:pPr>
              <w:pStyle w:val="BodyText"/>
              <w:spacing w:after="0"/>
              <w:ind w:left="-21" w:right="29"/>
              <w:jc w:val="center"/>
              <w:rPr>
                <w:rFonts w:ascii="Times New Roman" w:hAnsi="Times New Roman" w:cs="Times New Roman"/>
                <w:sz w:val="22"/>
                <w:szCs w:val="22"/>
              </w:rPr>
            </w:pPr>
            <w:r w:rsidRPr="00323FF3">
              <w:rPr>
                <w:rFonts w:ascii="Times New Roman" w:hAnsi="Times New Roman" w:cs="Times New Roman"/>
                <w:sz w:val="22"/>
                <w:szCs w:val="22"/>
              </w:rPr>
              <w:t>31 December</w:t>
            </w:r>
          </w:p>
        </w:tc>
      </w:tr>
      <w:tr w:rsidR="00BD675E" w:rsidRPr="00323FF3" w14:paraId="450F5ADC" w14:textId="77777777" w:rsidTr="00724573">
        <w:trPr>
          <w:trHeight w:val="262"/>
        </w:trPr>
        <w:tc>
          <w:tcPr>
            <w:tcW w:w="2710" w:type="dxa"/>
          </w:tcPr>
          <w:p w14:paraId="11F9D95E" w14:textId="77777777" w:rsidR="00EB74B9" w:rsidRPr="00323FF3" w:rsidRDefault="00EB74B9" w:rsidP="00323FF3">
            <w:pPr>
              <w:ind w:right="29"/>
              <w:rPr>
                <w:rFonts w:ascii="Times New Roman" w:hAnsi="Times New Roman" w:cs="Times New Roman"/>
                <w:i/>
                <w:iCs/>
                <w:sz w:val="22"/>
                <w:szCs w:val="22"/>
              </w:rPr>
            </w:pPr>
          </w:p>
        </w:tc>
        <w:tc>
          <w:tcPr>
            <w:tcW w:w="1440" w:type="dxa"/>
            <w:vAlign w:val="bottom"/>
          </w:tcPr>
          <w:p w14:paraId="39149569" w14:textId="258B3AA5" w:rsidR="00EB74B9" w:rsidRPr="002453FA" w:rsidRDefault="00E8200B" w:rsidP="00323FF3">
            <w:pPr>
              <w:pStyle w:val="BodyText"/>
              <w:spacing w:after="0"/>
              <w:ind w:left="-21" w:right="29"/>
              <w:jc w:val="center"/>
              <w:rPr>
                <w:rFonts w:ascii="Times New Roman" w:hAnsi="Times New Roman" w:cs="Times New Roman"/>
                <w:sz w:val="22"/>
                <w:szCs w:val="22"/>
              </w:rPr>
            </w:pPr>
            <w:r>
              <w:rPr>
                <w:rFonts w:ascii="Times New Roman" w:hAnsi="Times New Roman" w:cs="Times New Roman"/>
                <w:sz w:val="22"/>
                <w:szCs w:val="22"/>
              </w:rPr>
              <w:t>202</w:t>
            </w:r>
            <w:r w:rsidR="005A69F2">
              <w:rPr>
                <w:rFonts w:ascii="Times New Roman" w:hAnsi="Times New Roman" w:cs="Times New Roman"/>
                <w:sz w:val="22"/>
                <w:szCs w:val="22"/>
              </w:rPr>
              <w:t>5</w:t>
            </w:r>
          </w:p>
        </w:tc>
        <w:tc>
          <w:tcPr>
            <w:tcW w:w="258" w:type="dxa"/>
            <w:vAlign w:val="bottom"/>
          </w:tcPr>
          <w:p w14:paraId="65B4A1B4" w14:textId="77777777" w:rsidR="00EB74B9" w:rsidRPr="002453FA" w:rsidRDefault="00EB74B9" w:rsidP="00323FF3">
            <w:pPr>
              <w:pStyle w:val="BodyText"/>
              <w:spacing w:after="0"/>
              <w:ind w:left="-21" w:right="29"/>
              <w:jc w:val="center"/>
              <w:rPr>
                <w:rFonts w:ascii="Times New Roman" w:hAnsi="Times New Roman" w:cs="Times New Roman"/>
                <w:sz w:val="22"/>
                <w:szCs w:val="22"/>
              </w:rPr>
            </w:pPr>
          </w:p>
        </w:tc>
        <w:tc>
          <w:tcPr>
            <w:tcW w:w="1440" w:type="dxa"/>
            <w:vAlign w:val="bottom"/>
          </w:tcPr>
          <w:p w14:paraId="5DAC57F2" w14:textId="136A167D" w:rsidR="00EB74B9" w:rsidRPr="002453FA" w:rsidRDefault="00E8200B" w:rsidP="00323FF3">
            <w:pPr>
              <w:pStyle w:val="BodyText"/>
              <w:spacing w:after="0"/>
              <w:ind w:left="-21" w:right="29"/>
              <w:jc w:val="center"/>
              <w:rPr>
                <w:rFonts w:ascii="Times New Roman" w:hAnsi="Times New Roman" w:cs="Times New Roman"/>
                <w:sz w:val="22"/>
                <w:szCs w:val="22"/>
              </w:rPr>
            </w:pPr>
            <w:r>
              <w:rPr>
                <w:rFonts w:ascii="Times New Roman" w:hAnsi="Times New Roman" w:cs="Times New Roman"/>
                <w:sz w:val="22"/>
                <w:szCs w:val="22"/>
              </w:rPr>
              <w:t>202</w:t>
            </w:r>
            <w:r w:rsidR="005A69F2">
              <w:rPr>
                <w:rFonts w:ascii="Times New Roman" w:hAnsi="Times New Roman" w:cs="Times New Roman"/>
                <w:sz w:val="22"/>
                <w:szCs w:val="22"/>
              </w:rPr>
              <w:t>4</w:t>
            </w:r>
          </w:p>
        </w:tc>
        <w:tc>
          <w:tcPr>
            <w:tcW w:w="269" w:type="dxa"/>
            <w:vAlign w:val="bottom"/>
          </w:tcPr>
          <w:p w14:paraId="37B6CBC9" w14:textId="77777777" w:rsidR="00EB74B9" w:rsidRPr="002453FA" w:rsidRDefault="00EB74B9" w:rsidP="00323FF3">
            <w:pPr>
              <w:pStyle w:val="BodyText"/>
              <w:spacing w:after="0"/>
              <w:ind w:left="-21" w:right="29"/>
              <w:jc w:val="center"/>
              <w:rPr>
                <w:rFonts w:ascii="Times New Roman" w:hAnsi="Times New Roman" w:cs="Times New Roman"/>
                <w:sz w:val="22"/>
                <w:szCs w:val="22"/>
              </w:rPr>
            </w:pPr>
          </w:p>
        </w:tc>
        <w:tc>
          <w:tcPr>
            <w:tcW w:w="1440" w:type="dxa"/>
            <w:vAlign w:val="bottom"/>
          </w:tcPr>
          <w:p w14:paraId="7AB4B4EF" w14:textId="1D9BEDEE" w:rsidR="00EB74B9" w:rsidRPr="002453FA" w:rsidRDefault="00E8200B" w:rsidP="00323FF3">
            <w:pPr>
              <w:pStyle w:val="BodyText"/>
              <w:spacing w:after="0"/>
              <w:ind w:left="-21" w:right="29"/>
              <w:jc w:val="center"/>
              <w:rPr>
                <w:rFonts w:ascii="Times New Roman" w:hAnsi="Times New Roman" w:cs="Times New Roman"/>
                <w:sz w:val="22"/>
                <w:szCs w:val="22"/>
              </w:rPr>
            </w:pPr>
            <w:r>
              <w:rPr>
                <w:rFonts w:ascii="Times New Roman" w:hAnsi="Times New Roman" w:cs="Times New Roman"/>
                <w:sz w:val="22"/>
                <w:szCs w:val="22"/>
              </w:rPr>
              <w:t>202</w:t>
            </w:r>
            <w:r w:rsidR="005A69F2">
              <w:rPr>
                <w:rFonts w:ascii="Times New Roman" w:hAnsi="Times New Roman" w:cs="Times New Roman"/>
                <w:sz w:val="22"/>
                <w:szCs w:val="22"/>
              </w:rPr>
              <w:t>5</w:t>
            </w:r>
          </w:p>
        </w:tc>
        <w:tc>
          <w:tcPr>
            <w:tcW w:w="258" w:type="dxa"/>
            <w:vAlign w:val="bottom"/>
          </w:tcPr>
          <w:p w14:paraId="018E29A4" w14:textId="77777777" w:rsidR="00EB74B9" w:rsidRPr="00323FF3" w:rsidRDefault="00EB74B9" w:rsidP="00323FF3">
            <w:pPr>
              <w:pStyle w:val="BodyText"/>
              <w:spacing w:after="0"/>
              <w:ind w:left="-21" w:right="29"/>
              <w:jc w:val="center"/>
              <w:rPr>
                <w:rFonts w:ascii="Times New Roman" w:hAnsi="Times New Roman" w:cs="Times New Roman"/>
                <w:sz w:val="22"/>
                <w:szCs w:val="22"/>
              </w:rPr>
            </w:pPr>
          </w:p>
        </w:tc>
        <w:tc>
          <w:tcPr>
            <w:tcW w:w="1440" w:type="dxa"/>
            <w:vAlign w:val="bottom"/>
          </w:tcPr>
          <w:p w14:paraId="45E032F2" w14:textId="59726CCF" w:rsidR="00EB74B9" w:rsidRPr="00323FF3" w:rsidRDefault="00E8200B" w:rsidP="00323FF3">
            <w:pPr>
              <w:pStyle w:val="BodyText"/>
              <w:spacing w:after="0"/>
              <w:ind w:left="-21" w:right="29"/>
              <w:jc w:val="center"/>
              <w:rPr>
                <w:rFonts w:ascii="Times New Roman" w:hAnsi="Times New Roman" w:cs="Times New Roman"/>
                <w:sz w:val="22"/>
                <w:szCs w:val="22"/>
              </w:rPr>
            </w:pPr>
            <w:r>
              <w:rPr>
                <w:rFonts w:ascii="Times New Roman" w:hAnsi="Times New Roman" w:cs="Times New Roman"/>
                <w:sz w:val="22"/>
                <w:szCs w:val="22"/>
              </w:rPr>
              <w:t>202</w:t>
            </w:r>
            <w:r w:rsidR="005A69F2">
              <w:rPr>
                <w:rFonts w:ascii="Times New Roman" w:hAnsi="Times New Roman" w:cs="Times New Roman"/>
                <w:sz w:val="22"/>
                <w:szCs w:val="22"/>
              </w:rPr>
              <w:t>4</w:t>
            </w:r>
          </w:p>
        </w:tc>
      </w:tr>
      <w:tr w:rsidR="00724573" w:rsidRPr="00323FF3" w14:paraId="4DA7C50B" w14:textId="77777777" w:rsidTr="00724573">
        <w:trPr>
          <w:trHeight w:val="64"/>
        </w:trPr>
        <w:tc>
          <w:tcPr>
            <w:tcW w:w="2710" w:type="dxa"/>
          </w:tcPr>
          <w:p w14:paraId="791D9345" w14:textId="77777777" w:rsidR="00EB74B9" w:rsidRPr="00323FF3" w:rsidRDefault="00EB74B9" w:rsidP="00323FF3">
            <w:pPr>
              <w:ind w:right="29"/>
              <w:rPr>
                <w:rFonts w:ascii="Times New Roman" w:hAnsi="Times New Roman" w:cs="Times New Roman"/>
                <w:i/>
                <w:iCs/>
                <w:sz w:val="22"/>
                <w:szCs w:val="22"/>
              </w:rPr>
            </w:pPr>
          </w:p>
        </w:tc>
        <w:tc>
          <w:tcPr>
            <w:tcW w:w="1440" w:type="dxa"/>
            <w:gridSpan w:val="3"/>
            <w:vAlign w:val="bottom"/>
          </w:tcPr>
          <w:p w14:paraId="7EA7A6BD" w14:textId="77777777" w:rsidR="00EB74B9" w:rsidRPr="002453FA" w:rsidRDefault="00EB74B9" w:rsidP="00323FF3">
            <w:pPr>
              <w:pStyle w:val="Heading9"/>
              <w:spacing w:line="240" w:lineRule="atLeast"/>
              <w:ind w:left="-105" w:right="-105"/>
              <w:jc w:val="center"/>
              <w:rPr>
                <w:rFonts w:cs="Times New Roman"/>
                <w:b w:val="0"/>
                <w:bCs w:val="0"/>
                <w:sz w:val="22"/>
                <w:szCs w:val="22"/>
              </w:rPr>
            </w:pPr>
            <w:r w:rsidRPr="002453FA">
              <w:rPr>
                <w:rFonts w:cs="Times New Roman"/>
                <w:b w:val="0"/>
                <w:bCs w:val="0"/>
                <w:sz w:val="22"/>
                <w:szCs w:val="22"/>
              </w:rPr>
              <w:t>Interest rate</w:t>
            </w:r>
          </w:p>
        </w:tc>
        <w:tc>
          <w:tcPr>
            <w:tcW w:w="269" w:type="dxa"/>
            <w:vAlign w:val="bottom"/>
          </w:tcPr>
          <w:p w14:paraId="00B4976D" w14:textId="77777777" w:rsidR="00EB74B9" w:rsidRPr="002453FA" w:rsidRDefault="00EB74B9" w:rsidP="00323FF3">
            <w:pPr>
              <w:pStyle w:val="BodyText"/>
              <w:spacing w:after="0"/>
              <w:ind w:left="-21" w:right="29"/>
              <w:jc w:val="center"/>
              <w:rPr>
                <w:rFonts w:ascii="Times New Roman" w:hAnsi="Times New Roman" w:cs="Times New Roman"/>
                <w:sz w:val="22"/>
                <w:szCs w:val="22"/>
              </w:rPr>
            </w:pPr>
          </w:p>
        </w:tc>
        <w:tc>
          <w:tcPr>
            <w:tcW w:w="1440" w:type="dxa"/>
            <w:gridSpan w:val="3"/>
            <w:vAlign w:val="bottom"/>
          </w:tcPr>
          <w:p w14:paraId="2B21E054" w14:textId="411D3146" w:rsidR="00EB74B9" w:rsidRPr="002453FA" w:rsidRDefault="00D138BC" w:rsidP="00323FF3">
            <w:pPr>
              <w:ind w:right="29"/>
              <w:jc w:val="center"/>
              <w:rPr>
                <w:rFonts w:ascii="Times New Roman" w:hAnsi="Times New Roman" w:cs="Times New Roman"/>
                <w:sz w:val="22"/>
                <w:szCs w:val="22"/>
              </w:rPr>
            </w:pPr>
            <w:r>
              <w:rPr>
                <w:rFonts w:ascii="Times New Roman" w:hAnsi="Times New Roman" w:cs="Times New Roman"/>
                <w:sz w:val="22"/>
                <w:szCs w:val="22"/>
              </w:rPr>
              <w:t>Principal</w:t>
            </w:r>
          </w:p>
        </w:tc>
      </w:tr>
      <w:tr w:rsidR="00724573" w:rsidRPr="00323FF3" w14:paraId="3E5A819F" w14:textId="77777777" w:rsidTr="00724573">
        <w:trPr>
          <w:trHeight w:val="64"/>
        </w:trPr>
        <w:tc>
          <w:tcPr>
            <w:tcW w:w="2710" w:type="dxa"/>
          </w:tcPr>
          <w:p w14:paraId="383F03C3" w14:textId="77777777" w:rsidR="00EB74B9" w:rsidRPr="00323FF3" w:rsidRDefault="00EB74B9" w:rsidP="00323FF3">
            <w:pPr>
              <w:ind w:right="29"/>
              <w:rPr>
                <w:rFonts w:ascii="Times New Roman" w:hAnsi="Times New Roman" w:cs="Times New Roman"/>
                <w:b/>
                <w:bCs/>
                <w:i/>
                <w:iCs/>
                <w:sz w:val="22"/>
                <w:szCs w:val="22"/>
              </w:rPr>
            </w:pPr>
          </w:p>
        </w:tc>
        <w:tc>
          <w:tcPr>
            <w:tcW w:w="1440" w:type="dxa"/>
            <w:gridSpan w:val="3"/>
            <w:vAlign w:val="bottom"/>
          </w:tcPr>
          <w:p w14:paraId="64801A04" w14:textId="77777777" w:rsidR="00EB74B9" w:rsidRPr="002453FA" w:rsidRDefault="00EB74B9" w:rsidP="00323FF3">
            <w:pPr>
              <w:pStyle w:val="Heading9"/>
              <w:spacing w:line="240" w:lineRule="atLeast"/>
              <w:ind w:left="-105" w:right="-105"/>
              <w:jc w:val="center"/>
              <w:rPr>
                <w:rFonts w:cs="Times New Roman"/>
                <w:b w:val="0"/>
                <w:bCs w:val="0"/>
                <w:i/>
                <w:iCs/>
                <w:sz w:val="22"/>
                <w:szCs w:val="22"/>
                <w:rtl/>
                <w:cs/>
              </w:rPr>
            </w:pPr>
            <w:r w:rsidRPr="002453FA">
              <w:rPr>
                <w:rFonts w:cs="Times New Roman"/>
                <w:b w:val="0"/>
                <w:bCs w:val="0"/>
                <w:i/>
                <w:iCs/>
                <w:sz w:val="22"/>
                <w:szCs w:val="22"/>
              </w:rPr>
              <w:t>(% per annum)</w:t>
            </w:r>
          </w:p>
        </w:tc>
        <w:tc>
          <w:tcPr>
            <w:tcW w:w="269" w:type="dxa"/>
            <w:vAlign w:val="bottom"/>
          </w:tcPr>
          <w:p w14:paraId="217304EA" w14:textId="77777777" w:rsidR="00EB74B9" w:rsidRPr="002453FA" w:rsidRDefault="00EB74B9" w:rsidP="00323FF3">
            <w:pPr>
              <w:pStyle w:val="BodyText"/>
              <w:spacing w:after="0"/>
              <w:ind w:left="-21" w:right="29"/>
              <w:jc w:val="center"/>
              <w:rPr>
                <w:rFonts w:ascii="Times New Roman" w:hAnsi="Times New Roman" w:cs="Times New Roman"/>
                <w:sz w:val="22"/>
                <w:szCs w:val="22"/>
              </w:rPr>
            </w:pPr>
          </w:p>
        </w:tc>
        <w:tc>
          <w:tcPr>
            <w:tcW w:w="1440" w:type="dxa"/>
            <w:gridSpan w:val="3"/>
          </w:tcPr>
          <w:p w14:paraId="54904957" w14:textId="77777777" w:rsidR="00EB74B9" w:rsidRPr="002453FA" w:rsidRDefault="00EB74B9" w:rsidP="00323FF3">
            <w:pPr>
              <w:pStyle w:val="Heading9"/>
              <w:spacing w:line="240" w:lineRule="atLeast"/>
              <w:ind w:left="-105" w:right="-105"/>
              <w:jc w:val="center"/>
              <w:rPr>
                <w:rFonts w:cs="Times New Roman"/>
                <w:b w:val="0"/>
                <w:bCs w:val="0"/>
                <w:i/>
                <w:iCs/>
                <w:sz w:val="22"/>
                <w:szCs w:val="22"/>
              </w:rPr>
            </w:pPr>
            <w:r w:rsidRPr="002453FA">
              <w:rPr>
                <w:rFonts w:cs="Times New Roman"/>
                <w:b w:val="0"/>
                <w:bCs w:val="0"/>
                <w:i/>
                <w:iCs/>
                <w:sz w:val="22"/>
                <w:szCs w:val="22"/>
              </w:rPr>
              <w:t>(in thousand Baht)</w:t>
            </w:r>
          </w:p>
        </w:tc>
      </w:tr>
      <w:tr w:rsidR="00724573" w:rsidRPr="00323FF3" w14:paraId="5605017E" w14:textId="77777777" w:rsidTr="00724573">
        <w:trPr>
          <w:trHeight w:val="262"/>
        </w:trPr>
        <w:tc>
          <w:tcPr>
            <w:tcW w:w="2710" w:type="dxa"/>
            <w:vAlign w:val="bottom"/>
          </w:tcPr>
          <w:p w14:paraId="132F7A01" w14:textId="5B3D185E" w:rsidR="00747DB5" w:rsidRPr="00323FF3" w:rsidRDefault="00747DB5" w:rsidP="00747DB5">
            <w:pPr>
              <w:jc w:val="thaiDistribute"/>
              <w:rPr>
                <w:rFonts w:ascii="Times New Roman" w:hAnsi="Times New Roman" w:cs="Times New Roman"/>
                <w:b/>
                <w:bCs/>
                <w:sz w:val="22"/>
                <w:szCs w:val="22"/>
              </w:rPr>
            </w:pPr>
            <w:r>
              <w:rPr>
                <w:rFonts w:ascii="Times New Roman" w:hAnsi="Times New Roman" w:cs="Times New Roman"/>
                <w:b/>
                <w:bCs/>
                <w:sz w:val="22"/>
                <w:szCs w:val="22"/>
              </w:rPr>
              <w:t>Petty cash</w:t>
            </w:r>
          </w:p>
        </w:tc>
        <w:tc>
          <w:tcPr>
            <w:tcW w:w="1440" w:type="dxa"/>
            <w:shd w:val="clear" w:color="auto" w:fill="auto"/>
            <w:vAlign w:val="bottom"/>
          </w:tcPr>
          <w:p w14:paraId="1F683A61" w14:textId="427658F0" w:rsidR="00747DB5" w:rsidRPr="0050106D" w:rsidRDefault="00747DB5" w:rsidP="0050106D">
            <w:pPr>
              <w:pStyle w:val="NoSpacing"/>
              <w:spacing w:line="240" w:lineRule="atLeast"/>
              <w:ind w:right="60"/>
              <w:jc w:val="right"/>
              <w:rPr>
                <w:rFonts w:ascii="Times New Roman" w:hAnsi="Times New Roman" w:cstheme="minorBidi"/>
                <w:sz w:val="22"/>
              </w:rPr>
            </w:pPr>
            <w:r w:rsidRPr="0050106D">
              <w:rPr>
                <w:rFonts w:ascii="Times New Roman" w:hAnsi="Times New Roman" w:cstheme="minorBidi"/>
                <w:sz w:val="22"/>
              </w:rPr>
              <w:t xml:space="preserve">     -</w:t>
            </w:r>
          </w:p>
        </w:tc>
        <w:tc>
          <w:tcPr>
            <w:tcW w:w="258" w:type="dxa"/>
            <w:shd w:val="clear" w:color="auto" w:fill="auto"/>
            <w:vAlign w:val="bottom"/>
          </w:tcPr>
          <w:p w14:paraId="7C944FAF" w14:textId="77777777" w:rsidR="00747DB5" w:rsidRPr="0050106D" w:rsidRDefault="00747DB5" w:rsidP="0050106D">
            <w:pPr>
              <w:pStyle w:val="NoSpacing"/>
              <w:spacing w:line="240" w:lineRule="atLeast"/>
              <w:ind w:right="60"/>
              <w:jc w:val="right"/>
              <w:rPr>
                <w:rFonts w:ascii="Times New Roman" w:hAnsi="Times New Roman" w:cstheme="minorBidi"/>
                <w:sz w:val="22"/>
              </w:rPr>
            </w:pPr>
          </w:p>
        </w:tc>
        <w:tc>
          <w:tcPr>
            <w:tcW w:w="1440" w:type="dxa"/>
            <w:shd w:val="clear" w:color="auto" w:fill="auto"/>
            <w:vAlign w:val="bottom"/>
          </w:tcPr>
          <w:p w14:paraId="60C1F278" w14:textId="390A8963" w:rsidR="00747DB5" w:rsidRPr="0050106D" w:rsidRDefault="00747DB5" w:rsidP="0050106D">
            <w:pPr>
              <w:pStyle w:val="NoSpacing"/>
              <w:spacing w:line="240" w:lineRule="atLeast"/>
              <w:ind w:right="60"/>
              <w:jc w:val="right"/>
              <w:rPr>
                <w:rFonts w:ascii="Times New Roman" w:hAnsi="Times New Roman" w:cstheme="minorBidi"/>
                <w:sz w:val="22"/>
              </w:rPr>
            </w:pPr>
            <w:r w:rsidRPr="0050106D">
              <w:rPr>
                <w:rFonts w:ascii="Times New Roman" w:hAnsi="Times New Roman" w:cstheme="minorBidi"/>
                <w:sz w:val="22"/>
              </w:rPr>
              <w:t xml:space="preserve">     -</w:t>
            </w:r>
          </w:p>
        </w:tc>
        <w:tc>
          <w:tcPr>
            <w:tcW w:w="269" w:type="dxa"/>
            <w:shd w:val="clear" w:color="auto" w:fill="auto"/>
            <w:vAlign w:val="bottom"/>
          </w:tcPr>
          <w:p w14:paraId="0B7FD637" w14:textId="77777777" w:rsidR="00747DB5" w:rsidRPr="002453FA" w:rsidRDefault="00747DB5" w:rsidP="00747DB5">
            <w:pPr>
              <w:jc w:val="right"/>
              <w:rPr>
                <w:rFonts w:ascii="Times New Roman" w:hAnsi="Times New Roman" w:cs="Times New Roman"/>
                <w:sz w:val="22"/>
                <w:szCs w:val="22"/>
              </w:rPr>
            </w:pPr>
          </w:p>
        </w:tc>
        <w:tc>
          <w:tcPr>
            <w:tcW w:w="1440" w:type="dxa"/>
            <w:shd w:val="clear" w:color="auto" w:fill="auto"/>
          </w:tcPr>
          <w:p w14:paraId="4249AFAE" w14:textId="6CC63F2B" w:rsidR="00747DB5" w:rsidRPr="00090484" w:rsidRDefault="00747DB5" w:rsidP="00090484">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104</w:t>
            </w:r>
          </w:p>
        </w:tc>
        <w:tc>
          <w:tcPr>
            <w:tcW w:w="258" w:type="dxa"/>
          </w:tcPr>
          <w:p w14:paraId="1FE58CCA" w14:textId="77777777" w:rsidR="00747DB5" w:rsidRPr="00323FF3" w:rsidRDefault="00747DB5" w:rsidP="00747DB5">
            <w:pPr>
              <w:jc w:val="right"/>
              <w:rPr>
                <w:rFonts w:ascii="Times New Roman" w:hAnsi="Times New Roman" w:cs="Times New Roman"/>
                <w:sz w:val="22"/>
                <w:szCs w:val="22"/>
              </w:rPr>
            </w:pPr>
          </w:p>
        </w:tc>
        <w:tc>
          <w:tcPr>
            <w:tcW w:w="1440" w:type="dxa"/>
          </w:tcPr>
          <w:p w14:paraId="4456EE69" w14:textId="1915F570" w:rsidR="00747DB5" w:rsidRPr="00090484" w:rsidRDefault="00747DB5" w:rsidP="00090484">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83</w:t>
            </w:r>
          </w:p>
        </w:tc>
      </w:tr>
      <w:tr w:rsidR="00BD675E" w:rsidRPr="00323FF3" w14:paraId="76570F3A" w14:textId="77777777" w:rsidTr="00724573">
        <w:trPr>
          <w:trHeight w:val="262"/>
        </w:trPr>
        <w:tc>
          <w:tcPr>
            <w:tcW w:w="2710" w:type="dxa"/>
            <w:vAlign w:val="bottom"/>
          </w:tcPr>
          <w:p w14:paraId="312B83A2" w14:textId="5B16B4D3" w:rsidR="00EB74B9" w:rsidRPr="00323FF3" w:rsidRDefault="00E05713" w:rsidP="00323FF3">
            <w:pPr>
              <w:jc w:val="thaiDistribute"/>
              <w:rPr>
                <w:rFonts w:ascii="Times New Roman" w:hAnsi="Times New Roman" w:cs="Times New Roman"/>
                <w:b/>
                <w:bCs/>
                <w:sz w:val="22"/>
                <w:szCs w:val="22"/>
              </w:rPr>
            </w:pPr>
            <w:r w:rsidRPr="00E05713">
              <w:rPr>
                <w:rFonts w:ascii="Times New Roman" w:hAnsi="Times New Roman" w:cs="Times New Roman"/>
                <w:b/>
                <w:bCs/>
                <w:sz w:val="22"/>
                <w:szCs w:val="22"/>
              </w:rPr>
              <w:t>Savings accounts</w:t>
            </w:r>
          </w:p>
        </w:tc>
        <w:tc>
          <w:tcPr>
            <w:tcW w:w="1440" w:type="dxa"/>
            <w:shd w:val="clear" w:color="auto" w:fill="auto"/>
            <w:vAlign w:val="bottom"/>
          </w:tcPr>
          <w:p w14:paraId="6D65B3A4" w14:textId="77777777" w:rsidR="00EB74B9" w:rsidRPr="002453FA" w:rsidRDefault="00EB74B9" w:rsidP="00815C85">
            <w:pPr>
              <w:jc w:val="center"/>
              <w:rPr>
                <w:rFonts w:ascii="Times New Roman" w:hAnsi="Times New Roman" w:cs="Times New Roman"/>
                <w:sz w:val="22"/>
                <w:szCs w:val="22"/>
              </w:rPr>
            </w:pPr>
          </w:p>
        </w:tc>
        <w:tc>
          <w:tcPr>
            <w:tcW w:w="258" w:type="dxa"/>
            <w:shd w:val="clear" w:color="auto" w:fill="auto"/>
            <w:vAlign w:val="bottom"/>
          </w:tcPr>
          <w:p w14:paraId="71A999F4" w14:textId="77777777" w:rsidR="00EB74B9" w:rsidRPr="002453FA" w:rsidRDefault="00EB74B9" w:rsidP="00815C85">
            <w:pPr>
              <w:jc w:val="center"/>
              <w:rPr>
                <w:rFonts w:ascii="Times New Roman" w:hAnsi="Times New Roman" w:cs="Times New Roman"/>
                <w:sz w:val="22"/>
                <w:szCs w:val="22"/>
              </w:rPr>
            </w:pPr>
          </w:p>
        </w:tc>
        <w:tc>
          <w:tcPr>
            <w:tcW w:w="1440" w:type="dxa"/>
            <w:shd w:val="clear" w:color="auto" w:fill="auto"/>
            <w:vAlign w:val="bottom"/>
          </w:tcPr>
          <w:p w14:paraId="12841DC1" w14:textId="77777777" w:rsidR="00EB74B9" w:rsidRPr="002453FA" w:rsidRDefault="00EB74B9" w:rsidP="00815C85">
            <w:pPr>
              <w:jc w:val="center"/>
              <w:rPr>
                <w:rFonts w:ascii="Times New Roman" w:hAnsi="Times New Roman" w:cs="Times New Roman"/>
                <w:sz w:val="22"/>
                <w:szCs w:val="22"/>
              </w:rPr>
            </w:pPr>
          </w:p>
        </w:tc>
        <w:tc>
          <w:tcPr>
            <w:tcW w:w="269" w:type="dxa"/>
            <w:shd w:val="clear" w:color="auto" w:fill="auto"/>
            <w:vAlign w:val="bottom"/>
          </w:tcPr>
          <w:p w14:paraId="71762F2E" w14:textId="77777777" w:rsidR="00EB74B9" w:rsidRPr="002453FA" w:rsidRDefault="00EB74B9" w:rsidP="00E05713">
            <w:pPr>
              <w:jc w:val="right"/>
              <w:rPr>
                <w:rFonts w:ascii="Times New Roman" w:hAnsi="Times New Roman" w:cs="Times New Roman"/>
                <w:sz w:val="22"/>
                <w:szCs w:val="22"/>
              </w:rPr>
            </w:pPr>
          </w:p>
        </w:tc>
        <w:tc>
          <w:tcPr>
            <w:tcW w:w="1440" w:type="dxa"/>
            <w:shd w:val="clear" w:color="auto" w:fill="auto"/>
          </w:tcPr>
          <w:p w14:paraId="5DFCEF25" w14:textId="77777777" w:rsidR="00EB74B9" w:rsidRPr="00090484" w:rsidRDefault="00EB74B9" w:rsidP="00090484">
            <w:pPr>
              <w:pStyle w:val="NoSpacing"/>
              <w:spacing w:line="240" w:lineRule="atLeast"/>
              <w:ind w:right="60"/>
              <w:jc w:val="right"/>
              <w:rPr>
                <w:rFonts w:ascii="Times New Roman" w:hAnsi="Times New Roman" w:cstheme="minorBidi"/>
                <w:sz w:val="22"/>
              </w:rPr>
            </w:pPr>
          </w:p>
        </w:tc>
        <w:tc>
          <w:tcPr>
            <w:tcW w:w="258" w:type="dxa"/>
          </w:tcPr>
          <w:p w14:paraId="4B6F4CF6" w14:textId="77777777" w:rsidR="00EB74B9" w:rsidRPr="00323FF3" w:rsidRDefault="00EB74B9" w:rsidP="00E05713">
            <w:pPr>
              <w:jc w:val="right"/>
              <w:rPr>
                <w:rFonts w:ascii="Times New Roman" w:hAnsi="Times New Roman" w:cs="Times New Roman"/>
                <w:sz w:val="22"/>
                <w:szCs w:val="22"/>
              </w:rPr>
            </w:pPr>
          </w:p>
        </w:tc>
        <w:tc>
          <w:tcPr>
            <w:tcW w:w="1440" w:type="dxa"/>
            <w:vAlign w:val="bottom"/>
          </w:tcPr>
          <w:p w14:paraId="07E85023" w14:textId="77777777" w:rsidR="00EB74B9" w:rsidRPr="00090484" w:rsidRDefault="00EB74B9" w:rsidP="00090484">
            <w:pPr>
              <w:pStyle w:val="NoSpacing"/>
              <w:spacing w:line="240" w:lineRule="atLeast"/>
              <w:ind w:right="60"/>
              <w:jc w:val="right"/>
              <w:rPr>
                <w:rFonts w:ascii="Times New Roman" w:hAnsi="Times New Roman" w:cstheme="minorBidi"/>
                <w:sz w:val="22"/>
              </w:rPr>
            </w:pPr>
          </w:p>
        </w:tc>
      </w:tr>
      <w:tr w:rsidR="00724573" w:rsidRPr="00323FF3" w14:paraId="44D43CCB" w14:textId="77777777" w:rsidTr="00724573">
        <w:trPr>
          <w:trHeight w:val="262"/>
        </w:trPr>
        <w:tc>
          <w:tcPr>
            <w:tcW w:w="2710" w:type="dxa"/>
            <w:vAlign w:val="bottom"/>
          </w:tcPr>
          <w:p w14:paraId="2992771A" w14:textId="77777777" w:rsidR="00090484" w:rsidRDefault="00090484" w:rsidP="00090484">
            <w:pPr>
              <w:tabs>
                <w:tab w:val="clear" w:pos="227"/>
                <w:tab w:val="clear" w:pos="454"/>
                <w:tab w:val="clear" w:pos="1644"/>
                <w:tab w:val="clear" w:pos="1871"/>
                <w:tab w:val="clear" w:pos="2580"/>
                <w:tab w:val="left" w:pos="442"/>
                <w:tab w:val="left" w:pos="532"/>
              </w:tabs>
              <w:ind w:left="178"/>
              <w:rPr>
                <w:rFonts w:ascii="Times New Roman" w:hAnsi="Times New Roman" w:cs="Times New Roman"/>
                <w:sz w:val="22"/>
                <w:szCs w:val="22"/>
              </w:rPr>
            </w:pPr>
            <w:r w:rsidRPr="00E05713">
              <w:rPr>
                <w:rFonts w:ascii="Times New Roman" w:hAnsi="Times New Roman" w:cs="Times New Roman"/>
                <w:sz w:val="22"/>
                <w:szCs w:val="22"/>
              </w:rPr>
              <w:t xml:space="preserve">Bank of Ayudhaya Public </w:t>
            </w:r>
            <w:r>
              <w:rPr>
                <w:rFonts w:ascii="Times New Roman" w:hAnsi="Times New Roman" w:cs="Times New Roman"/>
                <w:sz w:val="22"/>
                <w:szCs w:val="22"/>
              </w:rPr>
              <w:t xml:space="preserve">         </w:t>
            </w:r>
          </w:p>
          <w:p w14:paraId="04F00CF9" w14:textId="713ECB24" w:rsidR="00090484" w:rsidRPr="00323FF3" w:rsidRDefault="00090484" w:rsidP="00090484">
            <w:pPr>
              <w:tabs>
                <w:tab w:val="clear" w:pos="227"/>
                <w:tab w:val="clear" w:pos="1644"/>
                <w:tab w:val="clear" w:pos="1871"/>
                <w:tab w:val="clear" w:pos="2580"/>
                <w:tab w:val="left" w:pos="532"/>
              </w:tabs>
              <w:ind w:left="352"/>
              <w:rPr>
                <w:rFonts w:ascii="Times New Roman" w:hAnsi="Times New Roman" w:cs="Times New Roman"/>
                <w:sz w:val="22"/>
                <w:szCs w:val="22"/>
              </w:rPr>
            </w:pPr>
            <w:r w:rsidRPr="00E05713">
              <w:rPr>
                <w:rFonts w:ascii="Times New Roman" w:hAnsi="Times New Roman" w:cs="Times New Roman"/>
                <w:sz w:val="22"/>
                <w:szCs w:val="22"/>
              </w:rPr>
              <w:t>Company Limited</w:t>
            </w:r>
          </w:p>
        </w:tc>
        <w:tc>
          <w:tcPr>
            <w:tcW w:w="1440" w:type="dxa"/>
            <w:shd w:val="clear" w:color="auto" w:fill="auto"/>
          </w:tcPr>
          <w:p w14:paraId="01CDBBCA" w14:textId="77777777" w:rsidR="00C113F6" w:rsidRDefault="00C113F6" w:rsidP="00090484">
            <w:pPr>
              <w:pStyle w:val="NoSpacing"/>
              <w:spacing w:line="240" w:lineRule="atLeast"/>
              <w:ind w:right="60"/>
              <w:jc w:val="right"/>
              <w:rPr>
                <w:rFonts w:ascii="Times New Roman" w:hAnsi="Times New Roman" w:cstheme="minorBidi"/>
                <w:sz w:val="22"/>
              </w:rPr>
            </w:pPr>
          </w:p>
          <w:p w14:paraId="082E6B53" w14:textId="01750858" w:rsidR="00090484" w:rsidRPr="00090484" w:rsidRDefault="00090484" w:rsidP="00090484">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0.40</w:t>
            </w:r>
          </w:p>
        </w:tc>
        <w:tc>
          <w:tcPr>
            <w:tcW w:w="258" w:type="dxa"/>
            <w:shd w:val="clear" w:color="auto" w:fill="auto"/>
          </w:tcPr>
          <w:p w14:paraId="77D811D6" w14:textId="77777777" w:rsidR="00090484" w:rsidRPr="002453FA" w:rsidRDefault="00090484" w:rsidP="00090484">
            <w:pPr>
              <w:jc w:val="center"/>
              <w:rPr>
                <w:rFonts w:ascii="Times New Roman" w:hAnsi="Times New Roman" w:cs="Times New Roman"/>
                <w:sz w:val="22"/>
                <w:szCs w:val="22"/>
              </w:rPr>
            </w:pPr>
          </w:p>
        </w:tc>
        <w:tc>
          <w:tcPr>
            <w:tcW w:w="1440" w:type="dxa"/>
            <w:shd w:val="clear" w:color="auto" w:fill="auto"/>
          </w:tcPr>
          <w:p w14:paraId="6317A309" w14:textId="77777777" w:rsidR="00C113F6" w:rsidRDefault="00C113F6" w:rsidP="00090484">
            <w:pPr>
              <w:pStyle w:val="NoSpacing"/>
              <w:spacing w:line="240" w:lineRule="atLeast"/>
              <w:ind w:right="60"/>
              <w:jc w:val="right"/>
              <w:rPr>
                <w:rFonts w:ascii="Times New Roman" w:hAnsi="Times New Roman" w:cstheme="minorBidi"/>
                <w:sz w:val="22"/>
              </w:rPr>
            </w:pPr>
          </w:p>
          <w:p w14:paraId="373131E8" w14:textId="7B3CB5CE" w:rsidR="00090484" w:rsidRPr="00090484" w:rsidRDefault="00090484" w:rsidP="00090484">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0.40</w:t>
            </w:r>
          </w:p>
        </w:tc>
        <w:tc>
          <w:tcPr>
            <w:tcW w:w="269" w:type="dxa"/>
            <w:shd w:val="clear" w:color="auto" w:fill="auto"/>
            <w:vAlign w:val="bottom"/>
          </w:tcPr>
          <w:p w14:paraId="75547229" w14:textId="77777777" w:rsidR="00090484" w:rsidRPr="002453FA" w:rsidRDefault="00090484" w:rsidP="00090484">
            <w:pPr>
              <w:jc w:val="right"/>
              <w:rPr>
                <w:rFonts w:ascii="Times New Roman" w:hAnsi="Times New Roman" w:cs="Times New Roman"/>
                <w:sz w:val="22"/>
                <w:szCs w:val="22"/>
              </w:rPr>
            </w:pPr>
          </w:p>
        </w:tc>
        <w:tc>
          <w:tcPr>
            <w:tcW w:w="1440" w:type="dxa"/>
            <w:shd w:val="clear" w:color="auto" w:fill="auto"/>
          </w:tcPr>
          <w:p w14:paraId="2C00124F" w14:textId="77777777" w:rsidR="00C113F6" w:rsidRDefault="00C113F6" w:rsidP="00090484">
            <w:pPr>
              <w:pStyle w:val="NoSpacing"/>
              <w:spacing w:line="240" w:lineRule="atLeast"/>
              <w:ind w:right="60"/>
              <w:jc w:val="right"/>
              <w:rPr>
                <w:rFonts w:ascii="Times New Roman" w:hAnsi="Times New Roman" w:cstheme="minorBidi"/>
                <w:sz w:val="22"/>
              </w:rPr>
            </w:pPr>
          </w:p>
          <w:p w14:paraId="4D2E6CEF" w14:textId="1B29C1E4" w:rsidR="00090484" w:rsidRPr="00090484" w:rsidRDefault="00090484" w:rsidP="00090484">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48,899</w:t>
            </w:r>
          </w:p>
        </w:tc>
        <w:tc>
          <w:tcPr>
            <w:tcW w:w="258" w:type="dxa"/>
          </w:tcPr>
          <w:p w14:paraId="0915FE45" w14:textId="77777777" w:rsidR="00090484" w:rsidRPr="00323FF3" w:rsidRDefault="00090484" w:rsidP="00090484">
            <w:pPr>
              <w:jc w:val="right"/>
              <w:rPr>
                <w:rFonts w:ascii="Times New Roman" w:hAnsi="Times New Roman" w:cs="Times New Roman"/>
                <w:sz w:val="22"/>
                <w:szCs w:val="22"/>
              </w:rPr>
            </w:pPr>
          </w:p>
        </w:tc>
        <w:tc>
          <w:tcPr>
            <w:tcW w:w="1440" w:type="dxa"/>
          </w:tcPr>
          <w:p w14:paraId="45702206" w14:textId="77777777" w:rsidR="00C113F6" w:rsidRDefault="00C113F6" w:rsidP="00090484">
            <w:pPr>
              <w:pStyle w:val="NoSpacing"/>
              <w:spacing w:line="240" w:lineRule="atLeast"/>
              <w:ind w:right="60"/>
              <w:jc w:val="right"/>
              <w:rPr>
                <w:rFonts w:ascii="Times New Roman" w:hAnsi="Times New Roman" w:cstheme="minorBidi"/>
                <w:sz w:val="22"/>
              </w:rPr>
            </w:pPr>
          </w:p>
          <w:p w14:paraId="3ECC75E9" w14:textId="058B20A6" w:rsidR="00090484" w:rsidRPr="00090484" w:rsidRDefault="00090484" w:rsidP="00090484">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59,951</w:t>
            </w:r>
          </w:p>
        </w:tc>
      </w:tr>
      <w:tr w:rsidR="00724573" w:rsidRPr="00323FF3" w14:paraId="37FAEBD4" w14:textId="77777777" w:rsidTr="00724573">
        <w:trPr>
          <w:trHeight w:val="64"/>
        </w:trPr>
        <w:tc>
          <w:tcPr>
            <w:tcW w:w="2710" w:type="dxa"/>
            <w:vAlign w:val="bottom"/>
          </w:tcPr>
          <w:p w14:paraId="1CCBEA9B" w14:textId="77777777" w:rsidR="00090484" w:rsidRDefault="00090484" w:rsidP="00090484">
            <w:pPr>
              <w:tabs>
                <w:tab w:val="left" w:pos="532"/>
              </w:tabs>
              <w:ind w:left="178"/>
              <w:rPr>
                <w:rFonts w:ascii="Times New Roman" w:hAnsi="Times New Roman" w:cs="Times New Roman"/>
                <w:sz w:val="22"/>
                <w:szCs w:val="22"/>
              </w:rPr>
            </w:pPr>
            <w:r w:rsidRPr="00E05713">
              <w:rPr>
                <w:rFonts w:ascii="Times New Roman" w:hAnsi="Times New Roman" w:cs="Times New Roman"/>
                <w:sz w:val="22"/>
                <w:szCs w:val="22"/>
              </w:rPr>
              <w:t xml:space="preserve">Bangkok Bank Public </w:t>
            </w:r>
          </w:p>
          <w:p w14:paraId="72A81A19" w14:textId="108ACA68" w:rsidR="00090484" w:rsidRPr="00742E5E" w:rsidRDefault="00090484" w:rsidP="00090484">
            <w:pPr>
              <w:tabs>
                <w:tab w:val="left" w:pos="532"/>
              </w:tabs>
              <w:ind w:left="178"/>
              <w:rPr>
                <w:rFonts w:ascii="Times New Roman" w:hAnsi="Times New Roman" w:cs="Times New Roman"/>
                <w:sz w:val="22"/>
                <w:szCs w:val="22"/>
              </w:rPr>
            </w:pPr>
            <w:r>
              <w:rPr>
                <w:rFonts w:ascii="Times New Roman" w:hAnsi="Times New Roman" w:cs="Times New Roman"/>
                <w:sz w:val="22"/>
                <w:szCs w:val="22"/>
              </w:rPr>
              <w:t xml:space="preserve">   </w:t>
            </w:r>
            <w:r w:rsidRPr="00E05713">
              <w:rPr>
                <w:rFonts w:ascii="Times New Roman" w:hAnsi="Times New Roman" w:cs="Times New Roman"/>
                <w:sz w:val="22"/>
                <w:szCs w:val="22"/>
              </w:rPr>
              <w:t>Company Limited</w:t>
            </w:r>
          </w:p>
        </w:tc>
        <w:tc>
          <w:tcPr>
            <w:tcW w:w="1440" w:type="dxa"/>
            <w:shd w:val="clear" w:color="auto" w:fill="auto"/>
          </w:tcPr>
          <w:p w14:paraId="2C2E0BBC" w14:textId="77777777" w:rsidR="00C113F6" w:rsidRDefault="00C113F6" w:rsidP="00090484">
            <w:pPr>
              <w:pStyle w:val="NoSpacing"/>
              <w:spacing w:line="240" w:lineRule="atLeast"/>
              <w:ind w:right="60"/>
              <w:jc w:val="right"/>
              <w:rPr>
                <w:rFonts w:ascii="Times New Roman" w:hAnsi="Times New Roman" w:cstheme="minorBidi"/>
                <w:sz w:val="22"/>
              </w:rPr>
            </w:pPr>
          </w:p>
          <w:p w14:paraId="35FE3794" w14:textId="4CA9E11E" w:rsidR="00090484" w:rsidRPr="00090484" w:rsidRDefault="00090484" w:rsidP="00090484">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0.40</w:t>
            </w:r>
          </w:p>
        </w:tc>
        <w:tc>
          <w:tcPr>
            <w:tcW w:w="258" w:type="dxa"/>
            <w:shd w:val="clear" w:color="auto" w:fill="auto"/>
          </w:tcPr>
          <w:p w14:paraId="74A70466" w14:textId="77777777" w:rsidR="00090484" w:rsidRPr="002453FA" w:rsidRDefault="00090484" w:rsidP="00090484">
            <w:pPr>
              <w:jc w:val="center"/>
              <w:rPr>
                <w:rFonts w:ascii="Times New Roman" w:hAnsi="Times New Roman" w:cs="Times New Roman"/>
                <w:sz w:val="22"/>
                <w:szCs w:val="22"/>
              </w:rPr>
            </w:pPr>
          </w:p>
        </w:tc>
        <w:tc>
          <w:tcPr>
            <w:tcW w:w="1440" w:type="dxa"/>
            <w:shd w:val="clear" w:color="auto" w:fill="auto"/>
          </w:tcPr>
          <w:p w14:paraId="69020238" w14:textId="77777777" w:rsidR="00C113F6" w:rsidRDefault="00C113F6" w:rsidP="00090484">
            <w:pPr>
              <w:pStyle w:val="NoSpacing"/>
              <w:spacing w:line="240" w:lineRule="atLeast"/>
              <w:ind w:right="60"/>
              <w:jc w:val="right"/>
              <w:rPr>
                <w:rFonts w:ascii="Times New Roman" w:hAnsi="Times New Roman" w:cstheme="minorBidi"/>
                <w:sz w:val="22"/>
              </w:rPr>
            </w:pPr>
          </w:p>
          <w:p w14:paraId="4660C2E0" w14:textId="1CD66C36" w:rsidR="00090484" w:rsidRPr="00090484" w:rsidRDefault="00090484" w:rsidP="00090484">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0.40</w:t>
            </w:r>
          </w:p>
        </w:tc>
        <w:tc>
          <w:tcPr>
            <w:tcW w:w="269" w:type="dxa"/>
            <w:shd w:val="clear" w:color="auto" w:fill="auto"/>
            <w:vAlign w:val="bottom"/>
          </w:tcPr>
          <w:p w14:paraId="0920F51A" w14:textId="77777777" w:rsidR="00090484" w:rsidRPr="002453FA" w:rsidRDefault="00090484" w:rsidP="00090484">
            <w:pPr>
              <w:jc w:val="right"/>
              <w:rPr>
                <w:rFonts w:ascii="Times New Roman" w:hAnsi="Times New Roman" w:cs="Times New Roman"/>
                <w:sz w:val="22"/>
                <w:szCs w:val="22"/>
              </w:rPr>
            </w:pPr>
          </w:p>
        </w:tc>
        <w:tc>
          <w:tcPr>
            <w:tcW w:w="1440" w:type="dxa"/>
            <w:shd w:val="clear" w:color="auto" w:fill="auto"/>
          </w:tcPr>
          <w:p w14:paraId="21FC6F8D" w14:textId="77777777" w:rsidR="00C113F6" w:rsidRDefault="00C113F6" w:rsidP="00090484">
            <w:pPr>
              <w:pStyle w:val="NoSpacing"/>
              <w:spacing w:line="240" w:lineRule="atLeast"/>
              <w:ind w:right="60"/>
              <w:jc w:val="right"/>
              <w:rPr>
                <w:rFonts w:ascii="Times New Roman" w:hAnsi="Times New Roman" w:cstheme="minorBidi"/>
                <w:sz w:val="22"/>
              </w:rPr>
            </w:pPr>
          </w:p>
          <w:p w14:paraId="5067A53C" w14:textId="19CB294F" w:rsidR="00090484" w:rsidRPr="00090484" w:rsidRDefault="00090484" w:rsidP="00090484">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67,142</w:t>
            </w:r>
          </w:p>
        </w:tc>
        <w:tc>
          <w:tcPr>
            <w:tcW w:w="258" w:type="dxa"/>
          </w:tcPr>
          <w:p w14:paraId="333AD0E1" w14:textId="77777777" w:rsidR="00090484" w:rsidRPr="00323FF3" w:rsidRDefault="00090484" w:rsidP="00090484">
            <w:pPr>
              <w:jc w:val="right"/>
              <w:rPr>
                <w:rFonts w:ascii="Times New Roman" w:hAnsi="Times New Roman" w:cs="Times New Roman"/>
                <w:sz w:val="22"/>
                <w:szCs w:val="22"/>
              </w:rPr>
            </w:pPr>
          </w:p>
        </w:tc>
        <w:tc>
          <w:tcPr>
            <w:tcW w:w="1440" w:type="dxa"/>
          </w:tcPr>
          <w:p w14:paraId="242FD4D2" w14:textId="77777777" w:rsidR="00C113F6" w:rsidRDefault="00C113F6" w:rsidP="00090484">
            <w:pPr>
              <w:pStyle w:val="NoSpacing"/>
              <w:spacing w:line="240" w:lineRule="atLeast"/>
              <w:ind w:right="60"/>
              <w:jc w:val="right"/>
              <w:rPr>
                <w:rFonts w:ascii="Times New Roman" w:hAnsi="Times New Roman" w:cstheme="minorBidi"/>
                <w:sz w:val="22"/>
              </w:rPr>
            </w:pPr>
          </w:p>
          <w:p w14:paraId="726C18A8" w14:textId="79D60FFA" w:rsidR="00090484" w:rsidRPr="00090484" w:rsidRDefault="00090484" w:rsidP="00090484">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38,945</w:t>
            </w:r>
          </w:p>
        </w:tc>
      </w:tr>
      <w:tr w:rsidR="00724573" w:rsidRPr="00323FF3" w14:paraId="0D8D228E" w14:textId="77777777" w:rsidTr="00724573">
        <w:trPr>
          <w:trHeight w:val="64"/>
        </w:trPr>
        <w:tc>
          <w:tcPr>
            <w:tcW w:w="2710" w:type="dxa"/>
            <w:vAlign w:val="bottom"/>
          </w:tcPr>
          <w:p w14:paraId="12C5D594" w14:textId="77777777" w:rsidR="0050106D" w:rsidRDefault="0050106D" w:rsidP="0050106D">
            <w:pPr>
              <w:tabs>
                <w:tab w:val="left" w:pos="178"/>
              </w:tabs>
              <w:rPr>
                <w:rFonts w:ascii="Times New Roman" w:hAnsi="Times New Roman" w:cs="Times New Roman"/>
                <w:sz w:val="22"/>
                <w:szCs w:val="22"/>
              </w:rPr>
            </w:pPr>
            <w:r>
              <w:rPr>
                <w:rFonts w:ascii="Times New Roman" w:hAnsi="Times New Roman" w:cs="Times New Roman"/>
                <w:sz w:val="22"/>
                <w:szCs w:val="22"/>
              </w:rPr>
              <w:t xml:space="preserve">   </w:t>
            </w:r>
            <w:r w:rsidRPr="0050106D">
              <w:rPr>
                <w:rFonts w:ascii="Times New Roman" w:hAnsi="Times New Roman" w:cs="Times New Roman"/>
                <w:sz w:val="22"/>
                <w:szCs w:val="22"/>
              </w:rPr>
              <w:t xml:space="preserve">Krung Thai Bank Public </w:t>
            </w:r>
            <w:r>
              <w:rPr>
                <w:rFonts w:ascii="Times New Roman" w:hAnsi="Times New Roman" w:cs="Times New Roman"/>
                <w:sz w:val="22"/>
                <w:szCs w:val="22"/>
              </w:rPr>
              <w:t xml:space="preserve">  </w:t>
            </w:r>
          </w:p>
          <w:p w14:paraId="3035F52A" w14:textId="6B37DF42" w:rsidR="00090484" w:rsidRPr="00742E5E" w:rsidRDefault="0050106D" w:rsidP="0050106D">
            <w:pPr>
              <w:tabs>
                <w:tab w:val="left" w:pos="178"/>
              </w:tabs>
              <w:rPr>
                <w:rFonts w:ascii="Times New Roman" w:hAnsi="Times New Roman" w:cs="Times New Roman"/>
                <w:sz w:val="22"/>
                <w:szCs w:val="22"/>
              </w:rPr>
            </w:pPr>
            <w:r>
              <w:rPr>
                <w:rFonts w:ascii="Times New Roman" w:hAnsi="Times New Roman" w:cs="Times New Roman"/>
                <w:sz w:val="22"/>
                <w:szCs w:val="22"/>
              </w:rPr>
              <w:t xml:space="preserve">      </w:t>
            </w:r>
            <w:r w:rsidRPr="0050106D">
              <w:rPr>
                <w:rFonts w:ascii="Times New Roman" w:hAnsi="Times New Roman" w:cs="Times New Roman"/>
                <w:sz w:val="22"/>
                <w:szCs w:val="22"/>
              </w:rPr>
              <w:t>Company Limited</w:t>
            </w:r>
          </w:p>
        </w:tc>
        <w:tc>
          <w:tcPr>
            <w:tcW w:w="1440" w:type="dxa"/>
            <w:shd w:val="clear" w:color="auto" w:fill="auto"/>
          </w:tcPr>
          <w:p w14:paraId="6FE9E680" w14:textId="77777777" w:rsidR="00C113F6" w:rsidRDefault="00C113F6" w:rsidP="00090484">
            <w:pPr>
              <w:pStyle w:val="NoSpacing"/>
              <w:spacing w:line="240" w:lineRule="atLeast"/>
              <w:ind w:right="60"/>
              <w:jc w:val="right"/>
              <w:rPr>
                <w:rFonts w:ascii="Times New Roman" w:hAnsi="Times New Roman" w:cstheme="minorBidi"/>
                <w:sz w:val="22"/>
              </w:rPr>
            </w:pPr>
          </w:p>
          <w:p w14:paraId="210B1B3C" w14:textId="7D84EFA1" w:rsidR="00090484" w:rsidRPr="00090484" w:rsidRDefault="00090484" w:rsidP="00090484">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0.40</w:t>
            </w:r>
          </w:p>
        </w:tc>
        <w:tc>
          <w:tcPr>
            <w:tcW w:w="258" w:type="dxa"/>
            <w:shd w:val="clear" w:color="auto" w:fill="auto"/>
          </w:tcPr>
          <w:p w14:paraId="42209182" w14:textId="77777777" w:rsidR="00090484" w:rsidRPr="002453FA" w:rsidRDefault="00090484" w:rsidP="00090484">
            <w:pPr>
              <w:jc w:val="center"/>
              <w:rPr>
                <w:rFonts w:ascii="Times New Roman" w:hAnsi="Times New Roman" w:cs="Times New Roman"/>
                <w:sz w:val="22"/>
                <w:szCs w:val="22"/>
              </w:rPr>
            </w:pPr>
          </w:p>
        </w:tc>
        <w:tc>
          <w:tcPr>
            <w:tcW w:w="1440" w:type="dxa"/>
            <w:shd w:val="clear" w:color="auto" w:fill="auto"/>
          </w:tcPr>
          <w:p w14:paraId="0AAFF3D4" w14:textId="77777777" w:rsidR="00C113F6" w:rsidRDefault="00C113F6" w:rsidP="00090484">
            <w:pPr>
              <w:pStyle w:val="NoSpacing"/>
              <w:spacing w:line="240" w:lineRule="atLeast"/>
              <w:ind w:right="60"/>
              <w:jc w:val="right"/>
              <w:rPr>
                <w:rFonts w:ascii="Times New Roman" w:hAnsi="Times New Roman" w:cstheme="minorBidi"/>
                <w:sz w:val="22"/>
              </w:rPr>
            </w:pPr>
          </w:p>
          <w:p w14:paraId="767AF15B" w14:textId="0D1C1DCD" w:rsidR="00090484" w:rsidRPr="00090484" w:rsidRDefault="00090484" w:rsidP="00090484">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0.40</w:t>
            </w:r>
          </w:p>
        </w:tc>
        <w:tc>
          <w:tcPr>
            <w:tcW w:w="269" w:type="dxa"/>
            <w:shd w:val="clear" w:color="auto" w:fill="auto"/>
            <w:vAlign w:val="bottom"/>
          </w:tcPr>
          <w:p w14:paraId="658A14AF" w14:textId="77777777" w:rsidR="00090484" w:rsidRPr="002453FA" w:rsidRDefault="00090484" w:rsidP="00090484">
            <w:pPr>
              <w:jc w:val="right"/>
              <w:rPr>
                <w:rFonts w:ascii="Times New Roman" w:hAnsi="Times New Roman" w:cs="Times New Roman"/>
                <w:sz w:val="22"/>
                <w:szCs w:val="22"/>
              </w:rPr>
            </w:pPr>
          </w:p>
        </w:tc>
        <w:tc>
          <w:tcPr>
            <w:tcW w:w="1440" w:type="dxa"/>
            <w:shd w:val="clear" w:color="auto" w:fill="auto"/>
          </w:tcPr>
          <w:p w14:paraId="5E0F21A8" w14:textId="77777777" w:rsidR="00C113F6" w:rsidRDefault="00C113F6" w:rsidP="00090484">
            <w:pPr>
              <w:pStyle w:val="NoSpacing"/>
              <w:spacing w:line="240" w:lineRule="atLeast"/>
              <w:ind w:right="60"/>
              <w:jc w:val="right"/>
              <w:rPr>
                <w:rFonts w:ascii="Times New Roman" w:hAnsi="Times New Roman" w:cstheme="minorBidi"/>
                <w:sz w:val="22"/>
              </w:rPr>
            </w:pPr>
          </w:p>
          <w:p w14:paraId="7D487BAD" w14:textId="6C50425F" w:rsidR="00090484" w:rsidRPr="00090484" w:rsidRDefault="00090484" w:rsidP="00090484">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278,560</w:t>
            </w:r>
          </w:p>
        </w:tc>
        <w:tc>
          <w:tcPr>
            <w:tcW w:w="258" w:type="dxa"/>
          </w:tcPr>
          <w:p w14:paraId="60BD9096" w14:textId="77777777" w:rsidR="00090484" w:rsidRPr="00323FF3" w:rsidRDefault="00090484" w:rsidP="00090484">
            <w:pPr>
              <w:jc w:val="right"/>
              <w:rPr>
                <w:rFonts w:ascii="Times New Roman" w:hAnsi="Times New Roman" w:cs="Times New Roman"/>
                <w:sz w:val="22"/>
                <w:szCs w:val="22"/>
              </w:rPr>
            </w:pPr>
          </w:p>
        </w:tc>
        <w:tc>
          <w:tcPr>
            <w:tcW w:w="1440" w:type="dxa"/>
          </w:tcPr>
          <w:p w14:paraId="6FDCAA86" w14:textId="77777777" w:rsidR="00C113F6" w:rsidRDefault="00C113F6" w:rsidP="00090484">
            <w:pPr>
              <w:pStyle w:val="NoSpacing"/>
              <w:spacing w:line="240" w:lineRule="atLeast"/>
              <w:ind w:right="60"/>
              <w:jc w:val="right"/>
              <w:rPr>
                <w:rFonts w:ascii="Times New Roman" w:hAnsi="Times New Roman" w:cstheme="minorBidi"/>
                <w:sz w:val="22"/>
              </w:rPr>
            </w:pPr>
          </w:p>
          <w:p w14:paraId="6360A454" w14:textId="5A043E73" w:rsidR="00090484" w:rsidRPr="00090484" w:rsidRDefault="00090484" w:rsidP="00090484">
            <w:pPr>
              <w:pStyle w:val="NoSpacing"/>
              <w:spacing w:line="240" w:lineRule="atLeast"/>
              <w:ind w:right="60"/>
              <w:jc w:val="right"/>
              <w:rPr>
                <w:rFonts w:ascii="Times New Roman" w:hAnsi="Times New Roman" w:cstheme="minorBidi"/>
                <w:sz w:val="22"/>
              </w:rPr>
            </w:pPr>
            <w:r w:rsidRPr="00090484">
              <w:rPr>
                <w:rFonts w:ascii="Times New Roman" w:hAnsi="Times New Roman" w:cstheme="minorBidi"/>
                <w:sz w:val="22"/>
              </w:rPr>
              <w:t>93,500</w:t>
            </w:r>
          </w:p>
        </w:tc>
      </w:tr>
      <w:tr w:rsidR="00BD675E" w:rsidRPr="00323FF3" w14:paraId="48C14694" w14:textId="77777777" w:rsidTr="00724573">
        <w:trPr>
          <w:trHeight w:val="64"/>
        </w:trPr>
        <w:tc>
          <w:tcPr>
            <w:tcW w:w="2710" w:type="dxa"/>
            <w:vAlign w:val="bottom"/>
          </w:tcPr>
          <w:p w14:paraId="1D2D06B9" w14:textId="0067B679" w:rsidR="00653246" w:rsidRPr="00742E5E" w:rsidRDefault="00653246" w:rsidP="00653246">
            <w:pPr>
              <w:jc w:val="thaiDistribute"/>
              <w:rPr>
                <w:rFonts w:ascii="Times New Roman" w:hAnsi="Times New Roman" w:cs="Times New Roman"/>
                <w:sz w:val="22"/>
                <w:szCs w:val="22"/>
              </w:rPr>
            </w:pPr>
          </w:p>
        </w:tc>
        <w:tc>
          <w:tcPr>
            <w:tcW w:w="1440" w:type="dxa"/>
            <w:shd w:val="clear" w:color="auto" w:fill="auto"/>
            <w:vAlign w:val="bottom"/>
          </w:tcPr>
          <w:p w14:paraId="6367ABEA" w14:textId="77777777" w:rsidR="00653246" w:rsidRPr="002453FA" w:rsidRDefault="00653246" w:rsidP="00815C85">
            <w:pPr>
              <w:jc w:val="center"/>
              <w:rPr>
                <w:rFonts w:ascii="Times New Roman" w:hAnsi="Times New Roman" w:cs="Times New Roman"/>
                <w:sz w:val="22"/>
                <w:szCs w:val="22"/>
              </w:rPr>
            </w:pPr>
          </w:p>
        </w:tc>
        <w:tc>
          <w:tcPr>
            <w:tcW w:w="258" w:type="dxa"/>
            <w:shd w:val="clear" w:color="auto" w:fill="auto"/>
            <w:vAlign w:val="bottom"/>
          </w:tcPr>
          <w:p w14:paraId="1B3B1F81" w14:textId="77777777" w:rsidR="00653246" w:rsidRPr="002453FA" w:rsidRDefault="00653246" w:rsidP="00815C85">
            <w:pPr>
              <w:jc w:val="center"/>
              <w:rPr>
                <w:rFonts w:ascii="Times New Roman" w:hAnsi="Times New Roman" w:cs="Times New Roman"/>
                <w:sz w:val="22"/>
                <w:szCs w:val="22"/>
              </w:rPr>
            </w:pPr>
          </w:p>
        </w:tc>
        <w:tc>
          <w:tcPr>
            <w:tcW w:w="1440" w:type="dxa"/>
            <w:shd w:val="clear" w:color="auto" w:fill="auto"/>
            <w:vAlign w:val="bottom"/>
          </w:tcPr>
          <w:p w14:paraId="46345621" w14:textId="77777777" w:rsidR="00653246" w:rsidRPr="002453FA" w:rsidRDefault="00653246" w:rsidP="00815C85">
            <w:pPr>
              <w:jc w:val="center"/>
              <w:rPr>
                <w:rFonts w:ascii="Times New Roman" w:hAnsi="Times New Roman" w:cs="Times New Roman"/>
                <w:sz w:val="22"/>
                <w:szCs w:val="22"/>
              </w:rPr>
            </w:pPr>
          </w:p>
        </w:tc>
        <w:tc>
          <w:tcPr>
            <w:tcW w:w="269" w:type="dxa"/>
            <w:shd w:val="clear" w:color="auto" w:fill="auto"/>
            <w:vAlign w:val="bottom"/>
          </w:tcPr>
          <w:p w14:paraId="60D907A7" w14:textId="77777777" w:rsidR="00653246" w:rsidRPr="002453FA" w:rsidRDefault="00653246" w:rsidP="00E05713">
            <w:pPr>
              <w:jc w:val="right"/>
              <w:rPr>
                <w:rFonts w:ascii="Times New Roman" w:hAnsi="Times New Roman" w:cs="Times New Roman"/>
                <w:sz w:val="22"/>
                <w:szCs w:val="22"/>
              </w:rPr>
            </w:pPr>
          </w:p>
        </w:tc>
        <w:tc>
          <w:tcPr>
            <w:tcW w:w="1440" w:type="dxa"/>
            <w:shd w:val="clear" w:color="auto" w:fill="auto"/>
          </w:tcPr>
          <w:p w14:paraId="01077F71" w14:textId="77777777" w:rsidR="00653246" w:rsidRPr="002453FA" w:rsidRDefault="00653246" w:rsidP="002915E8">
            <w:pPr>
              <w:jc w:val="right"/>
              <w:rPr>
                <w:rFonts w:ascii="Times New Roman" w:hAnsi="Times New Roman" w:cs="Times New Roman"/>
                <w:sz w:val="22"/>
                <w:szCs w:val="22"/>
              </w:rPr>
            </w:pPr>
          </w:p>
        </w:tc>
        <w:tc>
          <w:tcPr>
            <w:tcW w:w="258" w:type="dxa"/>
          </w:tcPr>
          <w:p w14:paraId="17B0C980" w14:textId="77777777" w:rsidR="00653246" w:rsidRPr="00323FF3" w:rsidRDefault="00653246" w:rsidP="00E05713">
            <w:pPr>
              <w:jc w:val="right"/>
              <w:rPr>
                <w:rFonts w:ascii="Times New Roman" w:hAnsi="Times New Roman" w:cs="Times New Roman"/>
                <w:sz w:val="22"/>
                <w:szCs w:val="22"/>
              </w:rPr>
            </w:pPr>
          </w:p>
        </w:tc>
        <w:tc>
          <w:tcPr>
            <w:tcW w:w="1440" w:type="dxa"/>
          </w:tcPr>
          <w:p w14:paraId="742EF6DC" w14:textId="77777777" w:rsidR="00653246" w:rsidRPr="00323FF3" w:rsidRDefault="00653246" w:rsidP="00E05713">
            <w:pPr>
              <w:pStyle w:val="BodyText"/>
              <w:tabs>
                <w:tab w:val="decimal" w:pos="1134"/>
              </w:tabs>
              <w:spacing w:after="0"/>
              <w:jc w:val="right"/>
              <w:rPr>
                <w:rFonts w:ascii="Times New Roman" w:hAnsi="Times New Roman" w:cs="Times New Roman"/>
                <w:sz w:val="22"/>
                <w:szCs w:val="22"/>
              </w:rPr>
            </w:pPr>
          </w:p>
        </w:tc>
      </w:tr>
      <w:tr w:rsidR="00BD675E" w:rsidRPr="00323FF3" w14:paraId="2691786D" w14:textId="77777777" w:rsidTr="00724573">
        <w:trPr>
          <w:trHeight w:val="262"/>
        </w:trPr>
        <w:tc>
          <w:tcPr>
            <w:tcW w:w="2710" w:type="dxa"/>
            <w:vAlign w:val="bottom"/>
          </w:tcPr>
          <w:p w14:paraId="39BD662C" w14:textId="2A2C205F" w:rsidR="00653246" w:rsidRPr="00EF7DF5" w:rsidRDefault="00E05713" w:rsidP="00653246">
            <w:pPr>
              <w:jc w:val="thaiDistribute"/>
              <w:rPr>
                <w:rFonts w:ascii="Times New Roman" w:hAnsi="Times New Roman"/>
                <w:b/>
                <w:bCs/>
                <w:sz w:val="22"/>
                <w:szCs w:val="28"/>
              </w:rPr>
            </w:pPr>
            <w:r w:rsidRPr="00E05713">
              <w:rPr>
                <w:rFonts w:ascii="Times New Roman" w:hAnsi="Times New Roman" w:cs="Times New Roman"/>
                <w:b/>
                <w:bCs/>
                <w:sz w:val="22"/>
                <w:szCs w:val="22"/>
              </w:rPr>
              <w:t>Current account</w:t>
            </w:r>
            <w:r w:rsidR="00EF7DF5">
              <w:rPr>
                <w:rFonts w:ascii="Times New Roman" w:hAnsi="Times New Roman"/>
                <w:b/>
                <w:bCs/>
                <w:sz w:val="22"/>
                <w:szCs w:val="28"/>
              </w:rPr>
              <w:t>s</w:t>
            </w:r>
          </w:p>
        </w:tc>
        <w:tc>
          <w:tcPr>
            <w:tcW w:w="1440" w:type="dxa"/>
            <w:shd w:val="clear" w:color="auto" w:fill="auto"/>
            <w:vAlign w:val="bottom"/>
          </w:tcPr>
          <w:p w14:paraId="3205679F" w14:textId="77777777" w:rsidR="00653246" w:rsidRPr="002453FA" w:rsidRDefault="00653246" w:rsidP="00815C85">
            <w:pPr>
              <w:jc w:val="center"/>
              <w:rPr>
                <w:rFonts w:ascii="Times New Roman" w:hAnsi="Times New Roman" w:cs="Times New Roman"/>
                <w:sz w:val="22"/>
                <w:szCs w:val="22"/>
              </w:rPr>
            </w:pPr>
          </w:p>
        </w:tc>
        <w:tc>
          <w:tcPr>
            <w:tcW w:w="258" w:type="dxa"/>
            <w:shd w:val="clear" w:color="auto" w:fill="auto"/>
            <w:vAlign w:val="bottom"/>
          </w:tcPr>
          <w:p w14:paraId="14651D19" w14:textId="77777777" w:rsidR="00653246" w:rsidRPr="002453FA" w:rsidRDefault="00653246" w:rsidP="00815C85">
            <w:pPr>
              <w:jc w:val="center"/>
              <w:rPr>
                <w:rFonts w:ascii="Times New Roman" w:hAnsi="Times New Roman" w:cs="Times New Roman"/>
                <w:sz w:val="22"/>
                <w:szCs w:val="22"/>
              </w:rPr>
            </w:pPr>
          </w:p>
        </w:tc>
        <w:tc>
          <w:tcPr>
            <w:tcW w:w="1440" w:type="dxa"/>
            <w:shd w:val="clear" w:color="auto" w:fill="auto"/>
            <w:vAlign w:val="bottom"/>
          </w:tcPr>
          <w:p w14:paraId="061A15DD" w14:textId="77777777" w:rsidR="00653246" w:rsidRPr="002453FA" w:rsidRDefault="00653246" w:rsidP="00815C85">
            <w:pPr>
              <w:jc w:val="center"/>
              <w:rPr>
                <w:rFonts w:ascii="Times New Roman" w:hAnsi="Times New Roman" w:cs="Times New Roman"/>
                <w:sz w:val="22"/>
                <w:szCs w:val="22"/>
              </w:rPr>
            </w:pPr>
          </w:p>
        </w:tc>
        <w:tc>
          <w:tcPr>
            <w:tcW w:w="269" w:type="dxa"/>
            <w:shd w:val="clear" w:color="auto" w:fill="auto"/>
            <w:vAlign w:val="bottom"/>
          </w:tcPr>
          <w:p w14:paraId="31C5613B" w14:textId="77777777" w:rsidR="00653246" w:rsidRPr="002453FA" w:rsidRDefault="00653246" w:rsidP="00E05713">
            <w:pPr>
              <w:jc w:val="right"/>
              <w:rPr>
                <w:rFonts w:ascii="Times New Roman" w:hAnsi="Times New Roman" w:cs="Times New Roman"/>
                <w:sz w:val="22"/>
                <w:szCs w:val="22"/>
              </w:rPr>
            </w:pPr>
          </w:p>
        </w:tc>
        <w:tc>
          <w:tcPr>
            <w:tcW w:w="1440" w:type="dxa"/>
            <w:shd w:val="clear" w:color="auto" w:fill="auto"/>
          </w:tcPr>
          <w:p w14:paraId="7C2FD2C5" w14:textId="77777777" w:rsidR="00653246" w:rsidRPr="002453FA" w:rsidRDefault="00653246" w:rsidP="002915E8">
            <w:pPr>
              <w:jc w:val="right"/>
              <w:rPr>
                <w:rFonts w:ascii="Times New Roman" w:hAnsi="Times New Roman" w:cs="Times New Roman"/>
                <w:sz w:val="22"/>
                <w:szCs w:val="22"/>
              </w:rPr>
            </w:pPr>
          </w:p>
        </w:tc>
        <w:tc>
          <w:tcPr>
            <w:tcW w:w="258" w:type="dxa"/>
          </w:tcPr>
          <w:p w14:paraId="51B5D490" w14:textId="77777777" w:rsidR="00653246" w:rsidRPr="00323FF3" w:rsidRDefault="00653246" w:rsidP="00E05713">
            <w:pPr>
              <w:jc w:val="right"/>
              <w:rPr>
                <w:rFonts w:ascii="Times New Roman" w:hAnsi="Times New Roman" w:cs="Times New Roman"/>
                <w:sz w:val="22"/>
                <w:szCs w:val="22"/>
              </w:rPr>
            </w:pPr>
          </w:p>
        </w:tc>
        <w:tc>
          <w:tcPr>
            <w:tcW w:w="1440" w:type="dxa"/>
          </w:tcPr>
          <w:p w14:paraId="47A88209" w14:textId="77777777" w:rsidR="00653246" w:rsidRPr="00323FF3" w:rsidRDefault="00653246" w:rsidP="00E05713">
            <w:pPr>
              <w:pStyle w:val="BodyText"/>
              <w:tabs>
                <w:tab w:val="decimal" w:pos="1134"/>
              </w:tabs>
              <w:spacing w:after="0"/>
              <w:jc w:val="right"/>
              <w:rPr>
                <w:rFonts w:ascii="Times New Roman" w:hAnsi="Times New Roman" w:cs="Times New Roman"/>
                <w:sz w:val="22"/>
                <w:szCs w:val="22"/>
              </w:rPr>
            </w:pPr>
          </w:p>
        </w:tc>
      </w:tr>
      <w:tr w:rsidR="00724573" w:rsidRPr="00323FF3" w14:paraId="5DFF503A" w14:textId="77777777" w:rsidTr="00724573">
        <w:trPr>
          <w:trHeight w:val="182"/>
        </w:trPr>
        <w:tc>
          <w:tcPr>
            <w:tcW w:w="2710" w:type="dxa"/>
            <w:vAlign w:val="bottom"/>
          </w:tcPr>
          <w:p w14:paraId="27343F0E" w14:textId="77777777" w:rsidR="007B0F4D" w:rsidRDefault="007B0F4D" w:rsidP="007B0F4D">
            <w:pPr>
              <w:tabs>
                <w:tab w:val="left" w:pos="178"/>
              </w:tabs>
              <w:ind w:left="178"/>
              <w:rPr>
                <w:rFonts w:ascii="Times New Roman" w:hAnsi="Times New Roman" w:cs="Times New Roman"/>
                <w:sz w:val="22"/>
                <w:szCs w:val="22"/>
              </w:rPr>
            </w:pPr>
            <w:r w:rsidRPr="00E05713">
              <w:rPr>
                <w:rFonts w:ascii="Times New Roman" w:hAnsi="Times New Roman" w:cs="Times New Roman"/>
                <w:sz w:val="22"/>
                <w:szCs w:val="22"/>
              </w:rPr>
              <w:t xml:space="preserve">Bank of Ayudhaya Public </w:t>
            </w:r>
          </w:p>
          <w:p w14:paraId="35C5A951" w14:textId="194E1F36" w:rsidR="007B0F4D" w:rsidRPr="00323FF3" w:rsidRDefault="007B0F4D" w:rsidP="007B0F4D">
            <w:pPr>
              <w:tabs>
                <w:tab w:val="left" w:pos="178"/>
              </w:tabs>
              <w:ind w:firstLine="352"/>
              <w:rPr>
                <w:rFonts w:ascii="Times New Roman" w:hAnsi="Times New Roman" w:cs="Times New Roman"/>
                <w:sz w:val="22"/>
                <w:szCs w:val="22"/>
              </w:rPr>
            </w:pPr>
            <w:r w:rsidRPr="00E05713">
              <w:rPr>
                <w:rFonts w:ascii="Times New Roman" w:hAnsi="Times New Roman" w:cs="Times New Roman"/>
                <w:sz w:val="22"/>
                <w:szCs w:val="22"/>
              </w:rPr>
              <w:t>Company Limited</w:t>
            </w:r>
          </w:p>
        </w:tc>
        <w:tc>
          <w:tcPr>
            <w:tcW w:w="1440" w:type="dxa"/>
            <w:shd w:val="clear" w:color="auto" w:fill="auto"/>
            <w:vAlign w:val="bottom"/>
          </w:tcPr>
          <w:p w14:paraId="7AFD5958" w14:textId="36380DB7" w:rsidR="007B0F4D" w:rsidRPr="0050106D" w:rsidRDefault="007B0F4D" w:rsidP="007B0F4D">
            <w:pPr>
              <w:pStyle w:val="NoSpacing"/>
              <w:spacing w:line="240" w:lineRule="atLeast"/>
              <w:ind w:right="60"/>
              <w:jc w:val="right"/>
              <w:rPr>
                <w:rFonts w:ascii="Times New Roman" w:hAnsi="Times New Roman" w:cstheme="minorBidi"/>
                <w:sz w:val="22"/>
              </w:rPr>
            </w:pPr>
            <w:r w:rsidRPr="0050106D">
              <w:rPr>
                <w:rFonts w:ascii="Times New Roman" w:hAnsi="Times New Roman" w:cstheme="minorBidi"/>
                <w:sz w:val="22"/>
              </w:rPr>
              <w:t xml:space="preserve">     -</w:t>
            </w:r>
          </w:p>
        </w:tc>
        <w:tc>
          <w:tcPr>
            <w:tcW w:w="258" w:type="dxa"/>
            <w:shd w:val="clear" w:color="auto" w:fill="auto"/>
            <w:vAlign w:val="bottom"/>
          </w:tcPr>
          <w:p w14:paraId="64598BC3" w14:textId="77777777" w:rsidR="007B0F4D" w:rsidRPr="0050106D" w:rsidRDefault="007B0F4D" w:rsidP="007B0F4D">
            <w:pPr>
              <w:pStyle w:val="NoSpacing"/>
              <w:spacing w:line="240" w:lineRule="atLeast"/>
              <w:ind w:right="60"/>
              <w:jc w:val="right"/>
              <w:rPr>
                <w:rFonts w:ascii="Times New Roman" w:hAnsi="Times New Roman" w:cstheme="minorBidi"/>
                <w:sz w:val="22"/>
              </w:rPr>
            </w:pPr>
          </w:p>
        </w:tc>
        <w:tc>
          <w:tcPr>
            <w:tcW w:w="1440" w:type="dxa"/>
            <w:shd w:val="clear" w:color="auto" w:fill="auto"/>
            <w:vAlign w:val="bottom"/>
          </w:tcPr>
          <w:p w14:paraId="5A53AF59" w14:textId="177AD854" w:rsidR="007B0F4D" w:rsidRPr="0050106D" w:rsidRDefault="007B0F4D" w:rsidP="007B0F4D">
            <w:pPr>
              <w:pStyle w:val="NoSpacing"/>
              <w:spacing w:line="240" w:lineRule="atLeast"/>
              <w:ind w:right="60"/>
              <w:jc w:val="right"/>
              <w:rPr>
                <w:rFonts w:ascii="Times New Roman" w:hAnsi="Times New Roman" w:cstheme="minorBidi"/>
                <w:sz w:val="22"/>
              </w:rPr>
            </w:pPr>
            <w:r w:rsidRPr="0050106D">
              <w:rPr>
                <w:rFonts w:ascii="Times New Roman" w:hAnsi="Times New Roman" w:cstheme="minorBidi"/>
                <w:sz w:val="22"/>
              </w:rPr>
              <w:t xml:space="preserve">     -</w:t>
            </w:r>
          </w:p>
        </w:tc>
        <w:tc>
          <w:tcPr>
            <w:tcW w:w="269" w:type="dxa"/>
            <w:shd w:val="clear" w:color="auto" w:fill="auto"/>
            <w:vAlign w:val="bottom"/>
          </w:tcPr>
          <w:p w14:paraId="577ADEAB" w14:textId="77777777" w:rsidR="007B0F4D" w:rsidRPr="002453FA" w:rsidRDefault="007B0F4D" w:rsidP="007B0F4D">
            <w:pPr>
              <w:jc w:val="right"/>
              <w:rPr>
                <w:rFonts w:ascii="Times New Roman" w:hAnsi="Times New Roman" w:cs="Times New Roman"/>
                <w:sz w:val="22"/>
                <w:szCs w:val="22"/>
              </w:rPr>
            </w:pPr>
          </w:p>
        </w:tc>
        <w:tc>
          <w:tcPr>
            <w:tcW w:w="1440" w:type="dxa"/>
            <w:shd w:val="clear" w:color="auto" w:fill="auto"/>
          </w:tcPr>
          <w:p w14:paraId="43DAADF1" w14:textId="77777777" w:rsidR="007B0F4D" w:rsidRDefault="007B0F4D" w:rsidP="007B0F4D">
            <w:pPr>
              <w:pStyle w:val="NoSpacing"/>
              <w:spacing w:line="240" w:lineRule="atLeast"/>
              <w:ind w:right="60"/>
              <w:jc w:val="right"/>
              <w:rPr>
                <w:rFonts w:ascii="Times New Roman" w:hAnsi="Times New Roman" w:cstheme="minorBidi"/>
                <w:sz w:val="22"/>
              </w:rPr>
            </w:pPr>
          </w:p>
          <w:p w14:paraId="3815144B" w14:textId="4199C9AC" w:rsidR="007B0F4D" w:rsidRPr="007B0F4D" w:rsidRDefault="007B0F4D" w:rsidP="007B0F4D">
            <w:pPr>
              <w:pStyle w:val="NoSpacing"/>
              <w:spacing w:line="240" w:lineRule="atLeast"/>
              <w:ind w:right="60"/>
              <w:jc w:val="right"/>
              <w:rPr>
                <w:rFonts w:ascii="Times New Roman" w:hAnsi="Times New Roman" w:cstheme="minorBidi"/>
                <w:sz w:val="22"/>
              </w:rPr>
            </w:pPr>
            <w:r w:rsidRPr="007B0F4D">
              <w:rPr>
                <w:rFonts w:ascii="Times New Roman" w:hAnsi="Times New Roman" w:cstheme="minorBidi"/>
                <w:sz w:val="22"/>
              </w:rPr>
              <w:t>3</w:t>
            </w:r>
          </w:p>
        </w:tc>
        <w:tc>
          <w:tcPr>
            <w:tcW w:w="258" w:type="dxa"/>
          </w:tcPr>
          <w:p w14:paraId="1BB865E1" w14:textId="77777777" w:rsidR="007B0F4D" w:rsidRPr="007B0F4D" w:rsidRDefault="007B0F4D" w:rsidP="007B0F4D">
            <w:pPr>
              <w:pStyle w:val="NoSpacing"/>
              <w:spacing w:line="240" w:lineRule="atLeast"/>
              <w:ind w:right="60"/>
              <w:jc w:val="right"/>
              <w:rPr>
                <w:rFonts w:ascii="Times New Roman" w:hAnsi="Times New Roman" w:cstheme="minorBidi"/>
                <w:sz w:val="22"/>
              </w:rPr>
            </w:pPr>
          </w:p>
        </w:tc>
        <w:tc>
          <w:tcPr>
            <w:tcW w:w="1440" w:type="dxa"/>
          </w:tcPr>
          <w:p w14:paraId="0A1D3379" w14:textId="77777777" w:rsidR="007B0F4D" w:rsidRDefault="007B0F4D" w:rsidP="007B0F4D">
            <w:pPr>
              <w:pStyle w:val="NoSpacing"/>
              <w:spacing w:line="240" w:lineRule="atLeast"/>
              <w:ind w:right="60"/>
              <w:jc w:val="right"/>
              <w:rPr>
                <w:rFonts w:ascii="Times New Roman" w:hAnsi="Times New Roman" w:cstheme="minorBidi"/>
                <w:sz w:val="22"/>
              </w:rPr>
            </w:pPr>
          </w:p>
          <w:p w14:paraId="1FD8DF68" w14:textId="374FC3F4" w:rsidR="007B0F4D" w:rsidRPr="007B0F4D" w:rsidRDefault="007B0F4D" w:rsidP="007B0F4D">
            <w:pPr>
              <w:pStyle w:val="NoSpacing"/>
              <w:spacing w:line="240" w:lineRule="atLeast"/>
              <w:ind w:right="60"/>
              <w:jc w:val="right"/>
              <w:rPr>
                <w:rFonts w:ascii="Times New Roman" w:hAnsi="Times New Roman" w:cstheme="minorBidi"/>
                <w:sz w:val="22"/>
              </w:rPr>
            </w:pPr>
            <w:r w:rsidRPr="007B0F4D">
              <w:rPr>
                <w:rFonts w:ascii="Times New Roman" w:hAnsi="Times New Roman" w:cstheme="minorBidi"/>
                <w:sz w:val="22"/>
              </w:rPr>
              <w:t>3,115</w:t>
            </w:r>
          </w:p>
        </w:tc>
      </w:tr>
      <w:tr w:rsidR="00724573" w:rsidRPr="00323FF3" w14:paraId="280C2934" w14:textId="77777777" w:rsidTr="00724573">
        <w:trPr>
          <w:trHeight w:val="175"/>
        </w:trPr>
        <w:tc>
          <w:tcPr>
            <w:tcW w:w="2710" w:type="dxa"/>
            <w:vAlign w:val="bottom"/>
          </w:tcPr>
          <w:p w14:paraId="476CAF88" w14:textId="77777777" w:rsidR="007B0F4D" w:rsidRPr="00323FF3" w:rsidRDefault="007B0F4D" w:rsidP="007B0F4D">
            <w:pPr>
              <w:jc w:val="thaiDistribute"/>
              <w:rPr>
                <w:rFonts w:ascii="Times New Roman" w:hAnsi="Times New Roman" w:cs="Times New Roman"/>
                <w:b/>
                <w:bCs/>
                <w:sz w:val="22"/>
                <w:szCs w:val="22"/>
              </w:rPr>
            </w:pPr>
            <w:r w:rsidRPr="00323FF3">
              <w:rPr>
                <w:rFonts w:ascii="Times New Roman" w:hAnsi="Times New Roman" w:cs="Times New Roman"/>
                <w:b/>
                <w:bCs/>
                <w:sz w:val="22"/>
                <w:szCs w:val="22"/>
              </w:rPr>
              <w:t>Total</w:t>
            </w:r>
          </w:p>
        </w:tc>
        <w:tc>
          <w:tcPr>
            <w:tcW w:w="1440" w:type="dxa"/>
            <w:shd w:val="clear" w:color="auto" w:fill="auto"/>
            <w:vAlign w:val="bottom"/>
          </w:tcPr>
          <w:p w14:paraId="2F96C209" w14:textId="77777777" w:rsidR="007B0F4D" w:rsidRPr="002453FA" w:rsidRDefault="007B0F4D" w:rsidP="007B0F4D">
            <w:pPr>
              <w:jc w:val="right"/>
              <w:rPr>
                <w:rFonts w:ascii="Times New Roman" w:hAnsi="Times New Roman" w:cs="Times New Roman"/>
                <w:b/>
                <w:bCs/>
                <w:sz w:val="22"/>
                <w:szCs w:val="22"/>
              </w:rPr>
            </w:pPr>
          </w:p>
        </w:tc>
        <w:tc>
          <w:tcPr>
            <w:tcW w:w="258" w:type="dxa"/>
            <w:shd w:val="clear" w:color="auto" w:fill="auto"/>
            <w:vAlign w:val="bottom"/>
          </w:tcPr>
          <w:p w14:paraId="459E8DA3" w14:textId="77777777" w:rsidR="007B0F4D" w:rsidRPr="002453FA" w:rsidRDefault="007B0F4D" w:rsidP="007B0F4D">
            <w:pPr>
              <w:tabs>
                <w:tab w:val="clear" w:pos="907"/>
                <w:tab w:val="left" w:pos="882"/>
              </w:tabs>
              <w:jc w:val="right"/>
              <w:rPr>
                <w:rFonts w:ascii="Times New Roman" w:hAnsi="Times New Roman" w:cs="Times New Roman"/>
                <w:b/>
                <w:bCs/>
                <w:sz w:val="22"/>
                <w:szCs w:val="22"/>
              </w:rPr>
            </w:pPr>
          </w:p>
        </w:tc>
        <w:tc>
          <w:tcPr>
            <w:tcW w:w="1440" w:type="dxa"/>
            <w:shd w:val="clear" w:color="auto" w:fill="auto"/>
            <w:vAlign w:val="bottom"/>
          </w:tcPr>
          <w:p w14:paraId="6EAC9328" w14:textId="77777777" w:rsidR="007B0F4D" w:rsidRPr="002453FA" w:rsidRDefault="007B0F4D" w:rsidP="007B0F4D">
            <w:pPr>
              <w:jc w:val="right"/>
              <w:rPr>
                <w:rFonts w:ascii="Times New Roman" w:hAnsi="Times New Roman" w:cs="Times New Roman"/>
                <w:b/>
                <w:bCs/>
                <w:sz w:val="22"/>
                <w:szCs w:val="22"/>
              </w:rPr>
            </w:pPr>
          </w:p>
        </w:tc>
        <w:tc>
          <w:tcPr>
            <w:tcW w:w="269" w:type="dxa"/>
            <w:shd w:val="clear" w:color="auto" w:fill="auto"/>
            <w:vAlign w:val="bottom"/>
          </w:tcPr>
          <w:p w14:paraId="6D9669C7" w14:textId="77777777" w:rsidR="007B0F4D" w:rsidRPr="002453FA" w:rsidRDefault="007B0F4D" w:rsidP="007B0F4D">
            <w:pPr>
              <w:jc w:val="right"/>
              <w:rPr>
                <w:rFonts w:ascii="Times New Roman" w:hAnsi="Times New Roman" w:cs="Times New Roman"/>
                <w:b/>
                <w:bCs/>
                <w:sz w:val="22"/>
                <w:szCs w:val="22"/>
              </w:rPr>
            </w:pPr>
          </w:p>
        </w:tc>
        <w:tc>
          <w:tcPr>
            <w:tcW w:w="1440" w:type="dxa"/>
            <w:tcBorders>
              <w:top w:val="single" w:sz="4" w:space="0" w:color="auto"/>
              <w:bottom w:val="double" w:sz="4" w:space="0" w:color="auto"/>
            </w:tcBorders>
            <w:shd w:val="clear" w:color="auto" w:fill="auto"/>
          </w:tcPr>
          <w:p w14:paraId="3E64E80F" w14:textId="51CA51B1" w:rsidR="007B0F4D" w:rsidRPr="007B0F4D" w:rsidRDefault="007B0F4D" w:rsidP="007B0F4D">
            <w:pPr>
              <w:pStyle w:val="NoSpacing"/>
              <w:spacing w:line="240" w:lineRule="atLeast"/>
              <w:ind w:right="60"/>
              <w:jc w:val="right"/>
              <w:rPr>
                <w:rFonts w:ascii="Times New Roman" w:hAnsi="Times New Roman" w:cstheme="minorBidi"/>
                <w:b/>
                <w:bCs/>
                <w:sz w:val="22"/>
              </w:rPr>
            </w:pPr>
            <w:r w:rsidRPr="007B0F4D">
              <w:rPr>
                <w:rFonts w:ascii="Times New Roman" w:hAnsi="Times New Roman" w:cstheme="minorBidi"/>
                <w:b/>
                <w:bCs/>
                <w:sz w:val="22"/>
              </w:rPr>
              <w:t>394,708</w:t>
            </w:r>
          </w:p>
        </w:tc>
        <w:tc>
          <w:tcPr>
            <w:tcW w:w="258" w:type="dxa"/>
          </w:tcPr>
          <w:p w14:paraId="40276F86" w14:textId="77777777" w:rsidR="007B0F4D" w:rsidRPr="007B0F4D" w:rsidRDefault="007B0F4D" w:rsidP="007B0F4D">
            <w:pPr>
              <w:pStyle w:val="NoSpacing"/>
              <w:spacing w:line="240" w:lineRule="atLeast"/>
              <w:ind w:right="60"/>
              <w:jc w:val="right"/>
              <w:rPr>
                <w:rFonts w:ascii="Times New Roman" w:hAnsi="Times New Roman" w:cstheme="minorBidi"/>
                <w:b/>
                <w:bCs/>
                <w:sz w:val="22"/>
              </w:rPr>
            </w:pPr>
          </w:p>
        </w:tc>
        <w:tc>
          <w:tcPr>
            <w:tcW w:w="1440" w:type="dxa"/>
            <w:tcBorders>
              <w:top w:val="single" w:sz="4" w:space="0" w:color="auto"/>
              <w:bottom w:val="double" w:sz="4" w:space="0" w:color="auto"/>
            </w:tcBorders>
          </w:tcPr>
          <w:p w14:paraId="43EE4CFC" w14:textId="55BF6A51" w:rsidR="007B0F4D" w:rsidRPr="007B0F4D" w:rsidRDefault="007B0F4D" w:rsidP="007B0F4D">
            <w:pPr>
              <w:pStyle w:val="NoSpacing"/>
              <w:spacing w:line="240" w:lineRule="atLeast"/>
              <w:ind w:right="60"/>
              <w:jc w:val="right"/>
              <w:rPr>
                <w:rFonts w:ascii="Times New Roman" w:hAnsi="Times New Roman" w:cstheme="minorBidi"/>
                <w:b/>
                <w:bCs/>
                <w:sz w:val="22"/>
              </w:rPr>
            </w:pPr>
            <w:r w:rsidRPr="007B0F4D">
              <w:rPr>
                <w:rFonts w:ascii="Times New Roman" w:hAnsi="Times New Roman" w:cstheme="minorBidi"/>
                <w:b/>
                <w:bCs/>
                <w:sz w:val="22"/>
              </w:rPr>
              <w:t>195,594</w:t>
            </w:r>
          </w:p>
        </w:tc>
      </w:tr>
    </w:tbl>
    <w:p w14:paraId="432E1162" w14:textId="4206E8EA" w:rsidR="00EB3FCF" w:rsidRDefault="00EB3FCF" w:rsidP="00E2566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lang w:val="en-GB"/>
        </w:rPr>
      </w:pPr>
    </w:p>
    <w:p w14:paraId="4AE72A6B" w14:textId="58F79034" w:rsidR="009E7846" w:rsidRPr="000B45D9" w:rsidRDefault="00CA0127"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Pr>
          <w:rFonts w:ascii="Times New Roman" w:hAnsi="Times New Roman" w:cs="Times New Roman"/>
          <w:b/>
          <w:bCs/>
          <w:sz w:val="24"/>
          <w:szCs w:val="24"/>
          <w:lang w:val="en-GB"/>
        </w:rPr>
        <w:t>C</w:t>
      </w:r>
      <w:r w:rsidR="000B45D9">
        <w:rPr>
          <w:rFonts w:ascii="Times New Roman" w:hAnsi="Times New Roman" w:cs="Times New Roman"/>
          <w:b/>
          <w:bCs/>
          <w:sz w:val="24"/>
          <w:szCs w:val="24"/>
          <w:lang w:val="en-GB"/>
        </w:rPr>
        <w:t xml:space="preserve">apital from </w:t>
      </w:r>
      <w:r>
        <w:rPr>
          <w:rFonts w:ascii="Times New Roman" w:hAnsi="Times New Roman" w:cs="Times New Roman"/>
          <w:b/>
          <w:bCs/>
          <w:sz w:val="24"/>
          <w:szCs w:val="24"/>
          <w:lang w:val="en-GB"/>
        </w:rPr>
        <w:t xml:space="preserve">trust </w:t>
      </w:r>
      <w:r w:rsidR="000B45D9">
        <w:rPr>
          <w:rFonts w:ascii="Times New Roman" w:hAnsi="Times New Roman" w:cs="Times New Roman"/>
          <w:b/>
          <w:bCs/>
          <w:sz w:val="24"/>
          <w:szCs w:val="24"/>
          <w:lang w:val="en-GB"/>
        </w:rPr>
        <w:t>unitholders</w:t>
      </w:r>
    </w:p>
    <w:p w14:paraId="04F79453" w14:textId="1E748E9D" w:rsidR="00A210CC" w:rsidRDefault="00A210CC" w:rsidP="00A210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highlight w:val="yellow"/>
        </w:rPr>
      </w:pPr>
    </w:p>
    <w:tbl>
      <w:tblPr>
        <w:tblW w:w="9432" w:type="dxa"/>
        <w:tblInd w:w="450" w:type="dxa"/>
        <w:tblLayout w:type="fixed"/>
        <w:tblLook w:val="04A0" w:firstRow="1" w:lastRow="0" w:firstColumn="1" w:lastColumn="0" w:noHBand="0" w:noVBand="1"/>
      </w:tblPr>
      <w:tblGrid>
        <w:gridCol w:w="3780"/>
        <w:gridCol w:w="1210"/>
        <w:gridCol w:w="268"/>
        <w:gridCol w:w="1917"/>
        <w:gridCol w:w="268"/>
        <w:gridCol w:w="1989"/>
      </w:tblGrid>
      <w:tr w:rsidR="00EF4BE3" w:rsidRPr="00EF4BE3" w14:paraId="139DBCD0" w14:textId="77777777" w:rsidTr="00FF2B68">
        <w:trPr>
          <w:trHeight w:val="60"/>
        </w:trPr>
        <w:tc>
          <w:tcPr>
            <w:tcW w:w="3780" w:type="dxa"/>
          </w:tcPr>
          <w:p w14:paraId="2E0A7878"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sz w:val="22"/>
                <w:szCs w:val="22"/>
                <w:cs/>
              </w:rPr>
            </w:pPr>
          </w:p>
        </w:tc>
        <w:tc>
          <w:tcPr>
            <w:tcW w:w="1210" w:type="dxa"/>
          </w:tcPr>
          <w:p w14:paraId="62BC6603" w14:textId="11CCC202"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sz w:val="22"/>
                <w:szCs w:val="22"/>
                <w:cs/>
              </w:rPr>
            </w:pPr>
            <w:r>
              <w:rPr>
                <w:rFonts w:ascii="Times New Roman" w:hAnsi="Times New Roman" w:cs="Times New Roman"/>
                <w:sz w:val="22"/>
                <w:szCs w:val="22"/>
              </w:rPr>
              <w:t xml:space="preserve">Par </w:t>
            </w:r>
            <w:r w:rsidR="00063B85">
              <w:rPr>
                <w:rFonts w:ascii="Times New Roman" w:hAnsi="Times New Roman" w:cs="Times New Roman"/>
                <w:sz w:val="22"/>
                <w:szCs w:val="22"/>
              </w:rPr>
              <w:t>v</w:t>
            </w:r>
            <w:r>
              <w:rPr>
                <w:rFonts w:ascii="Times New Roman" w:hAnsi="Times New Roman" w:cs="Times New Roman"/>
                <w:sz w:val="22"/>
                <w:szCs w:val="22"/>
              </w:rPr>
              <w:t>alue</w:t>
            </w:r>
          </w:p>
        </w:tc>
        <w:tc>
          <w:tcPr>
            <w:tcW w:w="268" w:type="dxa"/>
          </w:tcPr>
          <w:p w14:paraId="70A279CC"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sz w:val="22"/>
                <w:szCs w:val="22"/>
              </w:rPr>
            </w:pPr>
          </w:p>
        </w:tc>
        <w:tc>
          <w:tcPr>
            <w:tcW w:w="1917" w:type="dxa"/>
          </w:tcPr>
          <w:p w14:paraId="242778DA" w14:textId="25CB958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sz w:val="22"/>
                <w:szCs w:val="22"/>
              </w:rPr>
            </w:pPr>
            <w:r>
              <w:rPr>
                <w:rFonts w:ascii="Times New Roman" w:hAnsi="Times New Roman" w:cs="Times New Roman"/>
                <w:sz w:val="22"/>
                <w:szCs w:val="22"/>
              </w:rPr>
              <w:t>Number</w:t>
            </w:r>
          </w:p>
        </w:tc>
        <w:tc>
          <w:tcPr>
            <w:tcW w:w="268" w:type="dxa"/>
          </w:tcPr>
          <w:p w14:paraId="195412D9" w14:textId="77777777" w:rsidR="00EF4BE3" w:rsidRPr="00EF4BE3" w:rsidRDefault="00EF4BE3" w:rsidP="00460BF6">
            <w:pPr>
              <w:pStyle w:val="BodyT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40" w:lineRule="auto"/>
              <w:ind w:left="-21" w:right="29"/>
              <w:jc w:val="center"/>
              <w:rPr>
                <w:rFonts w:ascii="Times New Roman" w:hAnsi="Times New Roman" w:cs="Times New Roman"/>
                <w:sz w:val="22"/>
                <w:szCs w:val="22"/>
              </w:rPr>
            </w:pPr>
          </w:p>
        </w:tc>
        <w:tc>
          <w:tcPr>
            <w:tcW w:w="1989" w:type="dxa"/>
          </w:tcPr>
          <w:p w14:paraId="4963C588" w14:textId="7A68F176"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sz w:val="22"/>
                <w:szCs w:val="22"/>
              </w:rPr>
            </w:pPr>
            <w:r>
              <w:rPr>
                <w:rFonts w:ascii="Times New Roman" w:hAnsi="Times New Roman" w:cs="Times New Roman"/>
                <w:sz w:val="22"/>
                <w:szCs w:val="22"/>
              </w:rPr>
              <w:t>Amount</w:t>
            </w:r>
          </w:p>
        </w:tc>
      </w:tr>
      <w:tr w:rsidR="00EF4BE3" w:rsidRPr="00EF4BE3" w14:paraId="77CC397D" w14:textId="77777777" w:rsidTr="00FF2B68">
        <w:trPr>
          <w:trHeight w:val="60"/>
        </w:trPr>
        <w:tc>
          <w:tcPr>
            <w:tcW w:w="3780" w:type="dxa"/>
          </w:tcPr>
          <w:p w14:paraId="25613934"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sz w:val="22"/>
                <w:szCs w:val="22"/>
                <w:cs/>
              </w:rPr>
            </w:pPr>
          </w:p>
        </w:tc>
        <w:tc>
          <w:tcPr>
            <w:tcW w:w="1210" w:type="dxa"/>
          </w:tcPr>
          <w:p w14:paraId="1DDC37DD" w14:textId="716792B5"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i/>
                <w:iCs/>
                <w:sz w:val="22"/>
                <w:szCs w:val="22"/>
              </w:rPr>
            </w:pPr>
            <w:r>
              <w:rPr>
                <w:rFonts w:ascii="Times New Roman" w:hAnsi="Times New Roman" w:cs="Times New Roman"/>
                <w:i/>
                <w:iCs/>
                <w:sz w:val="22"/>
                <w:szCs w:val="22"/>
              </w:rPr>
              <w:t>(in Baht)</w:t>
            </w:r>
          </w:p>
        </w:tc>
        <w:tc>
          <w:tcPr>
            <w:tcW w:w="268" w:type="dxa"/>
          </w:tcPr>
          <w:p w14:paraId="2457E710"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Pr>
          <w:p w14:paraId="5B48191E" w14:textId="2B1DAF1C"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i/>
                <w:iCs/>
                <w:sz w:val="22"/>
                <w:szCs w:val="22"/>
              </w:rPr>
            </w:pPr>
            <w:r>
              <w:rPr>
                <w:rFonts w:ascii="Times New Roman" w:hAnsi="Times New Roman" w:cs="Times New Roman"/>
                <w:i/>
                <w:iCs/>
                <w:sz w:val="22"/>
                <w:szCs w:val="22"/>
              </w:rPr>
              <w:t>(in thousand units)</w:t>
            </w:r>
          </w:p>
        </w:tc>
        <w:tc>
          <w:tcPr>
            <w:tcW w:w="268" w:type="dxa"/>
          </w:tcPr>
          <w:p w14:paraId="77F87899"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89" w:type="dxa"/>
          </w:tcPr>
          <w:p w14:paraId="12378A95" w14:textId="4F4615A1" w:rsidR="00EF4BE3" w:rsidRPr="00EF4BE3" w:rsidRDefault="00EF4BE3" w:rsidP="00FF2B6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i/>
                <w:iCs/>
                <w:sz w:val="22"/>
                <w:szCs w:val="22"/>
              </w:rPr>
            </w:pPr>
            <w:r>
              <w:rPr>
                <w:rFonts w:ascii="Times New Roman" w:hAnsi="Times New Roman" w:cs="Times New Roman"/>
                <w:i/>
                <w:iCs/>
                <w:sz w:val="22"/>
                <w:szCs w:val="22"/>
              </w:rPr>
              <w:t>(in thousand Baht)</w:t>
            </w:r>
          </w:p>
        </w:tc>
      </w:tr>
      <w:tr w:rsidR="00EF4BE3" w:rsidRPr="00EF4BE3" w14:paraId="24CBD18F" w14:textId="77777777" w:rsidTr="00FF2B68">
        <w:trPr>
          <w:trHeight w:val="60"/>
        </w:trPr>
        <w:tc>
          <w:tcPr>
            <w:tcW w:w="3780" w:type="dxa"/>
          </w:tcPr>
          <w:p w14:paraId="03CD578C" w14:textId="78D20FC4" w:rsidR="004C1662" w:rsidRPr="00CA0127" w:rsidRDefault="00CA0127"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b/>
                <w:bCs/>
                <w:i/>
                <w:iCs/>
                <w:sz w:val="22"/>
                <w:szCs w:val="22"/>
                <w:cs/>
              </w:rPr>
            </w:pPr>
            <w:r>
              <w:rPr>
                <w:rFonts w:ascii="Times New Roman" w:hAnsi="Times New Roman" w:cs="Times New Roman"/>
                <w:b/>
                <w:bCs/>
                <w:i/>
                <w:iCs/>
                <w:sz w:val="22"/>
                <w:szCs w:val="22"/>
              </w:rPr>
              <w:t>Trust</w:t>
            </w:r>
            <w:r w:rsidR="004C1662" w:rsidRPr="00063B85">
              <w:rPr>
                <w:rFonts w:ascii="Times New Roman" w:hAnsi="Times New Roman" w:cs="Times New Roman"/>
                <w:b/>
                <w:bCs/>
                <w:i/>
                <w:iCs/>
                <w:sz w:val="22"/>
                <w:szCs w:val="22"/>
              </w:rPr>
              <w:t xml:space="preserve"> registered and capital</w:t>
            </w:r>
            <w:r>
              <w:rPr>
                <w:rFonts w:ascii="Times New Roman" w:hAnsi="Times New Roman" w:cs="Times New Roman"/>
                <w:b/>
                <w:bCs/>
                <w:i/>
                <w:iCs/>
                <w:sz w:val="22"/>
                <w:szCs w:val="22"/>
              </w:rPr>
              <w:t xml:space="preserve"> </w:t>
            </w:r>
            <w:r w:rsidR="004C1662" w:rsidRPr="00063B85">
              <w:rPr>
                <w:rFonts w:ascii="Times New Roman" w:hAnsi="Times New Roman" w:cs="Times New Roman"/>
                <w:b/>
                <w:bCs/>
                <w:i/>
                <w:iCs/>
                <w:sz w:val="22"/>
                <w:szCs w:val="22"/>
              </w:rPr>
              <w:t xml:space="preserve">from </w:t>
            </w:r>
          </w:p>
        </w:tc>
        <w:tc>
          <w:tcPr>
            <w:tcW w:w="1210" w:type="dxa"/>
          </w:tcPr>
          <w:p w14:paraId="77A44E6D"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sz w:val="22"/>
                <w:szCs w:val="22"/>
              </w:rPr>
            </w:pPr>
          </w:p>
        </w:tc>
        <w:tc>
          <w:tcPr>
            <w:tcW w:w="268" w:type="dxa"/>
          </w:tcPr>
          <w:p w14:paraId="7561B11E"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Pr>
          <w:p w14:paraId="3FD4C01D"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268" w:type="dxa"/>
          </w:tcPr>
          <w:p w14:paraId="5FDAE7E2"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89" w:type="dxa"/>
          </w:tcPr>
          <w:p w14:paraId="6BFEB0A6" w14:textId="77777777" w:rsidR="00EF4BE3" w:rsidRPr="00EF4BE3" w:rsidRDefault="00EF4BE3"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r>
      <w:tr w:rsidR="00FF2B68" w:rsidRPr="00EF4BE3" w14:paraId="2306C015" w14:textId="77777777" w:rsidTr="00FF2B68">
        <w:trPr>
          <w:trHeight w:val="60"/>
        </w:trPr>
        <w:tc>
          <w:tcPr>
            <w:tcW w:w="3780" w:type="dxa"/>
          </w:tcPr>
          <w:p w14:paraId="61F8BF13" w14:textId="5814BDA8" w:rsidR="00FF2B68" w:rsidRDefault="00FF2B68"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b/>
                <w:bCs/>
                <w:i/>
                <w:iCs/>
                <w:sz w:val="22"/>
                <w:szCs w:val="22"/>
              </w:rPr>
            </w:pPr>
            <w:r>
              <w:rPr>
                <w:rFonts w:ascii="Times New Roman" w:hAnsi="Times New Roman" w:cs="Times New Roman"/>
                <w:b/>
                <w:bCs/>
                <w:i/>
                <w:iCs/>
                <w:sz w:val="22"/>
                <w:szCs w:val="22"/>
              </w:rPr>
              <w:t xml:space="preserve">    trust </w:t>
            </w:r>
            <w:r w:rsidRPr="00063B85">
              <w:rPr>
                <w:rFonts w:ascii="Times New Roman" w:hAnsi="Times New Roman" w:cs="Times New Roman"/>
                <w:b/>
                <w:bCs/>
                <w:i/>
                <w:iCs/>
                <w:sz w:val="22"/>
                <w:szCs w:val="22"/>
              </w:rPr>
              <w:t>unitholders</w:t>
            </w:r>
          </w:p>
        </w:tc>
        <w:tc>
          <w:tcPr>
            <w:tcW w:w="1210" w:type="dxa"/>
          </w:tcPr>
          <w:p w14:paraId="1EC72A6D" w14:textId="77777777" w:rsidR="00FF2B68" w:rsidRPr="00EF4BE3" w:rsidRDefault="00FF2B68"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center"/>
              <w:rPr>
                <w:rFonts w:ascii="Times New Roman" w:hAnsi="Times New Roman" w:cs="Times New Roman"/>
                <w:sz w:val="22"/>
                <w:szCs w:val="22"/>
              </w:rPr>
            </w:pPr>
          </w:p>
        </w:tc>
        <w:tc>
          <w:tcPr>
            <w:tcW w:w="268" w:type="dxa"/>
          </w:tcPr>
          <w:p w14:paraId="59B34800" w14:textId="77777777" w:rsidR="00FF2B68" w:rsidRPr="00EF4BE3" w:rsidRDefault="00FF2B68"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Pr>
          <w:p w14:paraId="4DDE0EE0" w14:textId="77777777" w:rsidR="00FF2B68" w:rsidRPr="00EF4BE3" w:rsidRDefault="00FF2B68"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268" w:type="dxa"/>
          </w:tcPr>
          <w:p w14:paraId="5AED9046" w14:textId="77777777" w:rsidR="00FF2B68" w:rsidRPr="00EF4BE3" w:rsidRDefault="00FF2B68"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89" w:type="dxa"/>
          </w:tcPr>
          <w:p w14:paraId="66C4B2A8" w14:textId="77777777" w:rsidR="00FF2B68" w:rsidRPr="00EF4BE3" w:rsidRDefault="00FF2B68" w:rsidP="00460BF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r>
      <w:tr w:rsidR="00101A35" w:rsidRPr="00EF4BE3" w14:paraId="6CF09B25" w14:textId="77777777" w:rsidTr="00FF2B68">
        <w:trPr>
          <w:trHeight w:val="60"/>
        </w:trPr>
        <w:tc>
          <w:tcPr>
            <w:tcW w:w="3780" w:type="dxa"/>
          </w:tcPr>
          <w:p w14:paraId="3A331B2A" w14:textId="64C63A25" w:rsidR="00101A35" w:rsidRPr="00063B85"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sz w:val="22"/>
                <w:szCs w:val="22"/>
                <w:cs/>
              </w:rPr>
            </w:pPr>
            <w:proofErr w:type="gramStart"/>
            <w:r>
              <w:rPr>
                <w:rFonts w:ascii="Times New Roman" w:hAnsi="Times New Roman" w:cs="Times New Roman"/>
                <w:sz w:val="22"/>
                <w:szCs w:val="22"/>
              </w:rPr>
              <w:t>At</w:t>
            </w:r>
            <w:proofErr w:type="gramEnd"/>
            <w:r>
              <w:rPr>
                <w:rFonts w:ascii="Times New Roman" w:hAnsi="Times New Roman" w:cs="Times New Roman"/>
                <w:sz w:val="22"/>
                <w:szCs w:val="22"/>
              </w:rPr>
              <w:t xml:space="preserve"> 1 January 2025</w:t>
            </w:r>
          </w:p>
        </w:tc>
        <w:tc>
          <w:tcPr>
            <w:tcW w:w="1210" w:type="dxa"/>
          </w:tcPr>
          <w:p w14:paraId="55A5E748" w14:textId="61EAA7FA" w:rsidR="00101A35" w:rsidRPr="00101A35" w:rsidRDefault="00101A35" w:rsidP="00101A35">
            <w:pPr>
              <w:pStyle w:val="NoSpacing"/>
              <w:spacing w:line="240" w:lineRule="atLeast"/>
              <w:ind w:right="60"/>
              <w:jc w:val="right"/>
              <w:rPr>
                <w:rFonts w:ascii="Times New Roman" w:hAnsi="Times New Roman" w:cstheme="minorBidi"/>
                <w:sz w:val="22"/>
              </w:rPr>
            </w:pPr>
            <w:r w:rsidRPr="00101A35">
              <w:rPr>
                <w:rFonts w:ascii="Times New Roman" w:hAnsi="Times New Roman" w:cstheme="minorBidi"/>
                <w:sz w:val="22"/>
              </w:rPr>
              <w:t>9.6550</w:t>
            </w:r>
          </w:p>
        </w:tc>
        <w:tc>
          <w:tcPr>
            <w:tcW w:w="268" w:type="dxa"/>
          </w:tcPr>
          <w:p w14:paraId="58A6AADE" w14:textId="77777777" w:rsidR="00101A35" w:rsidRPr="00EF4BE3"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Pr>
          <w:p w14:paraId="0CF5EE34" w14:textId="4FB9648B" w:rsidR="00101A35" w:rsidRPr="00101A35" w:rsidRDefault="00101A35" w:rsidP="00101A35">
            <w:pPr>
              <w:pStyle w:val="NoSpacing"/>
              <w:spacing w:line="240" w:lineRule="atLeast"/>
              <w:ind w:right="60"/>
              <w:jc w:val="right"/>
              <w:rPr>
                <w:rFonts w:ascii="Times New Roman" w:hAnsi="Times New Roman" w:cstheme="minorBidi"/>
                <w:sz w:val="22"/>
              </w:rPr>
            </w:pPr>
            <w:r w:rsidRPr="00101A35">
              <w:rPr>
                <w:rFonts w:ascii="Times New Roman" w:hAnsi="Times New Roman" w:cstheme="minorBidi"/>
                <w:sz w:val="22"/>
              </w:rPr>
              <w:t>967,000</w:t>
            </w:r>
          </w:p>
        </w:tc>
        <w:tc>
          <w:tcPr>
            <w:tcW w:w="268" w:type="dxa"/>
          </w:tcPr>
          <w:p w14:paraId="51BFF56A" w14:textId="77777777" w:rsidR="00101A35" w:rsidRPr="00EF4BE3"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89" w:type="dxa"/>
          </w:tcPr>
          <w:p w14:paraId="4C36CA02" w14:textId="0828FEF4" w:rsidR="00101A35" w:rsidRPr="00101A35" w:rsidRDefault="00101A35" w:rsidP="00101A35">
            <w:pPr>
              <w:pStyle w:val="NoSpacing"/>
              <w:spacing w:line="240" w:lineRule="atLeast"/>
              <w:ind w:right="60"/>
              <w:jc w:val="right"/>
              <w:rPr>
                <w:rFonts w:ascii="Times New Roman" w:hAnsi="Times New Roman" w:cstheme="minorBidi"/>
                <w:sz w:val="22"/>
              </w:rPr>
            </w:pPr>
            <w:r w:rsidRPr="00101A35">
              <w:rPr>
                <w:rFonts w:ascii="Times New Roman" w:hAnsi="Times New Roman" w:cstheme="minorBidi"/>
                <w:sz w:val="22"/>
              </w:rPr>
              <w:t>9,336,385</w:t>
            </w:r>
          </w:p>
        </w:tc>
      </w:tr>
      <w:tr w:rsidR="00101A35" w:rsidRPr="00EF4BE3" w14:paraId="11EE4819" w14:textId="77777777" w:rsidTr="00FF2B68">
        <w:trPr>
          <w:trHeight w:val="60"/>
        </w:trPr>
        <w:tc>
          <w:tcPr>
            <w:tcW w:w="3780" w:type="dxa"/>
          </w:tcPr>
          <w:p w14:paraId="657CD446" w14:textId="77285474" w:rsidR="00101A35" w:rsidRPr="00FF2B68"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sz w:val="22"/>
                <w:szCs w:val="22"/>
                <w:cs/>
              </w:rPr>
            </w:pPr>
            <w:r w:rsidRPr="00FF2B68">
              <w:rPr>
                <w:rFonts w:ascii="Times New Roman" w:hAnsi="Times New Roman" w:cs="Times New Roman"/>
                <w:sz w:val="22"/>
                <w:szCs w:val="22"/>
              </w:rPr>
              <w:t>Reduction of Trust unit value</w:t>
            </w:r>
          </w:p>
        </w:tc>
        <w:tc>
          <w:tcPr>
            <w:tcW w:w="1210" w:type="dxa"/>
          </w:tcPr>
          <w:p w14:paraId="00E868C3" w14:textId="2EF74FFC" w:rsidR="00101A35" w:rsidRPr="00101A35" w:rsidRDefault="00101A35" w:rsidP="00EC4127">
            <w:pPr>
              <w:pStyle w:val="NoSpacing"/>
              <w:tabs>
                <w:tab w:val="clear" w:pos="907"/>
              </w:tabs>
              <w:spacing w:line="240" w:lineRule="atLeast"/>
              <w:ind w:right="-15"/>
              <w:jc w:val="right"/>
              <w:rPr>
                <w:rFonts w:ascii="Times New Roman" w:hAnsi="Times New Roman" w:cs="Times New Roman"/>
                <w:sz w:val="22"/>
              </w:rPr>
            </w:pPr>
            <w:r w:rsidRPr="00101A35">
              <w:rPr>
                <w:rFonts w:ascii="Times New Roman" w:hAnsi="Times New Roman" w:cs="Times New Roman"/>
                <w:sz w:val="22"/>
              </w:rPr>
              <w:t>(0.0211)</w:t>
            </w:r>
          </w:p>
        </w:tc>
        <w:tc>
          <w:tcPr>
            <w:tcW w:w="268" w:type="dxa"/>
          </w:tcPr>
          <w:p w14:paraId="6F07A075" w14:textId="77777777" w:rsidR="00101A35" w:rsidRPr="00EF4BE3"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Borders>
              <w:bottom w:val="single" w:sz="4" w:space="0" w:color="auto"/>
            </w:tcBorders>
          </w:tcPr>
          <w:p w14:paraId="12A39B60" w14:textId="7B8A9E22" w:rsidR="00101A35" w:rsidRPr="00101A35" w:rsidRDefault="00101A35" w:rsidP="00101A35">
            <w:pPr>
              <w:pStyle w:val="NoSpacing"/>
              <w:spacing w:line="240" w:lineRule="atLeast"/>
              <w:ind w:right="60"/>
              <w:jc w:val="right"/>
              <w:rPr>
                <w:rFonts w:ascii="Times New Roman" w:hAnsi="Times New Roman" w:cstheme="minorBidi"/>
                <w:sz w:val="22"/>
              </w:rPr>
            </w:pPr>
            <w:r w:rsidRPr="00101A35">
              <w:rPr>
                <w:rFonts w:ascii="Times New Roman" w:hAnsi="Times New Roman" w:cstheme="minorBidi"/>
                <w:sz w:val="22"/>
              </w:rPr>
              <w:t>-</w:t>
            </w:r>
          </w:p>
        </w:tc>
        <w:tc>
          <w:tcPr>
            <w:tcW w:w="268" w:type="dxa"/>
          </w:tcPr>
          <w:p w14:paraId="298C5C10" w14:textId="77777777" w:rsidR="00101A35" w:rsidRPr="00EF4BE3"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89" w:type="dxa"/>
            <w:tcBorders>
              <w:bottom w:val="single" w:sz="4" w:space="0" w:color="auto"/>
            </w:tcBorders>
          </w:tcPr>
          <w:p w14:paraId="08B48F68" w14:textId="58D7DE4C" w:rsidR="00101A35" w:rsidRPr="00101A35" w:rsidRDefault="00101A35" w:rsidP="00EC4127">
            <w:pPr>
              <w:pStyle w:val="NoSpacing"/>
              <w:tabs>
                <w:tab w:val="clear" w:pos="1644"/>
              </w:tabs>
              <w:spacing w:line="240" w:lineRule="atLeast"/>
              <w:jc w:val="right"/>
              <w:rPr>
                <w:rFonts w:ascii="Times New Roman" w:hAnsi="Times New Roman" w:cstheme="minorBidi"/>
                <w:sz w:val="22"/>
              </w:rPr>
            </w:pPr>
            <w:r w:rsidRPr="00101A35">
              <w:rPr>
                <w:rFonts w:ascii="Times New Roman" w:hAnsi="Times New Roman" w:cstheme="minorBidi"/>
                <w:sz w:val="22"/>
              </w:rPr>
              <w:t>(20,404)</w:t>
            </w:r>
          </w:p>
        </w:tc>
      </w:tr>
      <w:tr w:rsidR="00101A35" w:rsidRPr="00EF4BE3" w14:paraId="64610E0A" w14:textId="77777777" w:rsidTr="00FF2B68">
        <w:trPr>
          <w:trHeight w:val="50"/>
        </w:trPr>
        <w:tc>
          <w:tcPr>
            <w:tcW w:w="3780" w:type="dxa"/>
          </w:tcPr>
          <w:p w14:paraId="7D50AD36" w14:textId="7BAC5449" w:rsidR="00101A35" w:rsidRPr="00EA34E7"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rPr>
                <w:rFonts w:ascii="Times New Roman" w:hAnsi="Times New Roman" w:cs="Times New Roman"/>
                <w:b/>
                <w:bCs/>
                <w:sz w:val="22"/>
                <w:szCs w:val="22"/>
                <w:cs/>
              </w:rPr>
            </w:pPr>
            <w:proofErr w:type="gramStart"/>
            <w:r w:rsidRPr="00EA34E7">
              <w:rPr>
                <w:rFonts w:ascii="Times New Roman" w:hAnsi="Times New Roman" w:cs="Times New Roman"/>
                <w:b/>
                <w:bCs/>
                <w:sz w:val="22"/>
                <w:szCs w:val="22"/>
              </w:rPr>
              <w:t>At</w:t>
            </w:r>
            <w:proofErr w:type="gramEnd"/>
            <w:r w:rsidRPr="00EA34E7">
              <w:rPr>
                <w:rFonts w:ascii="Times New Roman" w:hAnsi="Times New Roman" w:cs="Times New Roman"/>
                <w:b/>
                <w:bCs/>
                <w:sz w:val="22"/>
                <w:szCs w:val="22"/>
              </w:rPr>
              <w:t xml:space="preserve"> 31 March 2025</w:t>
            </w:r>
          </w:p>
        </w:tc>
        <w:tc>
          <w:tcPr>
            <w:tcW w:w="1210" w:type="dxa"/>
          </w:tcPr>
          <w:p w14:paraId="1B11F16C" w14:textId="6666AD79" w:rsidR="00101A35" w:rsidRPr="00EA34E7" w:rsidRDefault="00101A35" w:rsidP="00101A35">
            <w:pPr>
              <w:pStyle w:val="NoSpacing"/>
              <w:spacing w:line="240" w:lineRule="atLeast"/>
              <w:ind w:right="60"/>
              <w:jc w:val="right"/>
              <w:rPr>
                <w:rFonts w:ascii="Times New Roman" w:hAnsi="Times New Roman" w:cstheme="minorBidi"/>
                <w:b/>
                <w:bCs/>
                <w:sz w:val="22"/>
              </w:rPr>
            </w:pPr>
            <w:r w:rsidRPr="00EA34E7">
              <w:rPr>
                <w:rFonts w:ascii="Times New Roman" w:hAnsi="Times New Roman" w:cstheme="minorBidi"/>
                <w:b/>
                <w:bCs/>
                <w:sz w:val="22"/>
              </w:rPr>
              <w:t>9.6339</w:t>
            </w:r>
          </w:p>
        </w:tc>
        <w:tc>
          <w:tcPr>
            <w:tcW w:w="268" w:type="dxa"/>
          </w:tcPr>
          <w:p w14:paraId="1A677901" w14:textId="77777777" w:rsidR="00101A35" w:rsidRPr="00EF4BE3"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sz w:val="22"/>
                <w:szCs w:val="22"/>
              </w:rPr>
            </w:pPr>
          </w:p>
        </w:tc>
        <w:tc>
          <w:tcPr>
            <w:tcW w:w="1917" w:type="dxa"/>
            <w:tcBorders>
              <w:top w:val="single" w:sz="4" w:space="0" w:color="auto"/>
              <w:bottom w:val="double" w:sz="4" w:space="0" w:color="auto"/>
            </w:tcBorders>
          </w:tcPr>
          <w:p w14:paraId="0E99DAC2" w14:textId="50268FE3" w:rsidR="00101A35" w:rsidRPr="00101A35" w:rsidRDefault="00101A35" w:rsidP="00101A35">
            <w:pPr>
              <w:pStyle w:val="NoSpacing"/>
              <w:spacing w:line="240" w:lineRule="atLeast"/>
              <w:ind w:right="60"/>
              <w:jc w:val="right"/>
              <w:rPr>
                <w:rFonts w:ascii="Times New Roman" w:hAnsi="Times New Roman" w:cstheme="minorBidi"/>
                <w:b/>
                <w:bCs/>
                <w:sz w:val="22"/>
              </w:rPr>
            </w:pPr>
            <w:r w:rsidRPr="00101A35">
              <w:rPr>
                <w:rFonts w:ascii="Times New Roman" w:hAnsi="Times New Roman" w:cstheme="minorBidi"/>
                <w:b/>
                <w:bCs/>
                <w:sz w:val="22"/>
              </w:rPr>
              <w:t>967,000</w:t>
            </w:r>
          </w:p>
        </w:tc>
        <w:tc>
          <w:tcPr>
            <w:tcW w:w="268" w:type="dxa"/>
          </w:tcPr>
          <w:p w14:paraId="3F69EB37" w14:textId="77777777" w:rsidR="00101A35" w:rsidRPr="00101A35" w:rsidRDefault="00101A35" w:rsidP="00101A35">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jc w:val="right"/>
              <w:rPr>
                <w:rFonts w:ascii="Times New Roman" w:hAnsi="Times New Roman" w:cs="Times New Roman"/>
                <w:b/>
                <w:bCs/>
                <w:sz w:val="22"/>
                <w:szCs w:val="22"/>
              </w:rPr>
            </w:pPr>
          </w:p>
        </w:tc>
        <w:tc>
          <w:tcPr>
            <w:tcW w:w="1989" w:type="dxa"/>
            <w:tcBorders>
              <w:top w:val="single" w:sz="4" w:space="0" w:color="auto"/>
              <w:bottom w:val="double" w:sz="4" w:space="0" w:color="auto"/>
            </w:tcBorders>
          </w:tcPr>
          <w:p w14:paraId="5D71734C" w14:textId="066834F6" w:rsidR="00101A35" w:rsidRPr="00101A35" w:rsidRDefault="00101A35" w:rsidP="00101A35">
            <w:pPr>
              <w:pStyle w:val="NoSpacing"/>
              <w:spacing w:line="240" w:lineRule="atLeast"/>
              <w:ind w:right="60"/>
              <w:jc w:val="right"/>
              <w:rPr>
                <w:rFonts w:ascii="Times New Roman" w:hAnsi="Times New Roman" w:cstheme="minorBidi"/>
                <w:b/>
                <w:bCs/>
                <w:sz w:val="22"/>
              </w:rPr>
            </w:pPr>
            <w:r w:rsidRPr="00101A35">
              <w:rPr>
                <w:rFonts w:ascii="Times New Roman" w:hAnsi="Times New Roman" w:cstheme="minorBidi"/>
                <w:b/>
                <w:bCs/>
                <w:sz w:val="22"/>
              </w:rPr>
              <w:t>9,315,981</w:t>
            </w:r>
          </w:p>
        </w:tc>
      </w:tr>
    </w:tbl>
    <w:p w14:paraId="788FE257" w14:textId="77777777" w:rsidR="00EF4BE3" w:rsidRPr="00B24760" w:rsidRDefault="00EF4BE3" w:rsidP="00A210C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highlight w:val="yellow"/>
        </w:rPr>
      </w:pPr>
    </w:p>
    <w:p w14:paraId="1E202E22" w14:textId="4D2431B0" w:rsidR="00CC52CA" w:rsidRDefault="00211A8E" w:rsidP="003F44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211A8E">
        <w:rPr>
          <w:rFonts w:ascii="Times New Roman" w:hAnsi="Times New Roman" w:cs="Times New Roman"/>
          <w:sz w:val="22"/>
          <w:szCs w:val="22"/>
        </w:rPr>
        <w:t>At the Board of Directors Meeting of the REIT Manager held on 14 February 2025, the Board of Directors approved the paid-in capital reduction of the Trust of par value at the rate of</w:t>
      </w:r>
      <w:r w:rsidR="00DF0587">
        <w:rPr>
          <w:rFonts w:ascii="Times New Roman" w:hAnsi="Times New Roman" w:cs="Times New Roman"/>
          <w:sz w:val="22"/>
          <w:szCs w:val="22"/>
        </w:rPr>
        <w:t xml:space="preserve"> </w:t>
      </w:r>
      <w:r w:rsidRPr="00211A8E">
        <w:rPr>
          <w:rFonts w:ascii="Times New Roman" w:hAnsi="Times New Roman" w:cs="Times New Roman"/>
          <w:sz w:val="22"/>
          <w:szCs w:val="22"/>
        </w:rPr>
        <w:t>Baht 0.0211 per unit, amounting to Baht 20.40 million, which paid to its trust unitholders in March 2025</w:t>
      </w:r>
      <w:r w:rsidR="0004793E">
        <w:rPr>
          <w:rFonts w:ascii="Times New Roman" w:hAnsi="Times New Roman" w:cs="Times New Roman"/>
          <w:sz w:val="22"/>
          <w:szCs w:val="22"/>
        </w:rPr>
        <w:t>.</w:t>
      </w:r>
    </w:p>
    <w:p w14:paraId="08865399" w14:textId="77777777" w:rsidR="003F44C8" w:rsidRPr="003F44C8" w:rsidRDefault="003F44C8" w:rsidP="003F44C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15F9943B" w14:textId="34E9EDD8" w:rsidR="00A337F1" w:rsidRPr="00AC034C" w:rsidRDefault="00A337F1"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AC034C">
        <w:rPr>
          <w:rFonts w:ascii="Times New Roman" w:hAnsi="Times New Roman" w:cs="Times New Roman"/>
          <w:b/>
          <w:bCs/>
          <w:sz w:val="24"/>
          <w:szCs w:val="24"/>
          <w:lang w:val="en-GB"/>
        </w:rPr>
        <w:t>Retained earning</w:t>
      </w:r>
      <w:r w:rsidRPr="00AC034C">
        <w:rPr>
          <w:rFonts w:ascii="Times New Roman" w:hAnsi="Times New Roman" w:cs="Times New Roman"/>
          <w:b/>
          <w:bCs/>
          <w:sz w:val="24"/>
          <w:szCs w:val="24"/>
          <w:cs/>
          <w:lang w:val="en-GB"/>
        </w:rPr>
        <w:t>s</w:t>
      </w:r>
      <w:r w:rsidR="00065630">
        <w:rPr>
          <w:rFonts w:ascii="Times New Roman" w:hAnsi="Times New Roman" w:cs="Times New Roman"/>
          <w:b/>
          <w:bCs/>
          <w:sz w:val="24"/>
          <w:szCs w:val="24"/>
          <w:lang w:val="en-GB"/>
        </w:rPr>
        <w:t xml:space="preserve"> </w:t>
      </w:r>
    </w:p>
    <w:p w14:paraId="6DFF39FA" w14:textId="77777777" w:rsidR="00A337F1" w:rsidRPr="00323FF3" w:rsidRDefault="00A337F1" w:rsidP="00323FF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szCs w:val="22"/>
        </w:rPr>
      </w:pPr>
    </w:p>
    <w:tbl>
      <w:tblPr>
        <w:tblW w:w="9450" w:type="dxa"/>
        <w:tblInd w:w="450" w:type="dxa"/>
        <w:tblLayout w:type="fixed"/>
        <w:tblLook w:val="0000" w:firstRow="0" w:lastRow="0" w:firstColumn="0" w:lastColumn="0" w:noHBand="0" w:noVBand="0"/>
      </w:tblPr>
      <w:tblGrid>
        <w:gridCol w:w="5366"/>
        <w:gridCol w:w="910"/>
        <w:gridCol w:w="1456"/>
        <w:gridCol w:w="262"/>
        <w:gridCol w:w="1456"/>
      </w:tblGrid>
      <w:tr w:rsidR="00CA4EFA" w:rsidRPr="00E2566A" w14:paraId="34D81E1F" w14:textId="77777777" w:rsidTr="00993EFD">
        <w:trPr>
          <w:cantSplit/>
          <w:trHeight w:val="308"/>
          <w:tblHeader/>
        </w:trPr>
        <w:tc>
          <w:tcPr>
            <w:tcW w:w="5310" w:type="dxa"/>
            <w:vAlign w:val="bottom"/>
          </w:tcPr>
          <w:p w14:paraId="73600D60" w14:textId="77777777" w:rsidR="00CA4EFA" w:rsidRPr="007E731B" w:rsidRDefault="00CA4EFA" w:rsidP="00CA4EFA">
            <w:pPr>
              <w:rPr>
                <w:rFonts w:ascii="Times New Roman" w:hAnsi="Times New Roman" w:cs="Times New Roman"/>
                <w:sz w:val="22"/>
                <w:szCs w:val="22"/>
              </w:rPr>
            </w:pPr>
          </w:p>
        </w:tc>
        <w:tc>
          <w:tcPr>
            <w:tcW w:w="900" w:type="dxa"/>
          </w:tcPr>
          <w:p w14:paraId="5B6AF1A7" w14:textId="526B0458" w:rsidR="00CA4EFA" w:rsidRPr="007E731B" w:rsidRDefault="00CA4EFA" w:rsidP="00065630">
            <w:pPr>
              <w:pStyle w:val="Heading9"/>
              <w:spacing w:line="240" w:lineRule="atLeast"/>
              <w:jc w:val="center"/>
              <w:rPr>
                <w:rFonts w:cs="Times New Roman"/>
                <w:b w:val="0"/>
                <w:bCs w:val="0"/>
                <w:i/>
                <w:iCs/>
                <w:sz w:val="22"/>
                <w:szCs w:val="22"/>
              </w:rPr>
            </w:pPr>
            <w:r w:rsidRPr="007E731B">
              <w:rPr>
                <w:rFonts w:cs="Times New Roman"/>
                <w:b w:val="0"/>
                <w:bCs w:val="0"/>
                <w:i/>
                <w:iCs/>
                <w:sz w:val="22"/>
                <w:szCs w:val="22"/>
              </w:rPr>
              <w:t>Note</w:t>
            </w:r>
          </w:p>
        </w:tc>
        <w:tc>
          <w:tcPr>
            <w:tcW w:w="1440" w:type="dxa"/>
            <w:vAlign w:val="center"/>
          </w:tcPr>
          <w:p w14:paraId="1E8BDA58" w14:textId="1B553B07" w:rsidR="00CA4EFA" w:rsidRPr="00CA4EFA" w:rsidRDefault="00CA4EFA" w:rsidP="00CA4EFA">
            <w:pPr>
              <w:pStyle w:val="Heading9"/>
              <w:spacing w:line="240" w:lineRule="atLeast"/>
              <w:jc w:val="center"/>
              <w:rPr>
                <w:rFonts w:cs="Times New Roman"/>
                <w:b w:val="0"/>
                <w:bCs w:val="0"/>
                <w:sz w:val="22"/>
                <w:szCs w:val="22"/>
              </w:rPr>
            </w:pPr>
            <w:r w:rsidRPr="00CA4EFA">
              <w:rPr>
                <w:rFonts w:cs="Times New Roman"/>
                <w:b w:val="0"/>
                <w:bCs w:val="0"/>
                <w:sz w:val="22"/>
              </w:rPr>
              <w:t>202</w:t>
            </w:r>
            <w:r w:rsidR="00993EFD">
              <w:rPr>
                <w:rFonts w:cs="Times New Roman"/>
                <w:b w:val="0"/>
                <w:bCs w:val="0"/>
                <w:sz w:val="22"/>
              </w:rPr>
              <w:t>5</w:t>
            </w:r>
          </w:p>
        </w:tc>
        <w:tc>
          <w:tcPr>
            <w:tcW w:w="259" w:type="dxa"/>
            <w:vAlign w:val="center"/>
          </w:tcPr>
          <w:p w14:paraId="77E36A8C" w14:textId="77777777" w:rsidR="00CA4EFA" w:rsidRPr="00CA4EFA" w:rsidRDefault="00CA4EFA" w:rsidP="00CA4EFA">
            <w:pPr>
              <w:pStyle w:val="Heading9"/>
              <w:spacing w:line="240" w:lineRule="atLeast"/>
              <w:jc w:val="center"/>
              <w:rPr>
                <w:rFonts w:cs="Times New Roman"/>
                <w:b w:val="0"/>
                <w:bCs w:val="0"/>
                <w:sz w:val="22"/>
                <w:szCs w:val="22"/>
              </w:rPr>
            </w:pPr>
          </w:p>
        </w:tc>
        <w:tc>
          <w:tcPr>
            <w:tcW w:w="1440" w:type="dxa"/>
            <w:vAlign w:val="center"/>
          </w:tcPr>
          <w:p w14:paraId="46EE08E5" w14:textId="6109845B" w:rsidR="00CA4EFA" w:rsidRPr="00CA4EFA" w:rsidRDefault="00CA4EFA" w:rsidP="00CA4EFA">
            <w:pPr>
              <w:pStyle w:val="Heading9"/>
              <w:spacing w:line="240" w:lineRule="atLeast"/>
              <w:jc w:val="center"/>
              <w:rPr>
                <w:rFonts w:cs="Times New Roman"/>
                <w:b w:val="0"/>
                <w:bCs w:val="0"/>
                <w:sz w:val="22"/>
                <w:szCs w:val="22"/>
              </w:rPr>
            </w:pPr>
            <w:r w:rsidRPr="00CA4EFA">
              <w:rPr>
                <w:rFonts w:cs="Times New Roman"/>
                <w:b w:val="0"/>
                <w:bCs w:val="0"/>
                <w:sz w:val="22"/>
              </w:rPr>
              <w:t>202</w:t>
            </w:r>
            <w:r w:rsidR="00993EFD">
              <w:rPr>
                <w:rFonts w:cs="Times New Roman"/>
                <w:b w:val="0"/>
                <w:bCs w:val="0"/>
                <w:sz w:val="22"/>
              </w:rPr>
              <w:t>4</w:t>
            </w:r>
          </w:p>
        </w:tc>
      </w:tr>
      <w:tr w:rsidR="002D3961" w:rsidRPr="00E2566A" w14:paraId="6E6CDA65" w14:textId="77777777" w:rsidTr="00993EFD">
        <w:trPr>
          <w:cantSplit/>
          <w:tblHeader/>
        </w:trPr>
        <w:tc>
          <w:tcPr>
            <w:tcW w:w="5310" w:type="dxa"/>
            <w:vAlign w:val="bottom"/>
          </w:tcPr>
          <w:p w14:paraId="2E4A8152" w14:textId="77777777" w:rsidR="002D3961" w:rsidRPr="007E731B" w:rsidRDefault="002D3961" w:rsidP="00323FF3">
            <w:pPr>
              <w:rPr>
                <w:rFonts w:ascii="Times New Roman" w:hAnsi="Times New Roman" w:cs="Times New Roman"/>
                <w:sz w:val="22"/>
                <w:szCs w:val="22"/>
              </w:rPr>
            </w:pPr>
          </w:p>
        </w:tc>
        <w:tc>
          <w:tcPr>
            <w:tcW w:w="900" w:type="dxa"/>
          </w:tcPr>
          <w:p w14:paraId="7B5000B3" w14:textId="77777777" w:rsidR="002D3961" w:rsidRPr="007E731B" w:rsidRDefault="002D3961" w:rsidP="00C65736">
            <w:pPr>
              <w:pStyle w:val="Heading9"/>
              <w:spacing w:line="240" w:lineRule="atLeast"/>
              <w:jc w:val="center"/>
              <w:rPr>
                <w:rFonts w:cs="Times New Roman"/>
                <w:b w:val="0"/>
                <w:bCs w:val="0"/>
                <w:i/>
                <w:iCs/>
                <w:sz w:val="22"/>
                <w:szCs w:val="22"/>
              </w:rPr>
            </w:pPr>
          </w:p>
        </w:tc>
        <w:tc>
          <w:tcPr>
            <w:tcW w:w="1440" w:type="dxa"/>
            <w:gridSpan w:val="3"/>
          </w:tcPr>
          <w:p w14:paraId="533D36D1" w14:textId="6AFD0440" w:rsidR="002D3961" w:rsidRPr="007E731B" w:rsidRDefault="002D3961" w:rsidP="00323FF3">
            <w:pPr>
              <w:pStyle w:val="Heading9"/>
              <w:spacing w:line="240" w:lineRule="atLeast"/>
              <w:jc w:val="center"/>
              <w:rPr>
                <w:rFonts w:cs="Times New Roman"/>
                <w:b w:val="0"/>
                <w:bCs w:val="0"/>
                <w:i/>
                <w:iCs/>
                <w:sz w:val="22"/>
                <w:szCs w:val="22"/>
              </w:rPr>
            </w:pPr>
            <w:r w:rsidRPr="007E731B">
              <w:rPr>
                <w:rFonts w:cs="Times New Roman"/>
                <w:b w:val="0"/>
                <w:bCs w:val="0"/>
                <w:i/>
                <w:iCs/>
                <w:sz w:val="22"/>
                <w:szCs w:val="22"/>
              </w:rPr>
              <w:t>(in thousand Baht)</w:t>
            </w:r>
          </w:p>
        </w:tc>
      </w:tr>
      <w:tr w:rsidR="00993EFD" w:rsidRPr="00E2566A" w14:paraId="24FA38C5" w14:textId="77777777" w:rsidTr="00993EFD">
        <w:trPr>
          <w:cantSplit/>
          <w:trHeight w:val="77"/>
        </w:trPr>
        <w:tc>
          <w:tcPr>
            <w:tcW w:w="5310" w:type="dxa"/>
          </w:tcPr>
          <w:p w14:paraId="62085870" w14:textId="580C4DFB" w:rsidR="00993EFD" w:rsidRPr="0037667B" w:rsidRDefault="00993EFD" w:rsidP="00993EFD">
            <w:pPr>
              <w:rPr>
                <w:rFonts w:ascii="Times New Roman" w:hAnsi="Times New Roman" w:cs="Times New Roman"/>
                <w:spacing w:val="-4"/>
                <w:sz w:val="22"/>
                <w:szCs w:val="22"/>
                <w:cs/>
              </w:rPr>
            </w:pPr>
            <w:proofErr w:type="gramStart"/>
            <w:r w:rsidRPr="00323FF3">
              <w:rPr>
                <w:rFonts w:ascii="Times New Roman" w:hAnsi="Times New Roman" w:cs="Times New Roman"/>
                <w:sz w:val="22"/>
              </w:rPr>
              <w:t>At</w:t>
            </w:r>
            <w:proofErr w:type="gramEnd"/>
            <w:r>
              <w:rPr>
                <w:rFonts w:ascii="Times New Roman" w:hAnsi="Times New Roman" w:cs="Times New Roman"/>
                <w:sz w:val="22"/>
              </w:rPr>
              <w:t xml:space="preserve"> </w:t>
            </w:r>
            <w:r w:rsidRPr="00BB6FE1">
              <w:rPr>
                <w:rFonts w:ascii="Times New Roman" w:hAnsi="Times New Roman" w:cs="Times New Roman"/>
                <w:sz w:val="22"/>
              </w:rPr>
              <w:t>21 October (the registration date)</w:t>
            </w:r>
            <w:r>
              <w:rPr>
                <w:rFonts w:ascii="Times New Roman" w:hAnsi="Times New Roman" w:cs="Times New Roman"/>
                <w:sz w:val="22"/>
              </w:rPr>
              <w:t xml:space="preserve"> / </w:t>
            </w:r>
            <w:r w:rsidRPr="00323FF3">
              <w:rPr>
                <w:rFonts w:ascii="Times New Roman" w:hAnsi="Times New Roman" w:cs="Times New Roman"/>
                <w:sz w:val="22"/>
              </w:rPr>
              <w:t>1 January</w:t>
            </w:r>
          </w:p>
        </w:tc>
        <w:tc>
          <w:tcPr>
            <w:tcW w:w="900" w:type="dxa"/>
          </w:tcPr>
          <w:p w14:paraId="23120E5D" w14:textId="77777777" w:rsidR="00993EFD" w:rsidRPr="007E731B" w:rsidRDefault="00993EFD" w:rsidP="00993EFD">
            <w:pPr>
              <w:tabs>
                <w:tab w:val="clear" w:pos="454"/>
                <w:tab w:val="clear" w:pos="680"/>
                <w:tab w:val="clear" w:pos="907"/>
                <w:tab w:val="clear" w:pos="1644"/>
              </w:tabs>
              <w:ind w:left="-108" w:right="67"/>
              <w:jc w:val="center"/>
              <w:rPr>
                <w:rFonts w:ascii="Times New Roman" w:hAnsi="Times New Roman" w:cs="Times New Roman"/>
                <w:sz w:val="22"/>
                <w:szCs w:val="22"/>
              </w:rPr>
            </w:pPr>
          </w:p>
        </w:tc>
        <w:tc>
          <w:tcPr>
            <w:tcW w:w="1440" w:type="dxa"/>
          </w:tcPr>
          <w:p w14:paraId="2F9829D3" w14:textId="1A10AFBB" w:rsidR="00993EFD" w:rsidRPr="00993EFD" w:rsidRDefault="00993EFD" w:rsidP="00993EFD">
            <w:pPr>
              <w:pStyle w:val="NoSpacing"/>
              <w:spacing w:line="240" w:lineRule="atLeast"/>
              <w:ind w:right="60"/>
              <w:jc w:val="right"/>
              <w:rPr>
                <w:rFonts w:ascii="Times New Roman" w:hAnsi="Times New Roman" w:cstheme="minorBidi"/>
                <w:sz w:val="22"/>
              </w:rPr>
            </w:pPr>
            <w:r w:rsidRPr="00993EFD">
              <w:rPr>
                <w:rFonts w:ascii="Times New Roman" w:hAnsi="Times New Roman" w:cstheme="minorBidi"/>
                <w:sz w:val="22"/>
              </w:rPr>
              <w:t>64,221</w:t>
            </w:r>
          </w:p>
        </w:tc>
        <w:tc>
          <w:tcPr>
            <w:tcW w:w="259" w:type="dxa"/>
          </w:tcPr>
          <w:p w14:paraId="1D79CC26" w14:textId="77777777" w:rsidR="00993EFD" w:rsidRPr="007E731B" w:rsidRDefault="00993EFD" w:rsidP="00993E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5" w:right="-115"/>
              <w:rPr>
                <w:rFonts w:ascii="Times New Roman" w:hAnsi="Times New Roman" w:cs="Times New Roman"/>
                <w:sz w:val="22"/>
                <w:szCs w:val="22"/>
              </w:rPr>
            </w:pPr>
          </w:p>
        </w:tc>
        <w:tc>
          <w:tcPr>
            <w:tcW w:w="1440" w:type="dxa"/>
            <w:shd w:val="clear" w:color="auto" w:fill="auto"/>
          </w:tcPr>
          <w:p w14:paraId="75359DF8" w14:textId="60E324B3" w:rsidR="00993EFD" w:rsidRPr="00993EFD" w:rsidRDefault="00993EFD" w:rsidP="00993EFD">
            <w:pPr>
              <w:pStyle w:val="NoSpacing"/>
              <w:spacing w:line="240" w:lineRule="atLeast"/>
              <w:ind w:right="60"/>
              <w:jc w:val="right"/>
              <w:rPr>
                <w:rFonts w:ascii="Times New Roman" w:hAnsi="Times New Roman" w:cstheme="minorBidi"/>
                <w:sz w:val="22"/>
              </w:rPr>
            </w:pPr>
            <w:r w:rsidRPr="00993EFD">
              <w:rPr>
                <w:rFonts w:ascii="Times New Roman" w:hAnsi="Times New Roman" w:cstheme="minorBidi"/>
                <w:sz w:val="22"/>
              </w:rPr>
              <w:t>-</w:t>
            </w:r>
          </w:p>
        </w:tc>
      </w:tr>
      <w:tr w:rsidR="00993EFD" w:rsidRPr="00E2566A" w14:paraId="4F8A7AE3" w14:textId="77777777" w:rsidTr="00993EFD">
        <w:trPr>
          <w:cantSplit/>
        </w:trPr>
        <w:tc>
          <w:tcPr>
            <w:tcW w:w="5310" w:type="dxa"/>
            <w:vAlign w:val="bottom"/>
          </w:tcPr>
          <w:p w14:paraId="2E6092D8" w14:textId="35D84E79" w:rsidR="00993EFD" w:rsidRPr="007E731B" w:rsidRDefault="00993EFD" w:rsidP="00993EFD">
            <w:pPr>
              <w:rPr>
                <w:rFonts w:ascii="Times New Roman" w:hAnsi="Times New Roman" w:cs="Times New Roman"/>
                <w:sz w:val="22"/>
                <w:szCs w:val="22"/>
              </w:rPr>
            </w:pPr>
            <w:r w:rsidRPr="007E731B">
              <w:rPr>
                <w:rFonts w:ascii="Times New Roman" w:hAnsi="Times New Roman" w:cs="Times New Roman"/>
                <w:spacing w:val="-4"/>
                <w:sz w:val="22"/>
                <w:szCs w:val="22"/>
              </w:rPr>
              <w:t xml:space="preserve">Net profit on investments </w:t>
            </w:r>
          </w:p>
        </w:tc>
        <w:tc>
          <w:tcPr>
            <w:tcW w:w="900" w:type="dxa"/>
          </w:tcPr>
          <w:p w14:paraId="39FCF40B" w14:textId="77777777" w:rsidR="00993EFD" w:rsidRPr="007E731B" w:rsidRDefault="00993EFD" w:rsidP="00993EFD">
            <w:pPr>
              <w:tabs>
                <w:tab w:val="clear" w:pos="1644"/>
              </w:tabs>
              <w:ind w:left="-108" w:right="67"/>
              <w:jc w:val="center"/>
              <w:rPr>
                <w:rFonts w:ascii="Times New Roman" w:hAnsi="Times New Roman" w:cs="Times New Roman"/>
                <w:sz w:val="22"/>
                <w:szCs w:val="22"/>
              </w:rPr>
            </w:pPr>
          </w:p>
        </w:tc>
        <w:tc>
          <w:tcPr>
            <w:tcW w:w="1440" w:type="dxa"/>
          </w:tcPr>
          <w:p w14:paraId="5EFA0646" w14:textId="048A0E2F" w:rsidR="00993EFD" w:rsidRPr="00993EFD" w:rsidRDefault="00993EFD" w:rsidP="00993EFD">
            <w:pPr>
              <w:pStyle w:val="NoSpacing"/>
              <w:spacing w:line="240" w:lineRule="atLeast"/>
              <w:ind w:right="60"/>
              <w:jc w:val="right"/>
              <w:rPr>
                <w:rFonts w:ascii="Times New Roman" w:hAnsi="Times New Roman" w:cstheme="minorBidi"/>
                <w:sz w:val="22"/>
              </w:rPr>
            </w:pPr>
            <w:r w:rsidRPr="00993EFD">
              <w:rPr>
                <w:rFonts w:ascii="Times New Roman" w:hAnsi="Times New Roman" w:cstheme="minorBidi"/>
                <w:sz w:val="22"/>
              </w:rPr>
              <w:t>193,</w:t>
            </w:r>
            <w:r w:rsidR="004D556B">
              <w:rPr>
                <w:rFonts w:ascii="Times New Roman" w:hAnsi="Times New Roman" w:cstheme="minorBidi"/>
                <w:sz w:val="22"/>
              </w:rPr>
              <w:t>931</w:t>
            </w:r>
          </w:p>
        </w:tc>
        <w:tc>
          <w:tcPr>
            <w:tcW w:w="259" w:type="dxa"/>
          </w:tcPr>
          <w:p w14:paraId="6F801EA5" w14:textId="77777777" w:rsidR="00993EFD" w:rsidRPr="007E731B" w:rsidRDefault="00993EFD" w:rsidP="00993E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5" w:right="-115"/>
              <w:rPr>
                <w:rFonts w:ascii="Times New Roman" w:hAnsi="Times New Roman" w:cs="Times New Roman"/>
                <w:sz w:val="22"/>
                <w:szCs w:val="22"/>
              </w:rPr>
            </w:pPr>
          </w:p>
        </w:tc>
        <w:tc>
          <w:tcPr>
            <w:tcW w:w="1440" w:type="dxa"/>
            <w:shd w:val="clear" w:color="auto" w:fill="auto"/>
          </w:tcPr>
          <w:p w14:paraId="49EE2190" w14:textId="480CD083" w:rsidR="00993EFD" w:rsidRPr="00993EFD" w:rsidRDefault="00993EFD" w:rsidP="00993EFD">
            <w:pPr>
              <w:pStyle w:val="NoSpacing"/>
              <w:spacing w:line="240" w:lineRule="atLeast"/>
              <w:ind w:right="60"/>
              <w:jc w:val="right"/>
              <w:rPr>
                <w:rFonts w:ascii="Times New Roman" w:hAnsi="Times New Roman" w:cstheme="minorBidi"/>
                <w:sz w:val="22"/>
              </w:rPr>
            </w:pPr>
            <w:r w:rsidRPr="00993EFD">
              <w:rPr>
                <w:rFonts w:ascii="Times New Roman" w:hAnsi="Times New Roman" w:cstheme="minorBidi"/>
                <w:sz w:val="22"/>
              </w:rPr>
              <w:t>84,691</w:t>
            </w:r>
          </w:p>
        </w:tc>
      </w:tr>
      <w:tr w:rsidR="00993EFD" w:rsidRPr="00E2566A" w14:paraId="1DAFCF7E" w14:textId="77777777" w:rsidTr="00993EFD">
        <w:trPr>
          <w:cantSplit/>
        </w:trPr>
        <w:tc>
          <w:tcPr>
            <w:tcW w:w="5310" w:type="dxa"/>
          </w:tcPr>
          <w:p w14:paraId="51C32607" w14:textId="737D71BD" w:rsidR="00993EFD" w:rsidRPr="007E731B" w:rsidRDefault="00993EFD" w:rsidP="00993EFD">
            <w:pPr>
              <w:rPr>
                <w:rFonts w:ascii="Times New Roman" w:hAnsi="Times New Roman" w:cs="Times New Roman"/>
                <w:spacing w:val="-4"/>
                <w:sz w:val="22"/>
                <w:szCs w:val="22"/>
                <w:cs/>
              </w:rPr>
            </w:pPr>
            <w:r w:rsidRPr="00C65736">
              <w:rPr>
                <w:rFonts w:ascii="Times New Roman" w:hAnsi="Times New Roman" w:cs="Times New Roman"/>
                <w:spacing w:val="-4"/>
                <w:sz w:val="22"/>
                <w:szCs w:val="22"/>
              </w:rPr>
              <w:t xml:space="preserve">Net loss on changes in fair value of investments </w:t>
            </w:r>
          </w:p>
        </w:tc>
        <w:tc>
          <w:tcPr>
            <w:tcW w:w="900" w:type="dxa"/>
          </w:tcPr>
          <w:p w14:paraId="37123713" w14:textId="77777777" w:rsidR="00993EFD" w:rsidRPr="007E731B" w:rsidRDefault="00993EFD" w:rsidP="00993EFD">
            <w:pPr>
              <w:tabs>
                <w:tab w:val="clear" w:pos="1644"/>
              </w:tabs>
              <w:ind w:left="-108" w:right="-20"/>
              <w:jc w:val="center"/>
              <w:rPr>
                <w:rFonts w:ascii="Times New Roman" w:hAnsi="Times New Roman" w:cs="Times New Roman"/>
                <w:sz w:val="22"/>
                <w:szCs w:val="22"/>
              </w:rPr>
            </w:pPr>
          </w:p>
        </w:tc>
        <w:tc>
          <w:tcPr>
            <w:tcW w:w="1440" w:type="dxa"/>
          </w:tcPr>
          <w:p w14:paraId="2E10CE2C" w14:textId="2EA7FA92" w:rsidR="00993EFD" w:rsidRPr="00993EFD" w:rsidRDefault="00993EFD" w:rsidP="00993EFD">
            <w:pPr>
              <w:pStyle w:val="NoSpacing"/>
              <w:spacing w:line="240" w:lineRule="atLeast"/>
              <w:ind w:right="60"/>
              <w:jc w:val="right"/>
              <w:rPr>
                <w:rFonts w:ascii="Times New Roman" w:hAnsi="Times New Roman" w:cstheme="minorBidi"/>
                <w:sz w:val="22"/>
              </w:rPr>
            </w:pPr>
          </w:p>
        </w:tc>
        <w:tc>
          <w:tcPr>
            <w:tcW w:w="259" w:type="dxa"/>
          </w:tcPr>
          <w:p w14:paraId="275FC1DF" w14:textId="77777777" w:rsidR="00993EFD" w:rsidRPr="007E731B" w:rsidRDefault="00993EFD" w:rsidP="00993E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5" w:right="-115"/>
              <w:rPr>
                <w:rFonts w:ascii="Times New Roman" w:hAnsi="Times New Roman" w:cs="Times New Roman"/>
                <w:sz w:val="22"/>
                <w:szCs w:val="22"/>
              </w:rPr>
            </w:pPr>
          </w:p>
        </w:tc>
        <w:tc>
          <w:tcPr>
            <w:tcW w:w="1440" w:type="dxa"/>
            <w:shd w:val="clear" w:color="auto" w:fill="auto"/>
          </w:tcPr>
          <w:p w14:paraId="4696AE76" w14:textId="7D4489BA" w:rsidR="00993EFD" w:rsidRPr="00993EFD" w:rsidRDefault="00993EFD" w:rsidP="00993EFD">
            <w:pPr>
              <w:pStyle w:val="NoSpacing"/>
              <w:spacing w:line="240" w:lineRule="atLeast"/>
              <w:ind w:right="60"/>
              <w:jc w:val="right"/>
              <w:rPr>
                <w:rFonts w:ascii="Times New Roman" w:hAnsi="Times New Roman" w:cstheme="minorBidi"/>
                <w:sz w:val="22"/>
              </w:rPr>
            </w:pPr>
          </w:p>
        </w:tc>
      </w:tr>
      <w:tr w:rsidR="00993EFD" w:rsidRPr="00E2566A" w14:paraId="257D1512" w14:textId="77777777" w:rsidTr="00993EFD">
        <w:trPr>
          <w:cantSplit/>
        </w:trPr>
        <w:tc>
          <w:tcPr>
            <w:tcW w:w="5310" w:type="dxa"/>
          </w:tcPr>
          <w:p w14:paraId="0F1FE7B5" w14:textId="2E814CD5" w:rsidR="00993EFD" w:rsidRDefault="00993EFD" w:rsidP="00993EFD">
            <w:pPr>
              <w:rPr>
                <w:rFonts w:ascii="Times New Roman" w:hAnsi="Times New Roman" w:cs="Times New Roman"/>
                <w:spacing w:val="-4"/>
                <w:sz w:val="22"/>
                <w:szCs w:val="22"/>
              </w:rPr>
            </w:pPr>
            <w:r w:rsidRPr="00C65736">
              <w:rPr>
                <w:rFonts w:ascii="Times New Roman" w:hAnsi="Times New Roman" w:cs="Times New Roman"/>
                <w:spacing w:val="-4"/>
                <w:sz w:val="22"/>
                <w:szCs w:val="22"/>
              </w:rPr>
              <w:t xml:space="preserve">   in leasehold rights to properties</w:t>
            </w:r>
          </w:p>
        </w:tc>
        <w:tc>
          <w:tcPr>
            <w:tcW w:w="900" w:type="dxa"/>
          </w:tcPr>
          <w:p w14:paraId="5608C38C" w14:textId="0D3F10F9" w:rsidR="00993EFD" w:rsidRPr="00C65736" w:rsidRDefault="00993EFD" w:rsidP="00993EFD">
            <w:pPr>
              <w:tabs>
                <w:tab w:val="clear" w:pos="227"/>
                <w:tab w:val="clear" w:pos="1644"/>
                <w:tab w:val="left" w:pos="339"/>
              </w:tabs>
              <w:ind w:left="-108" w:right="-20"/>
              <w:jc w:val="center"/>
              <w:rPr>
                <w:rFonts w:ascii="Times New Roman" w:hAnsi="Times New Roman" w:cs="Times New Roman"/>
                <w:i/>
                <w:iCs/>
                <w:sz w:val="22"/>
                <w:szCs w:val="22"/>
              </w:rPr>
            </w:pPr>
            <w:r>
              <w:rPr>
                <w:rFonts w:ascii="Times New Roman" w:hAnsi="Times New Roman" w:cs="Times New Roman"/>
                <w:i/>
                <w:iCs/>
                <w:sz w:val="22"/>
                <w:szCs w:val="22"/>
              </w:rPr>
              <w:t xml:space="preserve"> </w:t>
            </w:r>
            <w:r w:rsidRPr="00C65736">
              <w:rPr>
                <w:rFonts w:ascii="Times New Roman" w:hAnsi="Times New Roman" w:cs="Times New Roman"/>
                <w:i/>
                <w:iCs/>
                <w:sz w:val="22"/>
                <w:szCs w:val="22"/>
              </w:rPr>
              <w:t>5</w:t>
            </w:r>
          </w:p>
        </w:tc>
        <w:tc>
          <w:tcPr>
            <w:tcW w:w="1440" w:type="dxa"/>
          </w:tcPr>
          <w:p w14:paraId="2942C5ED" w14:textId="4964AAD7" w:rsidR="00993EFD" w:rsidRPr="00993EFD" w:rsidRDefault="00993EFD" w:rsidP="00993EFD">
            <w:pPr>
              <w:pStyle w:val="NoSpacing"/>
              <w:tabs>
                <w:tab w:val="left" w:pos="1275"/>
              </w:tabs>
              <w:spacing w:line="240" w:lineRule="atLeast"/>
              <w:jc w:val="right"/>
              <w:rPr>
                <w:rFonts w:ascii="Times New Roman" w:hAnsi="Times New Roman" w:cstheme="minorBidi"/>
                <w:sz w:val="22"/>
              </w:rPr>
            </w:pPr>
            <w:r w:rsidRPr="00993EFD">
              <w:rPr>
                <w:rFonts w:ascii="Times New Roman" w:hAnsi="Times New Roman" w:cstheme="minorBidi"/>
                <w:sz w:val="22"/>
              </w:rPr>
              <w:t>(125,168)</w:t>
            </w:r>
          </w:p>
        </w:tc>
        <w:tc>
          <w:tcPr>
            <w:tcW w:w="259" w:type="dxa"/>
          </w:tcPr>
          <w:p w14:paraId="01AFD670" w14:textId="77777777" w:rsidR="00993EFD" w:rsidRPr="007E731B" w:rsidRDefault="00993EFD" w:rsidP="00993E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5" w:right="-115"/>
              <w:rPr>
                <w:rFonts w:ascii="Times New Roman" w:hAnsi="Times New Roman" w:cs="Times New Roman"/>
                <w:sz w:val="22"/>
                <w:szCs w:val="22"/>
              </w:rPr>
            </w:pPr>
          </w:p>
        </w:tc>
        <w:tc>
          <w:tcPr>
            <w:tcW w:w="1440" w:type="dxa"/>
            <w:shd w:val="clear" w:color="auto" w:fill="auto"/>
          </w:tcPr>
          <w:p w14:paraId="51C24926" w14:textId="35FAE721" w:rsidR="00993EFD" w:rsidRPr="00993EFD" w:rsidRDefault="00993EFD" w:rsidP="00993EFD">
            <w:pPr>
              <w:pStyle w:val="NoSpacing"/>
              <w:tabs>
                <w:tab w:val="left" w:pos="1275"/>
              </w:tabs>
              <w:spacing w:line="240" w:lineRule="atLeast"/>
              <w:jc w:val="right"/>
              <w:rPr>
                <w:rFonts w:ascii="Times New Roman" w:hAnsi="Times New Roman" w:cstheme="minorBidi"/>
                <w:sz w:val="22"/>
              </w:rPr>
            </w:pPr>
            <w:r w:rsidRPr="00993EFD">
              <w:rPr>
                <w:rFonts w:ascii="Times New Roman" w:hAnsi="Times New Roman" w:cstheme="minorBidi"/>
                <w:sz w:val="22"/>
              </w:rPr>
              <w:t>(20,470)</w:t>
            </w:r>
          </w:p>
        </w:tc>
      </w:tr>
      <w:tr w:rsidR="00993EFD" w:rsidRPr="00E2566A" w14:paraId="458E8AA1" w14:textId="77777777" w:rsidTr="00993EFD">
        <w:trPr>
          <w:cantSplit/>
        </w:trPr>
        <w:tc>
          <w:tcPr>
            <w:tcW w:w="5310" w:type="dxa"/>
            <w:vAlign w:val="bottom"/>
          </w:tcPr>
          <w:p w14:paraId="7CB7DA74" w14:textId="11C11CC2" w:rsidR="00993EFD" w:rsidRPr="007E731B" w:rsidRDefault="00993EFD" w:rsidP="00993EFD">
            <w:pPr>
              <w:rPr>
                <w:rFonts w:ascii="Times New Roman" w:hAnsi="Times New Roman" w:cs="Times New Roman"/>
                <w:spacing w:val="-4"/>
                <w:sz w:val="22"/>
                <w:szCs w:val="22"/>
                <w:cs/>
              </w:rPr>
            </w:pPr>
            <w:r w:rsidRPr="007E731B">
              <w:rPr>
                <w:rFonts w:ascii="Times New Roman" w:hAnsi="Times New Roman" w:cs="Times New Roman"/>
                <w:spacing w:val="-4"/>
                <w:sz w:val="22"/>
                <w:szCs w:val="22"/>
              </w:rPr>
              <w:t xml:space="preserve">Distributions to </w:t>
            </w:r>
            <w:r>
              <w:rPr>
                <w:rFonts w:ascii="Times New Roman" w:hAnsi="Times New Roman" w:cs="Times New Roman"/>
                <w:spacing w:val="-4"/>
                <w:sz w:val="22"/>
                <w:szCs w:val="22"/>
              </w:rPr>
              <w:t xml:space="preserve">trust </w:t>
            </w:r>
            <w:r w:rsidRPr="007E731B">
              <w:rPr>
                <w:rFonts w:ascii="Times New Roman" w:hAnsi="Times New Roman" w:cs="Times New Roman"/>
                <w:spacing w:val="-4"/>
                <w:sz w:val="22"/>
                <w:szCs w:val="22"/>
              </w:rPr>
              <w:t>unitholders</w:t>
            </w:r>
          </w:p>
        </w:tc>
        <w:tc>
          <w:tcPr>
            <w:tcW w:w="900" w:type="dxa"/>
          </w:tcPr>
          <w:p w14:paraId="7DE35BAC" w14:textId="321D9629" w:rsidR="00993EFD" w:rsidRPr="007E731B" w:rsidRDefault="00993EFD" w:rsidP="00993EFD">
            <w:pPr>
              <w:tabs>
                <w:tab w:val="clear" w:pos="227"/>
                <w:tab w:val="clear" w:pos="1644"/>
                <w:tab w:val="left" w:pos="339"/>
              </w:tabs>
              <w:ind w:left="-108" w:right="-20"/>
              <w:jc w:val="center"/>
              <w:rPr>
                <w:rFonts w:ascii="Times New Roman" w:hAnsi="Times New Roman" w:cs="Times New Roman"/>
                <w:i/>
                <w:iCs/>
                <w:sz w:val="22"/>
                <w:szCs w:val="22"/>
              </w:rPr>
            </w:pPr>
            <w:r>
              <w:rPr>
                <w:rFonts w:ascii="Times New Roman" w:hAnsi="Times New Roman" w:cs="Times New Roman"/>
                <w:i/>
                <w:iCs/>
                <w:sz w:val="22"/>
                <w:szCs w:val="22"/>
              </w:rPr>
              <w:t>10</w:t>
            </w:r>
          </w:p>
        </w:tc>
        <w:tc>
          <w:tcPr>
            <w:tcW w:w="1440" w:type="dxa"/>
            <w:tcBorders>
              <w:bottom w:val="single" w:sz="4" w:space="0" w:color="auto"/>
            </w:tcBorders>
          </w:tcPr>
          <w:p w14:paraId="1533EA67" w14:textId="083683E5" w:rsidR="00993EFD" w:rsidRPr="00993EFD" w:rsidRDefault="00993EFD" w:rsidP="00993EFD">
            <w:pPr>
              <w:pStyle w:val="NoSpacing"/>
              <w:spacing w:line="240" w:lineRule="atLeast"/>
              <w:jc w:val="right"/>
              <w:rPr>
                <w:rFonts w:ascii="Times New Roman" w:hAnsi="Times New Roman" w:cstheme="minorBidi"/>
                <w:sz w:val="22"/>
              </w:rPr>
            </w:pPr>
            <w:r w:rsidRPr="00993EFD">
              <w:rPr>
                <w:rFonts w:ascii="Times New Roman" w:hAnsi="Times New Roman" w:cstheme="minorBidi"/>
                <w:sz w:val="22"/>
              </w:rPr>
              <w:t>(57,826)</w:t>
            </w:r>
          </w:p>
        </w:tc>
        <w:tc>
          <w:tcPr>
            <w:tcW w:w="259" w:type="dxa"/>
          </w:tcPr>
          <w:p w14:paraId="73AB9AC5" w14:textId="77777777" w:rsidR="00993EFD" w:rsidRPr="007E731B" w:rsidRDefault="00993EFD" w:rsidP="00993EFD">
            <w:pPr>
              <w:tabs>
                <w:tab w:val="clear" w:pos="1644"/>
              </w:tabs>
              <w:ind w:left="-108" w:right="-20"/>
              <w:jc w:val="right"/>
              <w:rPr>
                <w:rFonts w:ascii="Times New Roman" w:hAnsi="Times New Roman" w:cs="Times New Roman"/>
                <w:sz w:val="22"/>
                <w:szCs w:val="22"/>
              </w:rPr>
            </w:pPr>
          </w:p>
        </w:tc>
        <w:tc>
          <w:tcPr>
            <w:tcW w:w="1440" w:type="dxa"/>
            <w:shd w:val="clear" w:color="auto" w:fill="auto"/>
          </w:tcPr>
          <w:p w14:paraId="3444917F" w14:textId="657BF39A" w:rsidR="00993EFD" w:rsidRPr="00993EFD" w:rsidRDefault="00993EFD" w:rsidP="00993EFD">
            <w:pPr>
              <w:pStyle w:val="NoSpacing"/>
              <w:spacing w:line="240" w:lineRule="atLeast"/>
              <w:ind w:right="60"/>
              <w:jc w:val="right"/>
              <w:rPr>
                <w:rFonts w:ascii="Times New Roman" w:hAnsi="Times New Roman" w:cstheme="minorBidi"/>
                <w:sz w:val="22"/>
              </w:rPr>
            </w:pPr>
            <w:r w:rsidRPr="00993EFD">
              <w:rPr>
                <w:rFonts w:ascii="Times New Roman" w:hAnsi="Times New Roman" w:cstheme="minorBidi"/>
                <w:sz w:val="22"/>
              </w:rPr>
              <w:t>-</w:t>
            </w:r>
          </w:p>
        </w:tc>
      </w:tr>
      <w:tr w:rsidR="00993EFD" w:rsidRPr="002926AC" w14:paraId="626D2AB9" w14:textId="77777777" w:rsidTr="00993EFD">
        <w:trPr>
          <w:cantSplit/>
        </w:trPr>
        <w:tc>
          <w:tcPr>
            <w:tcW w:w="5310" w:type="dxa"/>
            <w:vAlign w:val="bottom"/>
          </w:tcPr>
          <w:p w14:paraId="086925FF" w14:textId="3F42A46B" w:rsidR="00993EFD" w:rsidRPr="002926AC" w:rsidRDefault="00993EFD" w:rsidP="00993EFD">
            <w:pPr>
              <w:rPr>
                <w:rFonts w:ascii="Times New Roman" w:hAnsi="Times New Roman" w:cs="Times New Roman"/>
                <w:b/>
                <w:bCs/>
                <w:sz w:val="22"/>
                <w:szCs w:val="22"/>
                <w:cs/>
              </w:rPr>
            </w:pPr>
            <w:r>
              <w:rPr>
                <w:rFonts w:ascii="Times New Roman" w:hAnsi="Times New Roman" w:cs="Times New Roman"/>
                <w:b/>
                <w:bCs/>
                <w:sz w:val="22"/>
                <w:szCs w:val="22"/>
              </w:rPr>
              <w:t>At 31 March / 31 December</w:t>
            </w:r>
          </w:p>
        </w:tc>
        <w:tc>
          <w:tcPr>
            <w:tcW w:w="900" w:type="dxa"/>
          </w:tcPr>
          <w:p w14:paraId="52357CF5" w14:textId="77777777" w:rsidR="00993EFD" w:rsidRPr="002926AC" w:rsidRDefault="00993EFD" w:rsidP="00993EFD">
            <w:pPr>
              <w:tabs>
                <w:tab w:val="clear" w:pos="1644"/>
              </w:tabs>
              <w:ind w:left="-108" w:right="67"/>
              <w:jc w:val="center"/>
              <w:rPr>
                <w:rFonts w:ascii="Times New Roman" w:hAnsi="Times New Roman" w:cs="Times New Roman"/>
                <w:b/>
                <w:bCs/>
                <w:sz w:val="22"/>
                <w:szCs w:val="22"/>
              </w:rPr>
            </w:pPr>
          </w:p>
        </w:tc>
        <w:tc>
          <w:tcPr>
            <w:tcW w:w="1440" w:type="dxa"/>
            <w:tcBorders>
              <w:top w:val="single" w:sz="4" w:space="0" w:color="auto"/>
              <w:bottom w:val="double" w:sz="4" w:space="0" w:color="auto"/>
            </w:tcBorders>
          </w:tcPr>
          <w:p w14:paraId="317C70EA" w14:textId="6684FF4F" w:rsidR="00993EFD" w:rsidRPr="00993EFD" w:rsidRDefault="00993EFD" w:rsidP="00993EFD">
            <w:pPr>
              <w:pStyle w:val="NoSpacing"/>
              <w:spacing w:line="240" w:lineRule="atLeast"/>
              <w:ind w:right="60"/>
              <w:jc w:val="right"/>
              <w:rPr>
                <w:rFonts w:ascii="Times New Roman" w:hAnsi="Times New Roman" w:cstheme="minorBidi"/>
                <w:b/>
                <w:bCs/>
                <w:sz w:val="22"/>
              </w:rPr>
            </w:pPr>
            <w:r w:rsidRPr="00993EFD">
              <w:rPr>
                <w:rFonts w:ascii="Times New Roman" w:hAnsi="Times New Roman" w:cstheme="minorBidi"/>
                <w:b/>
                <w:bCs/>
                <w:sz w:val="22"/>
              </w:rPr>
              <w:t>7</w:t>
            </w:r>
            <w:r w:rsidR="004D556B">
              <w:rPr>
                <w:rFonts w:ascii="Times New Roman" w:hAnsi="Times New Roman" w:cstheme="minorBidi"/>
                <w:b/>
                <w:bCs/>
                <w:sz w:val="22"/>
              </w:rPr>
              <w:t>5,158</w:t>
            </w:r>
          </w:p>
        </w:tc>
        <w:tc>
          <w:tcPr>
            <w:tcW w:w="259" w:type="dxa"/>
          </w:tcPr>
          <w:p w14:paraId="304A4397" w14:textId="77777777" w:rsidR="00993EFD" w:rsidRPr="00993EFD" w:rsidRDefault="00993EFD" w:rsidP="00993EFD">
            <w:pPr>
              <w:tabs>
                <w:tab w:val="clear" w:pos="1644"/>
              </w:tabs>
              <w:ind w:left="-108" w:right="67"/>
              <w:jc w:val="right"/>
              <w:rPr>
                <w:rFonts w:ascii="Times New Roman" w:hAnsi="Times New Roman" w:cs="Times New Roman"/>
                <w:b/>
                <w:bCs/>
                <w:sz w:val="22"/>
                <w:szCs w:val="22"/>
              </w:rPr>
            </w:pPr>
          </w:p>
        </w:tc>
        <w:tc>
          <w:tcPr>
            <w:tcW w:w="1440" w:type="dxa"/>
            <w:tcBorders>
              <w:top w:val="single" w:sz="4" w:space="0" w:color="auto"/>
              <w:bottom w:val="double" w:sz="4" w:space="0" w:color="auto"/>
            </w:tcBorders>
            <w:shd w:val="clear" w:color="auto" w:fill="auto"/>
          </w:tcPr>
          <w:p w14:paraId="44E36381" w14:textId="260C4EC6" w:rsidR="00993EFD" w:rsidRPr="00993EFD" w:rsidRDefault="00993EFD" w:rsidP="00993EFD">
            <w:pPr>
              <w:pStyle w:val="NoSpacing"/>
              <w:spacing w:line="240" w:lineRule="atLeast"/>
              <w:ind w:right="60"/>
              <w:jc w:val="right"/>
              <w:rPr>
                <w:rFonts w:ascii="Times New Roman" w:hAnsi="Times New Roman" w:cstheme="minorBidi"/>
                <w:b/>
                <w:bCs/>
                <w:sz w:val="22"/>
              </w:rPr>
            </w:pPr>
            <w:r w:rsidRPr="00993EFD">
              <w:rPr>
                <w:rFonts w:ascii="Times New Roman" w:hAnsi="Times New Roman" w:cstheme="minorBidi"/>
                <w:b/>
                <w:bCs/>
                <w:sz w:val="22"/>
              </w:rPr>
              <w:t>64,221</w:t>
            </w:r>
          </w:p>
        </w:tc>
      </w:tr>
    </w:tbl>
    <w:p w14:paraId="2FA0D15A" w14:textId="3FCC8C26" w:rsidR="00993EFD" w:rsidRDefault="00993EFD" w:rsidP="001319F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p>
    <w:p w14:paraId="25296B8B" w14:textId="77777777" w:rsidR="00993EFD" w:rsidRDefault="00993EF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b/>
          <w:bCs/>
          <w:sz w:val="24"/>
          <w:szCs w:val="24"/>
          <w:lang w:val="en-GB"/>
        </w:rPr>
      </w:pPr>
      <w:r>
        <w:rPr>
          <w:rFonts w:ascii="Times New Roman" w:hAnsi="Times New Roman" w:cs="Times New Roman"/>
          <w:b/>
          <w:bCs/>
          <w:sz w:val="24"/>
          <w:szCs w:val="24"/>
          <w:lang w:val="en-GB"/>
        </w:rPr>
        <w:br w:type="page"/>
      </w:r>
    </w:p>
    <w:p w14:paraId="6DAB4AAD" w14:textId="3BCFD811" w:rsidR="002926AC" w:rsidRDefault="002926AC"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2926AC">
        <w:rPr>
          <w:rFonts w:ascii="Times New Roman" w:hAnsi="Times New Roman" w:cs="Times New Roman"/>
          <w:b/>
          <w:bCs/>
          <w:sz w:val="24"/>
          <w:szCs w:val="24"/>
          <w:lang w:val="en-GB"/>
        </w:rPr>
        <w:lastRenderedPageBreak/>
        <w:t>Distributions to unitholders</w:t>
      </w:r>
    </w:p>
    <w:p w14:paraId="7958F970" w14:textId="77777777" w:rsidR="003F2191" w:rsidRDefault="003F2191" w:rsidP="003F2191">
      <w:pPr>
        <w:pStyle w:val="a6"/>
        <w:spacing w:line="240" w:lineRule="atLeast"/>
        <w:ind w:right="0"/>
        <w:jc w:val="thaiDistribute"/>
        <w:rPr>
          <w:rFonts w:cs="Times New Roman"/>
          <w:sz w:val="22"/>
          <w:szCs w:val="22"/>
          <w:lang w:val="en-US"/>
        </w:rPr>
      </w:pPr>
    </w:p>
    <w:p w14:paraId="3928C444" w14:textId="26799C81" w:rsidR="00070FE9" w:rsidRDefault="00070FE9" w:rsidP="00070FE9">
      <w:pPr>
        <w:pStyle w:val="a6"/>
        <w:spacing w:line="240" w:lineRule="atLeast"/>
        <w:ind w:left="540" w:right="0"/>
        <w:jc w:val="thaiDistribute"/>
        <w:rPr>
          <w:rFonts w:cs="Times New Roman"/>
          <w:sz w:val="22"/>
          <w:szCs w:val="22"/>
          <w:lang w:val="en-US"/>
        </w:rPr>
      </w:pPr>
      <w:r w:rsidRPr="00070FE9">
        <w:rPr>
          <w:rFonts w:cs="Times New Roman"/>
          <w:sz w:val="22"/>
          <w:szCs w:val="22"/>
          <w:lang w:val="en-US"/>
        </w:rPr>
        <w:t xml:space="preserve">Detail of dividend for the </w:t>
      </w:r>
      <w:r>
        <w:rPr>
          <w:rFonts w:cs="Times New Roman"/>
          <w:sz w:val="22"/>
          <w:szCs w:val="22"/>
          <w:lang w:val="en-US"/>
        </w:rPr>
        <w:t>three</w:t>
      </w:r>
      <w:r w:rsidRPr="00070FE9">
        <w:rPr>
          <w:rFonts w:cs="Times New Roman"/>
          <w:sz w:val="22"/>
          <w:szCs w:val="22"/>
          <w:lang w:val="en-US"/>
        </w:rPr>
        <w:t xml:space="preserve">-month period ended </w:t>
      </w:r>
      <w:r>
        <w:rPr>
          <w:rFonts w:cs="Times New Roman"/>
          <w:sz w:val="22"/>
          <w:szCs w:val="22"/>
          <w:lang w:val="en-US"/>
        </w:rPr>
        <w:t>31 March 2024</w:t>
      </w:r>
      <w:r w:rsidRPr="00070FE9">
        <w:rPr>
          <w:rFonts w:cs="Times New Roman"/>
          <w:sz w:val="22"/>
          <w:szCs w:val="22"/>
          <w:lang w:val="en-US"/>
        </w:rPr>
        <w:t xml:space="preserve"> was as follows:</w:t>
      </w:r>
    </w:p>
    <w:p w14:paraId="2275C98C" w14:textId="77777777" w:rsidR="00AE5849" w:rsidRDefault="00AE5849" w:rsidP="00070FE9">
      <w:pPr>
        <w:pStyle w:val="a6"/>
        <w:spacing w:line="240" w:lineRule="atLeast"/>
        <w:ind w:left="540" w:right="0"/>
        <w:jc w:val="thaiDistribute"/>
        <w:rPr>
          <w:rFonts w:cs="Times New Roman"/>
          <w:sz w:val="22"/>
          <w:szCs w:val="22"/>
          <w:lang w:val="en-US"/>
        </w:rPr>
      </w:pPr>
    </w:p>
    <w:tbl>
      <w:tblPr>
        <w:tblW w:w="9342" w:type="dxa"/>
        <w:tblInd w:w="558" w:type="dxa"/>
        <w:tblLayout w:type="fixed"/>
        <w:tblLook w:val="0000" w:firstRow="0" w:lastRow="0" w:firstColumn="0" w:lastColumn="0" w:noHBand="0" w:noVBand="0"/>
      </w:tblPr>
      <w:tblGrid>
        <w:gridCol w:w="3084"/>
        <w:gridCol w:w="3065"/>
        <w:gridCol w:w="1277"/>
        <w:gridCol w:w="1916"/>
      </w:tblGrid>
      <w:tr w:rsidR="001E563E" w:rsidRPr="001E563E" w14:paraId="1D0E78FB" w14:textId="77777777" w:rsidTr="00E66DCC">
        <w:trPr>
          <w:trHeight w:val="245"/>
        </w:trPr>
        <w:tc>
          <w:tcPr>
            <w:tcW w:w="3084" w:type="dxa"/>
            <w:shd w:val="clear" w:color="auto" w:fill="auto"/>
            <w:vAlign w:val="bottom"/>
          </w:tcPr>
          <w:p w14:paraId="2FD06F81" w14:textId="77777777" w:rsidR="001E563E" w:rsidRDefault="001E563E" w:rsidP="00FA455B">
            <w:pPr>
              <w:spacing w:line="310" w:lineRule="exact"/>
              <w:ind w:right="-198"/>
              <w:jc w:val="center"/>
              <w:rPr>
                <w:rFonts w:ascii="Times New Roman" w:hAnsi="Times New Roman" w:cs="Times New Roman"/>
                <w:sz w:val="22"/>
                <w:szCs w:val="22"/>
                <w:lang w:val="en-GB"/>
              </w:rPr>
            </w:pPr>
            <w:r w:rsidRPr="001E563E">
              <w:rPr>
                <w:rFonts w:ascii="Times New Roman" w:hAnsi="Times New Roman" w:cs="Times New Roman"/>
                <w:sz w:val="22"/>
                <w:szCs w:val="22"/>
                <w:lang w:val="en-GB"/>
              </w:rPr>
              <w:t>For the period</w:t>
            </w:r>
          </w:p>
          <w:p w14:paraId="0AAADA48" w14:textId="54DCA5C6" w:rsidR="00FA455B" w:rsidRPr="001E563E" w:rsidRDefault="00FA455B" w:rsidP="00FA455B">
            <w:pPr>
              <w:spacing w:line="310" w:lineRule="exact"/>
              <w:ind w:right="-198"/>
              <w:jc w:val="center"/>
              <w:rPr>
                <w:rFonts w:ascii="Times New Roman" w:hAnsi="Times New Roman" w:cs="Times New Roman"/>
                <w:spacing w:val="-3"/>
                <w:sz w:val="22"/>
                <w:szCs w:val="22"/>
              </w:rPr>
            </w:pPr>
          </w:p>
        </w:tc>
        <w:tc>
          <w:tcPr>
            <w:tcW w:w="3065" w:type="dxa"/>
            <w:shd w:val="clear" w:color="auto" w:fill="auto"/>
            <w:vAlign w:val="bottom"/>
          </w:tcPr>
          <w:p w14:paraId="7335C60F" w14:textId="7B1ED485" w:rsidR="00993EFD" w:rsidRDefault="001E563E" w:rsidP="00993EFD">
            <w:pPr>
              <w:spacing w:line="310" w:lineRule="exact"/>
              <w:ind w:right="-198"/>
              <w:jc w:val="center"/>
              <w:rPr>
                <w:rFonts w:ascii="Times New Roman" w:hAnsi="Times New Roman" w:cs="Times New Roman"/>
                <w:sz w:val="22"/>
                <w:szCs w:val="22"/>
                <w:lang w:val="en-GB"/>
              </w:rPr>
            </w:pPr>
            <w:r w:rsidRPr="001E563E">
              <w:rPr>
                <w:rFonts w:ascii="Times New Roman" w:hAnsi="Times New Roman" w:cs="Times New Roman"/>
                <w:sz w:val="22"/>
                <w:szCs w:val="22"/>
                <w:lang w:val="en-GB"/>
              </w:rPr>
              <w:t>Dividend</w:t>
            </w:r>
            <w:r w:rsidR="00993EFD" w:rsidRPr="001E563E">
              <w:rPr>
                <w:rFonts w:ascii="Times New Roman" w:hAnsi="Times New Roman" w:cs="Times New Roman"/>
                <w:sz w:val="22"/>
                <w:szCs w:val="22"/>
                <w:lang w:val="en-GB"/>
              </w:rPr>
              <w:t xml:space="preserve"> announcement date</w:t>
            </w:r>
          </w:p>
          <w:p w14:paraId="1D35E6B5" w14:textId="10AF2733" w:rsidR="001E563E" w:rsidRPr="001E563E" w:rsidRDefault="001E563E" w:rsidP="00993EFD">
            <w:pPr>
              <w:spacing w:line="310" w:lineRule="exact"/>
              <w:ind w:right="-198"/>
              <w:jc w:val="thaiDistribute"/>
              <w:rPr>
                <w:rFonts w:ascii="Times New Roman" w:hAnsi="Times New Roman" w:cs="Times New Roman"/>
                <w:sz w:val="22"/>
                <w:szCs w:val="22"/>
              </w:rPr>
            </w:pPr>
            <w:r w:rsidRPr="001E563E">
              <w:rPr>
                <w:rFonts w:ascii="Times New Roman" w:hAnsi="Times New Roman" w:cs="Times New Roman"/>
                <w:sz w:val="22"/>
                <w:szCs w:val="22"/>
                <w:lang w:val="en-GB"/>
              </w:rPr>
              <w:t xml:space="preserve"> </w:t>
            </w:r>
          </w:p>
        </w:tc>
        <w:tc>
          <w:tcPr>
            <w:tcW w:w="1277" w:type="dxa"/>
          </w:tcPr>
          <w:p w14:paraId="0B1CEA9B" w14:textId="633224E6" w:rsidR="001E563E" w:rsidRDefault="001E563E" w:rsidP="001E563E">
            <w:pPr>
              <w:spacing w:line="310" w:lineRule="exact"/>
              <w:ind w:right="-72"/>
              <w:jc w:val="center"/>
              <w:rPr>
                <w:rFonts w:ascii="Times New Roman" w:hAnsi="Times New Roman" w:cs="Times New Roman"/>
                <w:sz w:val="22"/>
                <w:szCs w:val="22"/>
              </w:rPr>
            </w:pPr>
            <w:r w:rsidRPr="001E563E">
              <w:rPr>
                <w:rFonts w:ascii="Times New Roman" w:hAnsi="Times New Roman" w:cs="Times New Roman"/>
                <w:sz w:val="22"/>
                <w:szCs w:val="22"/>
              </w:rPr>
              <w:t>Per unit</w:t>
            </w:r>
          </w:p>
          <w:p w14:paraId="37B99231" w14:textId="48BCB948" w:rsidR="001E563E" w:rsidRPr="001E563E" w:rsidRDefault="001E563E" w:rsidP="000404F5">
            <w:pPr>
              <w:spacing w:line="310" w:lineRule="exact"/>
              <w:ind w:left="-43" w:right="-72"/>
              <w:jc w:val="center"/>
              <w:rPr>
                <w:rFonts w:ascii="Times New Roman" w:hAnsi="Times New Roman" w:cs="Times New Roman"/>
                <w:sz w:val="22"/>
                <w:szCs w:val="22"/>
              </w:rPr>
            </w:pPr>
            <w:r w:rsidRPr="001E563E">
              <w:rPr>
                <w:rFonts w:ascii="Times New Roman" w:hAnsi="Times New Roman" w:cs="Times New Roman"/>
                <w:i/>
                <w:iCs/>
                <w:sz w:val="22"/>
                <w:szCs w:val="22"/>
              </w:rPr>
              <w:t>(Baht)</w:t>
            </w:r>
          </w:p>
        </w:tc>
        <w:tc>
          <w:tcPr>
            <w:tcW w:w="1916" w:type="dxa"/>
          </w:tcPr>
          <w:p w14:paraId="77936464" w14:textId="79363D26" w:rsidR="001E563E" w:rsidRDefault="001E563E" w:rsidP="001E563E">
            <w:pPr>
              <w:spacing w:line="310" w:lineRule="exact"/>
              <w:jc w:val="center"/>
              <w:rPr>
                <w:rFonts w:ascii="Times New Roman" w:hAnsi="Times New Roman" w:cs="Times New Roman"/>
                <w:sz w:val="22"/>
                <w:szCs w:val="22"/>
              </w:rPr>
            </w:pPr>
            <w:r w:rsidRPr="001E563E">
              <w:rPr>
                <w:rFonts w:ascii="Times New Roman" w:hAnsi="Times New Roman" w:cs="Times New Roman"/>
                <w:sz w:val="22"/>
                <w:szCs w:val="22"/>
              </w:rPr>
              <w:t>Total</w:t>
            </w:r>
          </w:p>
          <w:p w14:paraId="652A265C" w14:textId="42EF4C62" w:rsidR="001E563E" w:rsidRPr="001E563E" w:rsidRDefault="001E563E" w:rsidP="000404F5">
            <w:pPr>
              <w:spacing w:line="310" w:lineRule="exact"/>
              <w:jc w:val="center"/>
              <w:rPr>
                <w:rFonts w:ascii="Times New Roman" w:hAnsi="Times New Roman" w:cs="Times New Roman"/>
                <w:sz w:val="22"/>
                <w:szCs w:val="22"/>
              </w:rPr>
            </w:pPr>
            <w:r w:rsidRPr="001E563E">
              <w:rPr>
                <w:rFonts w:ascii="Times New Roman" w:hAnsi="Times New Roman" w:cs="Times New Roman"/>
                <w:i/>
                <w:iCs/>
                <w:sz w:val="22"/>
                <w:szCs w:val="22"/>
              </w:rPr>
              <w:t>(</w:t>
            </w:r>
            <w:r w:rsidR="00065630">
              <w:rPr>
                <w:rFonts w:ascii="Times New Roman" w:hAnsi="Times New Roman" w:cs="Times New Roman"/>
                <w:i/>
                <w:iCs/>
                <w:sz w:val="22"/>
                <w:szCs w:val="22"/>
              </w:rPr>
              <w:t>in t</w:t>
            </w:r>
            <w:r w:rsidRPr="001E563E">
              <w:rPr>
                <w:rFonts w:ascii="Times New Roman" w:hAnsi="Times New Roman" w:cs="Times New Roman"/>
                <w:i/>
                <w:iCs/>
                <w:sz w:val="22"/>
                <w:szCs w:val="22"/>
              </w:rPr>
              <w:t>housand Baht)</w:t>
            </w:r>
          </w:p>
        </w:tc>
      </w:tr>
      <w:tr w:rsidR="00E66DCC" w:rsidRPr="001E563E" w14:paraId="5537632C" w14:textId="77777777" w:rsidTr="00E66DCC">
        <w:trPr>
          <w:trHeight w:val="245"/>
        </w:trPr>
        <w:tc>
          <w:tcPr>
            <w:tcW w:w="3084" w:type="dxa"/>
            <w:shd w:val="clear" w:color="auto" w:fill="auto"/>
            <w:vAlign w:val="bottom"/>
          </w:tcPr>
          <w:p w14:paraId="43C0986D" w14:textId="791371B0" w:rsidR="00E66DCC" w:rsidRPr="001E563E" w:rsidRDefault="00E66DCC" w:rsidP="00E66DCC">
            <w:pPr>
              <w:spacing w:line="310" w:lineRule="exact"/>
              <w:ind w:left="-43" w:right="-198"/>
              <w:jc w:val="center"/>
              <w:rPr>
                <w:rFonts w:ascii="Times New Roman" w:hAnsi="Times New Roman" w:cs="Times New Roman"/>
                <w:sz w:val="22"/>
                <w:szCs w:val="22"/>
              </w:rPr>
            </w:pPr>
            <w:r>
              <w:rPr>
                <w:rFonts w:ascii="Times New Roman" w:hAnsi="Times New Roman" w:cstheme="minorBidi"/>
                <w:sz w:val="22"/>
                <w:szCs w:val="22"/>
              </w:rPr>
              <w:t>2</w:t>
            </w:r>
            <w:r w:rsidRPr="001E563E">
              <w:rPr>
                <w:rFonts w:ascii="Times New Roman" w:hAnsi="Times New Roman" w:cs="Times New Roman"/>
                <w:sz w:val="22"/>
                <w:szCs w:val="22"/>
              </w:rPr>
              <w:t>1 October - 31 December 202</w:t>
            </w:r>
            <w:r>
              <w:rPr>
                <w:rFonts w:ascii="Times New Roman" w:hAnsi="Times New Roman" w:cs="Times New Roman"/>
                <w:sz w:val="22"/>
                <w:szCs w:val="22"/>
              </w:rPr>
              <w:t>4</w:t>
            </w:r>
          </w:p>
        </w:tc>
        <w:tc>
          <w:tcPr>
            <w:tcW w:w="3065" w:type="dxa"/>
            <w:shd w:val="clear" w:color="auto" w:fill="auto"/>
            <w:vAlign w:val="bottom"/>
          </w:tcPr>
          <w:p w14:paraId="3C11DB5C" w14:textId="70D630B6" w:rsidR="00E66DCC" w:rsidRPr="001E563E" w:rsidRDefault="00E66DCC" w:rsidP="00E66DCC">
            <w:pPr>
              <w:spacing w:line="310" w:lineRule="exact"/>
              <w:ind w:left="-43" w:right="-72" w:firstLine="43"/>
              <w:jc w:val="center"/>
              <w:rPr>
                <w:rFonts w:ascii="Times New Roman" w:hAnsi="Times New Roman" w:cs="Times New Roman"/>
                <w:sz w:val="22"/>
                <w:szCs w:val="22"/>
              </w:rPr>
            </w:pPr>
            <w:r>
              <w:rPr>
                <w:rFonts w:ascii="Times New Roman" w:hAnsi="Times New Roman" w:cs="Times New Roman"/>
                <w:sz w:val="22"/>
                <w:szCs w:val="22"/>
              </w:rPr>
              <w:t>14</w:t>
            </w:r>
            <w:r w:rsidRPr="001E563E">
              <w:rPr>
                <w:rFonts w:ascii="Times New Roman" w:hAnsi="Times New Roman" w:cs="Times New Roman"/>
                <w:sz w:val="22"/>
                <w:szCs w:val="22"/>
              </w:rPr>
              <w:t xml:space="preserve"> February 202</w:t>
            </w:r>
            <w:r>
              <w:rPr>
                <w:rFonts w:ascii="Times New Roman" w:hAnsi="Times New Roman" w:cs="Times New Roman"/>
                <w:sz w:val="22"/>
                <w:szCs w:val="22"/>
              </w:rPr>
              <w:t>5</w:t>
            </w:r>
          </w:p>
        </w:tc>
        <w:tc>
          <w:tcPr>
            <w:tcW w:w="1277" w:type="dxa"/>
          </w:tcPr>
          <w:p w14:paraId="14193CC1" w14:textId="24B09C2C" w:rsidR="00E66DCC" w:rsidRPr="001E563E" w:rsidRDefault="00E66DCC" w:rsidP="00E66DCC">
            <w:pPr>
              <w:spacing w:line="310" w:lineRule="exact"/>
              <w:ind w:left="-43" w:right="-72"/>
              <w:jc w:val="center"/>
              <w:rPr>
                <w:rFonts w:ascii="Times New Roman" w:hAnsi="Times New Roman" w:cs="Times New Roman"/>
                <w:sz w:val="22"/>
                <w:szCs w:val="22"/>
                <w:lang w:val="en-GB"/>
              </w:rPr>
            </w:pPr>
            <w:r w:rsidRPr="001E563E">
              <w:rPr>
                <w:rFonts w:ascii="Times New Roman" w:hAnsi="Times New Roman" w:cs="Times New Roman"/>
                <w:sz w:val="22"/>
                <w:szCs w:val="22"/>
                <w:lang w:val="en-GB"/>
              </w:rPr>
              <w:t>0.</w:t>
            </w:r>
            <w:r>
              <w:rPr>
                <w:rFonts w:ascii="Times New Roman" w:hAnsi="Times New Roman" w:cs="Times New Roman"/>
                <w:sz w:val="22"/>
                <w:szCs w:val="22"/>
                <w:lang w:val="en-GB"/>
              </w:rPr>
              <w:t>0598</w:t>
            </w:r>
          </w:p>
        </w:tc>
        <w:tc>
          <w:tcPr>
            <w:tcW w:w="1916" w:type="dxa"/>
          </w:tcPr>
          <w:p w14:paraId="273C73E8" w14:textId="5ABF260C" w:rsidR="00E66DCC" w:rsidRPr="00E66DCC" w:rsidRDefault="00E66DCC" w:rsidP="00E66DCC">
            <w:pPr>
              <w:pStyle w:val="NoSpacing"/>
              <w:spacing w:line="240" w:lineRule="atLeast"/>
              <w:ind w:right="60"/>
              <w:jc w:val="right"/>
              <w:rPr>
                <w:rFonts w:ascii="Times New Roman" w:hAnsi="Times New Roman" w:cstheme="minorBidi"/>
                <w:sz w:val="22"/>
                <w:cs/>
              </w:rPr>
            </w:pPr>
            <w:r w:rsidRPr="00E66DCC">
              <w:rPr>
                <w:rFonts w:ascii="Times New Roman" w:hAnsi="Times New Roman" w:cstheme="minorBidi"/>
                <w:sz w:val="22"/>
              </w:rPr>
              <w:t>57,826</w:t>
            </w:r>
          </w:p>
        </w:tc>
      </w:tr>
      <w:tr w:rsidR="00E66DCC" w:rsidRPr="001E563E" w14:paraId="1C59B0B3" w14:textId="77777777" w:rsidTr="00E66DCC">
        <w:trPr>
          <w:trHeight w:val="245"/>
        </w:trPr>
        <w:tc>
          <w:tcPr>
            <w:tcW w:w="3084" w:type="dxa"/>
            <w:shd w:val="clear" w:color="auto" w:fill="auto"/>
            <w:vAlign w:val="bottom"/>
          </w:tcPr>
          <w:p w14:paraId="7DF5140E" w14:textId="77777777" w:rsidR="00E66DCC" w:rsidRPr="001E563E" w:rsidRDefault="00E66DCC" w:rsidP="00E66DCC">
            <w:pPr>
              <w:spacing w:line="310" w:lineRule="exact"/>
              <w:ind w:left="-43" w:right="-198"/>
              <w:jc w:val="center"/>
              <w:rPr>
                <w:rFonts w:ascii="Times New Roman" w:hAnsi="Times New Roman" w:cs="Times New Roman"/>
                <w:sz w:val="22"/>
                <w:szCs w:val="22"/>
                <w:lang w:val="en-GB"/>
              </w:rPr>
            </w:pPr>
          </w:p>
        </w:tc>
        <w:tc>
          <w:tcPr>
            <w:tcW w:w="3065" w:type="dxa"/>
            <w:shd w:val="clear" w:color="auto" w:fill="auto"/>
            <w:vAlign w:val="bottom"/>
          </w:tcPr>
          <w:p w14:paraId="2F9C4AE1" w14:textId="77777777" w:rsidR="00E66DCC" w:rsidRPr="001E563E" w:rsidRDefault="00E66DCC" w:rsidP="00E66DCC">
            <w:pPr>
              <w:spacing w:line="310" w:lineRule="exact"/>
              <w:ind w:left="-43" w:right="-72" w:firstLine="43"/>
              <w:jc w:val="center"/>
              <w:rPr>
                <w:rFonts w:ascii="Times New Roman" w:hAnsi="Times New Roman" w:cs="Times New Roman"/>
                <w:sz w:val="22"/>
                <w:szCs w:val="22"/>
                <w:cs/>
              </w:rPr>
            </w:pPr>
          </w:p>
        </w:tc>
        <w:tc>
          <w:tcPr>
            <w:tcW w:w="1277" w:type="dxa"/>
            <w:vAlign w:val="bottom"/>
          </w:tcPr>
          <w:p w14:paraId="19F16831" w14:textId="64179859" w:rsidR="00E66DCC" w:rsidRPr="001E563E" w:rsidRDefault="00E66DCC" w:rsidP="00E66DCC">
            <w:pPr>
              <w:spacing w:line="310" w:lineRule="exact"/>
              <w:ind w:left="-43" w:right="-72"/>
              <w:jc w:val="center"/>
              <w:rPr>
                <w:rFonts w:ascii="Times New Roman" w:hAnsi="Times New Roman" w:cs="Times New Roman"/>
                <w:b/>
                <w:bCs/>
                <w:sz w:val="22"/>
                <w:szCs w:val="22"/>
                <w:lang w:val="en-GB"/>
              </w:rPr>
            </w:pPr>
          </w:p>
        </w:tc>
        <w:tc>
          <w:tcPr>
            <w:tcW w:w="1916" w:type="dxa"/>
          </w:tcPr>
          <w:p w14:paraId="5D36DA18" w14:textId="569D89A5" w:rsidR="00E66DCC" w:rsidRPr="00E66DCC" w:rsidRDefault="00E66DCC" w:rsidP="00E66DCC">
            <w:pPr>
              <w:pStyle w:val="NoSpacing"/>
              <w:pBdr>
                <w:top w:val="single" w:sz="4" w:space="1" w:color="auto"/>
                <w:bottom w:val="double" w:sz="4" w:space="1" w:color="auto"/>
              </w:pBdr>
              <w:spacing w:line="240" w:lineRule="atLeast"/>
              <w:ind w:right="60"/>
              <w:jc w:val="right"/>
              <w:rPr>
                <w:rFonts w:ascii="Times New Roman" w:hAnsi="Times New Roman" w:cstheme="minorBidi"/>
                <w:b/>
                <w:bCs/>
                <w:sz w:val="22"/>
              </w:rPr>
            </w:pPr>
            <w:r w:rsidRPr="00E66DCC">
              <w:rPr>
                <w:rFonts w:ascii="Times New Roman" w:hAnsi="Times New Roman" w:cstheme="minorBidi"/>
                <w:b/>
                <w:bCs/>
                <w:sz w:val="22"/>
              </w:rPr>
              <w:t>57,826</w:t>
            </w:r>
          </w:p>
        </w:tc>
      </w:tr>
    </w:tbl>
    <w:p w14:paraId="64C44A15" w14:textId="595AFDDD" w:rsidR="003777D9" w:rsidRPr="00696A4D" w:rsidRDefault="003777D9" w:rsidP="002926A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22"/>
          <w:szCs w:val="22"/>
          <w:highlight w:val="yellow"/>
          <w:lang w:val="en-GB"/>
        </w:rPr>
      </w:pPr>
    </w:p>
    <w:p w14:paraId="3416C1E1" w14:textId="5E312E6D" w:rsidR="000A161F" w:rsidRPr="001729C0" w:rsidRDefault="00387C36"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1729C0">
        <w:rPr>
          <w:rFonts w:ascii="Times New Roman" w:hAnsi="Times New Roman" w:cs="Times New Roman"/>
          <w:b/>
          <w:bCs/>
          <w:sz w:val="24"/>
          <w:szCs w:val="24"/>
          <w:cs/>
          <w:lang w:val="en-GB"/>
        </w:rPr>
        <w:t>Expenses</w:t>
      </w:r>
    </w:p>
    <w:p w14:paraId="1FCEEB0F" w14:textId="77777777" w:rsidR="001729C0" w:rsidRPr="00696A4D" w:rsidRDefault="001729C0" w:rsidP="001729C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highlight w:val="yellow"/>
          <w:lang w:val="en-GB"/>
        </w:rPr>
      </w:pPr>
    </w:p>
    <w:p w14:paraId="45F47230" w14:textId="77777777" w:rsidR="007F7842" w:rsidRPr="0005700C" w:rsidRDefault="007F7842" w:rsidP="007F784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i/>
          <w:iCs/>
          <w:sz w:val="22"/>
          <w:lang w:val="en-GB"/>
        </w:rPr>
      </w:pPr>
      <w:r w:rsidRPr="0005700C">
        <w:rPr>
          <w:rFonts w:ascii="Times New Roman" w:hAnsi="Times New Roman" w:cs="Times New Roman"/>
          <w:b/>
          <w:bCs/>
          <w:i/>
          <w:iCs/>
          <w:sz w:val="22"/>
          <w:lang w:val="en-GB"/>
        </w:rPr>
        <w:t>Management fee</w:t>
      </w:r>
    </w:p>
    <w:p w14:paraId="4DCD7E44" w14:textId="77777777" w:rsidR="007F7842" w:rsidRPr="0005700C" w:rsidRDefault="007F7842" w:rsidP="007F784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right="29"/>
        <w:jc w:val="thaiDistribute"/>
        <w:rPr>
          <w:rFonts w:ascii="Times New Roman" w:hAnsi="Times New Roman" w:cs="Times New Roman"/>
          <w:b/>
          <w:bCs/>
          <w:sz w:val="22"/>
          <w:lang w:val="en-GB"/>
        </w:rPr>
      </w:pPr>
    </w:p>
    <w:p w14:paraId="5F71E6F2" w14:textId="77777777" w:rsidR="007F7842" w:rsidRPr="0005700C" w:rsidRDefault="007F7842" w:rsidP="007F7842">
      <w:pPr>
        <w:pStyle w:val="a6"/>
        <w:spacing w:line="240" w:lineRule="atLeast"/>
        <w:ind w:left="540" w:right="0"/>
        <w:jc w:val="thaiDistribute"/>
        <w:rPr>
          <w:rFonts w:cs="Times New Roman"/>
          <w:sz w:val="22"/>
          <w:szCs w:val="22"/>
          <w:lang w:val="en-US"/>
        </w:rPr>
      </w:pPr>
      <w:r w:rsidRPr="0005700C">
        <w:rPr>
          <w:rFonts w:cs="Times New Roman"/>
          <w:sz w:val="22"/>
          <w:szCs w:val="22"/>
          <w:lang w:val="en-US"/>
        </w:rPr>
        <w:t xml:space="preserve">The </w:t>
      </w:r>
      <w:r>
        <w:rPr>
          <w:rFonts w:cs="Times New Roman"/>
          <w:sz w:val="22"/>
          <w:szCs w:val="22"/>
          <w:lang w:val="en-US"/>
        </w:rPr>
        <w:t>Trust manager</w:t>
      </w:r>
      <w:r w:rsidRPr="0005700C">
        <w:rPr>
          <w:rFonts w:cs="Times New Roman"/>
          <w:sz w:val="22"/>
          <w:szCs w:val="22"/>
          <w:lang w:val="en-US"/>
        </w:rPr>
        <w:t xml:space="preserve"> is entitled to receive a monthly management fee from the Trust at the rate not exceeding </w:t>
      </w:r>
      <w:r w:rsidRPr="0005700C">
        <w:rPr>
          <w:rFonts w:cstheme="minorBidi"/>
          <w:sz w:val="22"/>
          <w:szCs w:val="22"/>
          <w:lang w:val="en-US"/>
        </w:rPr>
        <w:t>0.25</w:t>
      </w:r>
      <w:r w:rsidRPr="0005700C">
        <w:rPr>
          <w:rFonts w:cs="Times New Roman"/>
          <w:sz w:val="22"/>
          <w:szCs w:val="22"/>
          <w:lang w:val="en-US"/>
        </w:rPr>
        <w:t>% per annum of the Trust’s net asset value (exclusive of value added tax, specific business tax or any other similar taxes). The minimum fee is not less than 18,000,000 Baht per year.</w:t>
      </w:r>
    </w:p>
    <w:p w14:paraId="2FB5AF80" w14:textId="77777777" w:rsidR="007F7842" w:rsidRPr="0005700C" w:rsidRDefault="007F7842" w:rsidP="007F7842">
      <w:pPr>
        <w:pStyle w:val="a6"/>
        <w:spacing w:line="240" w:lineRule="atLeast"/>
        <w:ind w:left="540" w:right="0"/>
        <w:jc w:val="thaiDistribute"/>
        <w:rPr>
          <w:rFonts w:cs="Times New Roman"/>
          <w:sz w:val="22"/>
          <w:szCs w:val="22"/>
          <w:lang w:val="en-US"/>
        </w:rPr>
      </w:pPr>
    </w:p>
    <w:p w14:paraId="681A9651" w14:textId="77777777" w:rsidR="007F7842" w:rsidRPr="0005700C" w:rsidRDefault="007F7842" w:rsidP="007F784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540" w:right="29"/>
        <w:jc w:val="thaiDistribute"/>
        <w:rPr>
          <w:rFonts w:ascii="Times New Roman" w:hAnsi="Times New Roman" w:cs="Times New Roman"/>
          <w:b/>
          <w:bCs/>
          <w:i/>
          <w:iCs/>
          <w:sz w:val="22"/>
          <w:lang w:val="en-GB"/>
        </w:rPr>
      </w:pPr>
      <w:r w:rsidRPr="0005700C">
        <w:rPr>
          <w:rFonts w:ascii="Times New Roman" w:hAnsi="Times New Roman"/>
          <w:b/>
          <w:bCs/>
          <w:i/>
          <w:iCs/>
          <w:sz w:val="22"/>
          <w:szCs w:val="28"/>
          <w:lang w:val="en-GB"/>
        </w:rPr>
        <w:t>Trustee</w:t>
      </w:r>
      <w:r w:rsidRPr="0005700C">
        <w:rPr>
          <w:rFonts w:ascii="Times New Roman" w:hAnsi="Times New Roman" w:cs="Times New Roman"/>
          <w:b/>
          <w:bCs/>
          <w:i/>
          <w:iCs/>
          <w:sz w:val="22"/>
          <w:lang w:val="en-GB"/>
        </w:rPr>
        <w:t xml:space="preserve"> fee</w:t>
      </w:r>
    </w:p>
    <w:p w14:paraId="5F0592F1" w14:textId="77777777" w:rsidR="007F7842" w:rsidRPr="0005700C" w:rsidRDefault="007F7842" w:rsidP="007F784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1080" w:right="29"/>
        <w:jc w:val="thaiDistribute"/>
        <w:rPr>
          <w:rFonts w:ascii="Times New Roman" w:hAnsi="Times New Roman" w:cs="Times New Roman"/>
          <w:b/>
          <w:bCs/>
          <w:sz w:val="22"/>
          <w:lang w:val="en-GB"/>
        </w:rPr>
      </w:pPr>
    </w:p>
    <w:p w14:paraId="73E30881" w14:textId="77777777" w:rsidR="007F7842" w:rsidRPr="0005700C" w:rsidRDefault="007F7842" w:rsidP="007F7842">
      <w:pPr>
        <w:pStyle w:val="a6"/>
        <w:spacing w:line="235" w:lineRule="auto"/>
        <w:ind w:left="540" w:right="0"/>
        <w:jc w:val="thaiDistribute"/>
        <w:rPr>
          <w:rFonts w:cs="Times New Roman"/>
          <w:sz w:val="22"/>
          <w:szCs w:val="22"/>
          <w:lang w:val="en-US"/>
        </w:rPr>
      </w:pPr>
      <w:r w:rsidRPr="0005700C">
        <w:rPr>
          <w:rFonts w:cs="Times New Roman"/>
          <w:sz w:val="22"/>
          <w:szCs w:val="22"/>
          <w:lang w:val="en-US"/>
        </w:rPr>
        <w:t>The trustee is entitled to receive a monthly remuneration at the rate not exceeding 0.18% per annum of the Trust’s net asset value (exclusive of value added tax, specific business tax or any other similar taxes). The minimum fee is not less than 5,000,000 Baht per year.</w:t>
      </w:r>
    </w:p>
    <w:p w14:paraId="67CA3EB6" w14:textId="77777777" w:rsidR="007F7842" w:rsidRDefault="007F7842" w:rsidP="007F784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heme="minorBidi"/>
          <w:b/>
          <w:bCs/>
          <w:i/>
          <w:iCs/>
          <w:sz w:val="22"/>
          <w:szCs w:val="22"/>
          <w:lang w:val="en-GB"/>
        </w:rPr>
      </w:pPr>
    </w:p>
    <w:p w14:paraId="54D4C414" w14:textId="77777777" w:rsidR="007F7842" w:rsidRPr="0005700C" w:rsidRDefault="007F7842" w:rsidP="007F784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540" w:right="29"/>
        <w:jc w:val="thaiDistribute"/>
        <w:rPr>
          <w:rFonts w:ascii="Times New Roman" w:hAnsi="Times New Roman" w:cs="Times New Roman"/>
          <w:b/>
          <w:bCs/>
          <w:i/>
          <w:iCs/>
          <w:sz w:val="22"/>
          <w:lang w:val="en-GB"/>
        </w:rPr>
      </w:pPr>
      <w:r w:rsidRPr="0005700C">
        <w:rPr>
          <w:rFonts w:ascii="Times New Roman" w:hAnsi="Times New Roman" w:cs="Times New Roman"/>
          <w:b/>
          <w:bCs/>
          <w:i/>
          <w:iCs/>
          <w:sz w:val="22"/>
          <w:lang w:val="en-GB"/>
        </w:rPr>
        <w:t>Registrar fee</w:t>
      </w:r>
    </w:p>
    <w:p w14:paraId="017305B1" w14:textId="77777777" w:rsidR="007F7842" w:rsidRPr="0005700C" w:rsidRDefault="007F7842" w:rsidP="007F7842">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1080" w:right="29"/>
        <w:jc w:val="thaiDistribute"/>
        <w:rPr>
          <w:rFonts w:ascii="Times New Roman" w:hAnsi="Times New Roman" w:cs="Times New Roman"/>
          <w:b/>
          <w:bCs/>
          <w:sz w:val="22"/>
          <w:lang w:val="en-GB"/>
        </w:rPr>
      </w:pPr>
    </w:p>
    <w:p w14:paraId="34AE0349" w14:textId="77777777" w:rsidR="007F7842" w:rsidRDefault="007F7842" w:rsidP="007F7842">
      <w:pPr>
        <w:pStyle w:val="a6"/>
        <w:spacing w:line="235" w:lineRule="auto"/>
        <w:ind w:left="540" w:right="0"/>
        <w:jc w:val="thaiDistribute"/>
        <w:rPr>
          <w:rFonts w:cs="Times New Roman"/>
          <w:sz w:val="22"/>
          <w:szCs w:val="22"/>
          <w:lang w:val="en-US"/>
        </w:rPr>
      </w:pPr>
      <w:r w:rsidRPr="0005700C">
        <w:rPr>
          <w:rFonts w:cs="Times New Roman"/>
          <w:sz w:val="22"/>
          <w:szCs w:val="22"/>
          <w:lang w:val="en-US"/>
        </w:rPr>
        <w:t xml:space="preserve">The </w:t>
      </w:r>
      <w:r>
        <w:rPr>
          <w:rFonts w:cs="Times New Roman"/>
          <w:sz w:val="22"/>
          <w:szCs w:val="22"/>
          <w:lang w:val="en-US"/>
        </w:rPr>
        <w:t>registrar fee</w:t>
      </w:r>
      <w:r w:rsidRPr="0005700C">
        <w:rPr>
          <w:rFonts w:cs="Times New Roman"/>
          <w:sz w:val="22"/>
          <w:szCs w:val="22"/>
          <w:lang w:val="en-US"/>
        </w:rPr>
        <w:t xml:space="preserve"> for the work of the Trust Unit Registrar will be compensated </w:t>
      </w:r>
      <w:proofErr w:type="gramStart"/>
      <w:r w:rsidRPr="0005700C">
        <w:rPr>
          <w:rFonts w:cs="Times New Roman"/>
          <w:sz w:val="22"/>
          <w:szCs w:val="22"/>
          <w:lang w:val="en-US"/>
        </w:rPr>
        <w:t>on a monthly basis</w:t>
      </w:r>
      <w:proofErr w:type="gramEnd"/>
      <w:r w:rsidRPr="0005700C">
        <w:rPr>
          <w:rFonts w:cs="Times New Roman"/>
          <w:sz w:val="22"/>
          <w:szCs w:val="22"/>
          <w:lang w:val="en-US"/>
        </w:rPr>
        <w:t xml:space="preserve"> according to the rate determined by the Trust Unit Registrar.</w:t>
      </w:r>
    </w:p>
    <w:p w14:paraId="7F8DB11D" w14:textId="77777777" w:rsidR="000D0370" w:rsidRDefault="000D0370" w:rsidP="007F7842">
      <w:pPr>
        <w:pStyle w:val="a6"/>
        <w:spacing w:line="235" w:lineRule="auto"/>
        <w:ind w:left="540" w:right="0"/>
        <w:jc w:val="thaiDistribute"/>
        <w:rPr>
          <w:rFonts w:cs="Times New Roman"/>
          <w:sz w:val="22"/>
          <w:szCs w:val="22"/>
          <w:lang w:val="en-US"/>
        </w:rPr>
      </w:pPr>
    </w:p>
    <w:p w14:paraId="2D077456" w14:textId="77777777" w:rsidR="000D0370" w:rsidRPr="0005700C" w:rsidRDefault="000D0370" w:rsidP="000D037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540" w:right="29"/>
        <w:jc w:val="thaiDistribute"/>
        <w:rPr>
          <w:rFonts w:ascii="Times New Roman" w:hAnsi="Times New Roman" w:cs="Times New Roman"/>
          <w:b/>
          <w:bCs/>
          <w:i/>
          <w:iCs/>
          <w:sz w:val="22"/>
          <w:lang w:val="en-GB"/>
        </w:rPr>
      </w:pPr>
      <w:r w:rsidRPr="0005700C">
        <w:rPr>
          <w:rFonts w:ascii="Times New Roman" w:hAnsi="Times New Roman" w:cs="Times New Roman"/>
          <w:b/>
          <w:bCs/>
          <w:i/>
          <w:iCs/>
          <w:sz w:val="22"/>
          <w:lang w:val="en-GB"/>
        </w:rPr>
        <w:t>Property management fee</w:t>
      </w:r>
    </w:p>
    <w:p w14:paraId="1206D1B9" w14:textId="77777777" w:rsidR="000D0370" w:rsidRPr="0005700C" w:rsidRDefault="000D0370" w:rsidP="000D037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1080" w:right="29"/>
        <w:jc w:val="thaiDistribute"/>
        <w:rPr>
          <w:rFonts w:ascii="Times New Roman" w:hAnsi="Times New Roman" w:cs="Times New Roman"/>
          <w:b/>
          <w:bCs/>
          <w:sz w:val="22"/>
          <w:lang w:val="en-GB"/>
        </w:rPr>
      </w:pPr>
    </w:p>
    <w:p w14:paraId="2AA86ED0" w14:textId="77777777" w:rsidR="000D0370" w:rsidRPr="0005700C" w:rsidRDefault="000D0370" w:rsidP="000D0370">
      <w:pPr>
        <w:pStyle w:val="a6"/>
        <w:spacing w:line="235" w:lineRule="auto"/>
        <w:ind w:left="540" w:right="0"/>
        <w:jc w:val="thaiDistribute"/>
        <w:rPr>
          <w:rFonts w:cs="Times New Roman"/>
          <w:sz w:val="22"/>
          <w:szCs w:val="22"/>
          <w:lang w:val="en-US"/>
        </w:rPr>
      </w:pPr>
      <w:r w:rsidRPr="0005700C">
        <w:rPr>
          <w:rFonts w:cs="Times New Roman"/>
          <w:sz w:val="22"/>
          <w:szCs w:val="22"/>
          <w:lang w:val="en-US"/>
        </w:rPr>
        <w:t xml:space="preserve">Fees and expenses of the Property Manager shall be payable to the Property Manager </w:t>
      </w:r>
      <w:proofErr w:type="gramStart"/>
      <w:r w:rsidRPr="0005700C">
        <w:rPr>
          <w:rFonts w:cs="Times New Roman"/>
          <w:sz w:val="22"/>
          <w:szCs w:val="22"/>
          <w:lang w:val="en-US"/>
        </w:rPr>
        <w:t>on a monthly basis</w:t>
      </w:r>
      <w:proofErr w:type="gramEnd"/>
      <w:r w:rsidRPr="0005700C">
        <w:rPr>
          <w:rFonts w:cs="Times New Roman"/>
          <w:sz w:val="22"/>
          <w:szCs w:val="22"/>
          <w:lang w:val="en-US"/>
        </w:rPr>
        <w:t xml:space="preserve"> according to the Property Management Agreement between the Trust and the Property Manager. The details are summarised as follows (the rate excludes value added tax, specific business tax or any other similar taxes):</w:t>
      </w:r>
    </w:p>
    <w:p w14:paraId="1AAFFBC7" w14:textId="77777777" w:rsidR="000D0370" w:rsidRPr="0005700C" w:rsidRDefault="000D0370" w:rsidP="000D0370">
      <w:pPr>
        <w:pStyle w:val="a6"/>
        <w:spacing w:line="235" w:lineRule="auto"/>
        <w:ind w:right="0"/>
        <w:jc w:val="thaiDistribute"/>
        <w:rPr>
          <w:rFonts w:cs="Times New Roman"/>
          <w:sz w:val="22"/>
          <w:szCs w:val="22"/>
          <w:lang w:val="en-US"/>
        </w:rPr>
      </w:pPr>
    </w:p>
    <w:p w14:paraId="6C5ACF71" w14:textId="77777777" w:rsidR="000D0370" w:rsidRPr="0005700C" w:rsidRDefault="000D0370" w:rsidP="000D0370">
      <w:pPr>
        <w:pStyle w:val="a6"/>
        <w:numPr>
          <w:ilvl w:val="0"/>
          <w:numId w:val="39"/>
        </w:numPr>
        <w:spacing w:line="235" w:lineRule="auto"/>
        <w:ind w:left="910" w:right="0"/>
        <w:jc w:val="thaiDistribute"/>
        <w:rPr>
          <w:rFonts w:cs="Times New Roman"/>
          <w:sz w:val="22"/>
          <w:szCs w:val="22"/>
          <w:lang w:val="en-US"/>
        </w:rPr>
      </w:pPr>
      <w:r w:rsidRPr="0005700C">
        <w:rPr>
          <w:rFonts w:cs="Times New Roman"/>
          <w:sz w:val="22"/>
          <w:szCs w:val="22"/>
          <w:lang w:val="en-US"/>
        </w:rPr>
        <w:t xml:space="preserve">Fee for rental collection on behalf of the Trust at the rate of 3.50% per annum of the monthly total property income. Total property income includes income from parking services, income from sales promotion, income from kiosk, and income from gas, and excludes interest income, land and </w:t>
      </w:r>
      <w:r w:rsidRPr="0005700C">
        <w:rPr>
          <w:rFonts w:cs="Angsana New"/>
          <w:sz w:val="22"/>
          <w:lang w:val="en-US"/>
        </w:rPr>
        <w:t>building</w:t>
      </w:r>
      <w:r w:rsidRPr="0005700C">
        <w:rPr>
          <w:rFonts w:cs="Times New Roman"/>
          <w:sz w:val="22"/>
          <w:szCs w:val="22"/>
          <w:lang w:val="en-US"/>
        </w:rPr>
        <w:t xml:space="preserve"> tax income received from customers, and utilities income. This is calculated and charged </w:t>
      </w:r>
      <w:proofErr w:type="gramStart"/>
      <w:r w:rsidRPr="0005700C">
        <w:rPr>
          <w:rFonts w:cs="Times New Roman"/>
          <w:sz w:val="22"/>
          <w:szCs w:val="22"/>
          <w:lang w:val="en-US"/>
        </w:rPr>
        <w:t>on a monthly basis</w:t>
      </w:r>
      <w:proofErr w:type="gramEnd"/>
      <w:r w:rsidRPr="0005700C">
        <w:rPr>
          <w:rFonts w:cs="Times New Roman"/>
          <w:sz w:val="22"/>
          <w:szCs w:val="22"/>
          <w:lang w:val="en-US"/>
        </w:rPr>
        <w:t>.</w:t>
      </w:r>
    </w:p>
    <w:p w14:paraId="72D50D32" w14:textId="77777777" w:rsidR="000D0370" w:rsidRPr="0005700C" w:rsidRDefault="000D0370" w:rsidP="000D0370">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left="1440" w:right="29"/>
        <w:jc w:val="thaiDistribute"/>
        <w:rPr>
          <w:rFonts w:ascii="Times New Roman" w:hAnsi="Times New Roman" w:cs="Times New Roman"/>
          <w:sz w:val="22"/>
          <w:lang w:val="en-GB"/>
        </w:rPr>
      </w:pPr>
    </w:p>
    <w:p w14:paraId="72682DC6" w14:textId="77777777" w:rsidR="000D0370" w:rsidRPr="0005700C" w:rsidRDefault="000D0370" w:rsidP="000D0370">
      <w:pPr>
        <w:pStyle w:val="a6"/>
        <w:numPr>
          <w:ilvl w:val="0"/>
          <w:numId w:val="39"/>
        </w:numPr>
        <w:spacing w:line="235" w:lineRule="auto"/>
        <w:ind w:left="910" w:right="0"/>
        <w:jc w:val="thaiDistribute"/>
        <w:rPr>
          <w:rFonts w:cs="Times New Roman"/>
          <w:sz w:val="22"/>
          <w:lang w:val="en-GB"/>
        </w:rPr>
      </w:pPr>
      <w:r w:rsidRPr="0005700C">
        <w:rPr>
          <w:rFonts w:cs="Times New Roman"/>
          <w:sz w:val="22"/>
          <w:lang w:val="en-GB"/>
        </w:rPr>
        <w:t xml:space="preserve">Fee for </w:t>
      </w:r>
      <w:r w:rsidRPr="0005700C">
        <w:rPr>
          <w:rFonts w:cs="Times New Roman"/>
          <w:sz w:val="22"/>
          <w:szCs w:val="22"/>
          <w:lang w:val="en-US"/>
        </w:rPr>
        <w:t>utilities</w:t>
      </w:r>
      <w:r w:rsidRPr="0005700C">
        <w:rPr>
          <w:rFonts w:cs="Times New Roman"/>
          <w:sz w:val="22"/>
          <w:lang w:val="en-GB"/>
        </w:rPr>
        <w:t xml:space="preserve"> management is calculated at the rate of 0.50% per annum of the monthly income from utilities services. This is calculated and charged </w:t>
      </w:r>
      <w:proofErr w:type="gramStart"/>
      <w:r w:rsidRPr="0005700C">
        <w:rPr>
          <w:rFonts w:cs="Times New Roman"/>
          <w:sz w:val="22"/>
          <w:lang w:val="en-GB"/>
        </w:rPr>
        <w:t>on a monthly basis</w:t>
      </w:r>
      <w:proofErr w:type="gramEnd"/>
      <w:r w:rsidRPr="0005700C">
        <w:rPr>
          <w:rFonts w:cs="Times New Roman"/>
          <w:sz w:val="22"/>
          <w:lang w:val="en-GB"/>
        </w:rPr>
        <w:t>.</w:t>
      </w:r>
    </w:p>
    <w:p w14:paraId="21B0F373" w14:textId="77777777" w:rsidR="000D0370" w:rsidRPr="0005700C" w:rsidRDefault="000D0370" w:rsidP="000D03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right="29"/>
        <w:jc w:val="thaiDistribute"/>
        <w:rPr>
          <w:rFonts w:ascii="Times New Roman" w:hAnsi="Times New Roman" w:cs="Times New Roman"/>
          <w:sz w:val="22"/>
          <w:lang w:val="en-GB"/>
        </w:rPr>
      </w:pPr>
    </w:p>
    <w:p w14:paraId="1C78599F" w14:textId="77777777" w:rsidR="000D0370" w:rsidRPr="0005700C" w:rsidRDefault="000D0370" w:rsidP="000D0370">
      <w:pPr>
        <w:pStyle w:val="a6"/>
        <w:numPr>
          <w:ilvl w:val="0"/>
          <w:numId w:val="39"/>
        </w:numPr>
        <w:spacing w:line="235" w:lineRule="auto"/>
        <w:ind w:left="910" w:right="0"/>
        <w:jc w:val="thaiDistribute"/>
        <w:rPr>
          <w:rFonts w:cs="Times New Roman"/>
          <w:sz w:val="22"/>
          <w:lang w:val="en-GB"/>
        </w:rPr>
      </w:pPr>
      <w:r w:rsidRPr="0005700C">
        <w:rPr>
          <w:rFonts w:cs="Times New Roman"/>
          <w:sz w:val="22"/>
          <w:lang w:val="en-GB"/>
        </w:rPr>
        <w:t xml:space="preserve">Property management fee is calculated at the rate of 0.30% per annum of the Trust’s net asset value calculated as at the last day of previous month. This is calculated and charged </w:t>
      </w:r>
      <w:proofErr w:type="gramStart"/>
      <w:r w:rsidRPr="0005700C">
        <w:rPr>
          <w:rFonts w:cs="Times New Roman"/>
          <w:sz w:val="22"/>
          <w:lang w:val="en-GB"/>
        </w:rPr>
        <w:t>on a monthly basis</w:t>
      </w:r>
      <w:proofErr w:type="gramEnd"/>
      <w:r w:rsidRPr="0005700C">
        <w:rPr>
          <w:rFonts w:cs="Times New Roman"/>
          <w:sz w:val="22"/>
          <w:lang w:val="en-GB"/>
        </w:rPr>
        <w:t>.</w:t>
      </w:r>
    </w:p>
    <w:p w14:paraId="5012F03E" w14:textId="559798BB" w:rsidR="000D0370" w:rsidRDefault="000D03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rPr>
          <w:rFonts w:ascii="Times New Roman" w:hAnsi="Times New Roman" w:cs="Times New Roman"/>
          <w:sz w:val="22"/>
          <w:lang w:val="en-GB"/>
        </w:rPr>
      </w:pPr>
      <w:r>
        <w:rPr>
          <w:rFonts w:ascii="Times New Roman" w:hAnsi="Times New Roman" w:cs="Times New Roman"/>
          <w:sz w:val="22"/>
          <w:lang w:val="en-GB"/>
        </w:rPr>
        <w:br w:type="page"/>
      </w:r>
    </w:p>
    <w:p w14:paraId="01975F4E" w14:textId="77777777" w:rsidR="000D0370" w:rsidRPr="0005700C" w:rsidRDefault="000D0370" w:rsidP="000D0370">
      <w:pPr>
        <w:pStyle w:val="a6"/>
        <w:numPr>
          <w:ilvl w:val="0"/>
          <w:numId w:val="39"/>
        </w:numPr>
        <w:spacing w:line="235" w:lineRule="auto"/>
        <w:ind w:left="910" w:right="0"/>
        <w:jc w:val="thaiDistribute"/>
        <w:rPr>
          <w:rFonts w:cs="Times New Roman"/>
          <w:sz w:val="22"/>
          <w:lang w:val="en-GB"/>
        </w:rPr>
      </w:pPr>
      <w:r w:rsidRPr="0005700C">
        <w:rPr>
          <w:rFonts w:cs="Times New Roman"/>
          <w:sz w:val="22"/>
          <w:lang w:val="en-GB"/>
        </w:rPr>
        <w:lastRenderedPageBreak/>
        <w:t xml:space="preserve">Incentive fee for the Property Manager is calculated and charged </w:t>
      </w:r>
      <w:proofErr w:type="gramStart"/>
      <w:r w:rsidRPr="0005700C">
        <w:rPr>
          <w:rFonts w:cs="Times New Roman"/>
          <w:sz w:val="22"/>
          <w:lang w:val="en-GB"/>
        </w:rPr>
        <w:t>on a monthly basis</w:t>
      </w:r>
      <w:proofErr w:type="gramEnd"/>
      <w:r w:rsidRPr="0005700C">
        <w:rPr>
          <w:rFonts w:cs="Times New Roman"/>
          <w:sz w:val="22"/>
          <w:lang w:val="en-GB"/>
        </w:rPr>
        <w:t xml:space="preserve"> at the rate of 2.35% per annum of the net property income. Net property income means all revenues derived from properties (exclusive of interest income, revenue from land and building tax collected from lessee, revenue from electricity and water supply provision) deducted by cost and all expenses incurred from procuring benefits from the property. Such expenses do not include the fees stated in (1), (2), (3) and land and building tax.</w:t>
      </w:r>
    </w:p>
    <w:p w14:paraId="272FF294" w14:textId="77777777" w:rsidR="000D0370" w:rsidRPr="0005700C" w:rsidRDefault="000D0370" w:rsidP="000D03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right="29"/>
        <w:jc w:val="thaiDistribute"/>
        <w:rPr>
          <w:rFonts w:ascii="Times New Roman" w:hAnsi="Times New Roman" w:cs="Times New Roman"/>
          <w:sz w:val="22"/>
          <w:lang w:val="en-GB"/>
        </w:rPr>
      </w:pPr>
    </w:p>
    <w:p w14:paraId="7579D6EE" w14:textId="77777777" w:rsidR="000D0370" w:rsidRPr="0005700C" w:rsidRDefault="000D0370" w:rsidP="000D0370">
      <w:pPr>
        <w:pStyle w:val="a6"/>
        <w:numPr>
          <w:ilvl w:val="0"/>
          <w:numId w:val="39"/>
        </w:numPr>
        <w:spacing w:line="235" w:lineRule="auto"/>
        <w:ind w:left="910" w:right="0"/>
        <w:jc w:val="thaiDistribute"/>
        <w:rPr>
          <w:rFonts w:cs="Times New Roman"/>
          <w:sz w:val="22"/>
          <w:lang w:val="en-GB"/>
        </w:rPr>
      </w:pPr>
      <w:r w:rsidRPr="0005700C">
        <w:rPr>
          <w:rFonts w:cs="Times New Roman"/>
          <w:sz w:val="22"/>
          <w:lang w:val="en-GB"/>
        </w:rPr>
        <w:t>Leasing commission for procuring tenants and management of all tenants of the Trust upon entering into new lease agreements with new tenants or renewal of lease agreement is calculated at the rate of 0.5 to 1.0 times of the monthly rental fees, depending on the type and terms of lease agreements.</w:t>
      </w:r>
    </w:p>
    <w:p w14:paraId="5E375285" w14:textId="77777777" w:rsidR="000D0370" w:rsidRPr="0005700C" w:rsidRDefault="000D0370" w:rsidP="000D037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35" w:lineRule="auto"/>
        <w:ind w:right="29"/>
        <w:jc w:val="thaiDistribute"/>
        <w:rPr>
          <w:rFonts w:ascii="Times New Roman" w:hAnsi="Times New Roman" w:cs="Times New Roman"/>
          <w:sz w:val="22"/>
          <w:lang w:val="en-GB"/>
        </w:rPr>
      </w:pPr>
    </w:p>
    <w:p w14:paraId="4B665784" w14:textId="1F40C1F5" w:rsidR="00CC52CA" w:rsidRPr="000D0370" w:rsidRDefault="000D0370" w:rsidP="000D0370">
      <w:pPr>
        <w:pStyle w:val="a6"/>
        <w:numPr>
          <w:ilvl w:val="0"/>
          <w:numId w:val="39"/>
        </w:numPr>
        <w:spacing w:line="235" w:lineRule="auto"/>
        <w:ind w:left="910" w:right="0"/>
        <w:jc w:val="thaiDistribute"/>
        <w:rPr>
          <w:rFonts w:cs="Times New Roman"/>
          <w:sz w:val="22"/>
          <w:lang w:val="en-GB"/>
        </w:rPr>
      </w:pPr>
      <w:r w:rsidRPr="0005700C">
        <w:rPr>
          <w:rFonts w:cs="Times New Roman"/>
          <w:sz w:val="22"/>
          <w:lang w:val="en-GB"/>
        </w:rPr>
        <w:t>Overseeing work, fee is charged at a rate of 2.00% of renovation cost approved by the Trust based on the actual cost. The fee does not include the building maintenance and costs of assets purchased under normal course of operation.</w:t>
      </w:r>
    </w:p>
    <w:p w14:paraId="7C907A55" w14:textId="77777777" w:rsidR="00CA4EFA" w:rsidRPr="005D1FD2" w:rsidRDefault="00CA4EFA" w:rsidP="00CA4EF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lang w:val="en-GB"/>
        </w:rPr>
      </w:pPr>
    </w:p>
    <w:p w14:paraId="40F42DCD" w14:textId="25A9C252" w:rsidR="00C36BDC" w:rsidRPr="003E5B3B" w:rsidRDefault="00C36BDC"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3E5B3B">
        <w:rPr>
          <w:rFonts w:ascii="Times New Roman" w:hAnsi="Times New Roman" w:cs="Times New Roman"/>
          <w:b/>
          <w:bCs/>
          <w:sz w:val="24"/>
          <w:szCs w:val="24"/>
          <w:lang w:val="en-GB"/>
        </w:rPr>
        <w:t xml:space="preserve">Segment </w:t>
      </w:r>
      <w:proofErr w:type="gramStart"/>
      <w:r w:rsidRPr="003E5B3B">
        <w:rPr>
          <w:rFonts w:ascii="Times New Roman" w:hAnsi="Times New Roman" w:cs="Times New Roman"/>
          <w:b/>
          <w:bCs/>
          <w:sz w:val="24"/>
          <w:szCs w:val="24"/>
          <w:lang w:val="en-GB"/>
        </w:rPr>
        <w:t>information</w:t>
      </w:r>
      <w:proofErr w:type="gramEnd"/>
    </w:p>
    <w:p w14:paraId="728DE2B1" w14:textId="77777777" w:rsidR="00C36BDC" w:rsidRPr="00E2566A" w:rsidRDefault="00C36BDC" w:rsidP="00323FF3">
      <w:pPr>
        <w:pStyle w:val="a6"/>
        <w:tabs>
          <w:tab w:val="right" w:pos="10890"/>
        </w:tabs>
        <w:spacing w:line="240" w:lineRule="atLeast"/>
        <w:ind w:left="540" w:right="0"/>
        <w:jc w:val="thaiDistribute"/>
        <w:rPr>
          <w:rFonts w:cs="Times New Roman"/>
          <w:sz w:val="22"/>
          <w:szCs w:val="22"/>
          <w:highlight w:val="yellow"/>
          <w:lang w:val="en-US"/>
        </w:rPr>
      </w:pPr>
    </w:p>
    <w:p w14:paraId="0E49E39C" w14:textId="6248197B" w:rsidR="009A7605" w:rsidRDefault="00641096" w:rsidP="009E7846">
      <w:pPr>
        <w:pStyle w:val="a6"/>
        <w:tabs>
          <w:tab w:val="right" w:pos="10890"/>
        </w:tabs>
        <w:spacing w:line="240" w:lineRule="atLeast"/>
        <w:ind w:left="540" w:right="0"/>
        <w:jc w:val="thaiDistribute"/>
        <w:rPr>
          <w:rFonts w:cs="Times New Roman"/>
          <w:sz w:val="22"/>
          <w:szCs w:val="22"/>
          <w:lang w:val="en-US"/>
        </w:rPr>
      </w:pPr>
      <w:r w:rsidRPr="00641096">
        <w:rPr>
          <w:rFonts w:cs="Times New Roman"/>
          <w:sz w:val="22"/>
          <w:szCs w:val="22"/>
          <w:lang w:val="en-US"/>
        </w:rPr>
        <w:tab/>
      </w:r>
      <w:r w:rsidR="00BF4323" w:rsidRPr="009E29AA">
        <w:rPr>
          <w:rFonts w:cs="Times New Roman"/>
          <w:sz w:val="22"/>
          <w:szCs w:val="22"/>
          <w:lang w:val="en-US"/>
        </w:rPr>
        <w:t xml:space="preserve">The one main reportable operating segment of </w:t>
      </w:r>
      <w:r w:rsidR="00BF4323">
        <w:rPr>
          <w:rFonts w:cs="Times New Roman"/>
          <w:sz w:val="22"/>
          <w:szCs w:val="22"/>
          <w:lang w:val="en-US"/>
        </w:rPr>
        <w:t>the Trust</w:t>
      </w:r>
      <w:r w:rsidR="00BF4323" w:rsidRPr="009E29AA">
        <w:rPr>
          <w:rFonts w:cs="Times New Roman"/>
          <w:sz w:val="22"/>
          <w:szCs w:val="22"/>
          <w:lang w:val="en-US"/>
        </w:rPr>
        <w:t xml:space="preserve"> is lease of property investments and the single geographical area of its operations is Thailand. Segment performance is measured based on operating profit or loss, on a basis consistent with that used to measure operating profit or loss in the financial statements. As a result, </w:t>
      </w:r>
      <w:proofErr w:type="gramStart"/>
      <w:r w:rsidR="00BF4323" w:rsidRPr="009E29AA">
        <w:rPr>
          <w:rFonts w:cs="Times New Roman"/>
          <w:sz w:val="22"/>
          <w:szCs w:val="22"/>
          <w:lang w:val="en-US"/>
        </w:rPr>
        <w:t>all of</w:t>
      </w:r>
      <w:proofErr w:type="gramEnd"/>
      <w:r w:rsidR="00BF4323" w:rsidRPr="009E29AA">
        <w:rPr>
          <w:rFonts w:cs="Times New Roman"/>
          <w:sz w:val="22"/>
          <w:szCs w:val="22"/>
          <w:lang w:val="en-US"/>
        </w:rPr>
        <w:t xml:space="preserve"> the revenues, operating profits and assets as reflected in these financial statements pertain exclusively to the aforementioned reportable operating segment and geographical area.</w:t>
      </w:r>
    </w:p>
    <w:p w14:paraId="0CFCB088" w14:textId="77777777" w:rsidR="007F7842" w:rsidRPr="009E7846" w:rsidRDefault="007F7842" w:rsidP="009E7846">
      <w:pPr>
        <w:pStyle w:val="a6"/>
        <w:tabs>
          <w:tab w:val="right" w:pos="10890"/>
        </w:tabs>
        <w:spacing w:line="240" w:lineRule="atLeast"/>
        <w:ind w:left="540" w:right="0"/>
        <w:jc w:val="thaiDistribute"/>
        <w:rPr>
          <w:rFonts w:cs="Times New Roman"/>
          <w:sz w:val="22"/>
          <w:szCs w:val="22"/>
          <w:lang w:val="en-US"/>
        </w:rPr>
      </w:pPr>
    </w:p>
    <w:p w14:paraId="4000C724" w14:textId="602CB20A" w:rsidR="00522415" w:rsidRPr="003E5B3B" w:rsidRDefault="00713B1F" w:rsidP="00323FF3">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3E5B3B">
        <w:rPr>
          <w:rFonts w:ascii="Times New Roman" w:hAnsi="Times New Roman" w:cs="Times New Roman"/>
          <w:b/>
          <w:bCs/>
          <w:sz w:val="24"/>
          <w:szCs w:val="24"/>
          <w:lang w:val="en-GB"/>
        </w:rPr>
        <w:t>Information on fair value level and fair value measurement of investment</w:t>
      </w:r>
      <w:r w:rsidR="00F7055C" w:rsidRPr="003E5B3B">
        <w:rPr>
          <w:rFonts w:ascii="Times New Roman" w:hAnsi="Times New Roman" w:cs="Times New Roman"/>
          <w:b/>
          <w:bCs/>
          <w:sz w:val="24"/>
          <w:szCs w:val="24"/>
          <w:lang w:val="en-GB"/>
        </w:rPr>
        <w:t>s</w:t>
      </w:r>
    </w:p>
    <w:p w14:paraId="78E48CFC" w14:textId="25FEBF19" w:rsidR="00713B1F" w:rsidRDefault="00713B1F" w:rsidP="00323FF3">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highlight w:val="yellow"/>
          <w:lang w:val="en-GB"/>
        </w:rPr>
      </w:pPr>
    </w:p>
    <w:p w14:paraId="530642C9" w14:textId="777C93C1" w:rsidR="00CA3F5A" w:rsidRDefault="00A1387C" w:rsidP="00CA3F5A">
      <w:pPr>
        <w:pStyle w:val="a6"/>
        <w:spacing w:line="240" w:lineRule="atLeast"/>
        <w:ind w:left="540" w:right="0"/>
        <w:jc w:val="thaiDistribute"/>
        <w:rPr>
          <w:rFonts w:cs="Times New Roman"/>
          <w:sz w:val="22"/>
          <w:szCs w:val="22"/>
          <w:lang w:val="en-US"/>
        </w:rPr>
      </w:pPr>
      <w:r w:rsidRPr="00CA3F5A">
        <w:rPr>
          <w:rFonts w:cs="Times New Roman"/>
          <w:sz w:val="22"/>
          <w:szCs w:val="22"/>
          <w:lang w:val="en-US"/>
        </w:rPr>
        <w:t xml:space="preserve">As </w:t>
      </w:r>
      <w:proofErr w:type="gramStart"/>
      <w:r w:rsidRPr="00CA3F5A">
        <w:rPr>
          <w:rFonts w:cs="Times New Roman"/>
          <w:sz w:val="22"/>
          <w:szCs w:val="22"/>
          <w:lang w:val="en-US"/>
        </w:rPr>
        <w:t>at</w:t>
      </w:r>
      <w:proofErr w:type="gramEnd"/>
      <w:r w:rsidRPr="00CA3F5A">
        <w:rPr>
          <w:rFonts w:cs="Times New Roman"/>
          <w:sz w:val="22"/>
          <w:szCs w:val="22"/>
          <w:lang w:val="en-US"/>
        </w:rPr>
        <w:t xml:space="preserve"> 31 March 202</w:t>
      </w:r>
      <w:r w:rsidR="00BF4323">
        <w:rPr>
          <w:rFonts w:cs="Times New Roman"/>
          <w:sz w:val="22"/>
          <w:szCs w:val="22"/>
          <w:lang w:val="en-US"/>
        </w:rPr>
        <w:t>5</w:t>
      </w:r>
      <w:r w:rsidRPr="00CA3F5A">
        <w:rPr>
          <w:rFonts w:cs="Times New Roman"/>
          <w:sz w:val="22"/>
          <w:szCs w:val="22"/>
          <w:lang w:val="en-US"/>
        </w:rPr>
        <w:t xml:space="preserve"> and 31 December 202</w:t>
      </w:r>
      <w:r w:rsidR="00BF4323">
        <w:rPr>
          <w:rFonts w:cs="Times New Roman"/>
          <w:sz w:val="22"/>
          <w:szCs w:val="22"/>
          <w:lang w:val="en-US"/>
        </w:rPr>
        <w:t>4</w:t>
      </w:r>
      <w:r w:rsidRPr="00CA3F5A">
        <w:rPr>
          <w:rFonts w:cs="Times New Roman"/>
          <w:sz w:val="22"/>
          <w:szCs w:val="22"/>
          <w:lang w:val="en-US"/>
        </w:rPr>
        <w:t xml:space="preserve">, the </w:t>
      </w:r>
      <w:r w:rsidR="00BF4323">
        <w:rPr>
          <w:rFonts w:cs="Times New Roman"/>
          <w:sz w:val="22"/>
          <w:szCs w:val="22"/>
          <w:lang w:val="en-US"/>
        </w:rPr>
        <w:t>Trust</w:t>
      </w:r>
      <w:r w:rsidRPr="00CA3F5A">
        <w:rPr>
          <w:rFonts w:cs="Times New Roman"/>
          <w:sz w:val="22"/>
          <w:szCs w:val="22"/>
          <w:lang w:val="en-US"/>
        </w:rPr>
        <w:t xml:space="preserve"> had assets that were measured at fair value using different levels of inputs as follows:</w:t>
      </w:r>
    </w:p>
    <w:p w14:paraId="0CE53E1D" w14:textId="77777777" w:rsidR="00CA3F5A" w:rsidRPr="00CA3F5A" w:rsidRDefault="00CA3F5A" w:rsidP="00CA3F5A">
      <w:pPr>
        <w:pStyle w:val="a6"/>
        <w:spacing w:line="240" w:lineRule="atLeast"/>
        <w:ind w:left="540" w:right="0"/>
        <w:jc w:val="thaiDistribute"/>
        <w:rPr>
          <w:rFonts w:cs="Times New Roman"/>
          <w:sz w:val="22"/>
          <w:szCs w:val="22"/>
          <w:lang w:val="en-US"/>
        </w:rPr>
      </w:pPr>
    </w:p>
    <w:tbl>
      <w:tblPr>
        <w:tblW w:w="9180" w:type="dxa"/>
        <w:tblInd w:w="450" w:type="dxa"/>
        <w:tblLayout w:type="fixed"/>
        <w:tblLook w:val="0000" w:firstRow="0" w:lastRow="0" w:firstColumn="0" w:lastColumn="0" w:noHBand="0" w:noVBand="0"/>
      </w:tblPr>
      <w:tblGrid>
        <w:gridCol w:w="3749"/>
        <w:gridCol w:w="715"/>
        <w:gridCol w:w="1002"/>
        <w:gridCol w:w="237"/>
        <w:gridCol w:w="1002"/>
        <w:gridCol w:w="237"/>
        <w:gridCol w:w="1002"/>
        <w:gridCol w:w="237"/>
        <w:gridCol w:w="999"/>
      </w:tblGrid>
      <w:tr w:rsidR="00BF4323" w:rsidRPr="00E2566A" w14:paraId="348AF4D8" w14:textId="77777777" w:rsidTr="00BF4323">
        <w:tc>
          <w:tcPr>
            <w:tcW w:w="3793" w:type="dxa"/>
          </w:tcPr>
          <w:p w14:paraId="358791EB" w14:textId="44DABF86" w:rsidR="00FD3C34" w:rsidRPr="00065630" w:rsidRDefault="004D2567" w:rsidP="003612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rPr>
                <w:rFonts w:ascii="Times New Roman" w:hAnsi="Times New Roman" w:cs="Times New Roman"/>
                <w:b/>
                <w:bCs/>
                <w:sz w:val="22"/>
                <w:szCs w:val="22"/>
                <w:highlight w:val="yellow"/>
                <w:lang w:val="en-GB" w:bidi="ar-SA"/>
              </w:rPr>
            </w:pPr>
            <w:r w:rsidRPr="001319F2">
              <w:rPr>
                <w:rFonts w:ascii="Times New Roman" w:hAnsi="Times New Roman" w:cs="Times New Roman"/>
                <w:b/>
                <w:bCs/>
                <w:sz w:val="22"/>
                <w:szCs w:val="22"/>
                <w:lang w:val="en-GB" w:bidi="ar-SA"/>
              </w:rPr>
              <w:t>Assets measured at fair value</w:t>
            </w:r>
          </w:p>
        </w:tc>
        <w:tc>
          <w:tcPr>
            <w:tcW w:w="722" w:type="dxa"/>
          </w:tcPr>
          <w:p w14:paraId="66D1BA5A" w14:textId="77777777" w:rsidR="00FD3C34" w:rsidRPr="008C02A1" w:rsidRDefault="00FD3C34" w:rsidP="003612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0"/>
              <w:jc w:val="center"/>
              <w:rPr>
                <w:rFonts w:ascii="Times New Roman" w:hAnsi="Times New Roman" w:cs="Times New Roman"/>
                <w:sz w:val="22"/>
                <w:szCs w:val="22"/>
                <w:lang w:val="en-GB" w:bidi="ar-SA"/>
              </w:rPr>
            </w:pPr>
            <w:r w:rsidRPr="008C02A1">
              <w:rPr>
                <w:rFonts w:ascii="Times New Roman" w:hAnsi="Times New Roman" w:cs="Times New Roman"/>
                <w:i/>
                <w:iCs/>
                <w:sz w:val="22"/>
                <w:szCs w:val="22"/>
                <w:lang w:val="en-GB" w:bidi="ar-SA"/>
              </w:rPr>
              <w:t>Note</w:t>
            </w:r>
          </w:p>
        </w:tc>
        <w:tc>
          <w:tcPr>
            <w:tcW w:w="1011" w:type="dxa"/>
          </w:tcPr>
          <w:p w14:paraId="37D1CF22" w14:textId="77777777" w:rsidR="00FD3C34" w:rsidRPr="008C02A1" w:rsidRDefault="00FD3C34" w:rsidP="003612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0"/>
              <w:jc w:val="center"/>
              <w:rPr>
                <w:rFonts w:ascii="Times New Roman" w:hAnsi="Times New Roman" w:cs="Times New Roman"/>
                <w:sz w:val="22"/>
                <w:szCs w:val="22"/>
                <w:cs/>
                <w:lang w:val="en-GB" w:bidi="ar-SA"/>
              </w:rPr>
            </w:pPr>
            <w:r w:rsidRPr="008C02A1">
              <w:rPr>
                <w:rFonts w:ascii="Times New Roman" w:hAnsi="Times New Roman" w:cs="Times New Roman"/>
                <w:sz w:val="22"/>
                <w:szCs w:val="22"/>
                <w:lang w:val="en-GB" w:bidi="ar-SA"/>
              </w:rPr>
              <w:t xml:space="preserve">Level </w:t>
            </w:r>
            <w:r w:rsidRPr="008C02A1">
              <w:rPr>
                <w:rFonts w:ascii="Times New Roman" w:hAnsi="Times New Roman" w:cs="Times New Roman"/>
                <w:sz w:val="22"/>
                <w:szCs w:val="22"/>
                <w:lang w:bidi="ar-SA"/>
              </w:rPr>
              <w:t>1</w:t>
            </w:r>
          </w:p>
        </w:tc>
        <w:tc>
          <w:tcPr>
            <w:tcW w:w="237" w:type="dxa"/>
          </w:tcPr>
          <w:p w14:paraId="07042CE9" w14:textId="77777777" w:rsidR="00FD3C34" w:rsidRPr="008C02A1" w:rsidRDefault="00FD3C34" w:rsidP="00CE54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1011" w:type="dxa"/>
          </w:tcPr>
          <w:p w14:paraId="7A6E8815" w14:textId="77777777" w:rsidR="00FD3C34" w:rsidRPr="008C02A1" w:rsidRDefault="00FD3C34" w:rsidP="003612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0"/>
              <w:jc w:val="center"/>
              <w:rPr>
                <w:rFonts w:ascii="Times New Roman" w:hAnsi="Times New Roman" w:cs="Times New Roman"/>
                <w:sz w:val="22"/>
                <w:szCs w:val="22"/>
                <w:cs/>
                <w:lang w:val="en-GB" w:bidi="ar-SA"/>
              </w:rPr>
            </w:pPr>
            <w:r w:rsidRPr="008C02A1">
              <w:rPr>
                <w:rFonts w:ascii="Times New Roman" w:hAnsi="Times New Roman" w:cs="Times New Roman"/>
                <w:sz w:val="22"/>
                <w:szCs w:val="22"/>
                <w:lang w:val="en-GB" w:bidi="ar-SA"/>
              </w:rPr>
              <w:t>Level</w:t>
            </w:r>
            <w:r w:rsidRPr="008C02A1">
              <w:rPr>
                <w:rFonts w:ascii="Times New Roman" w:hAnsi="Times New Roman" w:cs="Times New Roman"/>
                <w:sz w:val="22"/>
                <w:szCs w:val="22"/>
                <w:cs/>
                <w:lang w:val="en-GB" w:bidi="ar-SA"/>
              </w:rPr>
              <w:t xml:space="preserve"> </w:t>
            </w:r>
            <w:r w:rsidRPr="008C02A1">
              <w:rPr>
                <w:rFonts w:ascii="Times New Roman" w:hAnsi="Times New Roman" w:cs="Times New Roman"/>
                <w:sz w:val="22"/>
                <w:szCs w:val="22"/>
                <w:lang w:bidi="ar-SA"/>
              </w:rPr>
              <w:t>2</w:t>
            </w:r>
          </w:p>
        </w:tc>
        <w:tc>
          <w:tcPr>
            <w:tcW w:w="237" w:type="dxa"/>
          </w:tcPr>
          <w:p w14:paraId="7D678270" w14:textId="77777777" w:rsidR="00FD3C34" w:rsidRPr="008C02A1" w:rsidRDefault="00FD3C34" w:rsidP="00CE54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1011" w:type="dxa"/>
          </w:tcPr>
          <w:p w14:paraId="40F82AAD" w14:textId="77777777" w:rsidR="00FD3C34" w:rsidRPr="008C02A1" w:rsidRDefault="00FD3C34" w:rsidP="003612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0"/>
              <w:jc w:val="center"/>
              <w:rPr>
                <w:rFonts w:ascii="Times New Roman" w:hAnsi="Times New Roman" w:cs="Times New Roman"/>
                <w:sz w:val="22"/>
                <w:szCs w:val="22"/>
                <w:cs/>
                <w:lang w:val="en-GB" w:bidi="ar-SA"/>
              </w:rPr>
            </w:pPr>
            <w:r w:rsidRPr="008C02A1">
              <w:rPr>
                <w:rFonts w:ascii="Times New Roman" w:hAnsi="Times New Roman" w:cs="Times New Roman"/>
                <w:sz w:val="22"/>
                <w:szCs w:val="22"/>
                <w:lang w:val="en-GB" w:bidi="ar-SA"/>
              </w:rPr>
              <w:t>Level</w:t>
            </w:r>
            <w:r w:rsidRPr="008C02A1">
              <w:rPr>
                <w:rFonts w:ascii="Times New Roman" w:hAnsi="Times New Roman" w:cs="Times New Roman"/>
                <w:sz w:val="22"/>
                <w:szCs w:val="22"/>
                <w:cs/>
                <w:lang w:val="en-GB" w:bidi="ar-SA"/>
              </w:rPr>
              <w:t xml:space="preserve"> </w:t>
            </w:r>
            <w:r w:rsidRPr="008C02A1">
              <w:rPr>
                <w:rFonts w:ascii="Times New Roman" w:hAnsi="Times New Roman" w:cs="Times New Roman"/>
                <w:sz w:val="22"/>
                <w:szCs w:val="22"/>
                <w:lang w:bidi="ar-SA"/>
              </w:rPr>
              <w:t>3</w:t>
            </w:r>
          </w:p>
        </w:tc>
        <w:tc>
          <w:tcPr>
            <w:tcW w:w="237" w:type="dxa"/>
          </w:tcPr>
          <w:p w14:paraId="0B8A13B4" w14:textId="77777777" w:rsidR="00FD3C34" w:rsidRPr="008C02A1" w:rsidRDefault="00FD3C34" w:rsidP="00CE54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p>
        </w:tc>
        <w:tc>
          <w:tcPr>
            <w:tcW w:w="1008" w:type="dxa"/>
          </w:tcPr>
          <w:p w14:paraId="0B5E1CFE" w14:textId="77777777" w:rsidR="00FD3C34" w:rsidRPr="008C02A1" w:rsidRDefault="00FD3C34" w:rsidP="003612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0"/>
              <w:jc w:val="center"/>
              <w:rPr>
                <w:rFonts w:ascii="Times New Roman" w:hAnsi="Times New Roman" w:cs="Times New Roman"/>
                <w:sz w:val="22"/>
                <w:szCs w:val="22"/>
                <w:cs/>
                <w:lang w:val="en-GB" w:bidi="ar-SA"/>
              </w:rPr>
            </w:pPr>
            <w:r w:rsidRPr="008C02A1">
              <w:rPr>
                <w:rFonts w:ascii="Times New Roman" w:hAnsi="Times New Roman" w:cs="Times New Roman"/>
                <w:sz w:val="22"/>
                <w:szCs w:val="22"/>
                <w:lang w:val="en-GB" w:bidi="ar-SA"/>
              </w:rPr>
              <w:t>Total</w:t>
            </w:r>
          </w:p>
        </w:tc>
      </w:tr>
      <w:tr w:rsidR="00BF4323" w:rsidRPr="00E2566A" w14:paraId="06F17F8B" w14:textId="77777777" w:rsidTr="00BF4323">
        <w:tc>
          <w:tcPr>
            <w:tcW w:w="3793" w:type="dxa"/>
          </w:tcPr>
          <w:p w14:paraId="51DFE1A0" w14:textId="77777777" w:rsidR="00FD3C34" w:rsidRPr="00E2566A" w:rsidRDefault="00FD3C34" w:rsidP="00CE54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jc w:val="thaiDistribute"/>
              <w:rPr>
                <w:rFonts w:ascii="Times New Roman" w:hAnsi="Times New Roman" w:cs="Times New Roman"/>
                <w:b/>
                <w:bCs/>
                <w:sz w:val="22"/>
                <w:szCs w:val="22"/>
                <w:highlight w:val="yellow"/>
                <w:lang w:val="en-GB" w:bidi="ar-SA"/>
              </w:rPr>
            </w:pPr>
          </w:p>
        </w:tc>
        <w:tc>
          <w:tcPr>
            <w:tcW w:w="722" w:type="dxa"/>
          </w:tcPr>
          <w:p w14:paraId="14DFAB31" w14:textId="77777777" w:rsidR="00FD3C34" w:rsidRPr="008C02A1" w:rsidRDefault="00FD3C34" w:rsidP="00CE54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i/>
                <w:iCs/>
                <w:sz w:val="22"/>
                <w:szCs w:val="22"/>
                <w:lang w:val="en-GB" w:bidi="ar-SA"/>
              </w:rPr>
            </w:pPr>
          </w:p>
        </w:tc>
        <w:tc>
          <w:tcPr>
            <w:tcW w:w="1008" w:type="dxa"/>
            <w:gridSpan w:val="7"/>
          </w:tcPr>
          <w:p w14:paraId="63B73823" w14:textId="15ACC32B" w:rsidR="00FD3C34" w:rsidRPr="008C02A1" w:rsidRDefault="00FD3C34" w:rsidP="00CE54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sz w:val="22"/>
                <w:szCs w:val="22"/>
                <w:lang w:val="en-GB" w:bidi="ar-SA"/>
              </w:rPr>
            </w:pPr>
            <w:r w:rsidRPr="008C02A1">
              <w:rPr>
                <w:rFonts w:ascii="Times New Roman" w:hAnsi="Times New Roman" w:cs="Times New Roman"/>
                <w:i/>
                <w:iCs/>
                <w:sz w:val="22"/>
                <w:szCs w:val="22"/>
                <w:lang w:val="en-GB" w:bidi="ar-SA"/>
              </w:rPr>
              <w:t xml:space="preserve">(in </w:t>
            </w:r>
            <w:r w:rsidR="004D2567" w:rsidRPr="008C02A1">
              <w:rPr>
                <w:rFonts w:ascii="Times New Roman" w:hAnsi="Times New Roman" w:cs="Times New Roman"/>
                <w:i/>
                <w:iCs/>
                <w:sz w:val="22"/>
                <w:szCs w:val="22"/>
                <w:lang w:val="en-GB" w:bidi="ar-SA"/>
              </w:rPr>
              <w:t>thousand</w:t>
            </w:r>
            <w:r w:rsidRPr="008C02A1">
              <w:rPr>
                <w:rFonts w:ascii="Times New Roman" w:hAnsi="Times New Roman" w:cs="Times New Roman"/>
                <w:i/>
                <w:iCs/>
                <w:sz w:val="22"/>
                <w:szCs w:val="22"/>
                <w:lang w:val="en-GB" w:bidi="ar-SA"/>
              </w:rPr>
              <w:t xml:space="preserve"> Baht)</w:t>
            </w:r>
          </w:p>
        </w:tc>
      </w:tr>
      <w:tr w:rsidR="00BF4323" w:rsidRPr="00E2566A" w14:paraId="4625765F" w14:textId="77777777" w:rsidTr="00BF4323">
        <w:tc>
          <w:tcPr>
            <w:tcW w:w="3793" w:type="dxa"/>
          </w:tcPr>
          <w:p w14:paraId="79B6AF64" w14:textId="77777777" w:rsidR="00FD3C34" w:rsidRPr="00E2566A" w:rsidRDefault="00FD3C34" w:rsidP="00CE54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31"/>
              <w:jc w:val="thaiDistribute"/>
              <w:rPr>
                <w:rFonts w:ascii="Times New Roman" w:hAnsi="Times New Roman"/>
                <w:b/>
                <w:bCs/>
                <w:i/>
                <w:iCs/>
                <w:sz w:val="22"/>
                <w:szCs w:val="28"/>
                <w:highlight w:val="yellow"/>
                <w:lang w:val="en-GB"/>
              </w:rPr>
            </w:pPr>
            <w:proofErr w:type="gramStart"/>
            <w:r w:rsidRPr="00287C92">
              <w:rPr>
                <w:rFonts w:ascii="Times New Roman" w:hAnsi="Times New Roman" w:cs="Times New Roman"/>
                <w:b/>
                <w:bCs/>
                <w:i/>
                <w:iCs/>
                <w:sz w:val="22"/>
                <w:szCs w:val="22"/>
                <w:lang w:val="en-GB" w:bidi="ar-SA"/>
              </w:rPr>
              <w:t>At</w:t>
            </w:r>
            <w:proofErr w:type="gramEnd"/>
            <w:r w:rsidRPr="00287C92">
              <w:rPr>
                <w:rFonts w:ascii="Times New Roman" w:hAnsi="Times New Roman" w:cs="Times New Roman"/>
                <w:b/>
                <w:bCs/>
                <w:i/>
                <w:iCs/>
                <w:sz w:val="22"/>
                <w:szCs w:val="22"/>
                <w:lang w:val="en-GB" w:bidi="ar-SA"/>
              </w:rPr>
              <w:t xml:space="preserve"> </w:t>
            </w:r>
            <w:r w:rsidRPr="00287C92">
              <w:rPr>
                <w:rFonts w:ascii="Times New Roman" w:hAnsi="Times New Roman" w:cs="Times New Roman"/>
                <w:b/>
                <w:bCs/>
                <w:i/>
                <w:iCs/>
                <w:sz w:val="22"/>
                <w:szCs w:val="22"/>
                <w:lang w:bidi="ar-SA"/>
              </w:rPr>
              <w:t>31 March 2024</w:t>
            </w:r>
          </w:p>
        </w:tc>
        <w:tc>
          <w:tcPr>
            <w:tcW w:w="722" w:type="dxa"/>
          </w:tcPr>
          <w:p w14:paraId="70737C7F" w14:textId="77777777" w:rsidR="00FD3C34" w:rsidRPr="00E2566A" w:rsidRDefault="00FD3C34" w:rsidP="00CE54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i/>
                <w:iCs/>
                <w:sz w:val="22"/>
                <w:szCs w:val="22"/>
                <w:highlight w:val="yellow"/>
                <w:lang w:val="en-GB" w:bidi="ar-SA"/>
              </w:rPr>
            </w:pPr>
          </w:p>
        </w:tc>
        <w:tc>
          <w:tcPr>
            <w:tcW w:w="1008" w:type="dxa"/>
            <w:gridSpan w:val="7"/>
          </w:tcPr>
          <w:p w14:paraId="197C0701" w14:textId="77777777" w:rsidR="00FD3C34" w:rsidRPr="00E2566A" w:rsidRDefault="00FD3C34" w:rsidP="00CE541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 w:right="-110"/>
              <w:jc w:val="center"/>
              <w:rPr>
                <w:rFonts w:ascii="Times New Roman" w:hAnsi="Times New Roman" w:cs="Times New Roman"/>
                <w:i/>
                <w:iCs/>
                <w:sz w:val="22"/>
                <w:szCs w:val="22"/>
                <w:highlight w:val="yellow"/>
                <w:lang w:val="en-GB" w:bidi="ar-SA"/>
              </w:rPr>
            </w:pPr>
          </w:p>
        </w:tc>
      </w:tr>
      <w:tr w:rsidR="00BF4323" w:rsidRPr="00E2566A" w14:paraId="22BC5FFC" w14:textId="77777777" w:rsidTr="00BF4323">
        <w:trPr>
          <w:trHeight w:val="60"/>
        </w:trPr>
        <w:tc>
          <w:tcPr>
            <w:tcW w:w="3793" w:type="dxa"/>
            <w:shd w:val="clear" w:color="auto" w:fill="auto"/>
          </w:tcPr>
          <w:p w14:paraId="5168119E" w14:textId="77777777" w:rsidR="00BF4323" w:rsidRDefault="00FD3C34" w:rsidP="00BF2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76" w:hanging="160"/>
              <w:rPr>
                <w:rFonts w:ascii="Times New Roman" w:hAnsi="Times New Roman" w:cs="Times New Roman"/>
                <w:sz w:val="22"/>
                <w:szCs w:val="22"/>
              </w:rPr>
            </w:pPr>
            <w:r w:rsidRPr="00FD3C34">
              <w:rPr>
                <w:rFonts w:ascii="Times New Roman" w:hAnsi="Times New Roman" w:cs="Times New Roman"/>
                <w:sz w:val="22"/>
                <w:szCs w:val="22"/>
              </w:rPr>
              <w:t xml:space="preserve">Investments at fair value through </w:t>
            </w:r>
          </w:p>
          <w:p w14:paraId="263AFF84" w14:textId="6278E0AB" w:rsidR="00FD3C34" w:rsidRPr="00FD3C34" w:rsidRDefault="00BF4323" w:rsidP="00BF2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76" w:hanging="160"/>
              <w:rPr>
                <w:rFonts w:ascii="Times New Roman" w:hAnsi="Times New Roman" w:cs="Times New Roman"/>
                <w:sz w:val="22"/>
                <w:szCs w:val="22"/>
                <w:highlight w:val="yellow"/>
                <w:cs/>
                <w:lang w:bidi="ar-SA"/>
              </w:rPr>
            </w:pPr>
            <w:r>
              <w:rPr>
                <w:rFonts w:ascii="Times New Roman" w:hAnsi="Times New Roman" w:cs="Times New Roman"/>
                <w:sz w:val="22"/>
                <w:szCs w:val="22"/>
              </w:rPr>
              <w:t xml:space="preserve">   </w:t>
            </w:r>
            <w:r w:rsidR="00FD3C34" w:rsidRPr="00FD3C34">
              <w:rPr>
                <w:rFonts w:ascii="Times New Roman" w:hAnsi="Times New Roman" w:cs="Times New Roman"/>
                <w:sz w:val="22"/>
                <w:szCs w:val="22"/>
              </w:rPr>
              <w:t>profi</w:t>
            </w:r>
            <w:r>
              <w:rPr>
                <w:rFonts w:ascii="Times New Roman" w:hAnsi="Times New Roman" w:cs="Times New Roman"/>
                <w:sz w:val="22"/>
                <w:szCs w:val="22"/>
              </w:rPr>
              <w:t xml:space="preserve">t </w:t>
            </w:r>
            <w:r w:rsidR="00FD3C34" w:rsidRPr="00FD3C34">
              <w:rPr>
                <w:rFonts w:ascii="Times New Roman" w:hAnsi="Times New Roman" w:cs="Times New Roman"/>
                <w:sz w:val="22"/>
                <w:szCs w:val="22"/>
              </w:rPr>
              <w:t>or loss</w:t>
            </w:r>
          </w:p>
        </w:tc>
        <w:tc>
          <w:tcPr>
            <w:tcW w:w="722" w:type="dxa"/>
          </w:tcPr>
          <w:p w14:paraId="40693F19" w14:textId="77777777" w:rsidR="00FD3C34" w:rsidRPr="00287C92" w:rsidRDefault="00FD3C34" w:rsidP="00FD3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p>
          <w:p w14:paraId="20A67B40" w14:textId="275C0B7D" w:rsidR="00FD3C34" w:rsidRPr="00287C92" w:rsidRDefault="00BF4323" w:rsidP="00FD3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r>
              <w:rPr>
                <w:rFonts w:ascii="Times New Roman" w:hAnsi="Times New Roman" w:cs="Times New Roman"/>
                <w:i/>
                <w:iCs/>
                <w:sz w:val="22"/>
                <w:szCs w:val="22"/>
                <w:lang w:bidi="ar-SA"/>
              </w:rPr>
              <w:t>4</w:t>
            </w:r>
          </w:p>
        </w:tc>
        <w:tc>
          <w:tcPr>
            <w:tcW w:w="1011" w:type="dxa"/>
            <w:shd w:val="clear" w:color="auto" w:fill="auto"/>
          </w:tcPr>
          <w:p w14:paraId="63BD8891" w14:textId="77777777" w:rsidR="00FD3C34" w:rsidRPr="00C52AC1" w:rsidRDefault="00FD3C34"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12A35C28" w14:textId="61FF1064" w:rsidR="00C52AC1" w:rsidRPr="00C52AC1" w:rsidRDefault="00877623"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sidRPr="00C52AC1">
              <w:rPr>
                <w:rFonts w:ascii="Times New Roman" w:hAnsi="Times New Roman" w:cs="Times New Roman"/>
                <w:sz w:val="22"/>
                <w:szCs w:val="22"/>
                <w:lang w:bidi="ar-SA"/>
              </w:rPr>
              <w:t>-</w:t>
            </w:r>
          </w:p>
        </w:tc>
        <w:tc>
          <w:tcPr>
            <w:tcW w:w="237" w:type="dxa"/>
            <w:shd w:val="clear" w:color="auto" w:fill="auto"/>
          </w:tcPr>
          <w:p w14:paraId="20133563" w14:textId="77777777" w:rsidR="00FD3C34" w:rsidRPr="00E2566A" w:rsidRDefault="00FD3C34" w:rsidP="00FD3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 w:val="decimal" w:pos="909"/>
              </w:tabs>
              <w:ind w:right="92"/>
              <w:jc w:val="center"/>
              <w:rPr>
                <w:rFonts w:ascii="Times New Roman" w:hAnsi="Times New Roman" w:cs="Times New Roman"/>
                <w:sz w:val="22"/>
                <w:szCs w:val="22"/>
                <w:highlight w:val="yellow"/>
              </w:rPr>
            </w:pPr>
          </w:p>
        </w:tc>
        <w:tc>
          <w:tcPr>
            <w:tcW w:w="1011" w:type="dxa"/>
            <w:shd w:val="clear" w:color="auto" w:fill="auto"/>
          </w:tcPr>
          <w:p w14:paraId="448A2AE3" w14:textId="77777777" w:rsidR="00FD3C34" w:rsidRPr="00C52AC1" w:rsidRDefault="00FD3C34" w:rsidP="00C52A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754DA454" w14:textId="5AF8232A" w:rsidR="00C52AC1" w:rsidRPr="00C52AC1" w:rsidRDefault="00877623" w:rsidP="00C52AC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Pr>
                <w:rFonts w:ascii="Times New Roman" w:hAnsi="Times New Roman" w:cs="Times New Roman"/>
                <w:sz w:val="22"/>
                <w:szCs w:val="22"/>
                <w:lang w:bidi="ar-SA"/>
              </w:rPr>
              <w:t>750,000</w:t>
            </w:r>
          </w:p>
        </w:tc>
        <w:tc>
          <w:tcPr>
            <w:tcW w:w="237" w:type="dxa"/>
            <w:shd w:val="clear" w:color="auto" w:fill="auto"/>
          </w:tcPr>
          <w:p w14:paraId="3EA620E7" w14:textId="77777777" w:rsidR="00FD3C34" w:rsidRPr="00E2566A" w:rsidRDefault="00FD3C34" w:rsidP="00FD3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shd w:val="clear" w:color="auto" w:fill="auto"/>
          </w:tcPr>
          <w:p w14:paraId="18F4EC39" w14:textId="77777777" w:rsidR="00FD3C34" w:rsidRPr="00C52AC1" w:rsidRDefault="00FD3C34"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3D15BFAB" w14:textId="0716FDDC" w:rsidR="00C52AC1" w:rsidRPr="00C52AC1" w:rsidRDefault="00C52AC1"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r w:rsidRPr="00C52AC1">
              <w:rPr>
                <w:rFonts w:ascii="Times New Roman" w:hAnsi="Times New Roman" w:cs="Times New Roman"/>
                <w:sz w:val="22"/>
                <w:szCs w:val="22"/>
              </w:rPr>
              <w:t>-</w:t>
            </w:r>
          </w:p>
        </w:tc>
        <w:tc>
          <w:tcPr>
            <w:tcW w:w="237" w:type="dxa"/>
            <w:shd w:val="clear" w:color="auto" w:fill="auto"/>
          </w:tcPr>
          <w:p w14:paraId="0666C6A3" w14:textId="77777777" w:rsidR="00FD3C34" w:rsidRPr="00E2566A" w:rsidRDefault="00FD3C34" w:rsidP="00FD3C3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20"/>
                <w:tab w:val="decimal" w:pos="909"/>
              </w:tabs>
              <w:ind w:right="92"/>
              <w:jc w:val="center"/>
              <w:rPr>
                <w:rFonts w:ascii="Times New Roman" w:hAnsi="Times New Roman" w:cs="Times New Roman"/>
                <w:sz w:val="22"/>
                <w:szCs w:val="22"/>
                <w:highlight w:val="yellow"/>
                <w:lang w:bidi="ar-SA"/>
              </w:rPr>
            </w:pPr>
          </w:p>
        </w:tc>
        <w:tc>
          <w:tcPr>
            <w:tcW w:w="1008" w:type="dxa"/>
            <w:shd w:val="clear" w:color="auto" w:fill="auto"/>
          </w:tcPr>
          <w:p w14:paraId="31EF65B1" w14:textId="77777777" w:rsidR="00FD3C34" w:rsidRPr="00C52AC1" w:rsidRDefault="00FD3C34"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194C649B" w14:textId="14714A31" w:rsidR="00C52AC1" w:rsidRPr="00C52AC1" w:rsidRDefault="0074775B"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r>
              <w:rPr>
                <w:rFonts w:ascii="Times New Roman" w:hAnsi="Times New Roman" w:cs="Times New Roman"/>
                <w:sz w:val="22"/>
                <w:szCs w:val="22"/>
                <w:lang w:bidi="ar-SA"/>
              </w:rPr>
              <w:t>750,000</w:t>
            </w:r>
          </w:p>
        </w:tc>
      </w:tr>
      <w:tr w:rsidR="00BF4323" w:rsidRPr="00E2566A" w14:paraId="3C915056" w14:textId="77777777" w:rsidTr="00BF4323">
        <w:tc>
          <w:tcPr>
            <w:tcW w:w="3793" w:type="dxa"/>
          </w:tcPr>
          <w:p w14:paraId="33054AA1" w14:textId="7EC423C8" w:rsidR="00CD000A" w:rsidRPr="00FD3C34"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76" w:hanging="160"/>
              <w:rPr>
                <w:rFonts w:ascii="Times New Roman" w:hAnsi="Times New Roman" w:cs="Times New Roman"/>
                <w:sz w:val="22"/>
                <w:szCs w:val="22"/>
                <w:highlight w:val="yellow"/>
              </w:rPr>
            </w:pPr>
            <w:r w:rsidRPr="00FD3C34">
              <w:rPr>
                <w:rFonts w:ascii="Times New Roman" w:hAnsi="Times New Roman" w:cs="Times New Roman"/>
                <w:sz w:val="22"/>
                <w:szCs w:val="22"/>
              </w:rPr>
              <w:t>Investments in leasehold rights t</w:t>
            </w:r>
            <w:r w:rsidR="00BF4323">
              <w:rPr>
                <w:rFonts w:ascii="Times New Roman" w:hAnsi="Times New Roman" w:cs="Times New Roman"/>
                <w:sz w:val="22"/>
                <w:szCs w:val="22"/>
              </w:rPr>
              <w:t xml:space="preserve">o </w:t>
            </w:r>
            <w:r w:rsidRPr="00FD3C34">
              <w:rPr>
                <w:rFonts w:ascii="Times New Roman" w:hAnsi="Times New Roman" w:cs="Times New Roman"/>
                <w:sz w:val="22"/>
                <w:szCs w:val="22"/>
              </w:rPr>
              <w:t>properties at fair value</w:t>
            </w:r>
          </w:p>
        </w:tc>
        <w:tc>
          <w:tcPr>
            <w:tcW w:w="722" w:type="dxa"/>
          </w:tcPr>
          <w:p w14:paraId="6D0CCE3D" w14:textId="77777777" w:rsidR="00CD000A" w:rsidRPr="00287C92"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p>
          <w:p w14:paraId="1F50EC81" w14:textId="34C0E78E" w:rsidR="00CD000A" w:rsidRPr="00287C92" w:rsidRDefault="00BF4323"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r>
              <w:rPr>
                <w:rFonts w:ascii="Times New Roman" w:hAnsi="Times New Roman" w:cs="Times New Roman"/>
                <w:i/>
                <w:iCs/>
                <w:sz w:val="22"/>
                <w:szCs w:val="22"/>
                <w:lang w:bidi="ar-SA"/>
              </w:rPr>
              <w:t>5</w:t>
            </w:r>
          </w:p>
        </w:tc>
        <w:tc>
          <w:tcPr>
            <w:tcW w:w="1011" w:type="dxa"/>
            <w:shd w:val="clear" w:color="auto" w:fill="auto"/>
          </w:tcPr>
          <w:p w14:paraId="68F9B08E" w14:textId="77777777" w:rsidR="00CD000A" w:rsidRPr="00C52AC1"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20C602DD" w14:textId="4DF730BF" w:rsidR="00CD000A" w:rsidRPr="00C52AC1"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sidRPr="00C52AC1">
              <w:rPr>
                <w:rFonts w:ascii="Times New Roman" w:hAnsi="Times New Roman" w:cs="Times New Roman"/>
                <w:sz w:val="22"/>
                <w:szCs w:val="22"/>
                <w:lang w:bidi="ar-SA"/>
              </w:rPr>
              <w:t>-</w:t>
            </w:r>
          </w:p>
        </w:tc>
        <w:tc>
          <w:tcPr>
            <w:tcW w:w="237" w:type="dxa"/>
            <w:shd w:val="clear" w:color="auto" w:fill="auto"/>
          </w:tcPr>
          <w:p w14:paraId="6768A5D5" w14:textId="77777777" w:rsidR="00CD000A" w:rsidRPr="00E2566A"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shd w:val="clear" w:color="auto" w:fill="auto"/>
          </w:tcPr>
          <w:p w14:paraId="2C0A6D6B" w14:textId="77777777" w:rsidR="00CD000A" w:rsidRPr="00C52AC1"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334E31EE" w14:textId="2714703F" w:rsidR="00CD000A" w:rsidRPr="00C52AC1"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sidRPr="00C52AC1">
              <w:rPr>
                <w:rFonts w:ascii="Times New Roman" w:hAnsi="Times New Roman" w:cs="Times New Roman"/>
                <w:sz w:val="22"/>
                <w:szCs w:val="22"/>
                <w:lang w:bidi="ar-SA"/>
              </w:rPr>
              <w:t>-</w:t>
            </w:r>
          </w:p>
        </w:tc>
        <w:tc>
          <w:tcPr>
            <w:tcW w:w="237" w:type="dxa"/>
            <w:shd w:val="clear" w:color="auto" w:fill="auto"/>
          </w:tcPr>
          <w:p w14:paraId="59DE54F8" w14:textId="77777777" w:rsidR="00CD000A" w:rsidRPr="00E2566A"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shd w:val="clear" w:color="auto" w:fill="auto"/>
          </w:tcPr>
          <w:p w14:paraId="50011601" w14:textId="77777777" w:rsidR="00CD000A"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heme="minorBidi"/>
                <w:sz w:val="22"/>
                <w:szCs w:val="22"/>
              </w:rPr>
            </w:pPr>
          </w:p>
          <w:p w14:paraId="4C557FF9" w14:textId="2A9D68C6" w:rsidR="00CD000A" w:rsidRPr="00C52AC1" w:rsidRDefault="0074775B"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cs/>
              </w:rPr>
            </w:pPr>
            <w:r w:rsidRPr="0074775B">
              <w:rPr>
                <w:rFonts w:ascii="Times New Roman" w:hAnsi="Times New Roman" w:cs="Times New Roman"/>
                <w:sz w:val="22"/>
                <w:szCs w:val="22"/>
              </w:rPr>
              <w:t>8,560,100</w:t>
            </w:r>
          </w:p>
        </w:tc>
        <w:tc>
          <w:tcPr>
            <w:tcW w:w="237" w:type="dxa"/>
            <w:shd w:val="clear" w:color="auto" w:fill="auto"/>
          </w:tcPr>
          <w:p w14:paraId="071B540B" w14:textId="77777777" w:rsidR="00CD000A" w:rsidRPr="00CD000A"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rPr>
            </w:pPr>
          </w:p>
        </w:tc>
        <w:tc>
          <w:tcPr>
            <w:tcW w:w="1008" w:type="dxa"/>
            <w:shd w:val="clear" w:color="auto" w:fill="auto"/>
          </w:tcPr>
          <w:p w14:paraId="77B41B70" w14:textId="77777777" w:rsidR="00CD000A" w:rsidRDefault="00CD000A"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heme="minorBidi"/>
                <w:sz w:val="22"/>
                <w:szCs w:val="22"/>
              </w:rPr>
            </w:pPr>
          </w:p>
          <w:p w14:paraId="7ECA93B4" w14:textId="1A0CCB5A" w:rsidR="00CD000A" w:rsidRPr="00C52AC1" w:rsidRDefault="0074775B" w:rsidP="00CD000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r w:rsidRPr="0074775B">
              <w:rPr>
                <w:rFonts w:ascii="Times New Roman" w:hAnsi="Times New Roman" w:cs="Times New Roman"/>
                <w:sz w:val="22"/>
                <w:szCs w:val="22"/>
              </w:rPr>
              <w:t>8,560,100</w:t>
            </w:r>
          </w:p>
        </w:tc>
      </w:tr>
      <w:tr w:rsidR="00BF4323" w:rsidRPr="00E2566A" w14:paraId="01C6121B" w14:textId="77777777" w:rsidTr="00BF4323">
        <w:tc>
          <w:tcPr>
            <w:tcW w:w="3793" w:type="dxa"/>
          </w:tcPr>
          <w:p w14:paraId="5CEF7A9B" w14:textId="77777777" w:rsidR="00287C92" w:rsidRPr="00287C92" w:rsidRDefault="00287C92" w:rsidP="00BF2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6"/>
              <w:jc w:val="thaiDistribute"/>
              <w:rPr>
                <w:rFonts w:ascii="Times New Roman" w:hAnsi="Times New Roman" w:cs="Times New Roman"/>
                <w:b/>
                <w:bCs/>
                <w:i/>
                <w:iCs/>
                <w:sz w:val="22"/>
                <w:szCs w:val="22"/>
                <w:lang w:val="en-GB" w:bidi="ar-SA"/>
              </w:rPr>
            </w:pPr>
          </w:p>
        </w:tc>
        <w:tc>
          <w:tcPr>
            <w:tcW w:w="722" w:type="dxa"/>
          </w:tcPr>
          <w:p w14:paraId="6A3F652C"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highlight w:val="yellow"/>
                <w:lang w:bidi="ar-SA"/>
              </w:rPr>
            </w:pPr>
          </w:p>
        </w:tc>
        <w:tc>
          <w:tcPr>
            <w:tcW w:w="1011" w:type="dxa"/>
          </w:tcPr>
          <w:p w14:paraId="1D193329"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ind w:right="92"/>
              <w:jc w:val="thaiDistribute"/>
              <w:rPr>
                <w:rFonts w:ascii="Times New Roman" w:hAnsi="Times New Roman" w:cs="Times New Roman"/>
                <w:sz w:val="22"/>
                <w:szCs w:val="22"/>
                <w:highlight w:val="yellow"/>
              </w:rPr>
            </w:pPr>
          </w:p>
        </w:tc>
        <w:tc>
          <w:tcPr>
            <w:tcW w:w="237" w:type="dxa"/>
            <w:shd w:val="clear" w:color="auto" w:fill="auto"/>
          </w:tcPr>
          <w:p w14:paraId="6ACC6E21"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shd w:val="clear" w:color="auto" w:fill="auto"/>
          </w:tcPr>
          <w:p w14:paraId="3FA9D7B5"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90"/>
              <w:jc w:val="center"/>
              <w:rPr>
                <w:rFonts w:ascii="Times New Roman" w:hAnsi="Times New Roman" w:cs="Times New Roman"/>
                <w:sz w:val="22"/>
                <w:szCs w:val="22"/>
                <w:highlight w:val="yellow"/>
                <w:lang w:bidi="ar-SA"/>
              </w:rPr>
            </w:pPr>
          </w:p>
        </w:tc>
        <w:tc>
          <w:tcPr>
            <w:tcW w:w="237" w:type="dxa"/>
            <w:shd w:val="clear" w:color="auto" w:fill="auto"/>
          </w:tcPr>
          <w:p w14:paraId="71C50DFF"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shd w:val="clear" w:color="auto" w:fill="auto"/>
          </w:tcPr>
          <w:p w14:paraId="2FB6E846" w14:textId="77777777" w:rsidR="00287C92" w:rsidRPr="00E2566A" w:rsidRDefault="00287C92" w:rsidP="00120E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6"/>
              <w:jc w:val="center"/>
              <w:rPr>
                <w:rFonts w:ascii="Times New Roman" w:hAnsi="Times New Roman" w:cs="Times New Roman"/>
                <w:sz w:val="22"/>
                <w:szCs w:val="22"/>
                <w:highlight w:val="yellow"/>
                <w:lang w:bidi="ar-SA"/>
              </w:rPr>
            </w:pPr>
          </w:p>
        </w:tc>
        <w:tc>
          <w:tcPr>
            <w:tcW w:w="237" w:type="dxa"/>
            <w:shd w:val="clear" w:color="auto" w:fill="auto"/>
          </w:tcPr>
          <w:p w14:paraId="16F989FE"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08" w:type="dxa"/>
            <w:shd w:val="clear" w:color="auto" w:fill="auto"/>
          </w:tcPr>
          <w:p w14:paraId="7E2F9077"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2"/>
              </w:tabs>
              <w:ind w:right="-290"/>
              <w:jc w:val="thaiDistribute"/>
              <w:rPr>
                <w:rFonts w:ascii="Times New Roman" w:hAnsi="Times New Roman" w:cs="Times New Roman"/>
                <w:sz w:val="22"/>
                <w:szCs w:val="22"/>
                <w:highlight w:val="yellow"/>
                <w:lang w:bidi="ar-SA"/>
              </w:rPr>
            </w:pPr>
          </w:p>
        </w:tc>
      </w:tr>
      <w:tr w:rsidR="00BF4323" w:rsidRPr="00E2566A" w14:paraId="2571AAA7" w14:textId="77777777" w:rsidTr="00BF4323">
        <w:tc>
          <w:tcPr>
            <w:tcW w:w="3793" w:type="dxa"/>
          </w:tcPr>
          <w:p w14:paraId="47BDC06A" w14:textId="6AD77876" w:rsidR="00287C92" w:rsidRPr="004D2567" w:rsidRDefault="00287C92" w:rsidP="00BF2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76"/>
              <w:jc w:val="thaiDistribute"/>
              <w:rPr>
                <w:rFonts w:ascii="Times New Roman" w:hAnsi="Times New Roman" w:cs="Times New Roman"/>
                <w:sz w:val="22"/>
                <w:szCs w:val="22"/>
              </w:rPr>
            </w:pPr>
            <w:proofErr w:type="gramStart"/>
            <w:r w:rsidRPr="00287C92">
              <w:rPr>
                <w:rFonts w:ascii="Times New Roman" w:hAnsi="Times New Roman" w:cs="Times New Roman"/>
                <w:b/>
                <w:bCs/>
                <w:i/>
                <w:iCs/>
                <w:sz w:val="22"/>
                <w:szCs w:val="22"/>
                <w:lang w:val="en-GB" w:bidi="ar-SA"/>
              </w:rPr>
              <w:t>At</w:t>
            </w:r>
            <w:proofErr w:type="gramEnd"/>
            <w:r w:rsidRPr="00287C92">
              <w:rPr>
                <w:rFonts w:ascii="Times New Roman" w:hAnsi="Times New Roman" w:cs="Times New Roman"/>
                <w:b/>
                <w:bCs/>
                <w:i/>
                <w:iCs/>
                <w:sz w:val="22"/>
                <w:szCs w:val="22"/>
                <w:lang w:val="en-GB" w:bidi="ar-SA"/>
              </w:rPr>
              <w:t xml:space="preserve"> </w:t>
            </w:r>
            <w:r w:rsidR="00F86F11">
              <w:rPr>
                <w:rFonts w:ascii="Times New Roman" w:hAnsi="Times New Roman" w:cs="Times New Roman"/>
                <w:b/>
                <w:bCs/>
                <w:i/>
                <w:iCs/>
                <w:sz w:val="22"/>
                <w:szCs w:val="22"/>
                <w:lang w:bidi="ar-SA"/>
              </w:rPr>
              <w:t>31 December 2023</w:t>
            </w:r>
          </w:p>
        </w:tc>
        <w:tc>
          <w:tcPr>
            <w:tcW w:w="722" w:type="dxa"/>
          </w:tcPr>
          <w:p w14:paraId="558B6CC3"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highlight w:val="yellow"/>
                <w:lang w:bidi="ar-SA"/>
              </w:rPr>
            </w:pPr>
          </w:p>
        </w:tc>
        <w:tc>
          <w:tcPr>
            <w:tcW w:w="1011" w:type="dxa"/>
          </w:tcPr>
          <w:p w14:paraId="60D84EE7"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30"/>
              </w:tabs>
              <w:ind w:right="92"/>
              <w:jc w:val="thaiDistribute"/>
              <w:rPr>
                <w:rFonts w:ascii="Times New Roman" w:hAnsi="Times New Roman" w:cs="Times New Roman"/>
                <w:sz w:val="22"/>
                <w:szCs w:val="22"/>
                <w:highlight w:val="yellow"/>
              </w:rPr>
            </w:pPr>
          </w:p>
        </w:tc>
        <w:tc>
          <w:tcPr>
            <w:tcW w:w="237" w:type="dxa"/>
            <w:shd w:val="clear" w:color="auto" w:fill="auto"/>
          </w:tcPr>
          <w:p w14:paraId="6557DA7E"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shd w:val="clear" w:color="auto" w:fill="auto"/>
          </w:tcPr>
          <w:p w14:paraId="76660729"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90"/>
              <w:jc w:val="center"/>
              <w:rPr>
                <w:rFonts w:ascii="Times New Roman" w:hAnsi="Times New Roman" w:cs="Times New Roman"/>
                <w:sz w:val="22"/>
                <w:szCs w:val="22"/>
                <w:highlight w:val="yellow"/>
                <w:lang w:bidi="ar-SA"/>
              </w:rPr>
            </w:pPr>
          </w:p>
        </w:tc>
        <w:tc>
          <w:tcPr>
            <w:tcW w:w="237" w:type="dxa"/>
            <w:shd w:val="clear" w:color="auto" w:fill="auto"/>
          </w:tcPr>
          <w:p w14:paraId="432DA59B"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11" w:type="dxa"/>
            <w:shd w:val="clear" w:color="auto" w:fill="auto"/>
          </w:tcPr>
          <w:p w14:paraId="493712EF" w14:textId="77777777" w:rsidR="00287C92" w:rsidRPr="00E2566A" w:rsidRDefault="00287C92" w:rsidP="00120E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6"/>
              <w:jc w:val="center"/>
              <w:rPr>
                <w:rFonts w:ascii="Times New Roman" w:hAnsi="Times New Roman" w:cs="Times New Roman"/>
                <w:sz w:val="22"/>
                <w:szCs w:val="22"/>
                <w:highlight w:val="yellow"/>
                <w:lang w:bidi="ar-SA"/>
              </w:rPr>
            </w:pPr>
          </w:p>
        </w:tc>
        <w:tc>
          <w:tcPr>
            <w:tcW w:w="237" w:type="dxa"/>
            <w:shd w:val="clear" w:color="auto" w:fill="auto"/>
          </w:tcPr>
          <w:p w14:paraId="60DE3CAE"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center"/>
              <w:rPr>
                <w:rFonts w:ascii="Times New Roman" w:hAnsi="Times New Roman" w:cs="Times New Roman"/>
                <w:sz w:val="22"/>
                <w:szCs w:val="22"/>
                <w:highlight w:val="yellow"/>
                <w:lang w:bidi="ar-SA"/>
              </w:rPr>
            </w:pPr>
          </w:p>
        </w:tc>
        <w:tc>
          <w:tcPr>
            <w:tcW w:w="1008" w:type="dxa"/>
            <w:shd w:val="clear" w:color="auto" w:fill="auto"/>
          </w:tcPr>
          <w:p w14:paraId="48CAC197" w14:textId="77777777" w:rsidR="00287C92" w:rsidRPr="00E2566A"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82"/>
              </w:tabs>
              <w:ind w:right="-290"/>
              <w:jc w:val="thaiDistribute"/>
              <w:rPr>
                <w:rFonts w:ascii="Times New Roman" w:hAnsi="Times New Roman" w:cs="Times New Roman"/>
                <w:sz w:val="22"/>
                <w:szCs w:val="22"/>
                <w:highlight w:val="yellow"/>
                <w:lang w:bidi="ar-SA"/>
              </w:rPr>
            </w:pPr>
          </w:p>
        </w:tc>
      </w:tr>
      <w:tr w:rsidR="00BF4323" w:rsidRPr="00E2566A" w14:paraId="1F4846C5" w14:textId="77777777" w:rsidTr="00BF4323">
        <w:tc>
          <w:tcPr>
            <w:tcW w:w="3793" w:type="dxa"/>
            <w:shd w:val="clear" w:color="auto" w:fill="auto"/>
          </w:tcPr>
          <w:p w14:paraId="4AB8BBF7" w14:textId="77777777" w:rsidR="00BF4323" w:rsidRDefault="00287C92"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76" w:hanging="160"/>
              <w:rPr>
                <w:rFonts w:ascii="Times New Roman" w:hAnsi="Times New Roman" w:cs="Times New Roman"/>
                <w:sz w:val="22"/>
                <w:szCs w:val="22"/>
              </w:rPr>
            </w:pPr>
            <w:r w:rsidRPr="00FD3C34">
              <w:rPr>
                <w:rFonts w:ascii="Times New Roman" w:hAnsi="Times New Roman" w:cs="Times New Roman"/>
                <w:sz w:val="22"/>
                <w:szCs w:val="22"/>
              </w:rPr>
              <w:t xml:space="preserve">Investments at fair value through </w:t>
            </w:r>
          </w:p>
          <w:p w14:paraId="14AC989F" w14:textId="30931E37" w:rsidR="00287C92" w:rsidRPr="004D2567" w:rsidRDefault="00BF4323"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76" w:hanging="160"/>
              <w:rPr>
                <w:rFonts w:ascii="Times New Roman" w:hAnsi="Times New Roman" w:cs="Times New Roman"/>
                <w:sz w:val="22"/>
                <w:szCs w:val="22"/>
              </w:rPr>
            </w:pPr>
            <w:r>
              <w:rPr>
                <w:rFonts w:ascii="Times New Roman" w:hAnsi="Times New Roman" w:cs="Times New Roman"/>
                <w:sz w:val="22"/>
                <w:szCs w:val="22"/>
              </w:rPr>
              <w:t xml:space="preserve">   </w:t>
            </w:r>
            <w:r w:rsidR="00287C92" w:rsidRPr="00FD3C34">
              <w:rPr>
                <w:rFonts w:ascii="Times New Roman" w:hAnsi="Times New Roman" w:cs="Times New Roman"/>
                <w:sz w:val="22"/>
                <w:szCs w:val="22"/>
              </w:rPr>
              <w:t>profit or loss</w:t>
            </w:r>
          </w:p>
        </w:tc>
        <w:tc>
          <w:tcPr>
            <w:tcW w:w="722" w:type="dxa"/>
          </w:tcPr>
          <w:p w14:paraId="36E70267" w14:textId="77777777" w:rsidR="00287C92" w:rsidRPr="00287C92" w:rsidRDefault="00287C92"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p>
          <w:p w14:paraId="3C67B7F8" w14:textId="360EF758" w:rsidR="00287C92" w:rsidRPr="006A52AE" w:rsidRDefault="00BF4323" w:rsidP="00287C92">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r>
              <w:rPr>
                <w:rFonts w:ascii="Times New Roman" w:hAnsi="Times New Roman" w:cs="Times New Roman"/>
                <w:i/>
                <w:iCs/>
                <w:sz w:val="22"/>
                <w:szCs w:val="22"/>
                <w:lang w:bidi="ar-SA"/>
              </w:rPr>
              <w:t>4</w:t>
            </w:r>
          </w:p>
        </w:tc>
        <w:tc>
          <w:tcPr>
            <w:tcW w:w="1011" w:type="dxa"/>
            <w:shd w:val="clear" w:color="auto" w:fill="auto"/>
          </w:tcPr>
          <w:p w14:paraId="1254FBA8" w14:textId="77777777" w:rsidR="001A48F9" w:rsidRDefault="001A48F9"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72098560" w14:textId="4ABBFB1B" w:rsidR="00287C92" w:rsidRPr="008C02A1" w:rsidRDefault="00877623"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sidRPr="00C52AC1">
              <w:rPr>
                <w:rFonts w:ascii="Times New Roman" w:hAnsi="Times New Roman" w:cs="Times New Roman"/>
                <w:sz w:val="22"/>
                <w:szCs w:val="22"/>
                <w:lang w:bidi="ar-SA"/>
              </w:rPr>
              <w:t>-</w:t>
            </w:r>
          </w:p>
        </w:tc>
        <w:tc>
          <w:tcPr>
            <w:tcW w:w="237" w:type="dxa"/>
            <w:shd w:val="clear" w:color="auto" w:fill="auto"/>
          </w:tcPr>
          <w:p w14:paraId="724E9D5F" w14:textId="77777777" w:rsidR="00287C92" w:rsidRPr="008C02A1" w:rsidRDefault="00287C92"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right"/>
              <w:rPr>
                <w:rFonts w:ascii="Times New Roman" w:hAnsi="Times New Roman" w:cs="Times New Roman"/>
                <w:sz w:val="22"/>
                <w:szCs w:val="22"/>
                <w:lang w:bidi="ar-SA"/>
              </w:rPr>
            </w:pPr>
          </w:p>
        </w:tc>
        <w:tc>
          <w:tcPr>
            <w:tcW w:w="1011" w:type="dxa"/>
            <w:shd w:val="clear" w:color="auto" w:fill="auto"/>
          </w:tcPr>
          <w:p w14:paraId="0189191B" w14:textId="77777777" w:rsidR="001A48F9" w:rsidRDefault="001A48F9"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4CF83C1F" w14:textId="5E0C2E6E" w:rsidR="00287C92" w:rsidRPr="008C02A1" w:rsidRDefault="00877623"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Pr>
                <w:rFonts w:ascii="Times New Roman" w:hAnsi="Times New Roman" w:cs="Times New Roman"/>
                <w:sz w:val="22"/>
                <w:szCs w:val="22"/>
                <w:lang w:bidi="ar-SA"/>
              </w:rPr>
              <w:t>550,000</w:t>
            </w:r>
          </w:p>
        </w:tc>
        <w:tc>
          <w:tcPr>
            <w:tcW w:w="237" w:type="dxa"/>
            <w:shd w:val="clear" w:color="auto" w:fill="auto"/>
          </w:tcPr>
          <w:p w14:paraId="6A275FC7" w14:textId="77777777" w:rsidR="00287C92" w:rsidRPr="008C02A1" w:rsidRDefault="00287C92"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right"/>
              <w:rPr>
                <w:rFonts w:ascii="Times New Roman" w:hAnsi="Times New Roman" w:cs="Times New Roman"/>
                <w:sz w:val="22"/>
                <w:szCs w:val="22"/>
                <w:lang w:bidi="ar-SA"/>
              </w:rPr>
            </w:pPr>
          </w:p>
        </w:tc>
        <w:tc>
          <w:tcPr>
            <w:tcW w:w="1011" w:type="dxa"/>
            <w:shd w:val="clear" w:color="auto" w:fill="auto"/>
          </w:tcPr>
          <w:p w14:paraId="7E4215F8" w14:textId="77777777" w:rsidR="001A48F9" w:rsidRDefault="001A48F9" w:rsidP="00120E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0392526D" w14:textId="0394CB26" w:rsidR="00287C92" w:rsidRPr="008C02A1" w:rsidRDefault="006218ED" w:rsidP="00120EA4">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jc w:val="right"/>
              <w:rPr>
                <w:rFonts w:ascii="Times New Roman" w:hAnsi="Times New Roman" w:cs="Times New Roman"/>
                <w:sz w:val="22"/>
                <w:szCs w:val="22"/>
              </w:rPr>
            </w:pPr>
            <w:r w:rsidRPr="008C02A1">
              <w:rPr>
                <w:rFonts w:ascii="Times New Roman" w:hAnsi="Times New Roman" w:cs="Times New Roman"/>
                <w:sz w:val="22"/>
                <w:szCs w:val="22"/>
              </w:rPr>
              <w:t>-</w:t>
            </w:r>
          </w:p>
        </w:tc>
        <w:tc>
          <w:tcPr>
            <w:tcW w:w="237" w:type="dxa"/>
            <w:shd w:val="clear" w:color="auto" w:fill="auto"/>
          </w:tcPr>
          <w:p w14:paraId="1F70E01D" w14:textId="70D98C97" w:rsidR="00287C92" w:rsidRPr="008C02A1" w:rsidRDefault="00287C92"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right="92"/>
              <w:jc w:val="right"/>
              <w:rPr>
                <w:rFonts w:ascii="Times New Roman" w:hAnsi="Times New Roman" w:cs="Times New Roman"/>
                <w:sz w:val="22"/>
                <w:szCs w:val="22"/>
                <w:lang w:bidi="ar-SA"/>
              </w:rPr>
            </w:pPr>
          </w:p>
        </w:tc>
        <w:tc>
          <w:tcPr>
            <w:tcW w:w="1008" w:type="dxa"/>
            <w:shd w:val="clear" w:color="auto" w:fill="auto"/>
          </w:tcPr>
          <w:p w14:paraId="6C527C1F" w14:textId="77777777" w:rsidR="0074775B" w:rsidRDefault="0074775B"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lang w:bidi="ar-SA"/>
              </w:rPr>
            </w:pPr>
          </w:p>
          <w:p w14:paraId="48527B12" w14:textId="4DEBDB8D" w:rsidR="00287C92" w:rsidRPr="008C02A1" w:rsidRDefault="0074775B"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r>
              <w:rPr>
                <w:rFonts w:ascii="Times New Roman" w:hAnsi="Times New Roman" w:cs="Times New Roman"/>
                <w:sz w:val="22"/>
                <w:szCs w:val="22"/>
                <w:lang w:bidi="ar-SA"/>
              </w:rPr>
              <w:t>550,000</w:t>
            </w:r>
          </w:p>
        </w:tc>
      </w:tr>
      <w:tr w:rsidR="00BF4323" w:rsidRPr="00E2566A" w14:paraId="0FC95D2D" w14:textId="77777777" w:rsidTr="00BF4323">
        <w:tc>
          <w:tcPr>
            <w:tcW w:w="3793" w:type="dxa"/>
          </w:tcPr>
          <w:p w14:paraId="32CFB641" w14:textId="161A9814" w:rsidR="006218ED" w:rsidRPr="004D2567" w:rsidRDefault="006218ED" w:rsidP="00BF275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76" w:hanging="160"/>
              <w:rPr>
                <w:rFonts w:ascii="Times New Roman" w:hAnsi="Times New Roman" w:cs="Times New Roman"/>
                <w:sz w:val="22"/>
                <w:szCs w:val="22"/>
              </w:rPr>
            </w:pPr>
            <w:r w:rsidRPr="00FD3C34">
              <w:rPr>
                <w:rFonts w:ascii="Times New Roman" w:hAnsi="Times New Roman" w:cs="Times New Roman"/>
                <w:sz w:val="22"/>
                <w:szCs w:val="22"/>
              </w:rPr>
              <w:t>Investments in leasehold rights to properties at fair value</w:t>
            </w:r>
          </w:p>
        </w:tc>
        <w:tc>
          <w:tcPr>
            <w:tcW w:w="722" w:type="dxa"/>
          </w:tcPr>
          <w:p w14:paraId="2C5EEA4C" w14:textId="77777777" w:rsidR="006218ED" w:rsidRPr="00287C92" w:rsidRDefault="006218ED" w:rsidP="006218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33"/>
              <w:jc w:val="center"/>
              <w:rPr>
                <w:rFonts w:ascii="Times New Roman" w:hAnsi="Times New Roman" w:cs="Times New Roman"/>
                <w:i/>
                <w:iCs/>
                <w:sz w:val="22"/>
                <w:szCs w:val="22"/>
                <w:lang w:bidi="ar-SA"/>
              </w:rPr>
            </w:pPr>
          </w:p>
          <w:p w14:paraId="533CCB50" w14:textId="17573348" w:rsidR="006218ED" w:rsidRPr="006A52AE" w:rsidRDefault="00BF4323" w:rsidP="006218ED">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0" w:right="33" w:hanging="160"/>
              <w:jc w:val="center"/>
              <w:rPr>
                <w:rFonts w:ascii="Times New Roman" w:hAnsi="Times New Roman" w:cs="Times New Roman"/>
                <w:i/>
                <w:iCs/>
                <w:sz w:val="22"/>
                <w:szCs w:val="22"/>
                <w:lang w:bidi="ar-SA"/>
              </w:rPr>
            </w:pPr>
            <w:r>
              <w:rPr>
                <w:rFonts w:ascii="Times New Roman" w:hAnsi="Times New Roman" w:cs="Times New Roman"/>
                <w:i/>
                <w:iCs/>
                <w:sz w:val="22"/>
                <w:szCs w:val="22"/>
                <w:lang w:bidi="ar-SA"/>
              </w:rPr>
              <w:t>5</w:t>
            </w:r>
          </w:p>
        </w:tc>
        <w:tc>
          <w:tcPr>
            <w:tcW w:w="1011" w:type="dxa"/>
            <w:shd w:val="clear" w:color="auto" w:fill="auto"/>
          </w:tcPr>
          <w:p w14:paraId="6CCA64AF" w14:textId="77777777" w:rsidR="001A48F9" w:rsidRDefault="001A48F9"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587BE395" w14:textId="60E2830D" w:rsidR="006218ED" w:rsidRPr="008C02A1" w:rsidRDefault="006218ED"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sidRPr="008C02A1">
              <w:rPr>
                <w:rFonts w:ascii="Times New Roman" w:hAnsi="Times New Roman" w:cs="Times New Roman"/>
                <w:sz w:val="22"/>
                <w:szCs w:val="22"/>
                <w:lang w:bidi="ar-SA"/>
              </w:rPr>
              <w:t>-</w:t>
            </w:r>
          </w:p>
        </w:tc>
        <w:tc>
          <w:tcPr>
            <w:tcW w:w="237" w:type="dxa"/>
            <w:shd w:val="clear" w:color="auto" w:fill="auto"/>
          </w:tcPr>
          <w:p w14:paraId="23D6BC33" w14:textId="77777777" w:rsidR="006218ED" w:rsidRPr="008C02A1" w:rsidRDefault="006218ED"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left="160" w:right="92" w:hanging="160"/>
              <w:jc w:val="right"/>
              <w:rPr>
                <w:rFonts w:ascii="Times New Roman" w:hAnsi="Times New Roman" w:cs="Times New Roman"/>
                <w:sz w:val="22"/>
                <w:szCs w:val="22"/>
              </w:rPr>
            </w:pPr>
          </w:p>
        </w:tc>
        <w:tc>
          <w:tcPr>
            <w:tcW w:w="1011" w:type="dxa"/>
            <w:shd w:val="clear" w:color="auto" w:fill="auto"/>
          </w:tcPr>
          <w:p w14:paraId="0B554270" w14:textId="77777777" w:rsidR="001A48F9" w:rsidRDefault="001A48F9"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p>
          <w:p w14:paraId="677365B2" w14:textId="4638C7C9" w:rsidR="006218ED" w:rsidRPr="008C02A1" w:rsidRDefault="006218ED"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47"/>
              <w:jc w:val="right"/>
              <w:rPr>
                <w:rFonts w:ascii="Times New Roman" w:hAnsi="Times New Roman" w:cs="Times New Roman"/>
                <w:sz w:val="22"/>
                <w:szCs w:val="22"/>
                <w:lang w:bidi="ar-SA"/>
              </w:rPr>
            </w:pPr>
            <w:r w:rsidRPr="008C02A1">
              <w:rPr>
                <w:rFonts w:ascii="Times New Roman" w:hAnsi="Times New Roman" w:cs="Times New Roman"/>
                <w:sz w:val="22"/>
                <w:szCs w:val="22"/>
                <w:lang w:bidi="ar-SA"/>
              </w:rPr>
              <w:t>-</w:t>
            </w:r>
          </w:p>
        </w:tc>
        <w:tc>
          <w:tcPr>
            <w:tcW w:w="237" w:type="dxa"/>
            <w:shd w:val="clear" w:color="auto" w:fill="auto"/>
          </w:tcPr>
          <w:p w14:paraId="51115360" w14:textId="77777777" w:rsidR="006218ED" w:rsidRPr="008C02A1" w:rsidRDefault="006218ED"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left="160" w:right="92" w:hanging="160"/>
              <w:jc w:val="right"/>
              <w:rPr>
                <w:rFonts w:ascii="Times New Roman" w:hAnsi="Times New Roman" w:cs="Times New Roman"/>
                <w:sz w:val="22"/>
                <w:szCs w:val="22"/>
              </w:rPr>
            </w:pPr>
          </w:p>
        </w:tc>
        <w:tc>
          <w:tcPr>
            <w:tcW w:w="1011" w:type="dxa"/>
            <w:shd w:val="clear" w:color="auto" w:fill="auto"/>
          </w:tcPr>
          <w:p w14:paraId="31E5569E" w14:textId="77777777" w:rsidR="001A48F9" w:rsidRDefault="001A48F9"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5EE43D7C" w14:textId="047E263E" w:rsidR="006218ED" w:rsidRPr="008C02A1" w:rsidRDefault="002D1028"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r w:rsidRPr="002D1028">
              <w:rPr>
                <w:rFonts w:ascii="Times New Roman" w:hAnsi="Times New Roman" w:cs="Times New Roman"/>
                <w:sz w:val="22"/>
                <w:szCs w:val="22"/>
              </w:rPr>
              <w:t>8,679,800</w:t>
            </w:r>
          </w:p>
        </w:tc>
        <w:tc>
          <w:tcPr>
            <w:tcW w:w="237" w:type="dxa"/>
            <w:shd w:val="clear" w:color="auto" w:fill="auto"/>
          </w:tcPr>
          <w:p w14:paraId="7517A48C" w14:textId="77777777" w:rsidR="006218ED" w:rsidRPr="008C02A1" w:rsidRDefault="006218ED" w:rsidP="008C02A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9"/>
              </w:tabs>
              <w:ind w:left="160" w:right="92" w:hanging="160"/>
              <w:jc w:val="right"/>
              <w:rPr>
                <w:rFonts w:ascii="Times New Roman" w:hAnsi="Times New Roman" w:cs="Times New Roman"/>
                <w:sz w:val="22"/>
                <w:szCs w:val="22"/>
              </w:rPr>
            </w:pPr>
          </w:p>
        </w:tc>
        <w:tc>
          <w:tcPr>
            <w:tcW w:w="1008" w:type="dxa"/>
            <w:shd w:val="clear" w:color="auto" w:fill="auto"/>
          </w:tcPr>
          <w:p w14:paraId="442E15F5" w14:textId="77777777" w:rsidR="002D1028" w:rsidRDefault="002D1028"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p>
          <w:p w14:paraId="3E564CB4" w14:textId="0D139B00" w:rsidR="006218ED" w:rsidRPr="008C02A1" w:rsidRDefault="002D1028" w:rsidP="008B6DA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7" w:right="-46"/>
              <w:jc w:val="right"/>
              <w:rPr>
                <w:rFonts w:ascii="Times New Roman" w:hAnsi="Times New Roman" w:cs="Times New Roman"/>
                <w:sz w:val="22"/>
                <w:szCs w:val="22"/>
              </w:rPr>
            </w:pPr>
            <w:r w:rsidRPr="002D1028">
              <w:rPr>
                <w:rFonts w:ascii="Times New Roman" w:hAnsi="Times New Roman" w:cs="Times New Roman"/>
                <w:sz w:val="22"/>
                <w:szCs w:val="22"/>
              </w:rPr>
              <w:t>8,679,800</w:t>
            </w:r>
          </w:p>
        </w:tc>
      </w:tr>
    </w:tbl>
    <w:p w14:paraId="089B82B7" w14:textId="3574B3A5" w:rsidR="00DC45A3" w:rsidRDefault="00DC45A3" w:rsidP="00C42DEC">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p>
    <w:p w14:paraId="5EDEAC6A" w14:textId="49BCD079" w:rsidR="009F5B7A" w:rsidRPr="009E29AA" w:rsidRDefault="009F5B7A" w:rsidP="009F5B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523C31">
        <w:rPr>
          <w:rFonts w:ascii="Times New Roman" w:hAnsi="Times New Roman" w:cs="Times New Roman"/>
          <w:sz w:val="22"/>
          <w:szCs w:val="22"/>
        </w:rPr>
        <w:t xml:space="preserve">The financial instruments traded in non-active markets and measured at obviously quoted market prices, </w:t>
      </w:r>
      <w:proofErr w:type="gramStart"/>
      <w:r w:rsidRPr="00523C31">
        <w:rPr>
          <w:rFonts w:ascii="Times New Roman" w:hAnsi="Times New Roman" w:cs="Times New Roman"/>
          <w:sz w:val="22"/>
          <w:szCs w:val="22"/>
        </w:rPr>
        <w:t>buying</w:t>
      </w:r>
      <w:proofErr w:type="gramEnd"/>
      <w:r w:rsidRPr="00523C31">
        <w:rPr>
          <w:rFonts w:ascii="Times New Roman" w:hAnsi="Times New Roman" w:cs="Times New Roman"/>
          <w:sz w:val="22"/>
          <w:szCs w:val="22"/>
        </w:rPr>
        <w:t xml:space="preserve"> and selling prices offered by traders or optional price references with supporting observable data will be categorised as level 2. These financial instruments comprised fixed deposits.</w:t>
      </w:r>
    </w:p>
    <w:p w14:paraId="1F894E61" w14:textId="202D9790" w:rsidR="009F5B7A" w:rsidRPr="009E29AA" w:rsidRDefault="009F5B7A" w:rsidP="009F5B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C9140A">
        <w:rPr>
          <w:rFonts w:ascii="Times New Roman" w:hAnsi="Times New Roman" w:cs="Times New Roman"/>
          <w:spacing w:val="-4"/>
          <w:sz w:val="22"/>
          <w:szCs w:val="22"/>
        </w:rPr>
        <w:t xml:space="preserve">The fair value of investment in leasehold rights is measured as described in Note </w:t>
      </w:r>
      <w:r w:rsidR="00C9140A" w:rsidRPr="00C9140A">
        <w:rPr>
          <w:rFonts w:ascii="Times New Roman" w:hAnsi="Times New Roman" w:cs="Times New Roman"/>
          <w:spacing w:val="-4"/>
          <w:sz w:val="22"/>
          <w:szCs w:val="22"/>
        </w:rPr>
        <w:t>5</w:t>
      </w:r>
      <w:r w:rsidRPr="00C9140A">
        <w:rPr>
          <w:rFonts w:ascii="Times New Roman" w:hAnsi="Times New Roman" w:cs="Times New Roman"/>
          <w:spacing w:val="-4"/>
          <w:sz w:val="22"/>
          <w:szCs w:val="22"/>
        </w:rPr>
        <w:t xml:space="preserve"> to the </w:t>
      </w:r>
      <w:r w:rsidR="004452BF">
        <w:rPr>
          <w:rFonts w:ascii="Times New Roman" w:hAnsi="Times New Roman" w:cs="Times New Roman"/>
          <w:spacing w:val="-4"/>
          <w:sz w:val="22"/>
          <w:szCs w:val="22"/>
        </w:rPr>
        <w:t xml:space="preserve">interim </w:t>
      </w:r>
      <w:r w:rsidRPr="00C9140A">
        <w:rPr>
          <w:rFonts w:ascii="Times New Roman" w:hAnsi="Times New Roman" w:cs="Times New Roman"/>
          <w:spacing w:val="-4"/>
          <w:sz w:val="22"/>
          <w:szCs w:val="22"/>
        </w:rPr>
        <w:t>financial statements</w:t>
      </w:r>
      <w:r w:rsidRPr="009E29AA">
        <w:rPr>
          <w:rFonts w:ascii="Times New Roman" w:hAnsi="Times New Roman" w:cs="Times New Roman"/>
          <w:sz w:val="22"/>
          <w:szCs w:val="22"/>
        </w:rPr>
        <w:t>.</w:t>
      </w:r>
    </w:p>
    <w:p w14:paraId="719099FB" w14:textId="77777777" w:rsidR="009F5B7A" w:rsidRPr="009E29AA" w:rsidRDefault="009F5B7A" w:rsidP="009F5B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szCs w:val="22"/>
        </w:rPr>
      </w:pPr>
    </w:p>
    <w:p w14:paraId="53701B9B" w14:textId="77777777" w:rsidR="009F5B7A" w:rsidRPr="009E29AA" w:rsidRDefault="009F5B7A" w:rsidP="009F5B7A">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9E29AA">
        <w:rPr>
          <w:rFonts w:ascii="Times New Roman" w:hAnsi="Times New Roman" w:cs="Times New Roman"/>
          <w:sz w:val="22"/>
          <w:szCs w:val="22"/>
        </w:rPr>
        <w:t>During the current period, there was no transfer within the fair value hierarchy.</w:t>
      </w:r>
    </w:p>
    <w:p w14:paraId="2FCBA4B2" w14:textId="77777777" w:rsidR="0075075F" w:rsidRDefault="0075075F" w:rsidP="007507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z w:val="22"/>
          <w:szCs w:val="22"/>
        </w:rPr>
      </w:pPr>
    </w:p>
    <w:p w14:paraId="65789585" w14:textId="77777777" w:rsidR="00FE2E72" w:rsidRDefault="00FE2E72" w:rsidP="007507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z w:val="22"/>
          <w:szCs w:val="22"/>
        </w:rPr>
      </w:pPr>
    </w:p>
    <w:p w14:paraId="347B459D" w14:textId="77777777" w:rsidR="00FE2E72" w:rsidRDefault="00FE2E72" w:rsidP="0075075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z w:val="22"/>
          <w:szCs w:val="22"/>
        </w:rPr>
      </w:pPr>
    </w:p>
    <w:p w14:paraId="2674681D" w14:textId="23F783C4" w:rsidR="00CA4EFA" w:rsidRDefault="00CA4EFA" w:rsidP="00CA4EFA">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sidRPr="005753FC">
        <w:rPr>
          <w:rFonts w:ascii="Times New Roman" w:hAnsi="Times New Roman" w:cs="Times New Roman"/>
          <w:b/>
          <w:bCs/>
          <w:sz w:val="24"/>
          <w:szCs w:val="24"/>
          <w:lang w:val="en-GB"/>
        </w:rPr>
        <w:lastRenderedPageBreak/>
        <w:t>Commitments</w:t>
      </w:r>
      <w:r w:rsidR="0055135A">
        <w:rPr>
          <w:rFonts w:ascii="Times New Roman" w:hAnsi="Times New Roman" w:cs="Times New Roman"/>
          <w:b/>
          <w:bCs/>
          <w:sz w:val="24"/>
          <w:szCs w:val="24"/>
          <w:lang w:val="en-GB"/>
        </w:rPr>
        <w:t xml:space="preserve"> </w:t>
      </w:r>
      <w:r w:rsidR="0055135A" w:rsidRPr="0055135A">
        <w:rPr>
          <w:rFonts w:ascii="Times New Roman" w:hAnsi="Times New Roman" w:cs="Times New Roman"/>
          <w:b/>
          <w:bCs/>
          <w:sz w:val="24"/>
          <w:szCs w:val="24"/>
          <w:lang w:val="en-GB"/>
        </w:rPr>
        <w:t>with non-related parties</w:t>
      </w:r>
    </w:p>
    <w:p w14:paraId="5ACAF13B" w14:textId="77777777" w:rsidR="00CA4EFA" w:rsidRPr="00074A8D" w:rsidRDefault="00CA4EFA" w:rsidP="00CA4EFA">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sz w:val="22"/>
          <w:lang w:val="en-GB"/>
        </w:rPr>
      </w:pPr>
    </w:p>
    <w:p w14:paraId="78FC01E3" w14:textId="0F5B50D4" w:rsidR="009F1BE8" w:rsidRPr="00D4683C" w:rsidRDefault="00CA4EFA" w:rsidP="00D4683C">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i/>
          <w:iCs/>
          <w:sz w:val="22"/>
          <w:lang w:val="en-GB"/>
        </w:rPr>
      </w:pPr>
      <w:r w:rsidRPr="00D4683C">
        <w:rPr>
          <w:rFonts w:ascii="Times New Roman" w:hAnsi="Times New Roman" w:cs="Times New Roman"/>
          <w:b/>
          <w:bCs/>
          <w:i/>
          <w:iCs/>
          <w:sz w:val="22"/>
          <w:lang w:val="en-GB"/>
        </w:rPr>
        <w:t>Capital commitments</w:t>
      </w:r>
    </w:p>
    <w:p w14:paraId="3D38A0B2" w14:textId="77777777" w:rsidR="009F1BE8" w:rsidRPr="00074A8D" w:rsidRDefault="009F1BE8" w:rsidP="009F1BE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right="29"/>
        <w:jc w:val="thaiDistribute"/>
        <w:rPr>
          <w:rFonts w:ascii="Times New Roman" w:hAnsi="Times New Roman" w:cs="Times New Roman"/>
          <w:b/>
          <w:bCs/>
          <w:sz w:val="22"/>
          <w:lang w:val="en-GB"/>
        </w:rPr>
      </w:pPr>
    </w:p>
    <w:p w14:paraId="1A1D8B97" w14:textId="292C8290" w:rsidR="00CA4EFA" w:rsidRPr="00E9749F" w:rsidRDefault="00CA4EFA" w:rsidP="00E974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sz w:val="22"/>
          <w:szCs w:val="22"/>
        </w:rPr>
      </w:pPr>
      <w:r w:rsidRPr="00E9749F">
        <w:rPr>
          <w:rFonts w:ascii="Times New Roman" w:hAnsi="Times New Roman" w:cs="Times New Roman"/>
          <w:sz w:val="22"/>
          <w:szCs w:val="22"/>
        </w:rPr>
        <w:t xml:space="preserve">As </w:t>
      </w:r>
      <w:proofErr w:type="gramStart"/>
      <w:r w:rsidRPr="00E9749F">
        <w:rPr>
          <w:rFonts w:ascii="Times New Roman" w:hAnsi="Times New Roman" w:cs="Times New Roman"/>
          <w:sz w:val="22"/>
          <w:szCs w:val="22"/>
        </w:rPr>
        <w:t>at</w:t>
      </w:r>
      <w:proofErr w:type="gramEnd"/>
      <w:r w:rsidRPr="00E9749F">
        <w:rPr>
          <w:rFonts w:ascii="Times New Roman" w:hAnsi="Times New Roman" w:cs="Times New Roman"/>
          <w:sz w:val="22"/>
          <w:szCs w:val="22"/>
        </w:rPr>
        <w:t xml:space="preserve"> 31 March 202</w:t>
      </w:r>
      <w:r w:rsidR="002E6498">
        <w:rPr>
          <w:rFonts w:ascii="Times New Roman" w:hAnsi="Times New Roman" w:cs="Times New Roman"/>
          <w:sz w:val="22"/>
          <w:szCs w:val="22"/>
        </w:rPr>
        <w:t>5</w:t>
      </w:r>
      <w:r w:rsidRPr="00E9749F">
        <w:rPr>
          <w:rFonts w:ascii="Times New Roman" w:hAnsi="Times New Roman" w:cs="Times New Roman"/>
          <w:sz w:val="22"/>
          <w:szCs w:val="22"/>
        </w:rPr>
        <w:t xml:space="preserve">, </w:t>
      </w:r>
      <w:bookmarkStart w:id="1" w:name="_Hlk127137886"/>
      <w:r w:rsidRPr="00E9749F">
        <w:rPr>
          <w:rFonts w:ascii="Times New Roman" w:hAnsi="Times New Roman" w:cs="Times New Roman"/>
          <w:sz w:val="22"/>
          <w:szCs w:val="22"/>
        </w:rPr>
        <w:t xml:space="preserve">the </w:t>
      </w:r>
      <w:r w:rsidR="00B557DF">
        <w:rPr>
          <w:rFonts w:ascii="Times New Roman" w:hAnsi="Times New Roman" w:cs="Times New Roman"/>
          <w:sz w:val="22"/>
          <w:szCs w:val="22"/>
        </w:rPr>
        <w:t>Trust</w:t>
      </w:r>
      <w:r w:rsidRPr="00E9749F">
        <w:rPr>
          <w:rFonts w:ascii="Times New Roman" w:hAnsi="Times New Roman" w:cs="Times New Roman"/>
          <w:sz w:val="22"/>
          <w:szCs w:val="22"/>
        </w:rPr>
        <w:t xml:space="preserve"> had commitments </w:t>
      </w:r>
      <w:bookmarkEnd w:id="1"/>
      <w:r w:rsidRPr="00E9749F">
        <w:rPr>
          <w:rFonts w:ascii="Times New Roman" w:hAnsi="Times New Roman" w:cs="Times New Roman"/>
          <w:sz w:val="22"/>
          <w:szCs w:val="22"/>
        </w:rPr>
        <w:t xml:space="preserve">of Baht </w:t>
      </w:r>
      <w:r w:rsidR="00C52AC1" w:rsidRPr="00E9749F">
        <w:rPr>
          <w:rFonts w:ascii="Times New Roman" w:hAnsi="Times New Roman" w:cs="Times New Roman"/>
          <w:sz w:val="22"/>
          <w:szCs w:val="22"/>
        </w:rPr>
        <w:t>3</w:t>
      </w:r>
      <w:r w:rsidRPr="00E9749F">
        <w:rPr>
          <w:rFonts w:ascii="Times New Roman" w:hAnsi="Times New Roman" w:cs="Times New Roman"/>
          <w:sz w:val="22"/>
          <w:szCs w:val="22"/>
        </w:rPr>
        <w:t xml:space="preserve"> million in respect of property renovation agreements </w:t>
      </w:r>
      <w:r w:rsidRPr="00E9749F">
        <w:rPr>
          <w:rFonts w:ascii="Times New Roman" w:hAnsi="Times New Roman" w:cs="Times New Roman"/>
          <w:i/>
          <w:iCs/>
          <w:sz w:val="22"/>
          <w:szCs w:val="22"/>
        </w:rPr>
        <w:t>(31 December 202</w:t>
      </w:r>
      <w:r w:rsidR="00336F8E">
        <w:rPr>
          <w:rFonts w:ascii="Times New Roman" w:hAnsi="Times New Roman" w:cs="Times New Roman"/>
          <w:i/>
          <w:iCs/>
          <w:sz w:val="22"/>
          <w:szCs w:val="22"/>
        </w:rPr>
        <w:t>4</w:t>
      </w:r>
      <w:r w:rsidRPr="00E9749F">
        <w:rPr>
          <w:rFonts w:ascii="Times New Roman" w:hAnsi="Times New Roman" w:cs="Times New Roman"/>
          <w:i/>
          <w:iCs/>
          <w:sz w:val="22"/>
          <w:szCs w:val="22"/>
        </w:rPr>
        <w:t>: Baht 3 million)</w:t>
      </w:r>
      <w:r w:rsidR="00B66998" w:rsidRPr="00E9749F">
        <w:rPr>
          <w:rFonts w:ascii="Times New Roman" w:hAnsi="Times New Roman" w:cs="Times New Roman"/>
          <w:sz w:val="22"/>
          <w:szCs w:val="22"/>
        </w:rPr>
        <w:t>.</w:t>
      </w:r>
    </w:p>
    <w:p w14:paraId="234E4C20" w14:textId="77777777" w:rsidR="00DC45A3" w:rsidRPr="00DC45A3" w:rsidRDefault="00DC45A3" w:rsidP="00DC45A3">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sz w:val="22"/>
        </w:rPr>
      </w:pPr>
    </w:p>
    <w:p w14:paraId="05EC20A2" w14:textId="7C92E2C1" w:rsidR="00DC45A3" w:rsidRPr="00E9749F" w:rsidRDefault="00CA4EFA" w:rsidP="00E9749F">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imes New Roman"/>
          <w:b/>
          <w:bCs/>
          <w:i/>
          <w:iCs/>
          <w:sz w:val="22"/>
          <w:lang w:val="en-GB"/>
        </w:rPr>
      </w:pPr>
      <w:r w:rsidRPr="00E9749F">
        <w:rPr>
          <w:rFonts w:ascii="Times New Roman" w:hAnsi="Times New Roman" w:cs="Times New Roman"/>
          <w:b/>
          <w:bCs/>
          <w:i/>
          <w:iCs/>
          <w:sz w:val="22"/>
          <w:lang w:val="en-GB"/>
        </w:rPr>
        <w:t>Service agreement commitments</w:t>
      </w:r>
    </w:p>
    <w:p w14:paraId="2A11FE73" w14:textId="77777777" w:rsidR="009F1BE8" w:rsidRPr="009F1BE8" w:rsidRDefault="009F1BE8" w:rsidP="009F1BE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080" w:right="29"/>
        <w:jc w:val="thaiDistribute"/>
        <w:rPr>
          <w:rFonts w:ascii="Times New Roman" w:hAnsi="Times New Roman" w:cs="Times New Roman"/>
          <w:b/>
          <w:bCs/>
          <w:sz w:val="22"/>
        </w:rPr>
      </w:pPr>
    </w:p>
    <w:p w14:paraId="7C7BFD68" w14:textId="5AC1B6DA" w:rsidR="002863FE" w:rsidRDefault="00CA4EFA" w:rsidP="00E974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z w:val="22"/>
          <w:szCs w:val="22"/>
        </w:rPr>
      </w:pPr>
      <w:r w:rsidRPr="00E9749F">
        <w:rPr>
          <w:rFonts w:ascii="Times New Roman" w:hAnsi="Times New Roman" w:cs="Times New Roman"/>
          <w:sz w:val="22"/>
          <w:szCs w:val="22"/>
        </w:rPr>
        <w:t xml:space="preserve">As </w:t>
      </w:r>
      <w:proofErr w:type="gramStart"/>
      <w:r w:rsidRPr="00E9749F">
        <w:rPr>
          <w:rFonts w:ascii="Times New Roman" w:hAnsi="Times New Roman" w:cs="Times New Roman"/>
          <w:sz w:val="22"/>
          <w:szCs w:val="22"/>
        </w:rPr>
        <w:t>at</w:t>
      </w:r>
      <w:proofErr w:type="gramEnd"/>
      <w:r w:rsidRPr="00E9749F">
        <w:rPr>
          <w:rFonts w:ascii="Times New Roman" w:hAnsi="Times New Roman" w:cs="Times New Roman"/>
          <w:sz w:val="22"/>
          <w:szCs w:val="22"/>
        </w:rPr>
        <w:t xml:space="preserve"> 31 March 202</w:t>
      </w:r>
      <w:r w:rsidR="00336F8E">
        <w:rPr>
          <w:rFonts w:ascii="Times New Roman" w:hAnsi="Times New Roman" w:cs="Times New Roman"/>
          <w:sz w:val="22"/>
          <w:szCs w:val="22"/>
        </w:rPr>
        <w:t>5</w:t>
      </w:r>
      <w:r w:rsidRPr="00E9749F">
        <w:rPr>
          <w:rFonts w:ascii="Times New Roman" w:hAnsi="Times New Roman" w:cs="Times New Roman"/>
          <w:sz w:val="22"/>
          <w:szCs w:val="22"/>
        </w:rPr>
        <w:t xml:space="preserve"> and 31 December 202</w:t>
      </w:r>
      <w:r w:rsidR="00336F8E">
        <w:rPr>
          <w:rFonts w:ascii="Times New Roman" w:hAnsi="Times New Roman" w:cs="Times New Roman"/>
          <w:sz w:val="22"/>
          <w:szCs w:val="22"/>
        </w:rPr>
        <w:t>4</w:t>
      </w:r>
      <w:r w:rsidRPr="00E9749F">
        <w:rPr>
          <w:rFonts w:ascii="Times New Roman" w:hAnsi="Times New Roman" w:cs="Times New Roman"/>
          <w:sz w:val="22"/>
          <w:szCs w:val="22"/>
        </w:rPr>
        <w:t xml:space="preserve">, the </w:t>
      </w:r>
      <w:r w:rsidR="00336F8E">
        <w:rPr>
          <w:rFonts w:ascii="Times New Roman" w:hAnsi="Times New Roman" w:cs="Times New Roman"/>
          <w:sz w:val="22"/>
          <w:szCs w:val="22"/>
        </w:rPr>
        <w:t>Trust</w:t>
      </w:r>
      <w:r w:rsidRPr="00E9749F">
        <w:rPr>
          <w:rFonts w:ascii="Times New Roman" w:hAnsi="Times New Roman" w:cs="Times New Roman"/>
          <w:sz w:val="22"/>
          <w:szCs w:val="22"/>
        </w:rPr>
        <w:t xml:space="preserve"> was committed to pay fees to</w:t>
      </w:r>
      <w:r w:rsidR="00B66998" w:rsidRPr="00E9749F">
        <w:rPr>
          <w:rFonts w:ascii="Times New Roman" w:hAnsi="Times New Roman" w:cs="Times New Roman"/>
          <w:sz w:val="22"/>
          <w:szCs w:val="22"/>
        </w:rPr>
        <w:t xml:space="preserve"> </w:t>
      </w:r>
      <w:r w:rsidRPr="00E9749F">
        <w:rPr>
          <w:rFonts w:ascii="Times New Roman" w:hAnsi="Times New Roman" w:cs="Times New Roman"/>
          <w:sz w:val="22"/>
          <w:szCs w:val="22"/>
        </w:rPr>
        <w:t>counterparties under the terms and conditions as specified in Note 1</w:t>
      </w:r>
      <w:r w:rsidR="00FB6949">
        <w:rPr>
          <w:rFonts w:ascii="Times New Roman" w:hAnsi="Times New Roman" w:cs="Times New Roman"/>
          <w:sz w:val="22"/>
          <w:szCs w:val="22"/>
        </w:rPr>
        <w:t>1</w:t>
      </w:r>
      <w:r w:rsidRPr="00E9749F">
        <w:rPr>
          <w:rFonts w:ascii="Times New Roman" w:hAnsi="Times New Roman" w:cs="Times New Roman"/>
          <w:sz w:val="22"/>
          <w:szCs w:val="22"/>
        </w:rPr>
        <w:t xml:space="preserve"> to </w:t>
      </w:r>
      <w:r w:rsidR="00F779E2" w:rsidRPr="00C42DEC">
        <w:rPr>
          <w:rFonts w:ascii="Times New Roman" w:hAnsi="Times New Roman" w:cs="Times New Roman"/>
          <w:sz w:val="22"/>
          <w:szCs w:val="22"/>
        </w:rPr>
        <w:t xml:space="preserve">the interim financial </w:t>
      </w:r>
      <w:r w:rsidR="00F779E2">
        <w:rPr>
          <w:rFonts w:ascii="Times New Roman" w:hAnsi="Times New Roman"/>
          <w:sz w:val="22"/>
          <w:szCs w:val="28"/>
        </w:rPr>
        <w:t>statement</w:t>
      </w:r>
      <w:r w:rsidR="00F779E2">
        <w:rPr>
          <w:rFonts w:ascii="Times New Roman" w:hAnsi="Times New Roman" w:cs="Times New Roman"/>
          <w:sz w:val="22"/>
          <w:szCs w:val="22"/>
        </w:rPr>
        <w:t>s</w:t>
      </w:r>
      <w:r w:rsidRPr="00E9749F">
        <w:rPr>
          <w:rFonts w:ascii="Times New Roman" w:hAnsi="Times New Roman" w:cs="Times New Roman"/>
          <w:sz w:val="22"/>
          <w:szCs w:val="22"/>
        </w:rPr>
        <w:t>.</w:t>
      </w:r>
    </w:p>
    <w:p w14:paraId="40058F12" w14:textId="77777777" w:rsidR="00D1532C" w:rsidRDefault="00D1532C" w:rsidP="00E9749F">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z w:val="22"/>
          <w:szCs w:val="22"/>
        </w:rPr>
      </w:pPr>
    </w:p>
    <w:p w14:paraId="51535B3C" w14:textId="76472730" w:rsidR="00D1532C" w:rsidRPr="00763F8F" w:rsidRDefault="00155374" w:rsidP="00D1532C">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hanging="540"/>
        <w:jc w:val="thaiDistribute"/>
        <w:rPr>
          <w:rFonts w:ascii="Times New Roman" w:hAnsi="Times New Roman" w:cs="Times New Roman"/>
          <w:b/>
          <w:bCs/>
          <w:sz w:val="24"/>
          <w:szCs w:val="24"/>
          <w:lang w:val="en-GB"/>
        </w:rPr>
      </w:pPr>
      <w:r>
        <w:rPr>
          <w:rFonts w:ascii="Times New Roman" w:hAnsi="Times New Roman"/>
          <w:b/>
          <w:bCs/>
          <w:sz w:val="24"/>
          <w:szCs w:val="30"/>
        </w:rPr>
        <w:t>Other</w:t>
      </w:r>
    </w:p>
    <w:p w14:paraId="549D140A" w14:textId="77777777" w:rsidR="00763F8F" w:rsidRPr="00BB1BB8" w:rsidRDefault="00763F8F" w:rsidP="00C81D2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jc w:val="thaiDistribute"/>
        <w:rPr>
          <w:rFonts w:ascii="Times New Roman" w:hAnsi="Times New Roman" w:cs="Times New Roman"/>
          <w:b/>
          <w:bCs/>
          <w:sz w:val="22"/>
          <w:szCs w:val="22"/>
        </w:rPr>
      </w:pPr>
    </w:p>
    <w:p w14:paraId="47431459" w14:textId="04B4D1C6" w:rsidR="005B02B3" w:rsidRDefault="00A168D7" w:rsidP="00B6538E">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cstheme="minorBidi"/>
          <w:sz w:val="22"/>
          <w:szCs w:val="22"/>
        </w:rPr>
      </w:pPr>
      <w:r w:rsidRPr="00A168D7">
        <w:rPr>
          <w:rFonts w:ascii="Times New Roman" w:hAnsi="Times New Roman" w:cs="Times New Roman"/>
          <w:sz w:val="22"/>
          <w:szCs w:val="22"/>
        </w:rPr>
        <w:t xml:space="preserve">The Trust operates a business in Bangkok, which was affected by an earthquake on 28 March 2025, hence requiring certain repairs to the properties. As of the date of approval of these interim financial statements, management and the insurers have not </w:t>
      </w:r>
      <w:proofErr w:type="spellStart"/>
      <w:r w:rsidRPr="00A168D7">
        <w:rPr>
          <w:rFonts w:ascii="Times New Roman" w:hAnsi="Times New Roman" w:cs="Times New Roman"/>
          <w:sz w:val="22"/>
          <w:szCs w:val="22"/>
        </w:rPr>
        <w:t>finalised</w:t>
      </w:r>
      <w:proofErr w:type="spellEnd"/>
      <w:r w:rsidRPr="00A168D7">
        <w:rPr>
          <w:rFonts w:ascii="Times New Roman" w:hAnsi="Times New Roman" w:cs="Times New Roman"/>
          <w:sz w:val="22"/>
          <w:szCs w:val="22"/>
        </w:rPr>
        <w:t xml:space="preserve"> their assessments. Management believes that any losses arising from the incident will be recovered by insurance.</w:t>
      </w:r>
    </w:p>
    <w:p w14:paraId="7893C618" w14:textId="77777777" w:rsidR="001225B4" w:rsidRPr="00BB1BB8" w:rsidRDefault="001225B4" w:rsidP="001225B4">
      <w:pPr>
        <w:rPr>
          <w:rFonts w:ascii="Times New Roman" w:hAnsi="Times New Roman" w:cstheme="minorBidi"/>
          <w:sz w:val="22"/>
          <w:szCs w:val="22"/>
        </w:rPr>
      </w:pPr>
    </w:p>
    <w:p w14:paraId="5FF8251C" w14:textId="77777777" w:rsidR="003C2260" w:rsidRPr="00135379" w:rsidRDefault="003C2260" w:rsidP="003C2260">
      <w:pPr>
        <w:pStyle w:val="ListParagraph"/>
        <w:numPr>
          <w:ilvl w:val="0"/>
          <w:numId w:val="12"/>
        </w:num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hanging="540"/>
        <w:contextualSpacing/>
        <w:jc w:val="thaiDistribute"/>
        <w:rPr>
          <w:rFonts w:ascii="Times New Roman" w:hAnsi="Times New Roman" w:cs="Times New Roman"/>
          <w:b/>
          <w:bCs/>
          <w:sz w:val="24"/>
          <w:szCs w:val="24"/>
          <w:lang w:val="en-GB"/>
        </w:rPr>
      </w:pPr>
      <w:r w:rsidRPr="00330B95">
        <w:rPr>
          <w:rFonts w:ascii="Times New Roman" w:hAnsi="Times New Roman" w:cs="Times New Roman"/>
          <w:b/>
          <w:bCs/>
          <w:sz w:val="24"/>
          <w:szCs w:val="24"/>
          <w:lang w:val="en-GB"/>
        </w:rPr>
        <w:t>Events after the reporting period</w:t>
      </w:r>
    </w:p>
    <w:p w14:paraId="4DB4851A" w14:textId="77777777" w:rsidR="003C2260" w:rsidRPr="003C2260" w:rsidRDefault="003C2260" w:rsidP="003C22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29"/>
        <w:contextualSpacing/>
        <w:jc w:val="thaiDistribute"/>
        <w:rPr>
          <w:rFonts w:ascii="Times New Roman" w:hAnsi="Times New Roman" w:cstheme="minorBidi"/>
          <w:b/>
          <w:bCs/>
          <w:sz w:val="22"/>
          <w:szCs w:val="22"/>
          <w:lang w:val="en-GB"/>
        </w:rPr>
      </w:pPr>
    </w:p>
    <w:p w14:paraId="21631FCC" w14:textId="01651A47" w:rsidR="003C2260" w:rsidRPr="00AA24EF" w:rsidRDefault="003C2260" w:rsidP="003C22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0" w:right="29" w:hanging="630"/>
        <w:contextualSpacing/>
        <w:jc w:val="thaiDistribute"/>
        <w:rPr>
          <w:rFonts w:ascii="Times New Roman" w:hAnsi="Times New Roman" w:cs="Times New Roman"/>
          <w:sz w:val="22"/>
          <w:szCs w:val="22"/>
        </w:rPr>
      </w:pPr>
      <w:r w:rsidRPr="00AA24EF">
        <w:rPr>
          <w:rFonts w:ascii="Times New Roman" w:hAnsi="Times New Roman" w:cs="Times New Roman"/>
          <w:sz w:val="22"/>
          <w:szCs w:val="22"/>
        </w:rPr>
        <w:t>16.1</w:t>
      </w:r>
      <w:r>
        <w:rPr>
          <w:rFonts w:ascii="Times New Roman" w:hAnsi="Times New Roman" w:cs="Times New Roman"/>
          <w:sz w:val="22"/>
          <w:szCs w:val="22"/>
        </w:rPr>
        <w:t xml:space="preserve">   </w:t>
      </w:r>
      <w:r w:rsidR="00D13A5F" w:rsidRPr="0068168F">
        <w:rPr>
          <w:rFonts w:ascii="Times New Roman" w:hAnsi="Times New Roman" w:cs="Times New Roman"/>
          <w:spacing w:val="-2"/>
          <w:sz w:val="22"/>
          <w:szCs w:val="22"/>
        </w:rPr>
        <w:t>At the Board of Directors Meeting of the REIT Manager held on 1</w:t>
      </w:r>
      <w:r w:rsidR="00314C4C" w:rsidRPr="0068168F">
        <w:rPr>
          <w:rFonts w:ascii="Times New Roman" w:hAnsi="Times New Roman" w:cs="Times New Roman"/>
          <w:spacing w:val="-2"/>
          <w:sz w:val="22"/>
          <w:szCs w:val="22"/>
        </w:rPr>
        <w:t>4</w:t>
      </w:r>
      <w:r w:rsidR="00D13A5F" w:rsidRPr="0068168F">
        <w:rPr>
          <w:rFonts w:ascii="Times New Roman" w:hAnsi="Times New Roman" w:cs="Times New Roman"/>
          <w:spacing w:val="-2"/>
          <w:sz w:val="22"/>
          <w:szCs w:val="22"/>
        </w:rPr>
        <w:t xml:space="preserve"> </w:t>
      </w:r>
      <w:r w:rsidR="00314C4C" w:rsidRPr="0068168F">
        <w:rPr>
          <w:rFonts w:ascii="Times New Roman" w:hAnsi="Times New Roman" w:cs="Times New Roman"/>
          <w:spacing w:val="-2"/>
          <w:sz w:val="22"/>
          <w:szCs w:val="22"/>
        </w:rPr>
        <w:t>May 2025</w:t>
      </w:r>
      <w:r w:rsidR="00D13A5F" w:rsidRPr="0068168F">
        <w:rPr>
          <w:rFonts w:ascii="Times New Roman" w:hAnsi="Times New Roman" w:cs="Times New Roman"/>
          <w:spacing w:val="-2"/>
          <w:sz w:val="22"/>
          <w:szCs w:val="22"/>
        </w:rPr>
        <w:t xml:space="preserve">, the Board of Directors approved the appropriation of interim distribution of Baht </w:t>
      </w:r>
      <w:r w:rsidR="00314C4C" w:rsidRPr="0068168F">
        <w:rPr>
          <w:rFonts w:ascii="Times New Roman" w:hAnsi="Times New Roman" w:cs="Times New Roman"/>
          <w:spacing w:val="-2"/>
          <w:sz w:val="22"/>
          <w:szCs w:val="22"/>
        </w:rPr>
        <w:t>0.</w:t>
      </w:r>
      <w:r w:rsidR="009E2610" w:rsidRPr="0068168F">
        <w:rPr>
          <w:rFonts w:ascii="Times New Roman" w:hAnsi="Times New Roman" w:cs="Times New Roman"/>
          <w:spacing w:val="-2"/>
          <w:sz w:val="22"/>
          <w:szCs w:val="22"/>
        </w:rPr>
        <w:t>0662</w:t>
      </w:r>
      <w:r w:rsidR="00D13A5F" w:rsidRPr="0068168F">
        <w:rPr>
          <w:rFonts w:ascii="Times New Roman" w:hAnsi="Times New Roman" w:cs="Times New Roman"/>
          <w:spacing w:val="-2"/>
          <w:sz w:val="22"/>
          <w:szCs w:val="22"/>
        </w:rPr>
        <w:t xml:space="preserve"> per unit, amounting to Baht </w:t>
      </w:r>
      <w:r w:rsidR="009E2610" w:rsidRPr="0068168F">
        <w:rPr>
          <w:rFonts w:ascii="Times New Roman" w:hAnsi="Times New Roman" w:cs="Times New Roman"/>
          <w:spacing w:val="-2"/>
          <w:sz w:val="22"/>
          <w:szCs w:val="22"/>
        </w:rPr>
        <w:t>64.02</w:t>
      </w:r>
      <w:r w:rsidR="00D13A5F" w:rsidRPr="0068168F">
        <w:rPr>
          <w:rFonts w:ascii="Times New Roman" w:hAnsi="Times New Roman" w:cs="Times New Roman"/>
          <w:spacing w:val="-2"/>
          <w:sz w:val="22"/>
          <w:szCs w:val="22"/>
        </w:rPr>
        <w:t xml:space="preserve"> million, which will be paid to its</w:t>
      </w:r>
      <w:r w:rsidR="00E4393F">
        <w:rPr>
          <w:rFonts w:ascii="Times New Roman" w:hAnsi="Times New Roman" w:cs="Times New Roman"/>
          <w:spacing w:val="-2"/>
          <w:sz w:val="22"/>
          <w:szCs w:val="22"/>
        </w:rPr>
        <w:t xml:space="preserve"> trust</w:t>
      </w:r>
      <w:r w:rsidR="00D13A5F" w:rsidRPr="0068168F">
        <w:rPr>
          <w:rFonts w:ascii="Times New Roman" w:hAnsi="Times New Roman" w:cs="Times New Roman"/>
          <w:spacing w:val="-2"/>
          <w:sz w:val="22"/>
          <w:szCs w:val="22"/>
        </w:rPr>
        <w:t xml:space="preserve"> unitholders in </w:t>
      </w:r>
      <w:r w:rsidR="009E2610" w:rsidRPr="0068168F">
        <w:rPr>
          <w:rFonts w:ascii="Times New Roman" w:hAnsi="Times New Roman" w:cs="Times New Roman"/>
          <w:spacing w:val="-2"/>
          <w:sz w:val="22"/>
          <w:szCs w:val="22"/>
        </w:rPr>
        <w:t>June</w:t>
      </w:r>
      <w:r w:rsidR="00D13A5F" w:rsidRPr="0068168F">
        <w:rPr>
          <w:rFonts w:ascii="Times New Roman" w:hAnsi="Times New Roman" w:cs="Times New Roman"/>
          <w:spacing w:val="-2"/>
          <w:sz w:val="22"/>
          <w:szCs w:val="22"/>
        </w:rPr>
        <w:t xml:space="preserve"> </w:t>
      </w:r>
      <w:r w:rsidR="009E2610" w:rsidRPr="0068168F">
        <w:rPr>
          <w:rFonts w:ascii="Times New Roman" w:hAnsi="Times New Roman" w:cs="Times New Roman"/>
          <w:spacing w:val="-2"/>
          <w:sz w:val="22"/>
          <w:szCs w:val="22"/>
        </w:rPr>
        <w:t>2025</w:t>
      </w:r>
      <w:r w:rsidR="00D13A5F" w:rsidRPr="0068168F">
        <w:rPr>
          <w:rFonts w:ascii="Times New Roman" w:hAnsi="Times New Roman" w:cs="Times New Roman"/>
          <w:spacing w:val="-2"/>
          <w:sz w:val="22"/>
          <w:szCs w:val="22"/>
        </w:rPr>
        <w:t>.</w:t>
      </w:r>
    </w:p>
    <w:p w14:paraId="72C7976B" w14:textId="77777777" w:rsidR="003C2260" w:rsidRDefault="003C2260" w:rsidP="003C22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40" w:right="29"/>
        <w:contextualSpacing/>
        <w:jc w:val="thaiDistribute"/>
        <w:rPr>
          <w:rFonts w:ascii="Times New Roman" w:hAnsi="Times New Roman" w:cstheme="minorBidi"/>
          <w:sz w:val="22"/>
          <w:szCs w:val="22"/>
        </w:rPr>
      </w:pPr>
    </w:p>
    <w:p w14:paraId="6E08DA8E" w14:textId="6F2D70D2" w:rsidR="003C2260" w:rsidRPr="00A04FC7" w:rsidRDefault="003C2260" w:rsidP="003C2260">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1170" w:right="29" w:hanging="630"/>
        <w:contextualSpacing/>
        <w:jc w:val="thaiDistribute"/>
        <w:rPr>
          <w:rFonts w:ascii="Times New Roman" w:hAnsi="Times New Roman" w:cstheme="minorBidi"/>
          <w:sz w:val="22"/>
          <w:szCs w:val="22"/>
          <w:cs/>
        </w:rPr>
      </w:pPr>
      <w:r w:rsidRPr="00AA24EF">
        <w:rPr>
          <w:rFonts w:ascii="Times New Roman" w:hAnsi="Times New Roman" w:cs="Times New Roman"/>
          <w:sz w:val="22"/>
          <w:szCs w:val="22"/>
        </w:rPr>
        <w:t>16.</w:t>
      </w:r>
      <w:r>
        <w:rPr>
          <w:rFonts w:ascii="Times New Roman" w:hAnsi="Times New Roman" w:cs="Times New Roman"/>
          <w:sz w:val="22"/>
          <w:szCs w:val="22"/>
        </w:rPr>
        <w:t xml:space="preserve">2   </w:t>
      </w:r>
      <w:r w:rsidRPr="0068168F">
        <w:rPr>
          <w:rFonts w:ascii="Times New Roman" w:hAnsi="Times New Roman" w:cs="Times New Roman"/>
          <w:spacing w:val="-2"/>
          <w:sz w:val="22"/>
          <w:szCs w:val="22"/>
        </w:rPr>
        <w:t xml:space="preserve">At the Board of Directors Meeting of the REIT Manager held on </w:t>
      </w:r>
      <w:r w:rsidR="009E2610" w:rsidRPr="0068168F">
        <w:rPr>
          <w:rFonts w:ascii="Times New Roman" w:hAnsi="Times New Roman" w:cs="Times New Roman"/>
          <w:spacing w:val="-2"/>
          <w:sz w:val="22"/>
          <w:szCs w:val="22"/>
        </w:rPr>
        <w:t>14 May 2025</w:t>
      </w:r>
      <w:r w:rsidRPr="0068168F">
        <w:rPr>
          <w:rFonts w:ascii="Times New Roman" w:hAnsi="Times New Roman" w:cs="Times New Roman"/>
          <w:spacing w:val="-2"/>
          <w:sz w:val="22"/>
          <w:szCs w:val="22"/>
        </w:rPr>
        <w:t xml:space="preserve">, the Board of Directors approved the paid-in capital reduction of the Trust of par value at the rate of Baht </w:t>
      </w:r>
      <w:r w:rsidR="009E2610" w:rsidRPr="0068168F">
        <w:rPr>
          <w:rFonts w:ascii="Times New Roman" w:hAnsi="Times New Roman" w:cs="Times New Roman"/>
          <w:spacing w:val="-2"/>
          <w:sz w:val="22"/>
          <w:szCs w:val="22"/>
        </w:rPr>
        <w:t>0.1294</w:t>
      </w:r>
      <w:r w:rsidRPr="0068168F">
        <w:rPr>
          <w:rFonts w:ascii="Times New Roman" w:hAnsi="Times New Roman" w:cs="Times New Roman"/>
          <w:spacing w:val="-2"/>
          <w:sz w:val="22"/>
          <w:szCs w:val="22"/>
        </w:rPr>
        <w:t xml:space="preserve"> per unit, amounting to Baht </w:t>
      </w:r>
      <w:r w:rsidR="009E2610" w:rsidRPr="0068168F">
        <w:rPr>
          <w:rFonts w:ascii="Times New Roman" w:hAnsi="Times New Roman" w:cs="Times New Roman"/>
          <w:spacing w:val="-2"/>
          <w:sz w:val="22"/>
          <w:szCs w:val="22"/>
        </w:rPr>
        <w:t>125</w:t>
      </w:r>
      <w:r w:rsidRPr="0068168F">
        <w:rPr>
          <w:rFonts w:ascii="Times New Roman" w:hAnsi="Times New Roman" w:cs="Times New Roman"/>
          <w:spacing w:val="-2"/>
          <w:sz w:val="22"/>
          <w:szCs w:val="22"/>
        </w:rPr>
        <w:t>.</w:t>
      </w:r>
      <w:r w:rsidR="0068168F" w:rsidRPr="0068168F">
        <w:rPr>
          <w:rFonts w:ascii="Times New Roman" w:hAnsi="Times New Roman" w:cs="Times New Roman"/>
          <w:spacing w:val="-2"/>
          <w:sz w:val="22"/>
          <w:szCs w:val="22"/>
        </w:rPr>
        <w:t>13</w:t>
      </w:r>
      <w:r w:rsidRPr="0068168F">
        <w:rPr>
          <w:rFonts w:ascii="Times New Roman" w:hAnsi="Times New Roman" w:cs="Times New Roman"/>
          <w:spacing w:val="-2"/>
          <w:sz w:val="22"/>
          <w:szCs w:val="22"/>
        </w:rPr>
        <w:t xml:space="preserve"> million, which will be paid to its trust unitholders in </w:t>
      </w:r>
      <w:r w:rsidR="0068168F" w:rsidRPr="0068168F">
        <w:rPr>
          <w:rFonts w:ascii="Times New Roman" w:hAnsi="Times New Roman" w:cs="Times New Roman"/>
          <w:spacing w:val="-2"/>
          <w:sz w:val="22"/>
          <w:szCs w:val="22"/>
        </w:rPr>
        <w:t>June</w:t>
      </w:r>
      <w:r w:rsidRPr="0068168F">
        <w:rPr>
          <w:rFonts w:ascii="Times New Roman" w:hAnsi="Times New Roman" w:cs="Times New Roman"/>
          <w:spacing w:val="-2"/>
          <w:sz w:val="22"/>
          <w:szCs w:val="22"/>
        </w:rPr>
        <w:t xml:space="preserve"> 202</w:t>
      </w:r>
      <w:r w:rsidR="0068168F" w:rsidRPr="0068168F">
        <w:rPr>
          <w:rFonts w:ascii="Times New Roman" w:hAnsi="Times New Roman" w:cs="Times New Roman"/>
          <w:spacing w:val="-2"/>
          <w:sz w:val="22"/>
          <w:szCs w:val="22"/>
        </w:rPr>
        <w:t>5</w:t>
      </w:r>
      <w:r w:rsidRPr="0068168F">
        <w:rPr>
          <w:rFonts w:ascii="Times New Roman" w:hAnsi="Times New Roman" w:cs="Times New Roman"/>
          <w:spacing w:val="-2"/>
          <w:sz w:val="22"/>
          <w:szCs w:val="22"/>
        </w:rPr>
        <w:t>.</w:t>
      </w:r>
    </w:p>
    <w:p w14:paraId="6740A52B" w14:textId="77777777" w:rsidR="00BB1BB8" w:rsidRPr="001225B4" w:rsidRDefault="00BB1BB8" w:rsidP="00BB1BB8">
      <w:pPr>
        <w:pStyle w:val="ListParagraph"/>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right="29"/>
        <w:jc w:val="thaiDistribute"/>
        <w:rPr>
          <w:rFonts w:ascii="Times New Roman" w:hAnsi="Times New Roman"/>
          <w:b/>
          <w:bCs/>
          <w:sz w:val="24"/>
          <w:szCs w:val="30"/>
        </w:rPr>
      </w:pPr>
    </w:p>
    <w:sectPr w:rsidR="00BB1BB8" w:rsidRPr="001225B4" w:rsidSect="00E006DC">
      <w:headerReference w:type="default" r:id="rId8"/>
      <w:footerReference w:type="even" r:id="rId9"/>
      <w:footerReference w:type="default" r:id="rId10"/>
      <w:headerReference w:type="first" r:id="rId11"/>
      <w:footerReference w:type="first" r:id="rId12"/>
      <w:pgSz w:w="11909" w:h="16834" w:code="9"/>
      <w:pgMar w:top="691" w:right="1152" w:bottom="1170" w:left="1152" w:header="720" w:footer="576" w:gutter="0"/>
      <w:pgNumType w:start="9" w:chapStyle="1"/>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2B17C8" w14:textId="77777777" w:rsidR="004A06B1" w:rsidRDefault="004A06B1" w:rsidP="004956B4">
      <w:r>
        <w:separator/>
      </w:r>
    </w:p>
  </w:endnote>
  <w:endnote w:type="continuationSeparator" w:id="0">
    <w:p w14:paraId="7B8A943A" w14:textId="77777777" w:rsidR="004A06B1" w:rsidRDefault="004A06B1" w:rsidP="00495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9999999">
    <w:altName w:val="Cambria"/>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EucrosiaUPC">
    <w:charset w:val="DE"/>
    <w:family w:val="roman"/>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KPMG Logo">
    <w:panose1 w:val="05000000000000000000"/>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FFF46" w14:textId="6396BB70" w:rsidR="00CB5701" w:rsidRPr="00CB5701" w:rsidRDefault="00CB5701" w:rsidP="00CB5701">
    <w:pPr>
      <w:pStyle w:val="Footer"/>
      <w:tabs>
        <w:tab w:val="clear" w:pos="4678"/>
      </w:tabs>
      <w:jc w:val="center"/>
      <w:rPr>
        <w:rFonts w:ascii="Times New Roman" w:hAnsi="Times New Roman" w:cstheme="minorBidi"/>
        <w:caps/>
        <w:noProof/>
        <w:color w:val="000000" w:themeColor="text1"/>
        <w:sz w:val="22"/>
        <w:szCs w:val="22"/>
      </w:rPr>
    </w:pPr>
    <w:r>
      <w:rPr>
        <w:rFonts w:ascii="Times New Roman" w:hAnsi="Times New Roman" w:cstheme="minorBidi"/>
        <w:caps/>
        <w:noProof/>
        <w:color w:val="000000" w:themeColor="text1"/>
        <w:sz w:val="22"/>
        <w:szCs w:val="22"/>
      </w:rPr>
      <w:t>1</w:t>
    </w:r>
    <w:r w:rsidR="00D177CC">
      <w:rPr>
        <w:rFonts w:ascii="Times New Roman" w:hAnsi="Times New Roman" w:cstheme="minorBidi"/>
        <w:caps/>
        <w:noProof/>
        <w:color w:val="000000" w:themeColor="text1"/>
        <w:sz w:val="22"/>
        <w:szCs w:val="22"/>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58332" w14:textId="77777777" w:rsidR="00E006DC" w:rsidRPr="00E006DC" w:rsidRDefault="00E006DC">
    <w:pPr>
      <w:pStyle w:val="Footer"/>
      <w:tabs>
        <w:tab w:val="clear" w:pos="4678"/>
      </w:tabs>
      <w:jc w:val="center"/>
      <w:rPr>
        <w:rFonts w:ascii="Times New Roman" w:hAnsi="Times New Roman" w:cs="Times New Roman"/>
        <w:caps/>
        <w:noProof/>
        <w:sz w:val="22"/>
        <w:szCs w:val="22"/>
      </w:rPr>
    </w:pPr>
    <w:r w:rsidRPr="00E006DC">
      <w:rPr>
        <w:rFonts w:ascii="Times New Roman" w:hAnsi="Times New Roman" w:cs="Times New Roman"/>
        <w:caps/>
        <w:sz w:val="22"/>
        <w:szCs w:val="22"/>
      </w:rPr>
      <w:fldChar w:fldCharType="begin"/>
    </w:r>
    <w:r w:rsidRPr="00E006DC">
      <w:rPr>
        <w:rFonts w:ascii="Times New Roman" w:hAnsi="Times New Roman" w:cs="Times New Roman"/>
        <w:caps/>
        <w:sz w:val="22"/>
        <w:szCs w:val="22"/>
      </w:rPr>
      <w:instrText xml:space="preserve"> PAGE   \* MERGEFORMAT </w:instrText>
    </w:r>
    <w:r w:rsidRPr="00E006DC">
      <w:rPr>
        <w:rFonts w:ascii="Times New Roman" w:hAnsi="Times New Roman" w:cs="Times New Roman"/>
        <w:caps/>
        <w:sz w:val="22"/>
        <w:szCs w:val="22"/>
      </w:rPr>
      <w:fldChar w:fldCharType="separate"/>
    </w:r>
    <w:r w:rsidRPr="00E006DC">
      <w:rPr>
        <w:rFonts w:ascii="Times New Roman" w:hAnsi="Times New Roman" w:cs="Times New Roman"/>
        <w:caps/>
        <w:noProof/>
        <w:sz w:val="22"/>
        <w:szCs w:val="22"/>
      </w:rPr>
      <w:t>2</w:t>
    </w:r>
    <w:r w:rsidRPr="00E006DC">
      <w:rPr>
        <w:rFonts w:ascii="Times New Roman" w:hAnsi="Times New Roman" w:cs="Times New Roman"/>
        <w:caps/>
        <w:noProof/>
        <w:sz w:val="22"/>
        <w:szCs w:val="22"/>
      </w:rPr>
      <w:fldChar w:fldCharType="end"/>
    </w:r>
  </w:p>
  <w:p w14:paraId="1773094D" w14:textId="506DC740" w:rsidR="001E50E0" w:rsidRPr="009C0C5C" w:rsidRDefault="001E50E0">
    <w:pPr>
      <w:pStyle w:val="Footer"/>
      <w:tabs>
        <w:tab w:val="clear" w:pos="4678"/>
      </w:tabs>
      <w:jc w:val="center"/>
      <w:rPr>
        <w:rFonts w:ascii="Times New Roman" w:hAnsi="Times New Roman" w:cs="Times New Roman"/>
        <w:caps/>
        <w:noProof/>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81C19" w14:textId="7BEC4135" w:rsidR="00A40390" w:rsidRPr="00CB5701" w:rsidRDefault="00D177CC" w:rsidP="00CB5701">
    <w:pPr>
      <w:pStyle w:val="Footer"/>
      <w:tabs>
        <w:tab w:val="clear" w:pos="4678"/>
      </w:tabs>
      <w:jc w:val="center"/>
      <w:rPr>
        <w:rFonts w:ascii="Times New Roman" w:hAnsi="Times New Roman" w:cstheme="minorBidi"/>
        <w:caps/>
        <w:noProof/>
        <w:color w:val="000000" w:themeColor="text1"/>
        <w:sz w:val="22"/>
        <w:szCs w:val="22"/>
      </w:rPr>
    </w:pPr>
    <w:r>
      <w:rPr>
        <w:rFonts w:ascii="Times New Roman" w:hAnsi="Times New Roman" w:cstheme="minorBidi"/>
        <w:caps/>
        <w:noProof/>
        <w:color w:val="000000" w:themeColor="text1"/>
        <w:sz w:val="22"/>
        <w:szCs w:val="22"/>
      </w:rPr>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53429C" w14:textId="77777777" w:rsidR="004A06B1" w:rsidRDefault="004A06B1" w:rsidP="004956B4">
      <w:r>
        <w:separator/>
      </w:r>
    </w:p>
  </w:footnote>
  <w:footnote w:type="continuationSeparator" w:id="0">
    <w:p w14:paraId="42851A2A" w14:textId="77777777" w:rsidR="004A06B1" w:rsidRDefault="004A06B1" w:rsidP="004956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CF9364" w14:textId="77777777" w:rsidR="00541CBF" w:rsidRDefault="00541CBF" w:rsidP="0032175B">
    <w:pPr>
      <w:pStyle w:val="acctmainheading"/>
      <w:spacing w:after="0" w:line="240" w:lineRule="atLeast"/>
    </w:pPr>
    <w:r w:rsidRPr="00541CBF">
      <w:t>C.P. Tower Leasehold Real Estate Investment Trust</w:t>
    </w:r>
  </w:p>
  <w:p w14:paraId="44C8FA32" w14:textId="4609A36E" w:rsidR="00954316" w:rsidRDefault="00954316" w:rsidP="0032175B">
    <w:pPr>
      <w:pStyle w:val="acctmainheading"/>
      <w:spacing w:after="0" w:line="240" w:lineRule="atLeast"/>
      <w:rPr>
        <w:sz w:val="24"/>
        <w:szCs w:val="24"/>
      </w:rPr>
    </w:pPr>
    <w:r w:rsidRPr="0093722D">
      <w:rPr>
        <w:sz w:val="24"/>
        <w:szCs w:val="24"/>
      </w:rPr>
      <w:t>Notes to the</w:t>
    </w:r>
    <w:r>
      <w:rPr>
        <w:sz w:val="24"/>
        <w:szCs w:val="24"/>
      </w:rPr>
      <w:t xml:space="preserve"> </w:t>
    </w:r>
    <w:r w:rsidRPr="0041706C">
      <w:rPr>
        <w:sz w:val="24"/>
        <w:szCs w:val="24"/>
      </w:rPr>
      <w:t>condensed</w:t>
    </w:r>
    <w:r>
      <w:rPr>
        <w:sz w:val="24"/>
        <w:szCs w:val="24"/>
      </w:rPr>
      <w:t xml:space="preserve"> interim</w:t>
    </w:r>
    <w:r w:rsidRPr="0093722D">
      <w:rPr>
        <w:sz w:val="24"/>
        <w:szCs w:val="24"/>
      </w:rPr>
      <w:t xml:space="preserve"> financial statements</w:t>
    </w:r>
  </w:p>
  <w:p w14:paraId="6D332B80" w14:textId="4382173B" w:rsidR="00954316" w:rsidRPr="00FA50A1" w:rsidRDefault="00954316" w:rsidP="0032175B">
    <w:pPr>
      <w:pStyle w:val="acctmainheading"/>
      <w:spacing w:after="0" w:line="240" w:lineRule="atLeast"/>
      <w:rPr>
        <w:sz w:val="24"/>
        <w:szCs w:val="24"/>
      </w:rPr>
    </w:pPr>
    <w:r>
      <w:rPr>
        <w:sz w:val="24"/>
        <w:szCs w:val="24"/>
      </w:rPr>
      <w:t xml:space="preserve">For </w:t>
    </w:r>
    <w:r w:rsidRPr="00AA5DD6">
      <w:rPr>
        <w:sz w:val="24"/>
        <w:szCs w:val="24"/>
      </w:rPr>
      <w:t>the</w:t>
    </w:r>
    <w:r>
      <w:rPr>
        <w:sz w:val="24"/>
        <w:szCs w:val="24"/>
      </w:rPr>
      <w:t xml:space="preserve"> three-month</w:t>
    </w:r>
    <w:r w:rsidR="000E40FA">
      <w:rPr>
        <w:sz w:val="24"/>
        <w:szCs w:val="24"/>
      </w:rPr>
      <w:t xml:space="preserve"> </w:t>
    </w:r>
    <w:r>
      <w:rPr>
        <w:sz w:val="24"/>
        <w:szCs w:val="24"/>
      </w:rPr>
      <w:t xml:space="preserve">periods </w:t>
    </w:r>
    <w:r w:rsidRPr="00AA5DD6">
      <w:rPr>
        <w:sz w:val="24"/>
        <w:szCs w:val="24"/>
      </w:rPr>
      <w:t xml:space="preserve">ended </w:t>
    </w:r>
    <w:r>
      <w:rPr>
        <w:sz w:val="24"/>
        <w:szCs w:val="24"/>
      </w:rPr>
      <w:t>3</w:t>
    </w:r>
    <w:r w:rsidR="000E40FA">
      <w:rPr>
        <w:sz w:val="24"/>
        <w:szCs w:val="24"/>
      </w:rPr>
      <w:t>1</w:t>
    </w:r>
    <w:r>
      <w:rPr>
        <w:sz w:val="24"/>
        <w:szCs w:val="24"/>
      </w:rPr>
      <w:t xml:space="preserve"> </w:t>
    </w:r>
    <w:r w:rsidR="000E40FA">
      <w:rPr>
        <w:sz w:val="24"/>
        <w:szCs w:val="24"/>
      </w:rPr>
      <w:t>March</w:t>
    </w:r>
    <w:r w:rsidRPr="00AA5DD6">
      <w:rPr>
        <w:sz w:val="24"/>
        <w:szCs w:val="24"/>
      </w:rPr>
      <w:t xml:space="preserve"> 20</w:t>
    </w:r>
    <w:r>
      <w:rPr>
        <w:sz w:val="24"/>
        <w:szCs w:val="24"/>
      </w:rPr>
      <w:t>2</w:t>
    </w:r>
    <w:r w:rsidR="00AC311C">
      <w:rPr>
        <w:sz w:val="24"/>
        <w:szCs w:val="24"/>
      </w:rPr>
      <w:t>5</w:t>
    </w:r>
    <w:r w:rsidRPr="00AA5DD6">
      <w:rPr>
        <w:sz w:val="24"/>
        <w:szCs w:val="24"/>
      </w:rPr>
      <w:t xml:space="preserve"> (Unaudited)</w:t>
    </w:r>
  </w:p>
  <w:p w14:paraId="55B502D8" w14:textId="06BC5402" w:rsidR="00954316" w:rsidRDefault="00954316">
    <w:pPr>
      <w:pStyle w:val="Header"/>
      <w:rPr>
        <w:rFonts w:ascii="Times New Roman" w:hAnsi="Times New Roman" w:cs="Times New Roman"/>
        <w:sz w:val="24"/>
        <w:szCs w:val="24"/>
        <w:lang w:val="en-GB"/>
      </w:rPr>
    </w:pPr>
  </w:p>
  <w:p w14:paraId="01EF7898" w14:textId="77777777" w:rsidR="00954316" w:rsidRPr="003F2DF2" w:rsidRDefault="00954316">
    <w:pPr>
      <w:pStyle w:val="Header"/>
      <w:rPr>
        <w:rFonts w:ascii="Times New Roman" w:hAnsi="Times New Roman" w:cs="Times New Roman"/>
        <w:sz w:val="24"/>
        <w:szCs w:val="24"/>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0CE9D" w14:textId="77777777" w:rsidR="0076033A" w:rsidRDefault="0076033A" w:rsidP="0076033A">
    <w:pPr>
      <w:pStyle w:val="acctmainheading"/>
      <w:spacing w:after="0" w:line="240" w:lineRule="atLeast"/>
    </w:pPr>
    <w:r w:rsidRPr="00541CBF">
      <w:t>C.P. Tower Leasehold Real Estate Investment Trust</w:t>
    </w:r>
  </w:p>
  <w:p w14:paraId="16B315E9" w14:textId="77777777" w:rsidR="0076033A" w:rsidRDefault="0076033A" w:rsidP="0076033A">
    <w:pPr>
      <w:pStyle w:val="acctmainheading"/>
      <w:spacing w:after="0" w:line="240" w:lineRule="atLeast"/>
      <w:rPr>
        <w:sz w:val="24"/>
        <w:szCs w:val="24"/>
      </w:rPr>
    </w:pPr>
    <w:r w:rsidRPr="0093722D">
      <w:rPr>
        <w:sz w:val="24"/>
        <w:szCs w:val="24"/>
      </w:rPr>
      <w:t>Notes to the</w:t>
    </w:r>
    <w:r>
      <w:rPr>
        <w:sz w:val="24"/>
        <w:szCs w:val="24"/>
      </w:rPr>
      <w:t xml:space="preserve"> </w:t>
    </w:r>
    <w:r w:rsidRPr="0041706C">
      <w:rPr>
        <w:sz w:val="24"/>
        <w:szCs w:val="24"/>
      </w:rPr>
      <w:t>condensed</w:t>
    </w:r>
    <w:r>
      <w:rPr>
        <w:sz w:val="24"/>
        <w:szCs w:val="24"/>
      </w:rPr>
      <w:t xml:space="preserve"> interim</w:t>
    </w:r>
    <w:r w:rsidRPr="0093722D">
      <w:rPr>
        <w:sz w:val="24"/>
        <w:szCs w:val="24"/>
      </w:rPr>
      <w:t xml:space="preserve"> financial statements</w:t>
    </w:r>
  </w:p>
  <w:p w14:paraId="6F5C39F3" w14:textId="77777777" w:rsidR="0076033A" w:rsidRPr="00FA50A1" w:rsidRDefault="0076033A" w:rsidP="0076033A">
    <w:pPr>
      <w:pStyle w:val="acctmainheading"/>
      <w:spacing w:after="0" w:line="240" w:lineRule="atLeast"/>
      <w:rPr>
        <w:sz w:val="24"/>
        <w:szCs w:val="24"/>
      </w:rPr>
    </w:pPr>
    <w:r>
      <w:rPr>
        <w:sz w:val="24"/>
        <w:szCs w:val="24"/>
      </w:rPr>
      <w:t xml:space="preserve">For </w:t>
    </w:r>
    <w:r w:rsidRPr="00AA5DD6">
      <w:rPr>
        <w:sz w:val="24"/>
        <w:szCs w:val="24"/>
      </w:rPr>
      <w:t>the</w:t>
    </w:r>
    <w:r>
      <w:rPr>
        <w:sz w:val="24"/>
        <w:szCs w:val="24"/>
      </w:rPr>
      <w:t xml:space="preserve"> three-month periods </w:t>
    </w:r>
    <w:r w:rsidRPr="00AA5DD6">
      <w:rPr>
        <w:sz w:val="24"/>
        <w:szCs w:val="24"/>
      </w:rPr>
      <w:t xml:space="preserve">ended </w:t>
    </w:r>
    <w:r>
      <w:rPr>
        <w:sz w:val="24"/>
        <w:szCs w:val="24"/>
      </w:rPr>
      <w:t>31 March</w:t>
    </w:r>
    <w:r w:rsidRPr="00AA5DD6">
      <w:rPr>
        <w:sz w:val="24"/>
        <w:szCs w:val="24"/>
      </w:rPr>
      <w:t xml:space="preserve"> 20</w:t>
    </w:r>
    <w:r>
      <w:rPr>
        <w:sz w:val="24"/>
        <w:szCs w:val="24"/>
      </w:rPr>
      <w:t>25</w:t>
    </w:r>
    <w:r w:rsidRPr="00AA5DD6">
      <w:rPr>
        <w:sz w:val="24"/>
        <w:szCs w:val="24"/>
      </w:rPr>
      <w:t xml:space="preserve"> (Unaudited)</w:t>
    </w:r>
  </w:p>
  <w:p w14:paraId="402802DB" w14:textId="77777777" w:rsidR="0076033A" w:rsidRDefault="0076033A" w:rsidP="0076033A">
    <w:pPr>
      <w:pStyle w:val="Header"/>
      <w:rPr>
        <w:rFonts w:ascii="Times New Roman" w:hAnsi="Times New Roman" w:cs="Times New Roman"/>
        <w:sz w:val="24"/>
        <w:szCs w:val="24"/>
        <w:lang w:val="en-GB"/>
      </w:rPr>
    </w:pPr>
  </w:p>
  <w:p w14:paraId="5A0274D5" w14:textId="77777777" w:rsidR="0076033A" w:rsidRPr="003F2DF2" w:rsidRDefault="0076033A" w:rsidP="0076033A">
    <w:pPr>
      <w:pStyle w:val="Header"/>
      <w:rPr>
        <w:rFonts w:ascii="Times New Roman" w:hAnsi="Times New Roman" w:cs="Times New Roman"/>
        <w:sz w:val="24"/>
        <w:szCs w:val="24"/>
        <w:lang w:val="en-GB"/>
      </w:rPr>
    </w:pPr>
  </w:p>
  <w:p w14:paraId="30C9BDCA" w14:textId="77777777" w:rsidR="0076033A" w:rsidRPr="0076033A" w:rsidRDefault="0076033A">
    <w:pPr>
      <w:pStyle w:val="Header"/>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02982"/>
    <w:multiLevelType w:val="hybridMultilevel"/>
    <w:tmpl w:val="AF34E108"/>
    <w:lvl w:ilvl="0" w:tplc="389879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81BC0"/>
    <w:multiLevelType w:val="hybridMultilevel"/>
    <w:tmpl w:val="4D2A99FC"/>
    <w:lvl w:ilvl="0" w:tplc="37F62C3C">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15:restartNumberingAfterBreak="0">
    <w:nsid w:val="05DC0631"/>
    <w:multiLevelType w:val="hybridMultilevel"/>
    <w:tmpl w:val="665099DE"/>
    <w:lvl w:ilvl="0" w:tplc="FFFFFFFF">
      <w:start w:val="1"/>
      <w:numFmt w:val="thaiLetters"/>
      <w:lvlText w:val="(%1)"/>
      <w:lvlJc w:val="left"/>
      <w:pPr>
        <w:ind w:left="360" w:hanging="360"/>
      </w:pPr>
      <w:rPr>
        <w:rFonts w:hint="default"/>
        <w:b/>
        <w:bCs/>
        <w:i/>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E84BB5"/>
    <w:multiLevelType w:val="hybridMultilevel"/>
    <w:tmpl w:val="91B8C7C6"/>
    <w:lvl w:ilvl="0" w:tplc="0FB88570">
      <w:start w:val="1"/>
      <w:numFmt w:val="upperLetter"/>
      <w:lvlText w:val="%1."/>
      <w:lvlJc w:val="left"/>
      <w:pPr>
        <w:ind w:left="970" w:hanging="43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 w15:restartNumberingAfterBreak="0">
    <w:nsid w:val="079C2035"/>
    <w:multiLevelType w:val="hybridMultilevel"/>
    <w:tmpl w:val="850801CE"/>
    <w:lvl w:ilvl="0" w:tplc="D4487950">
      <w:start w:val="31"/>
      <w:numFmt w:val="bullet"/>
      <w:lvlText w:val="-"/>
      <w:lvlJc w:val="left"/>
      <w:pPr>
        <w:ind w:left="900" w:hanging="360"/>
      </w:pPr>
      <w:rPr>
        <w:rFonts w:ascii="Times New Roman" w:eastAsia="Times New Roman"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15:restartNumberingAfterBreak="0">
    <w:nsid w:val="0E297D24"/>
    <w:multiLevelType w:val="singleLevel"/>
    <w:tmpl w:val="0B4A59D4"/>
    <w:lvl w:ilvl="0">
      <w:start w:val="1"/>
      <w:numFmt w:val="decimal"/>
      <w:lvlText w:val="%1"/>
      <w:lvlJc w:val="left"/>
      <w:pPr>
        <w:tabs>
          <w:tab w:val="num" w:pos="1467"/>
        </w:tabs>
        <w:ind w:left="1467" w:hanging="567"/>
      </w:pPr>
      <w:rPr>
        <w:rFonts w:hint="default"/>
        <w:color w:val="auto"/>
        <w:sz w:val="20"/>
        <w:szCs w:val="18"/>
      </w:rPr>
    </w:lvl>
  </w:abstractNum>
  <w:abstractNum w:abstractNumId="6" w15:restartNumberingAfterBreak="0">
    <w:nsid w:val="0EB31D95"/>
    <w:multiLevelType w:val="hybridMultilevel"/>
    <w:tmpl w:val="29BEC938"/>
    <w:lvl w:ilvl="0" w:tplc="52EEFBAA">
      <w:numFmt w:val="bullet"/>
      <w:lvlText w:val="-"/>
      <w:lvlJc w:val="left"/>
      <w:pPr>
        <w:tabs>
          <w:tab w:val="num" w:pos="1426"/>
        </w:tabs>
        <w:ind w:left="1426" w:hanging="360"/>
      </w:pPr>
      <w:rPr>
        <w:rFonts w:ascii="Angsana New" w:eastAsia="Times New Roman" w:hAnsi="Angsana New" w:cs="Times New Roman" w:hint="default"/>
      </w:rPr>
    </w:lvl>
    <w:lvl w:ilvl="1" w:tplc="731A236C">
      <w:start w:val="1"/>
      <w:numFmt w:val="decimal"/>
      <w:lvlText w:val="%2."/>
      <w:lvlJc w:val="left"/>
      <w:pPr>
        <w:tabs>
          <w:tab w:val="num" w:pos="1440"/>
        </w:tabs>
        <w:ind w:left="1440" w:hanging="360"/>
      </w:pPr>
    </w:lvl>
    <w:lvl w:ilvl="2" w:tplc="4DA2A31E">
      <w:start w:val="1"/>
      <w:numFmt w:val="decimal"/>
      <w:lvlText w:val="%3."/>
      <w:lvlJc w:val="left"/>
      <w:pPr>
        <w:tabs>
          <w:tab w:val="num" w:pos="2160"/>
        </w:tabs>
        <w:ind w:left="2160" w:hanging="360"/>
      </w:pPr>
    </w:lvl>
    <w:lvl w:ilvl="3" w:tplc="3438A584">
      <w:start w:val="1"/>
      <w:numFmt w:val="decimal"/>
      <w:lvlText w:val="%4."/>
      <w:lvlJc w:val="left"/>
      <w:pPr>
        <w:tabs>
          <w:tab w:val="num" w:pos="2880"/>
        </w:tabs>
        <w:ind w:left="2880" w:hanging="360"/>
      </w:pPr>
    </w:lvl>
    <w:lvl w:ilvl="4" w:tplc="2938C0CA">
      <w:start w:val="1"/>
      <w:numFmt w:val="decimal"/>
      <w:lvlText w:val="%5."/>
      <w:lvlJc w:val="left"/>
      <w:pPr>
        <w:tabs>
          <w:tab w:val="num" w:pos="3600"/>
        </w:tabs>
        <w:ind w:left="3600" w:hanging="360"/>
      </w:pPr>
    </w:lvl>
    <w:lvl w:ilvl="5" w:tplc="86E0AA90">
      <w:start w:val="1"/>
      <w:numFmt w:val="decimal"/>
      <w:lvlText w:val="%6."/>
      <w:lvlJc w:val="left"/>
      <w:pPr>
        <w:tabs>
          <w:tab w:val="num" w:pos="4320"/>
        </w:tabs>
        <w:ind w:left="4320" w:hanging="360"/>
      </w:pPr>
    </w:lvl>
    <w:lvl w:ilvl="6" w:tplc="E79CDBC4">
      <w:start w:val="1"/>
      <w:numFmt w:val="decimal"/>
      <w:lvlText w:val="%7."/>
      <w:lvlJc w:val="left"/>
      <w:pPr>
        <w:tabs>
          <w:tab w:val="num" w:pos="5040"/>
        </w:tabs>
        <w:ind w:left="5040" w:hanging="360"/>
      </w:pPr>
    </w:lvl>
    <w:lvl w:ilvl="7" w:tplc="913E7464">
      <w:start w:val="1"/>
      <w:numFmt w:val="decimal"/>
      <w:lvlText w:val="%8."/>
      <w:lvlJc w:val="left"/>
      <w:pPr>
        <w:tabs>
          <w:tab w:val="num" w:pos="5760"/>
        </w:tabs>
        <w:ind w:left="5760" w:hanging="360"/>
      </w:pPr>
    </w:lvl>
    <w:lvl w:ilvl="8" w:tplc="8F64602E">
      <w:start w:val="1"/>
      <w:numFmt w:val="decimal"/>
      <w:lvlText w:val="%9."/>
      <w:lvlJc w:val="left"/>
      <w:pPr>
        <w:tabs>
          <w:tab w:val="num" w:pos="6480"/>
        </w:tabs>
        <w:ind w:left="6480" w:hanging="360"/>
      </w:pPr>
    </w:lvl>
  </w:abstractNum>
  <w:abstractNum w:abstractNumId="7" w15:restartNumberingAfterBreak="0">
    <w:nsid w:val="1A7C42FA"/>
    <w:multiLevelType w:val="multilevel"/>
    <w:tmpl w:val="665099DE"/>
    <w:lvl w:ilvl="0">
      <w:start w:val="1"/>
      <w:numFmt w:val="thaiLetters"/>
      <w:lvlText w:val="(%1)"/>
      <w:lvlJc w:val="left"/>
      <w:pPr>
        <w:ind w:left="360" w:hanging="360"/>
      </w:pPr>
      <w:rPr>
        <w:rFonts w:hint="default"/>
        <w:b/>
        <w:bCs/>
        <w:i/>
        <w:iCs/>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1BA94E3F"/>
    <w:multiLevelType w:val="hybridMultilevel"/>
    <w:tmpl w:val="A9EADF18"/>
    <w:lvl w:ilvl="0" w:tplc="9ABCA6F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1BB3562E"/>
    <w:multiLevelType w:val="hybridMultilevel"/>
    <w:tmpl w:val="EB4C7D3C"/>
    <w:lvl w:ilvl="0" w:tplc="5A4C6BF6">
      <w:start w:val="1"/>
      <w:numFmt w:val="decimal"/>
      <w:lvlText w:val="%1."/>
      <w:lvlJc w:val="left"/>
      <w:pPr>
        <w:tabs>
          <w:tab w:val="num" w:pos="3600"/>
        </w:tabs>
        <w:ind w:left="36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15:restartNumberingAfterBreak="0">
    <w:nsid w:val="1DA63350"/>
    <w:multiLevelType w:val="hybridMultilevel"/>
    <w:tmpl w:val="A156100E"/>
    <w:lvl w:ilvl="0" w:tplc="2A24364A">
      <w:start w:val="1"/>
      <w:numFmt w:val="decimal"/>
      <w:lvlText w:val="(%1)"/>
      <w:lvlJc w:val="left"/>
      <w:pPr>
        <w:ind w:left="900" w:hanging="360"/>
      </w:pPr>
      <w:rPr>
        <w:rFonts w:hint="default"/>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 w15:restartNumberingAfterBreak="0">
    <w:nsid w:val="1F623C87"/>
    <w:multiLevelType w:val="hybridMultilevel"/>
    <w:tmpl w:val="AAE82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691C54"/>
    <w:multiLevelType w:val="hybridMultilevel"/>
    <w:tmpl w:val="12523048"/>
    <w:lvl w:ilvl="0" w:tplc="A1D63E7C">
      <w:start w:val="1"/>
      <w:numFmt w:val="thaiLetters"/>
      <w:lvlText w:val="(%1)"/>
      <w:lvlJc w:val="left"/>
      <w:pPr>
        <w:ind w:left="1260" w:hanging="360"/>
      </w:pPr>
      <w:rPr>
        <w:rFonts w:ascii="Angsana New" w:eastAsia="Cordia New" w:hAnsi="Angsana New" w:cs="Angsana New"/>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3" w15:restartNumberingAfterBreak="0">
    <w:nsid w:val="2429028A"/>
    <w:multiLevelType w:val="hybridMultilevel"/>
    <w:tmpl w:val="2ED89002"/>
    <w:lvl w:ilvl="0" w:tplc="0409000F">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2666508B"/>
    <w:multiLevelType w:val="hybridMultilevel"/>
    <w:tmpl w:val="76703A94"/>
    <w:lvl w:ilvl="0" w:tplc="56C428EC">
      <w:start w:val="1"/>
      <w:numFmt w:val="thaiLetters"/>
      <w:lvlText w:val="(%1)"/>
      <w:lvlJc w:val="left"/>
      <w:pPr>
        <w:ind w:left="1260" w:hanging="360"/>
      </w:pPr>
      <w:rPr>
        <w:rFonts w:ascii="Angsana New" w:eastAsia="Cordia New" w:hAnsi="Angsana New" w:cs="Angsana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D386CF9"/>
    <w:multiLevelType w:val="hybridMultilevel"/>
    <w:tmpl w:val="69D8DDDE"/>
    <w:lvl w:ilvl="0" w:tplc="C17A05F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6" w15:restartNumberingAfterBreak="0">
    <w:nsid w:val="330A5009"/>
    <w:multiLevelType w:val="multilevel"/>
    <w:tmpl w:val="E488CD3C"/>
    <w:lvl w:ilvl="0">
      <w:start w:val="1"/>
      <w:numFmt w:val="decimal"/>
      <w:pStyle w:val="Heading1"/>
      <w:lvlText w:val="%1"/>
      <w:lvlJc w:val="left"/>
      <w:pPr>
        <w:tabs>
          <w:tab w:val="num" w:pos="283"/>
        </w:tabs>
        <w:ind w:left="283" w:hanging="283"/>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440"/>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36B2143C"/>
    <w:multiLevelType w:val="multilevel"/>
    <w:tmpl w:val="CA12996C"/>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8" w15:restartNumberingAfterBreak="0">
    <w:nsid w:val="397152FF"/>
    <w:multiLevelType w:val="hybridMultilevel"/>
    <w:tmpl w:val="F5F8BD10"/>
    <w:lvl w:ilvl="0" w:tplc="CF707626">
      <w:start w:val="3"/>
      <w:numFmt w:val="decimal"/>
      <w:lvlText w:val="%1"/>
      <w:lvlJc w:val="left"/>
      <w:pPr>
        <w:ind w:left="1627" w:hanging="360"/>
      </w:pPr>
      <w:rPr>
        <w:rFonts w:hint="default"/>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9" w15:restartNumberingAfterBreak="0">
    <w:nsid w:val="3A8B2880"/>
    <w:multiLevelType w:val="hybridMultilevel"/>
    <w:tmpl w:val="636A686C"/>
    <w:lvl w:ilvl="0" w:tplc="7B829742">
      <w:start w:val="1"/>
      <w:numFmt w:val="upp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0" w15:restartNumberingAfterBreak="0">
    <w:nsid w:val="3AF7454A"/>
    <w:multiLevelType w:val="hybridMultilevel"/>
    <w:tmpl w:val="BDAC2000"/>
    <w:lvl w:ilvl="0" w:tplc="ADF64EF6">
      <w:start w:val="1"/>
      <w:numFmt w:val="bullet"/>
      <w:lvlText w:val="-"/>
      <w:lvlJc w:val="left"/>
      <w:pPr>
        <w:ind w:left="301" w:hanging="360"/>
      </w:pPr>
      <w:rPr>
        <w:rFonts w:ascii="Times New Roman" w:eastAsia="Times New Roman" w:hAnsi="Times New Roman" w:cs="Times New Roman" w:hint="default"/>
      </w:rPr>
    </w:lvl>
    <w:lvl w:ilvl="1" w:tplc="04090003" w:tentative="1">
      <w:start w:val="1"/>
      <w:numFmt w:val="bullet"/>
      <w:lvlText w:val="o"/>
      <w:lvlJc w:val="left"/>
      <w:pPr>
        <w:ind w:left="1021" w:hanging="360"/>
      </w:pPr>
      <w:rPr>
        <w:rFonts w:ascii="Courier New" w:hAnsi="Courier New" w:cs="Courier New" w:hint="default"/>
      </w:rPr>
    </w:lvl>
    <w:lvl w:ilvl="2" w:tplc="04090005" w:tentative="1">
      <w:start w:val="1"/>
      <w:numFmt w:val="bullet"/>
      <w:lvlText w:val=""/>
      <w:lvlJc w:val="left"/>
      <w:pPr>
        <w:ind w:left="1741" w:hanging="360"/>
      </w:pPr>
      <w:rPr>
        <w:rFonts w:ascii="Wingdings" w:hAnsi="Wingdings" w:hint="default"/>
      </w:rPr>
    </w:lvl>
    <w:lvl w:ilvl="3" w:tplc="04090001" w:tentative="1">
      <w:start w:val="1"/>
      <w:numFmt w:val="bullet"/>
      <w:lvlText w:val=""/>
      <w:lvlJc w:val="left"/>
      <w:pPr>
        <w:ind w:left="2461" w:hanging="360"/>
      </w:pPr>
      <w:rPr>
        <w:rFonts w:ascii="Symbol" w:hAnsi="Symbol" w:hint="default"/>
      </w:rPr>
    </w:lvl>
    <w:lvl w:ilvl="4" w:tplc="04090003" w:tentative="1">
      <w:start w:val="1"/>
      <w:numFmt w:val="bullet"/>
      <w:lvlText w:val="o"/>
      <w:lvlJc w:val="left"/>
      <w:pPr>
        <w:ind w:left="3181" w:hanging="360"/>
      </w:pPr>
      <w:rPr>
        <w:rFonts w:ascii="Courier New" w:hAnsi="Courier New" w:cs="Courier New" w:hint="default"/>
      </w:rPr>
    </w:lvl>
    <w:lvl w:ilvl="5" w:tplc="04090005" w:tentative="1">
      <w:start w:val="1"/>
      <w:numFmt w:val="bullet"/>
      <w:lvlText w:val=""/>
      <w:lvlJc w:val="left"/>
      <w:pPr>
        <w:ind w:left="3901" w:hanging="360"/>
      </w:pPr>
      <w:rPr>
        <w:rFonts w:ascii="Wingdings" w:hAnsi="Wingdings" w:hint="default"/>
      </w:rPr>
    </w:lvl>
    <w:lvl w:ilvl="6" w:tplc="04090001" w:tentative="1">
      <w:start w:val="1"/>
      <w:numFmt w:val="bullet"/>
      <w:lvlText w:val=""/>
      <w:lvlJc w:val="left"/>
      <w:pPr>
        <w:ind w:left="4621" w:hanging="360"/>
      </w:pPr>
      <w:rPr>
        <w:rFonts w:ascii="Symbol" w:hAnsi="Symbol" w:hint="default"/>
      </w:rPr>
    </w:lvl>
    <w:lvl w:ilvl="7" w:tplc="04090003" w:tentative="1">
      <w:start w:val="1"/>
      <w:numFmt w:val="bullet"/>
      <w:lvlText w:val="o"/>
      <w:lvlJc w:val="left"/>
      <w:pPr>
        <w:ind w:left="5341" w:hanging="360"/>
      </w:pPr>
      <w:rPr>
        <w:rFonts w:ascii="Courier New" w:hAnsi="Courier New" w:cs="Courier New" w:hint="default"/>
      </w:rPr>
    </w:lvl>
    <w:lvl w:ilvl="8" w:tplc="04090005" w:tentative="1">
      <w:start w:val="1"/>
      <w:numFmt w:val="bullet"/>
      <w:lvlText w:val=""/>
      <w:lvlJc w:val="left"/>
      <w:pPr>
        <w:ind w:left="6061" w:hanging="360"/>
      </w:pPr>
      <w:rPr>
        <w:rFonts w:ascii="Wingdings" w:hAnsi="Wingdings" w:hint="default"/>
      </w:rPr>
    </w:lvl>
  </w:abstractNum>
  <w:abstractNum w:abstractNumId="21" w15:restartNumberingAfterBreak="0">
    <w:nsid w:val="3D965A66"/>
    <w:multiLevelType w:val="hybridMultilevel"/>
    <w:tmpl w:val="0850645E"/>
    <w:lvl w:ilvl="0" w:tplc="C062F02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FC94AA7"/>
    <w:multiLevelType w:val="hybridMultilevel"/>
    <w:tmpl w:val="61100F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3000" w:hanging="360"/>
      </w:pPr>
      <w:rPr>
        <w:rFonts w:ascii="Courier New" w:hAnsi="Courier New" w:cs="Courier New"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23" w15:restartNumberingAfterBreak="0">
    <w:nsid w:val="42F61DF3"/>
    <w:multiLevelType w:val="hybridMultilevel"/>
    <w:tmpl w:val="28EA2484"/>
    <w:lvl w:ilvl="0" w:tplc="3000D4C4">
      <w:start w:val="1"/>
      <w:numFmt w:val="lowerLetter"/>
      <w:lvlText w:val="(%1)"/>
      <w:lvlJc w:val="left"/>
      <w:pPr>
        <w:ind w:left="720" w:hanging="360"/>
      </w:pPr>
      <w:rPr>
        <w:rFonts w:hint="default"/>
        <w:b/>
        <w:bCs/>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7572257"/>
    <w:multiLevelType w:val="hybridMultilevel"/>
    <w:tmpl w:val="03D6801E"/>
    <w:lvl w:ilvl="0" w:tplc="6B32FD18">
      <w:start w:val="17"/>
      <w:numFmt w:val="bullet"/>
      <w:lvlText w:val=""/>
      <w:lvlJc w:val="left"/>
      <w:pPr>
        <w:ind w:left="900" w:hanging="360"/>
      </w:pPr>
      <w:rPr>
        <w:rFonts w:ascii="Symbol" w:eastAsia="Times New Roman" w:hAnsi="Symbol" w:cs="Angsana New" w:hint="default"/>
        <w:sz w:val="20"/>
        <w:szCs w:val="20"/>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5" w15:restartNumberingAfterBreak="0">
    <w:nsid w:val="4BB931DB"/>
    <w:multiLevelType w:val="hybridMultilevel"/>
    <w:tmpl w:val="F40E501C"/>
    <w:lvl w:ilvl="0" w:tplc="27DC9F70">
      <w:numFmt w:val="bullet"/>
      <w:lvlText w:val="-"/>
      <w:lvlJc w:val="left"/>
      <w:pPr>
        <w:ind w:left="810" w:hanging="360"/>
      </w:pPr>
      <w:rPr>
        <w:rFonts w:ascii="Angsana New" w:eastAsia="Times New Roman" w:hAnsi="Angsana New" w:cs="Angsana New"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6" w15:restartNumberingAfterBreak="0">
    <w:nsid w:val="4EF42FF4"/>
    <w:multiLevelType w:val="hybridMultilevel"/>
    <w:tmpl w:val="2850DF10"/>
    <w:lvl w:ilvl="0" w:tplc="E4F2D17E">
      <w:start w:val="1"/>
      <w:numFmt w:val="decimal"/>
      <w:lvlText w:val="(%1)"/>
      <w:lvlJc w:val="left"/>
      <w:pPr>
        <w:ind w:left="900" w:hanging="360"/>
      </w:pPr>
      <w:rPr>
        <w:rFonts w:ascii="Arial" w:eastAsia="Times New Roman"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4FDC5F5D"/>
    <w:multiLevelType w:val="hybridMultilevel"/>
    <w:tmpl w:val="5FD02A0E"/>
    <w:lvl w:ilvl="0" w:tplc="43AA4EDA">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505D34EF"/>
    <w:multiLevelType w:val="hybridMultilevel"/>
    <w:tmpl w:val="CE841248"/>
    <w:lvl w:ilvl="0" w:tplc="788AE6DE">
      <w:start w:val="1"/>
      <w:numFmt w:val="lowerLetter"/>
      <w:lvlText w:val="(%1)"/>
      <w:lvlJc w:val="left"/>
      <w:pPr>
        <w:ind w:left="990" w:hanging="360"/>
      </w:pPr>
      <w:rPr>
        <w:rFonts w:hint="default"/>
        <w:b/>
        <w:bCs/>
        <w:i/>
        <w:color w:val="auto"/>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9" w15:restartNumberingAfterBreak="0">
    <w:nsid w:val="519B692D"/>
    <w:multiLevelType w:val="hybridMultilevel"/>
    <w:tmpl w:val="4D3673DC"/>
    <w:lvl w:ilvl="0" w:tplc="89AAE764">
      <w:start w:val="1"/>
      <w:numFmt w:val="bullet"/>
      <w:pStyle w:val="ListBullet2"/>
      <w:lvlText w:val="-"/>
      <w:lvlJc w:val="left"/>
      <w:pPr>
        <w:tabs>
          <w:tab w:val="num" w:pos="1247"/>
        </w:tabs>
        <w:ind w:left="1247" w:hanging="340"/>
      </w:pPr>
      <w:rPr>
        <w:rFonts w:ascii="9999999" w:hAnsi="9999999" w:cs="Courier New"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0" w15:restartNumberingAfterBreak="0">
    <w:nsid w:val="555555F2"/>
    <w:multiLevelType w:val="hybridMultilevel"/>
    <w:tmpl w:val="B5F8A21A"/>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1" w15:restartNumberingAfterBreak="0">
    <w:nsid w:val="5B41146E"/>
    <w:multiLevelType w:val="hybridMultilevel"/>
    <w:tmpl w:val="B5F8A21A"/>
    <w:lvl w:ilvl="0" w:tplc="AAD8D4D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F2723CE"/>
    <w:multiLevelType w:val="hybridMultilevel"/>
    <w:tmpl w:val="9CAE684E"/>
    <w:lvl w:ilvl="0" w:tplc="E0B2C42E">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3" w15:restartNumberingAfterBreak="0">
    <w:nsid w:val="5FD068CF"/>
    <w:multiLevelType w:val="hybridMultilevel"/>
    <w:tmpl w:val="8F483DC4"/>
    <w:lvl w:ilvl="0" w:tplc="2D545664">
      <w:start w:val="1"/>
      <w:numFmt w:val="lowerLetter"/>
      <w:lvlText w:val="(%1)"/>
      <w:lvlJc w:val="left"/>
      <w:pPr>
        <w:ind w:left="360" w:hanging="360"/>
      </w:pPr>
      <w:rPr>
        <w:rFonts w:eastAsia="Calibri" w:cs="Angsana New" w:hint="default"/>
        <w:i/>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65D60CB3"/>
    <w:multiLevelType w:val="multilevel"/>
    <w:tmpl w:val="83FA9626"/>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5" w15:restartNumberingAfterBreak="0">
    <w:nsid w:val="665C1C30"/>
    <w:multiLevelType w:val="hybridMultilevel"/>
    <w:tmpl w:val="E24CF9A2"/>
    <w:lvl w:ilvl="0" w:tplc="551C6DAC">
      <w:start w:val="1"/>
      <w:numFmt w:val="thaiLetters"/>
      <w:lvlText w:val="%1."/>
      <w:lvlJc w:val="left"/>
      <w:pPr>
        <w:ind w:left="720" w:hanging="360"/>
      </w:pPr>
      <w:rPr>
        <w:rFonts w:cs="Angsana New" w:hint="default"/>
        <w:sz w:val="30"/>
        <w:szCs w:val="3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2F1EDE"/>
    <w:multiLevelType w:val="hybridMultilevel"/>
    <w:tmpl w:val="1D7A586E"/>
    <w:lvl w:ilvl="0" w:tplc="2A24364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15:restartNumberingAfterBreak="0">
    <w:nsid w:val="683E5A3C"/>
    <w:multiLevelType w:val="multilevel"/>
    <w:tmpl w:val="2708D8FC"/>
    <w:lvl w:ilvl="0">
      <w:start w:val="1"/>
      <w:numFmt w:val="decimal"/>
      <w:lvlText w:val="%1"/>
      <w:lvlJc w:val="left"/>
      <w:pPr>
        <w:ind w:left="720" w:hanging="360"/>
      </w:pPr>
      <w:rPr>
        <w:rFonts w:ascii="Times New Roman" w:hAnsi="Times New Roman" w:cs="Times New Roman" w:hint="default"/>
        <w:b/>
        <w:bCs/>
        <w:sz w:val="24"/>
        <w:szCs w:val="24"/>
      </w:rPr>
    </w:lvl>
    <w:lvl w:ilvl="1">
      <w:start w:val="1"/>
      <w:numFmt w:val="decimal"/>
      <w:isLgl/>
      <w:lvlText w:val="%1.%2"/>
      <w:lvlJc w:val="left"/>
      <w:pPr>
        <w:ind w:left="1080" w:hanging="720"/>
      </w:pPr>
      <w:rPr>
        <w:rFonts w:hint="default"/>
        <w:b/>
        <w:bCs/>
        <w:sz w:val="22"/>
        <w:szCs w:val="22"/>
      </w:rPr>
    </w:lvl>
    <w:lvl w:ilvl="2">
      <w:start w:val="1"/>
      <w:numFmt w:val="decimal"/>
      <w:isLgl/>
      <w:lvlText w:val="%1.%2.%3"/>
      <w:lvlJc w:val="left"/>
      <w:pPr>
        <w:ind w:left="1080" w:hanging="720"/>
      </w:pPr>
      <w:rPr>
        <w:rFonts w:hint="default"/>
        <w:b/>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E440246"/>
    <w:multiLevelType w:val="multilevel"/>
    <w:tmpl w:val="387674D8"/>
    <w:lvl w:ilvl="0">
      <w:start w:val="1"/>
      <w:numFmt w:val="thaiLetters"/>
      <w:lvlText w:val="(%1)"/>
      <w:lvlJc w:val="left"/>
      <w:pPr>
        <w:ind w:left="360" w:hanging="360"/>
      </w:pPr>
      <w:rPr>
        <w:rFonts w:hint="default"/>
        <w:b/>
        <w:bCs/>
        <w:i/>
        <w:iCs/>
        <w:color w:val="auto"/>
        <w:sz w:val="30"/>
        <w:szCs w:val="30"/>
      </w:rPr>
    </w:lvl>
    <w:lvl w:ilvl="1">
      <w:start w:val="2"/>
      <w:numFmt w:val="bullet"/>
      <w:lvlText w:val="-"/>
      <w:lvlJc w:val="left"/>
      <w:pPr>
        <w:ind w:left="1440" w:hanging="360"/>
      </w:pPr>
      <w:rPr>
        <w:rFonts w:ascii="Angsana New" w:eastAsia="Times New Roman" w:hAnsi="Angsana New" w:cs="Angsana New" w:hint="default"/>
      </w:rPr>
    </w:lvl>
    <w:lvl w:ilvl="2">
      <w:start w:val="1"/>
      <w:numFmt w:val="decimal"/>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71312D37"/>
    <w:multiLevelType w:val="hybridMultilevel"/>
    <w:tmpl w:val="71A41E90"/>
    <w:lvl w:ilvl="0" w:tplc="04090001">
      <w:start w:val="1"/>
      <w:numFmt w:val="bullet"/>
      <w:lvlText w:val=""/>
      <w:lvlJc w:val="left"/>
      <w:pPr>
        <w:ind w:left="720" w:hanging="360"/>
      </w:pPr>
      <w:rPr>
        <w:rFonts w:ascii="Symbol" w:hAnsi="Symbol" w:hint="default"/>
      </w:rPr>
    </w:lvl>
    <w:lvl w:ilvl="1" w:tplc="FC144028">
      <w:numFmt w:val="bullet"/>
      <w:lvlText w:val="–"/>
      <w:lvlJc w:val="left"/>
      <w:pPr>
        <w:ind w:left="1660" w:hanging="580"/>
      </w:pPr>
      <w:rPr>
        <w:rFonts w:ascii="Times New Roman" w:eastAsia="Times New Roman" w:hAnsi="Times New Roman" w:cs="Times New Roman"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C86664"/>
    <w:multiLevelType w:val="hybridMultilevel"/>
    <w:tmpl w:val="13CCFBBC"/>
    <w:lvl w:ilvl="0" w:tplc="3A880242">
      <w:start w:val="6"/>
      <w:numFmt w:val="bullet"/>
      <w:lvlText w:val="-"/>
      <w:lvlJc w:val="left"/>
      <w:pPr>
        <w:ind w:left="720" w:hanging="360"/>
      </w:pPr>
      <w:rPr>
        <w:rFonts w:ascii="Angsana New" w:eastAsia="Times New Roman" w:hAnsi="Angsana New" w:cs="Angsana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21E31C5"/>
    <w:multiLevelType w:val="hybridMultilevel"/>
    <w:tmpl w:val="75769F06"/>
    <w:lvl w:ilvl="0" w:tplc="B37E98B8">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2" w15:restartNumberingAfterBreak="0">
    <w:nsid w:val="75127622"/>
    <w:multiLevelType w:val="hybridMultilevel"/>
    <w:tmpl w:val="034834C4"/>
    <w:lvl w:ilvl="0" w:tplc="C0CE5576">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AF70B5"/>
    <w:multiLevelType w:val="hybridMultilevel"/>
    <w:tmpl w:val="5568F89A"/>
    <w:lvl w:ilvl="0" w:tplc="DFE2896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6436097">
    <w:abstractNumId w:val="16"/>
  </w:num>
  <w:num w:numId="2" w16cid:durableId="1578172436">
    <w:abstractNumId w:val="9"/>
  </w:num>
  <w:num w:numId="3" w16cid:durableId="936137609">
    <w:abstractNumId w:val="2"/>
  </w:num>
  <w:num w:numId="4" w16cid:durableId="1227258535">
    <w:abstractNumId w:val="29"/>
  </w:num>
  <w:num w:numId="5" w16cid:durableId="11182568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07884083">
    <w:abstractNumId w:val="25"/>
  </w:num>
  <w:num w:numId="7" w16cid:durableId="2141610583">
    <w:abstractNumId w:val="12"/>
  </w:num>
  <w:num w:numId="8" w16cid:durableId="1431967983">
    <w:abstractNumId w:val="14"/>
  </w:num>
  <w:num w:numId="9" w16cid:durableId="450562889">
    <w:abstractNumId w:val="7"/>
  </w:num>
  <w:num w:numId="10" w16cid:durableId="2125925450">
    <w:abstractNumId w:val="38"/>
  </w:num>
  <w:num w:numId="11" w16cid:durableId="1661885332">
    <w:abstractNumId w:val="40"/>
  </w:num>
  <w:num w:numId="12" w16cid:durableId="1016614692">
    <w:abstractNumId w:val="37"/>
  </w:num>
  <w:num w:numId="13" w16cid:durableId="1902128393">
    <w:abstractNumId w:val="35"/>
  </w:num>
  <w:num w:numId="14" w16cid:durableId="208227357">
    <w:abstractNumId w:val="43"/>
  </w:num>
  <w:num w:numId="15" w16cid:durableId="248276984">
    <w:abstractNumId w:val="24"/>
  </w:num>
  <w:num w:numId="16" w16cid:durableId="1222405166">
    <w:abstractNumId w:val="5"/>
  </w:num>
  <w:num w:numId="17" w16cid:durableId="1655572594">
    <w:abstractNumId w:val="3"/>
  </w:num>
  <w:num w:numId="18" w16cid:durableId="1270963479">
    <w:abstractNumId w:val="4"/>
  </w:num>
  <w:num w:numId="19" w16cid:durableId="1771927081">
    <w:abstractNumId w:val="42"/>
  </w:num>
  <w:num w:numId="20" w16cid:durableId="1643774903">
    <w:abstractNumId w:val="13"/>
  </w:num>
  <w:num w:numId="21" w16cid:durableId="584920615">
    <w:abstractNumId w:val="22"/>
  </w:num>
  <w:num w:numId="22" w16cid:durableId="585696163">
    <w:abstractNumId w:val="41"/>
  </w:num>
  <w:num w:numId="23" w16cid:durableId="2083677562">
    <w:abstractNumId w:val="1"/>
  </w:num>
  <w:num w:numId="24" w16cid:durableId="1768193344">
    <w:abstractNumId w:val="28"/>
  </w:num>
  <w:num w:numId="25" w16cid:durableId="1064064723">
    <w:abstractNumId w:val="17"/>
  </w:num>
  <w:num w:numId="26" w16cid:durableId="2146728011">
    <w:abstractNumId w:val="33"/>
  </w:num>
  <w:num w:numId="27" w16cid:durableId="164176306">
    <w:abstractNumId w:val="19"/>
  </w:num>
  <w:num w:numId="28" w16cid:durableId="622347080">
    <w:abstractNumId w:val="20"/>
  </w:num>
  <w:num w:numId="29" w16cid:durableId="554006657">
    <w:abstractNumId w:val="23"/>
  </w:num>
  <w:num w:numId="30" w16cid:durableId="1475871904">
    <w:abstractNumId w:val="34"/>
  </w:num>
  <w:num w:numId="31" w16cid:durableId="769005428">
    <w:abstractNumId w:val="21"/>
  </w:num>
  <w:num w:numId="32" w16cid:durableId="518011544">
    <w:abstractNumId w:val="18"/>
  </w:num>
  <w:num w:numId="33" w16cid:durableId="26487479">
    <w:abstractNumId w:val="15"/>
  </w:num>
  <w:num w:numId="34" w16cid:durableId="1982423799">
    <w:abstractNumId w:val="0"/>
  </w:num>
  <w:num w:numId="35" w16cid:durableId="178201891">
    <w:abstractNumId w:val="11"/>
  </w:num>
  <w:num w:numId="36" w16cid:durableId="1490360652">
    <w:abstractNumId w:val="39"/>
  </w:num>
  <w:num w:numId="37" w16cid:durableId="1130855252">
    <w:abstractNumId w:val="36"/>
  </w:num>
  <w:num w:numId="38" w16cid:durableId="1548906782">
    <w:abstractNumId w:val="10"/>
  </w:num>
  <w:num w:numId="39" w16cid:durableId="1661733466">
    <w:abstractNumId w:val="31"/>
  </w:num>
  <w:num w:numId="40" w16cid:durableId="1570195002">
    <w:abstractNumId w:val="26"/>
  </w:num>
  <w:num w:numId="41" w16cid:durableId="360935860">
    <w:abstractNumId w:val="8"/>
  </w:num>
  <w:num w:numId="42" w16cid:durableId="821193582">
    <w:abstractNumId w:val="27"/>
  </w:num>
  <w:num w:numId="43" w16cid:durableId="1557082676">
    <w:abstractNumId w:val="30"/>
  </w:num>
  <w:num w:numId="44" w16cid:durableId="803738073">
    <w:abstractNumId w:val="3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fill="f" fillcolor="#f49100" strokecolor="#f49100">
      <v:fill color="#f49100" on="f"/>
      <v:stroke color="#f49100"/>
      <o:colormru v:ext="edit" colors="#f49100,#8f9286"/>
    </o:shapedefaults>
  </w:hdrShapeDefaults>
  <w:footnotePr>
    <w:footnote w:id="-1"/>
    <w:footnote w:id="0"/>
  </w:footnotePr>
  <w:endnotePr>
    <w:endnote w:id="-1"/>
    <w:endnote w:id="0"/>
  </w:endnotePr>
  <w:compat>
    <w:doNotUseHTMLParagraphAutoSpacing/>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127299"/>
    <w:rsid w:val="00000481"/>
    <w:rsid w:val="000004E9"/>
    <w:rsid w:val="000010B8"/>
    <w:rsid w:val="000011AB"/>
    <w:rsid w:val="000015AB"/>
    <w:rsid w:val="000019C7"/>
    <w:rsid w:val="00002354"/>
    <w:rsid w:val="00003EB8"/>
    <w:rsid w:val="0000445A"/>
    <w:rsid w:val="000052D4"/>
    <w:rsid w:val="00005999"/>
    <w:rsid w:val="00005ACB"/>
    <w:rsid w:val="000075C5"/>
    <w:rsid w:val="000105D3"/>
    <w:rsid w:val="00010E56"/>
    <w:rsid w:val="0001108A"/>
    <w:rsid w:val="0001180E"/>
    <w:rsid w:val="00011ED5"/>
    <w:rsid w:val="000120E2"/>
    <w:rsid w:val="0001215A"/>
    <w:rsid w:val="00012408"/>
    <w:rsid w:val="00012707"/>
    <w:rsid w:val="00012BC5"/>
    <w:rsid w:val="00014D88"/>
    <w:rsid w:val="00015904"/>
    <w:rsid w:val="00015E40"/>
    <w:rsid w:val="00016690"/>
    <w:rsid w:val="00016E77"/>
    <w:rsid w:val="00017BED"/>
    <w:rsid w:val="00017E18"/>
    <w:rsid w:val="00020A62"/>
    <w:rsid w:val="000215EE"/>
    <w:rsid w:val="00021721"/>
    <w:rsid w:val="00021F6D"/>
    <w:rsid w:val="00022475"/>
    <w:rsid w:val="00022E51"/>
    <w:rsid w:val="00023E11"/>
    <w:rsid w:val="00024879"/>
    <w:rsid w:val="00025248"/>
    <w:rsid w:val="00026B66"/>
    <w:rsid w:val="00026D84"/>
    <w:rsid w:val="000271A6"/>
    <w:rsid w:val="00027793"/>
    <w:rsid w:val="00027CEC"/>
    <w:rsid w:val="00030F9A"/>
    <w:rsid w:val="0003178B"/>
    <w:rsid w:val="00031B5B"/>
    <w:rsid w:val="00031D64"/>
    <w:rsid w:val="00032336"/>
    <w:rsid w:val="0003295F"/>
    <w:rsid w:val="00032C3E"/>
    <w:rsid w:val="00032FD0"/>
    <w:rsid w:val="000339B8"/>
    <w:rsid w:val="00033D12"/>
    <w:rsid w:val="00033DDC"/>
    <w:rsid w:val="0003457A"/>
    <w:rsid w:val="00035AA5"/>
    <w:rsid w:val="00035EBD"/>
    <w:rsid w:val="00036394"/>
    <w:rsid w:val="000363B3"/>
    <w:rsid w:val="000376F8"/>
    <w:rsid w:val="000377F8"/>
    <w:rsid w:val="00037B04"/>
    <w:rsid w:val="00037E3B"/>
    <w:rsid w:val="0004041E"/>
    <w:rsid w:val="00041079"/>
    <w:rsid w:val="00041AAE"/>
    <w:rsid w:val="00041C30"/>
    <w:rsid w:val="0004207B"/>
    <w:rsid w:val="000420EA"/>
    <w:rsid w:val="000427B2"/>
    <w:rsid w:val="00043F4F"/>
    <w:rsid w:val="0004453C"/>
    <w:rsid w:val="00044B66"/>
    <w:rsid w:val="0004544B"/>
    <w:rsid w:val="00045D14"/>
    <w:rsid w:val="00046B43"/>
    <w:rsid w:val="00046DCD"/>
    <w:rsid w:val="0004793E"/>
    <w:rsid w:val="000503DA"/>
    <w:rsid w:val="00050C35"/>
    <w:rsid w:val="00052666"/>
    <w:rsid w:val="0005268B"/>
    <w:rsid w:val="00053A9F"/>
    <w:rsid w:val="00053ED1"/>
    <w:rsid w:val="000553B5"/>
    <w:rsid w:val="00055675"/>
    <w:rsid w:val="00055960"/>
    <w:rsid w:val="00055BC8"/>
    <w:rsid w:val="00055D63"/>
    <w:rsid w:val="00055FFC"/>
    <w:rsid w:val="000561D7"/>
    <w:rsid w:val="0005647A"/>
    <w:rsid w:val="00057123"/>
    <w:rsid w:val="000571C6"/>
    <w:rsid w:val="000574DA"/>
    <w:rsid w:val="000579F5"/>
    <w:rsid w:val="00060256"/>
    <w:rsid w:val="000622B0"/>
    <w:rsid w:val="00063B85"/>
    <w:rsid w:val="00064357"/>
    <w:rsid w:val="000646A7"/>
    <w:rsid w:val="00064E62"/>
    <w:rsid w:val="00065630"/>
    <w:rsid w:val="000656E1"/>
    <w:rsid w:val="00065BD7"/>
    <w:rsid w:val="00065C57"/>
    <w:rsid w:val="00065C80"/>
    <w:rsid w:val="0006687C"/>
    <w:rsid w:val="00067D22"/>
    <w:rsid w:val="000703F9"/>
    <w:rsid w:val="00070FE9"/>
    <w:rsid w:val="000714ED"/>
    <w:rsid w:val="000725AB"/>
    <w:rsid w:val="00072A4F"/>
    <w:rsid w:val="000730CF"/>
    <w:rsid w:val="000733BA"/>
    <w:rsid w:val="00073D05"/>
    <w:rsid w:val="00073DA1"/>
    <w:rsid w:val="000744FA"/>
    <w:rsid w:val="00074A8D"/>
    <w:rsid w:val="0007509B"/>
    <w:rsid w:val="000751B4"/>
    <w:rsid w:val="00075318"/>
    <w:rsid w:val="000753EE"/>
    <w:rsid w:val="000754D3"/>
    <w:rsid w:val="0007565E"/>
    <w:rsid w:val="000759E5"/>
    <w:rsid w:val="00075A8E"/>
    <w:rsid w:val="00076825"/>
    <w:rsid w:val="00076B68"/>
    <w:rsid w:val="00077260"/>
    <w:rsid w:val="00081C01"/>
    <w:rsid w:val="00081E56"/>
    <w:rsid w:val="00081FE2"/>
    <w:rsid w:val="00082781"/>
    <w:rsid w:val="000827EB"/>
    <w:rsid w:val="000829A2"/>
    <w:rsid w:val="00082F02"/>
    <w:rsid w:val="0008356D"/>
    <w:rsid w:val="0008399C"/>
    <w:rsid w:val="00084343"/>
    <w:rsid w:val="00084AC3"/>
    <w:rsid w:val="00085184"/>
    <w:rsid w:val="000854A2"/>
    <w:rsid w:val="000855FA"/>
    <w:rsid w:val="00085915"/>
    <w:rsid w:val="00085A93"/>
    <w:rsid w:val="00085B98"/>
    <w:rsid w:val="00086258"/>
    <w:rsid w:val="00086646"/>
    <w:rsid w:val="000878D4"/>
    <w:rsid w:val="00087C9A"/>
    <w:rsid w:val="00090385"/>
    <w:rsid w:val="00090484"/>
    <w:rsid w:val="00090579"/>
    <w:rsid w:val="000907D6"/>
    <w:rsid w:val="00090C03"/>
    <w:rsid w:val="00090F88"/>
    <w:rsid w:val="00091A70"/>
    <w:rsid w:val="00091B16"/>
    <w:rsid w:val="0009234E"/>
    <w:rsid w:val="000924B9"/>
    <w:rsid w:val="00093606"/>
    <w:rsid w:val="0009378A"/>
    <w:rsid w:val="000941E3"/>
    <w:rsid w:val="00094798"/>
    <w:rsid w:val="000952AE"/>
    <w:rsid w:val="00095AEC"/>
    <w:rsid w:val="00095D3F"/>
    <w:rsid w:val="00096196"/>
    <w:rsid w:val="0009756E"/>
    <w:rsid w:val="00097EFD"/>
    <w:rsid w:val="000A060A"/>
    <w:rsid w:val="000A0BAA"/>
    <w:rsid w:val="000A161F"/>
    <w:rsid w:val="000A1AA0"/>
    <w:rsid w:val="000A208C"/>
    <w:rsid w:val="000A22E8"/>
    <w:rsid w:val="000A27C4"/>
    <w:rsid w:val="000A2D20"/>
    <w:rsid w:val="000A4E39"/>
    <w:rsid w:val="000A50E2"/>
    <w:rsid w:val="000A5228"/>
    <w:rsid w:val="000A59E5"/>
    <w:rsid w:val="000A5F8C"/>
    <w:rsid w:val="000A69DC"/>
    <w:rsid w:val="000A6AE4"/>
    <w:rsid w:val="000A6C35"/>
    <w:rsid w:val="000A7116"/>
    <w:rsid w:val="000A733A"/>
    <w:rsid w:val="000A748E"/>
    <w:rsid w:val="000A7608"/>
    <w:rsid w:val="000A7C83"/>
    <w:rsid w:val="000B0D34"/>
    <w:rsid w:val="000B0E74"/>
    <w:rsid w:val="000B1407"/>
    <w:rsid w:val="000B14D5"/>
    <w:rsid w:val="000B1B44"/>
    <w:rsid w:val="000B4049"/>
    <w:rsid w:val="000B45D9"/>
    <w:rsid w:val="000B4BDA"/>
    <w:rsid w:val="000B4F4F"/>
    <w:rsid w:val="000B5CA9"/>
    <w:rsid w:val="000B64A9"/>
    <w:rsid w:val="000B70A7"/>
    <w:rsid w:val="000B7500"/>
    <w:rsid w:val="000B78AD"/>
    <w:rsid w:val="000B7A60"/>
    <w:rsid w:val="000B7DC8"/>
    <w:rsid w:val="000C00B5"/>
    <w:rsid w:val="000C0946"/>
    <w:rsid w:val="000C0D65"/>
    <w:rsid w:val="000C1F6D"/>
    <w:rsid w:val="000C2DE3"/>
    <w:rsid w:val="000C5408"/>
    <w:rsid w:val="000C54D8"/>
    <w:rsid w:val="000C64D8"/>
    <w:rsid w:val="000C64FC"/>
    <w:rsid w:val="000C68C0"/>
    <w:rsid w:val="000C6D34"/>
    <w:rsid w:val="000C72F9"/>
    <w:rsid w:val="000C7D2E"/>
    <w:rsid w:val="000D000A"/>
    <w:rsid w:val="000D02D5"/>
    <w:rsid w:val="000D0370"/>
    <w:rsid w:val="000D0598"/>
    <w:rsid w:val="000D1AB9"/>
    <w:rsid w:val="000D202F"/>
    <w:rsid w:val="000D3BA6"/>
    <w:rsid w:val="000D41FB"/>
    <w:rsid w:val="000D6C5A"/>
    <w:rsid w:val="000D6C91"/>
    <w:rsid w:val="000D76CB"/>
    <w:rsid w:val="000D78DF"/>
    <w:rsid w:val="000D79DC"/>
    <w:rsid w:val="000D7DF1"/>
    <w:rsid w:val="000E0E01"/>
    <w:rsid w:val="000E1942"/>
    <w:rsid w:val="000E2F3D"/>
    <w:rsid w:val="000E36A5"/>
    <w:rsid w:val="000E3ED9"/>
    <w:rsid w:val="000E40FA"/>
    <w:rsid w:val="000E6417"/>
    <w:rsid w:val="000E6609"/>
    <w:rsid w:val="000E6CEA"/>
    <w:rsid w:val="000E74E0"/>
    <w:rsid w:val="000E7B3C"/>
    <w:rsid w:val="000E7E13"/>
    <w:rsid w:val="000F026D"/>
    <w:rsid w:val="000F0C0E"/>
    <w:rsid w:val="000F15CB"/>
    <w:rsid w:val="000F161C"/>
    <w:rsid w:val="000F1EE5"/>
    <w:rsid w:val="000F2486"/>
    <w:rsid w:val="000F3D1E"/>
    <w:rsid w:val="000F75B6"/>
    <w:rsid w:val="0010035A"/>
    <w:rsid w:val="001014F9"/>
    <w:rsid w:val="00101A35"/>
    <w:rsid w:val="00101FC4"/>
    <w:rsid w:val="001024B3"/>
    <w:rsid w:val="00102E78"/>
    <w:rsid w:val="00103288"/>
    <w:rsid w:val="00103D51"/>
    <w:rsid w:val="00104D67"/>
    <w:rsid w:val="00105A29"/>
    <w:rsid w:val="00105CB6"/>
    <w:rsid w:val="00105D47"/>
    <w:rsid w:val="00106220"/>
    <w:rsid w:val="00107622"/>
    <w:rsid w:val="001077C4"/>
    <w:rsid w:val="00111352"/>
    <w:rsid w:val="001115D6"/>
    <w:rsid w:val="00112272"/>
    <w:rsid w:val="0011269C"/>
    <w:rsid w:val="00113711"/>
    <w:rsid w:val="00113855"/>
    <w:rsid w:val="00114FEA"/>
    <w:rsid w:val="00115547"/>
    <w:rsid w:val="00115567"/>
    <w:rsid w:val="0011619F"/>
    <w:rsid w:val="001164C0"/>
    <w:rsid w:val="00120302"/>
    <w:rsid w:val="00120EA4"/>
    <w:rsid w:val="001213DB"/>
    <w:rsid w:val="00121F30"/>
    <w:rsid w:val="0012209F"/>
    <w:rsid w:val="00122554"/>
    <w:rsid w:val="001225B4"/>
    <w:rsid w:val="001226DF"/>
    <w:rsid w:val="00122AAC"/>
    <w:rsid w:val="00122CA1"/>
    <w:rsid w:val="00123339"/>
    <w:rsid w:val="00123D3D"/>
    <w:rsid w:val="00124623"/>
    <w:rsid w:val="00124EF7"/>
    <w:rsid w:val="001259EA"/>
    <w:rsid w:val="00125E20"/>
    <w:rsid w:val="0012668B"/>
    <w:rsid w:val="0012696B"/>
    <w:rsid w:val="00126C10"/>
    <w:rsid w:val="00127299"/>
    <w:rsid w:val="001279BA"/>
    <w:rsid w:val="00127AC6"/>
    <w:rsid w:val="00127E32"/>
    <w:rsid w:val="00130AD1"/>
    <w:rsid w:val="00130C75"/>
    <w:rsid w:val="00130DD2"/>
    <w:rsid w:val="001315AB"/>
    <w:rsid w:val="0013186D"/>
    <w:rsid w:val="001319F2"/>
    <w:rsid w:val="00132190"/>
    <w:rsid w:val="0013250D"/>
    <w:rsid w:val="00133912"/>
    <w:rsid w:val="00134474"/>
    <w:rsid w:val="00135EB0"/>
    <w:rsid w:val="00136E15"/>
    <w:rsid w:val="0013742D"/>
    <w:rsid w:val="00137957"/>
    <w:rsid w:val="00137F08"/>
    <w:rsid w:val="001408CC"/>
    <w:rsid w:val="00140B39"/>
    <w:rsid w:val="00140E34"/>
    <w:rsid w:val="00140FB7"/>
    <w:rsid w:val="00141CD4"/>
    <w:rsid w:val="001430D7"/>
    <w:rsid w:val="001442F5"/>
    <w:rsid w:val="00144B87"/>
    <w:rsid w:val="001459BC"/>
    <w:rsid w:val="001464DF"/>
    <w:rsid w:val="001468B3"/>
    <w:rsid w:val="001472BD"/>
    <w:rsid w:val="0014784B"/>
    <w:rsid w:val="00147D53"/>
    <w:rsid w:val="00150A2B"/>
    <w:rsid w:val="00151410"/>
    <w:rsid w:val="00151B5E"/>
    <w:rsid w:val="00152636"/>
    <w:rsid w:val="00152B69"/>
    <w:rsid w:val="00153008"/>
    <w:rsid w:val="00153EEE"/>
    <w:rsid w:val="00154540"/>
    <w:rsid w:val="00154FBE"/>
    <w:rsid w:val="00155374"/>
    <w:rsid w:val="001556A5"/>
    <w:rsid w:val="001558E9"/>
    <w:rsid w:val="0015599B"/>
    <w:rsid w:val="00155D9B"/>
    <w:rsid w:val="001564DB"/>
    <w:rsid w:val="00156A7D"/>
    <w:rsid w:val="00157728"/>
    <w:rsid w:val="0016014B"/>
    <w:rsid w:val="00160E2C"/>
    <w:rsid w:val="00160FCF"/>
    <w:rsid w:val="00161BB8"/>
    <w:rsid w:val="001620C9"/>
    <w:rsid w:val="00162B6D"/>
    <w:rsid w:val="00162C24"/>
    <w:rsid w:val="00162FF7"/>
    <w:rsid w:val="001642A2"/>
    <w:rsid w:val="00165325"/>
    <w:rsid w:val="00166192"/>
    <w:rsid w:val="00166505"/>
    <w:rsid w:val="0016677E"/>
    <w:rsid w:val="0016711F"/>
    <w:rsid w:val="0017099A"/>
    <w:rsid w:val="00170C1B"/>
    <w:rsid w:val="00170E03"/>
    <w:rsid w:val="00170E6A"/>
    <w:rsid w:val="001713A9"/>
    <w:rsid w:val="00171D05"/>
    <w:rsid w:val="0017209C"/>
    <w:rsid w:val="001727B1"/>
    <w:rsid w:val="001728B5"/>
    <w:rsid w:val="001729C0"/>
    <w:rsid w:val="00172D43"/>
    <w:rsid w:val="001732E9"/>
    <w:rsid w:val="00173984"/>
    <w:rsid w:val="00173AF2"/>
    <w:rsid w:val="00173CFB"/>
    <w:rsid w:val="001762F1"/>
    <w:rsid w:val="00176F21"/>
    <w:rsid w:val="001775A5"/>
    <w:rsid w:val="001808C6"/>
    <w:rsid w:val="00180CD5"/>
    <w:rsid w:val="00180F55"/>
    <w:rsid w:val="001811E0"/>
    <w:rsid w:val="0018159A"/>
    <w:rsid w:val="00181A95"/>
    <w:rsid w:val="00181E0F"/>
    <w:rsid w:val="001823DB"/>
    <w:rsid w:val="001829C5"/>
    <w:rsid w:val="00182ADC"/>
    <w:rsid w:val="001833FE"/>
    <w:rsid w:val="00183D5C"/>
    <w:rsid w:val="00183EA7"/>
    <w:rsid w:val="00184229"/>
    <w:rsid w:val="00184878"/>
    <w:rsid w:val="00184BD1"/>
    <w:rsid w:val="00184CF0"/>
    <w:rsid w:val="001850D2"/>
    <w:rsid w:val="001851B7"/>
    <w:rsid w:val="001853F3"/>
    <w:rsid w:val="00186109"/>
    <w:rsid w:val="001861E7"/>
    <w:rsid w:val="0018641C"/>
    <w:rsid w:val="001875B0"/>
    <w:rsid w:val="001878F5"/>
    <w:rsid w:val="00187EDE"/>
    <w:rsid w:val="00190B98"/>
    <w:rsid w:val="00191AE6"/>
    <w:rsid w:val="00191B63"/>
    <w:rsid w:val="00191D10"/>
    <w:rsid w:val="00192018"/>
    <w:rsid w:val="001921A2"/>
    <w:rsid w:val="00192302"/>
    <w:rsid w:val="00192AEF"/>
    <w:rsid w:val="00193F54"/>
    <w:rsid w:val="00194BD3"/>
    <w:rsid w:val="00195FE3"/>
    <w:rsid w:val="00197B82"/>
    <w:rsid w:val="00197EC9"/>
    <w:rsid w:val="001A01E6"/>
    <w:rsid w:val="001A155A"/>
    <w:rsid w:val="001A1CC0"/>
    <w:rsid w:val="001A1E93"/>
    <w:rsid w:val="001A1F7C"/>
    <w:rsid w:val="001A2294"/>
    <w:rsid w:val="001A2A7E"/>
    <w:rsid w:val="001A3F53"/>
    <w:rsid w:val="001A48F9"/>
    <w:rsid w:val="001A4D1B"/>
    <w:rsid w:val="001A6254"/>
    <w:rsid w:val="001A677F"/>
    <w:rsid w:val="001A6B1D"/>
    <w:rsid w:val="001A6BEA"/>
    <w:rsid w:val="001A739C"/>
    <w:rsid w:val="001B0A85"/>
    <w:rsid w:val="001B0C67"/>
    <w:rsid w:val="001B0CF8"/>
    <w:rsid w:val="001B1443"/>
    <w:rsid w:val="001B1C98"/>
    <w:rsid w:val="001B23D4"/>
    <w:rsid w:val="001B2FF1"/>
    <w:rsid w:val="001B3920"/>
    <w:rsid w:val="001B44DA"/>
    <w:rsid w:val="001B47CC"/>
    <w:rsid w:val="001B6335"/>
    <w:rsid w:val="001B6684"/>
    <w:rsid w:val="001B72CD"/>
    <w:rsid w:val="001C16DA"/>
    <w:rsid w:val="001C1D43"/>
    <w:rsid w:val="001C1D55"/>
    <w:rsid w:val="001C284D"/>
    <w:rsid w:val="001C29CD"/>
    <w:rsid w:val="001C2F89"/>
    <w:rsid w:val="001C4295"/>
    <w:rsid w:val="001C486C"/>
    <w:rsid w:val="001C4D75"/>
    <w:rsid w:val="001C56AF"/>
    <w:rsid w:val="001C6697"/>
    <w:rsid w:val="001C70DE"/>
    <w:rsid w:val="001C7DC8"/>
    <w:rsid w:val="001C7F3C"/>
    <w:rsid w:val="001D07D6"/>
    <w:rsid w:val="001D1442"/>
    <w:rsid w:val="001D2745"/>
    <w:rsid w:val="001D2A15"/>
    <w:rsid w:val="001D3784"/>
    <w:rsid w:val="001D3EED"/>
    <w:rsid w:val="001D3F01"/>
    <w:rsid w:val="001D446D"/>
    <w:rsid w:val="001D469E"/>
    <w:rsid w:val="001D5378"/>
    <w:rsid w:val="001D57CC"/>
    <w:rsid w:val="001D5AD8"/>
    <w:rsid w:val="001D5F7E"/>
    <w:rsid w:val="001D6C86"/>
    <w:rsid w:val="001D7310"/>
    <w:rsid w:val="001D7728"/>
    <w:rsid w:val="001D7740"/>
    <w:rsid w:val="001D7C01"/>
    <w:rsid w:val="001D7F64"/>
    <w:rsid w:val="001E047D"/>
    <w:rsid w:val="001E0E1F"/>
    <w:rsid w:val="001E1C75"/>
    <w:rsid w:val="001E2B62"/>
    <w:rsid w:val="001E39EF"/>
    <w:rsid w:val="001E425B"/>
    <w:rsid w:val="001E4E54"/>
    <w:rsid w:val="001E50E0"/>
    <w:rsid w:val="001E563E"/>
    <w:rsid w:val="001E589E"/>
    <w:rsid w:val="001E70BA"/>
    <w:rsid w:val="001E76CE"/>
    <w:rsid w:val="001E789C"/>
    <w:rsid w:val="001F0141"/>
    <w:rsid w:val="001F0310"/>
    <w:rsid w:val="001F11D0"/>
    <w:rsid w:val="001F144D"/>
    <w:rsid w:val="001F17C9"/>
    <w:rsid w:val="001F2B15"/>
    <w:rsid w:val="001F332A"/>
    <w:rsid w:val="001F3D48"/>
    <w:rsid w:val="001F4E4E"/>
    <w:rsid w:val="001F5076"/>
    <w:rsid w:val="001F55CF"/>
    <w:rsid w:val="001F5625"/>
    <w:rsid w:val="001F5776"/>
    <w:rsid w:val="001F5C62"/>
    <w:rsid w:val="001F5EDF"/>
    <w:rsid w:val="001F60C9"/>
    <w:rsid w:val="001F6E9D"/>
    <w:rsid w:val="001F73E3"/>
    <w:rsid w:val="001F74F5"/>
    <w:rsid w:val="001F7845"/>
    <w:rsid w:val="001F7AB5"/>
    <w:rsid w:val="00200110"/>
    <w:rsid w:val="002006A9"/>
    <w:rsid w:val="00200711"/>
    <w:rsid w:val="0020178D"/>
    <w:rsid w:val="00202445"/>
    <w:rsid w:val="002027C4"/>
    <w:rsid w:val="00203B06"/>
    <w:rsid w:val="00204B6D"/>
    <w:rsid w:val="00204D9D"/>
    <w:rsid w:val="00204E1F"/>
    <w:rsid w:val="0020565A"/>
    <w:rsid w:val="002059E1"/>
    <w:rsid w:val="00206590"/>
    <w:rsid w:val="00206F3D"/>
    <w:rsid w:val="00207EA7"/>
    <w:rsid w:val="00207F26"/>
    <w:rsid w:val="0021056F"/>
    <w:rsid w:val="0021177E"/>
    <w:rsid w:val="00211981"/>
    <w:rsid w:val="00211A8E"/>
    <w:rsid w:val="00211BAE"/>
    <w:rsid w:val="00211BE1"/>
    <w:rsid w:val="00211C64"/>
    <w:rsid w:val="00211DC6"/>
    <w:rsid w:val="002128A2"/>
    <w:rsid w:val="00213916"/>
    <w:rsid w:val="002144D8"/>
    <w:rsid w:val="0021497B"/>
    <w:rsid w:val="00215839"/>
    <w:rsid w:val="00215E62"/>
    <w:rsid w:val="00216C51"/>
    <w:rsid w:val="002200F2"/>
    <w:rsid w:val="00220D25"/>
    <w:rsid w:val="00221929"/>
    <w:rsid w:val="00222EDA"/>
    <w:rsid w:val="00223398"/>
    <w:rsid w:val="0022381A"/>
    <w:rsid w:val="00224C15"/>
    <w:rsid w:val="00225161"/>
    <w:rsid w:val="00225330"/>
    <w:rsid w:val="00225EF3"/>
    <w:rsid w:val="00226358"/>
    <w:rsid w:val="00227138"/>
    <w:rsid w:val="00227467"/>
    <w:rsid w:val="00227A8F"/>
    <w:rsid w:val="00230177"/>
    <w:rsid w:val="00230585"/>
    <w:rsid w:val="0023063A"/>
    <w:rsid w:val="0023083D"/>
    <w:rsid w:val="00230971"/>
    <w:rsid w:val="00230AE6"/>
    <w:rsid w:val="00230BF2"/>
    <w:rsid w:val="00231242"/>
    <w:rsid w:val="00233437"/>
    <w:rsid w:val="00233575"/>
    <w:rsid w:val="00233D75"/>
    <w:rsid w:val="0023401B"/>
    <w:rsid w:val="00234161"/>
    <w:rsid w:val="00235FE7"/>
    <w:rsid w:val="00236752"/>
    <w:rsid w:val="002373B8"/>
    <w:rsid w:val="00240217"/>
    <w:rsid w:val="002403D8"/>
    <w:rsid w:val="002404A0"/>
    <w:rsid w:val="002413C3"/>
    <w:rsid w:val="00241682"/>
    <w:rsid w:val="002417F3"/>
    <w:rsid w:val="00241916"/>
    <w:rsid w:val="00241AB8"/>
    <w:rsid w:val="00242984"/>
    <w:rsid w:val="002439C6"/>
    <w:rsid w:val="002439E9"/>
    <w:rsid w:val="00243EBF"/>
    <w:rsid w:val="0024452A"/>
    <w:rsid w:val="00244AB8"/>
    <w:rsid w:val="002453FA"/>
    <w:rsid w:val="00245403"/>
    <w:rsid w:val="0024582D"/>
    <w:rsid w:val="0024665B"/>
    <w:rsid w:val="002478B0"/>
    <w:rsid w:val="002504F9"/>
    <w:rsid w:val="00250FC1"/>
    <w:rsid w:val="0025202D"/>
    <w:rsid w:val="00252146"/>
    <w:rsid w:val="00252244"/>
    <w:rsid w:val="00252799"/>
    <w:rsid w:val="002527C9"/>
    <w:rsid w:val="00253FEA"/>
    <w:rsid w:val="00254771"/>
    <w:rsid w:val="002547ED"/>
    <w:rsid w:val="00254E1B"/>
    <w:rsid w:val="002556BD"/>
    <w:rsid w:val="00255A03"/>
    <w:rsid w:val="00255E3F"/>
    <w:rsid w:val="002568AA"/>
    <w:rsid w:val="00256C03"/>
    <w:rsid w:val="00256F6B"/>
    <w:rsid w:val="00257D25"/>
    <w:rsid w:val="00257E2F"/>
    <w:rsid w:val="00257EE4"/>
    <w:rsid w:val="0026079D"/>
    <w:rsid w:val="002607E2"/>
    <w:rsid w:val="00261AC3"/>
    <w:rsid w:val="00261F1B"/>
    <w:rsid w:val="002623B1"/>
    <w:rsid w:val="00262A12"/>
    <w:rsid w:val="00262E63"/>
    <w:rsid w:val="00263D9D"/>
    <w:rsid w:val="0026406B"/>
    <w:rsid w:val="002641A3"/>
    <w:rsid w:val="00264698"/>
    <w:rsid w:val="00264E31"/>
    <w:rsid w:val="002655FF"/>
    <w:rsid w:val="00265A63"/>
    <w:rsid w:val="00265CCE"/>
    <w:rsid w:val="00265ECF"/>
    <w:rsid w:val="00266072"/>
    <w:rsid w:val="00267AF0"/>
    <w:rsid w:val="00270053"/>
    <w:rsid w:val="00270118"/>
    <w:rsid w:val="002702DD"/>
    <w:rsid w:val="0027085E"/>
    <w:rsid w:val="002708A2"/>
    <w:rsid w:val="00270F3A"/>
    <w:rsid w:val="002725A2"/>
    <w:rsid w:val="002728FC"/>
    <w:rsid w:val="00272A14"/>
    <w:rsid w:val="002738D5"/>
    <w:rsid w:val="002742DE"/>
    <w:rsid w:val="00274862"/>
    <w:rsid w:val="00274F39"/>
    <w:rsid w:val="00275011"/>
    <w:rsid w:val="002759FD"/>
    <w:rsid w:val="00275F65"/>
    <w:rsid w:val="00276AE4"/>
    <w:rsid w:val="00277480"/>
    <w:rsid w:val="00277B4B"/>
    <w:rsid w:val="00277FE9"/>
    <w:rsid w:val="002819B3"/>
    <w:rsid w:val="00283996"/>
    <w:rsid w:val="00285340"/>
    <w:rsid w:val="00285710"/>
    <w:rsid w:val="00285C1C"/>
    <w:rsid w:val="00285DC5"/>
    <w:rsid w:val="002863FE"/>
    <w:rsid w:val="00286A86"/>
    <w:rsid w:val="00287126"/>
    <w:rsid w:val="002873EA"/>
    <w:rsid w:val="00287C92"/>
    <w:rsid w:val="00287F43"/>
    <w:rsid w:val="002904EB"/>
    <w:rsid w:val="00290CE2"/>
    <w:rsid w:val="00290DB4"/>
    <w:rsid w:val="002915E8"/>
    <w:rsid w:val="002926AC"/>
    <w:rsid w:val="00292A24"/>
    <w:rsid w:val="00292CDE"/>
    <w:rsid w:val="00293725"/>
    <w:rsid w:val="002939AC"/>
    <w:rsid w:val="00293B03"/>
    <w:rsid w:val="00294468"/>
    <w:rsid w:val="00294BB1"/>
    <w:rsid w:val="00294FFE"/>
    <w:rsid w:val="002954D8"/>
    <w:rsid w:val="002962FB"/>
    <w:rsid w:val="002976EE"/>
    <w:rsid w:val="00297D8B"/>
    <w:rsid w:val="00297FBC"/>
    <w:rsid w:val="002A0C33"/>
    <w:rsid w:val="002A1AE0"/>
    <w:rsid w:val="002A2645"/>
    <w:rsid w:val="002A2F2B"/>
    <w:rsid w:val="002A30E5"/>
    <w:rsid w:val="002A377B"/>
    <w:rsid w:val="002A3790"/>
    <w:rsid w:val="002A3C31"/>
    <w:rsid w:val="002A4348"/>
    <w:rsid w:val="002A49CE"/>
    <w:rsid w:val="002A56E4"/>
    <w:rsid w:val="002A5FEC"/>
    <w:rsid w:val="002A7373"/>
    <w:rsid w:val="002A7BA0"/>
    <w:rsid w:val="002B0D9E"/>
    <w:rsid w:val="002B108D"/>
    <w:rsid w:val="002B10FE"/>
    <w:rsid w:val="002B19D4"/>
    <w:rsid w:val="002B1AFE"/>
    <w:rsid w:val="002B3231"/>
    <w:rsid w:val="002B3294"/>
    <w:rsid w:val="002B4B16"/>
    <w:rsid w:val="002B4E2A"/>
    <w:rsid w:val="002B5796"/>
    <w:rsid w:val="002B587F"/>
    <w:rsid w:val="002B6595"/>
    <w:rsid w:val="002B675D"/>
    <w:rsid w:val="002B67A9"/>
    <w:rsid w:val="002B6967"/>
    <w:rsid w:val="002B6A02"/>
    <w:rsid w:val="002B6ACD"/>
    <w:rsid w:val="002B70DD"/>
    <w:rsid w:val="002B73C5"/>
    <w:rsid w:val="002B7ADC"/>
    <w:rsid w:val="002B7C9E"/>
    <w:rsid w:val="002C0BF7"/>
    <w:rsid w:val="002C13BE"/>
    <w:rsid w:val="002C40ED"/>
    <w:rsid w:val="002C48FE"/>
    <w:rsid w:val="002C4C47"/>
    <w:rsid w:val="002C544E"/>
    <w:rsid w:val="002C6439"/>
    <w:rsid w:val="002C65F5"/>
    <w:rsid w:val="002C77DF"/>
    <w:rsid w:val="002D0AD5"/>
    <w:rsid w:val="002D0C0E"/>
    <w:rsid w:val="002D0C56"/>
    <w:rsid w:val="002D0D56"/>
    <w:rsid w:val="002D1028"/>
    <w:rsid w:val="002D1927"/>
    <w:rsid w:val="002D1B47"/>
    <w:rsid w:val="002D2550"/>
    <w:rsid w:val="002D257C"/>
    <w:rsid w:val="002D2788"/>
    <w:rsid w:val="002D2A99"/>
    <w:rsid w:val="002D2AFC"/>
    <w:rsid w:val="002D2B1D"/>
    <w:rsid w:val="002D361E"/>
    <w:rsid w:val="002D3903"/>
    <w:rsid w:val="002D3961"/>
    <w:rsid w:val="002D4095"/>
    <w:rsid w:val="002D4164"/>
    <w:rsid w:val="002D4906"/>
    <w:rsid w:val="002D50E5"/>
    <w:rsid w:val="002D5BA6"/>
    <w:rsid w:val="002D5E20"/>
    <w:rsid w:val="002D61DD"/>
    <w:rsid w:val="002D642B"/>
    <w:rsid w:val="002D6948"/>
    <w:rsid w:val="002D7566"/>
    <w:rsid w:val="002E10D2"/>
    <w:rsid w:val="002E13CB"/>
    <w:rsid w:val="002E17D3"/>
    <w:rsid w:val="002E2301"/>
    <w:rsid w:val="002E2783"/>
    <w:rsid w:val="002E30E6"/>
    <w:rsid w:val="002E4E7C"/>
    <w:rsid w:val="002E534D"/>
    <w:rsid w:val="002E5638"/>
    <w:rsid w:val="002E582F"/>
    <w:rsid w:val="002E595B"/>
    <w:rsid w:val="002E62BB"/>
    <w:rsid w:val="002E6334"/>
    <w:rsid w:val="002E637D"/>
    <w:rsid w:val="002E6498"/>
    <w:rsid w:val="002E6DBF"/>
    <w:rsid w:val="002E765B"/>
    <w:rsid w:val="002F0024"/>
    <w:rsid w:val="002F0419"/>
    <w:rsid w:val="002F09AE"/>
    <w:rsid w:val="002F09D0"/>
    <w:rsid w:val="002F17AA"/>
    <w:rsid w:val="002F1CC7"/>
    <w:rsid w:val="002F1CD1"/>
    <w:rsid w:val="002F20B5"/>
    <w:rsid w:val="002F25CF"/>
    <w:rsid w:val="002F34E6"/>
    <w:rsid w:val="002F487A"/>
    <w:rsid w:val="002F4AE8"/>
    <w:rsid w:val="002F4F08"/>
    <w:rsid w:val="002F59EF"/>
    <w:rsid w:val="002F6555"/>
    <w:rsid w:val="002F70AA"/>
    <w:rsid w:val="00300121"/>
    <w:rsid w:val="0030156F"/>
    <w:rsid w:val="00301E09"/>
    <w:rsid w:val="00302038"/>
    <w:rsid w:val="0030208F"/>
    <w:rsid w:val="00302613"/>
    <w:rsid w:val="00304B18"/>
    <w:rsid w:val="00304C1B"/>
    <w:rsid w:val="00305033"/>
    <w:rsid w:val="003056BD"/>
    <w:rsid w:val="003057D6"/>
    <w:rsid w:val="00305961"/>
    <w:rsid w:val="00305A1A"/>
    <w:rsid w:val="003063D8"/>
    <w:rsid w:val="003069DD"/>
    <w:rsid w:val="00306CFA"/>
    <w:rsid w:val="00306F8F"/>
    <w:rsid w:val="00307308"/>
    <w:rsid w:val="003075B5"/>
    <w:rsid w:val="00310E58"/>
    <w:rsid w:val="00311413"/>
    <w:rsid w:val="0031234D"/>
    <w:rsid w:val="00312765"/>
    <w:rsid w:val="003135B9"/>
    <w:rsid w:val="00313CDB"/>
    <w:rsid w:val="0031424D"/>
    <w:rsid w:val="00314748"/>
    <w:rsid w:val="003147CF"/>
    <w:rsid w:val="0031482C"/>
    <w:rsid w:val="00314833"/>
    <w:rsid w:val="00314C4C"/>
    <w:rsid w:val="003150AE"/>
    <w:rsid w:val="00315102"/>
    <w:rsid w:val="00315593"/>
    <w:rsid w:val="00315AA5"/>
    <w:rsid w:val="00315FFA"/>
    <w:rsid w:val="0031602B"/>
    <w:rsid w:val="00317668"/>
    <w:rsid w:val="00317D49"/>
    <w:rsid w:val="003207C4"/>
    <w:rsid w:val="0032113A"/>
    <w:rsid w:val="00321583"/>
    <w:rsid w:val="0032175B"/>
    <w:rsid w:val="003218A9"/>
    <w:rsid w:val="003218FC"/>
    <w:rsid w:val="00322290"/>
    <w:rsid w:val="00323318"/>
    <w:rsid w:val="00323A6F"/>
    <w:rsid w:val="00323FF3"/>
    <w:rsid w:val="003261ED"/>
    <w:rsid w:val="00326440"/>
    <w:rsid w:val="0032679C"/>
    <w:rsid w:val="00326B0E"/>
    <w:rsid w:val="00326B79"/>
    <w:rsid w:val="003271F2"/>
    <w:rsid w:val="003276B5"/>
    <w:rsid w:val="0033193B"/>
    <w:rsid w:val="0033211F"/>
    <w:rsid w:val="00332BDB"/>
    <w:rsid w:val="00332D9A"/>
    <w:rsid w:val="00333307"/>
    <w:rsid w:val="00333520"/>
    <w:rsid w:val="00336AB6"/>
    <w:rsid w:val="00336C65"/>
    <w:rsid w:val="00336F8E"/>
    <w:rsid w:val="0033703D"/>
    <w:rsid w:val="003418C4"/>
    <w:rsid w:val="00341A2B"/>
    <w:rsid w:val="003431F3"/>
    <w:rsid w:val="003433FC"/>
    <w:rsid w:val="00343664"/>
    <w:rsid w:val="0034431D"/>
    <w:rsid w:val="003445AA"/>
    <w:rsid w:val="00344735"/>
    <w:rsid w:val="003447BD"/>
    <w:rsid w:val="00344E51"/>
    <w:rsid w:val="003451EC"/>
    <w:rsid w:val="00346478"/>
    <w:rsid w:val="00347156"/>
    <w:rsid w:val="0034735E"/>
    <w:rsid w:val="00347A2C"/>
    <w:rsid w:val="003512CD"/>
    <w:rsid w:val="003515F8"/>
    <w:rsid w:val="00351E8E"/>
    <w:rsid w:val="003524CC"/>
    <w:rsid w:val="0035393B"/>
    <w:rsid w:val="003539BF"/>
    <w:rsid w:val="003539F8"/>
    <w:rsid w:val="00353AEF"/>
    <w:rsid w:val="00354446"/>
    <w:rsid w:val="00354529"/>
    <w:rsid w:val="003548BF"/>
    <w:rsid w:val="00355342"/>
    <w:rsid w:val="0035586C"/>
    <w:rsid w:val="00356A46"/>
    <w:rsid w:val="003570EA"/>
    <w:rsid w:val="003578E3"/>
    <w:rsid w:val="00357C07"/>
    <w:rsid w:val="003606B4"/>
    <w:rsid w:val="0036092F"/>
    <w:rsid w:val="00360BEB"/>
    <w:rsid w:val="003612ED"/>
    <w:rsid w:val="00361847"/>
    <w:rsid w:val="00361FF1"/>
    <w:rsid w:val="0036242A"/>
    <w:rsid w:val="00362488"/>
    <w:rsid w:val="003624E9"/>
    <w:rsid w:val="00362F18"/>
    <w:rsid w:val="00364ED8"/>
    <w:rsid w:val="00365FC9"/>
    <w:rsid w:val="00366A42"/>
    <w:rsid w:val="00366C23"/>
    <w:rsid w:val="00366F01"/>
    <w:rsid w:val="003703FF"/>
    <w:rsid w:val="003706F2"/>
    <w:rsid w:val="003707CA"/>
    <w:rsid w:val="00370ACB"/>
    <w:rsid w:val="00370EFC"/>
    <w:rsid w:val="00370F8D"/>
    <w:rsid w:val="0037130E"/>
    <w:rsid w:val="00374A94"/>
    <w:rsid w:val="00374BEA"/>
    <w:rsid w:val="00374F4C"/>
    <w:rsid w:val="0037667B"/>
    <w:rsid w:val="003777D9"/>
    <w:rsid w:val="003779BB"/>
    <w:rsid w:val="0038013B"/>
    <w:rsid w:val="0038030A"/>
    <w:rsid w:val="003812D9"/>
    <w:rsid w:val="00381311"/>
    <w:rsid w:val="0038138D"/>
    <w:rsid w:val="003821BA"/>
    <w:rsid w:val="003821F3"/>
    <w:rsid w:val="00382BD7"/>
    <w:rsid w:val="00383248"/>
    <w:rsid w:val="00383A37"/>
    <w:rsid w:val="00383D7C"/>
    <w:rsid w:val="00384431"/>
    <w:rsid w:val="003849DB"/>
    <w:rsid w:val="00384C3F"/>
    <w:rsid w:val="00384DDD"/>
    <w:rsid w:val="00384E27"/>
    <w:rsid w:val="00384FFE"/>
    <w:rsid w:val="003851DC"/>
    <w:rsid w:val="0038587C"/>
    <w:rsid w:val="00385A86"/>
    <w:rsid w:val="00385C13"/>
    <w:rsid w:val="00385F92"/>
    <w:rsid w:val="00386762"/>
    <w:rsid w:val="003869BF"/>
    <w:rsid w:val="00386F93"/>
    <w:rsid w:val="00387C12"/>
    <w:rsid w:val="00387C36"/>
    <w:rsid w:val="00387F75"/>
    <w:rsid w:val="003900CA"/>
    <w:rsid w:val="00391D76"/>
    <w:rsid w:val="00391E6A"/>
    <w:rsid w:val="00391FA3"/>
    <w:rsid w:val="0039323E"/>
    <w:rsid w:val="00393D85"/>
    <w:rsid w:val="00393F36"/>
    <w:rsid w:val="00394111"/>
    <w:rsid w:val="0039419C"/>
    <w:rsid w:val="003949F9"/>
    <w:rsid w:val="00394C0E"/>
    <w:rsid w:val="003950EF"/>
    <w:rsid w:val="00395230"/>
    <w:rsid w:val="003953A4"/>
    <w:rsid w:val="00395820"/>
    <w:rsid w:val="00395E0C"/>
    <w:rsid w:val="003963AD"/>
    <w:rsid w:val="00396B82"/>
    <w:rsid w:val="003973BA"/>
    <w:rsid w:val="003974D1"/>
    <w:rsid w:val="00397F91"/>
    <w:rsid w:val="003A021C"/>
    <w:rsid w:val="003A1487"/>
    <w:rsid w:val="003A1956"/>
    <w:rsid w:val="003A2147"/>
    <w:rsid w:val="003A216D"/>
    <w:rsid w:val="003A2AB8"/>
    <w:rsid w:val="003A2FF9"/>
    <w:rsid w:val="003A442E"/>
    <w:rsid w:val="003A4757"/>
    <w:rsid w:val="003A5089"/>
    <w:rsid w:val="003A6EAA"/>
    <w:rsid w:val="003A7034"/>
    <w:rsid w:val="003A719A"/>
    <w:rsid w:val="003A73D8"/>
    <w:rsid w:val="003A7E3F"/>
    <w:rsid w:val="003B1675"/>
    <w:rsid w:val="003B22FF"/>
    <w:rsid w:val="003B2847"/>
    <w:rsid w:val="003B2D5D"/>
    <w:rsid w:val="003B3D8A"/>
    <w:rsid w:val="003B48B3"/>
    <w:rsid w:val="003B4E8C"/>
    <w:rsid w:val="003B5EFF"/>
    <w:rsid w:val="003B63D1"/>
    <w:rsid w:val="003C00A7"/>
    <w:rsid w:val="003C0453"/>
    <w:rsid w:val="003C067F"/>
    <w:rsid w:val="003C0C75"/>
    <w:rsid w:val="003C2260"/>
    <w:rsid w:val="003C241D"/>
    <w:rsid w:val="003C2C78"/>
    <w:rsid w:val="003C49FC"/>
    <w:rsid w:val="003C4CD3"/>
    <w:rsid w:val="003C50B0"/>
    <w:rsid w:val="003C53E0"/>
    <w:rsid w:val="003C5F7F"/>
    <w:rsid w:val="003C70FB"/>
    <w:rsid w:val="003D1FF6"/>
    <w:rsid w:val="003D241C"/>
    <w:rsid w:val="003D270C"/>
    <w:rsid w:val="003D2A46"/>
    <w:rsid w:val="003D2D8E"/>
    <w:rsid w:val="003D351F"/>
    <w:rsid w:val="003D3F8D"/>
    <w:rsid w:val="003D6E51"/>
    <w:rsid w:val="003D72CF"/>
    <w:rsid w:val="003D7A7A"/>
    <w:rsid w:val="003D7D4A"/>
    <w:rsid w:val="003E03F1"/>
    <w:rsid w:val="003E0687"/>
    <w:rsid w:val="003E0B8C"/>
    <w:rsid w:val="003E11A3"/>
    <w:rsid w:val="003E1228"/>
    <w:rsid w:val="003E18BC"/>
    <w:rsid w:val="003E1B71"/>
    <w:rsid w:val="003E1FF9"/>
    <w:rsid w:val="003E2473"/>
    <w:rsid w:val="003E276A"/>
    <w:rsid w:val="003E3302"/>
    <w:rsid w:val="003E386F"/>
    <w:rsid w:val="003E3E81"/>
    <w:rsid w:val="003E4082"/>
    <w:rsid w:val="003E4201"/>
    <w:rsid w:val="003E44BE"/>
    <w:rsid w:val="003E4EE7"/>
    <w:rsid w:val="003E589A"/>
    <w:rsid w:val="003E5B3B"/>
    <w:rsid w:val="003E5CBD"/>
    <w:rsid w:val="003E639C"/>
    <w:rsid w:val="003E652A"/>
    <w:rsid w:val="003E7074"/>
    <w:rsid w:val="003E711F"/>
    <w:rsid w:val="003E7983"/>
    <w:rsid w:val="003F0A1B"/>
    <w:rsid w:val="003F0AF9"/>
    <w:rsid w:val="003F179D"/>
    <w:rsid w:val="003F1BAB"/>
    <w:rsid w:val="003F1E34"/>
    <w:rsid w:val="003F2191"/>
    <w:rsid w:val="003F288C"/>
    <w:rsid w:val="003F2DF2"/>
    <w:rsid w:val="003F3B61"/>
    <w:rsid w:val="003F44C8"/>
    <w:rsid w:val="003F46F4"/>
    <w:rsid w:val="003F517B"/>
    <w:rsid w:val="003F5777"/>
    <w:rsid w:val="003F695E"/>
    <w:rsid w:val="00400198"/>
    <w:rsid w:val="00400219"/>
    <w:rsid w:val="00401741"/>
    <w:rsid w:val="00401EE8"/>
    <w:rsid w:val="004023B1"/>
    <w:rsid w:val="0040304E"/>
    <w:rsid w:val="0040353F"/>
    <w:rsid w:val="004035FC"/>
    <w:rsid w:val="00403D2F"/>
    <w:rsid w:val="00403FDF"/>
    <w:rsid w:val="0040410E"/>
    <w:rsid w:val="004043A4"/>
    <w:rsid w:val="00404716"/>
    <w:rsid w:val="00407311"/>
    <w:rsid w:val="0041014F"/>
    <w:rsid w:val="004102E2"/>
    <w:rsid w:val="00410591"/>
    <w:rsid w:val="004114E1"/>
    <w:rsid w:val="0041171A"/>
    <w:rsid w:val="00411D75"/>
    <w:rsid w:val="004130C9"/>
    <w:rsid w:val="004140D5"/>
    <w:rsid w:val="00414946"/>
    <w:rsid w:val="004156B1"/>
    <w:rsid w:val="00417129"/>
    <w:rsid w:val="00417896"/>
    <w:rsid w:val="00417E98"/>
    <w:rsid w:val="00420950"/>
    <w:rsid w:val="0042187D"/>
    <w:rsid w:val="00421956"/>
    <w:rsid w:val="00421A10"/>
    <w:rsid w:val="00421A72"/>
    <w:rsid w:val="004228CF"/>
    <w:rsid w:val="00422E63"/>
    <w:rsid w:val="0042343D"/>
    <w:rsid w:val="00424CC2"/>
    <w:rsid w:val="0042547D"/>
    <w:rsid w:val="00426526"/>
    <w:rsid w:val="004266B8"/>
    <w:rsid w:val="0042674E"/>
    <w:rsid w:val="00426DDA"/>
    <w:rsid w:val="004302F2"/>
    <w:rsid w:val="00430713"/>
    <w:rsid w:val="00430AF6"/>
    <w:rsid w:val="00430DC1"/>
    <w:rsid w:val="00433413"/>
    <w:rsid w:val="00433494"/>
    <w:rsid w:val="004334D0"/>
    <w:rsid w:val="004337B0"/>
    <w:rsid w:val="00433D96"/>
    <w:rsid w:val="00434B17"/>
    <w:rsid w:val="00434E04"/>
    <w:rsid w:val="00435D72"/>
    <w:rsid w:val="0043707B"/>
    <w:rsid w:val="0043714D"/>
    <w:rsid w:val="00437B65"/>
    <w:rsid w:val="00437D37"/>
    <w:rsid w:val="004407D8"/>
    <w:rsid w:val="0044081C"/>
    <w:rsid w:val="00440D62"/>
    <w:rsid w:val="00441081"/>
    <w:rsid w:val="0044112F"/>
    <w:rsid w:val="00441595"/>
    <w:rsid w:val="00441B9F"/>
    <w:rsid w:val="004421CC"/>
    <w:rsid w:val="00442CBB"/>
    <w:rsid w:val="0044371E"/>
    <w:rsid w:val="00444068"/>
    <w:rsid w:val="00444F1D"/>
    <w:rsid w:val="004452BF"/>
    <w:rsid w:val="004464E5"/>
    <w:rsid w:val="00446563"/>
    <w:rsid w:val="00446619"/>
    <w:rsid w:val="00446FAC"/>
    <w:rsid w:val="00447B81"/>
    <w:rsid w:val="00450221"/>
    <w:rsid w:val="00450B45"/>
    <w:rsid w:val="00450F01"/>
    <w:rsid w:val="00451020"/>
    <w:rsid w:val="00451990"/>
    <w:rsid w:val="004519DF"/>
    <w:rsid w:val="00451A07"/>
    <w:rsid w:val="0045291D"/>
    <w:rsid w:val="00452ECB"/>
    <w:rsid w:val="00453180"/>
    <w:rsid w:val="00453FFA"/>
    <w:rsid w:val="004542C5"/>
    <w:rsid w:val="00454C39"/>
    <w:rsid w:val="0045502E"/>
    <w:rsid w:val="00455044"/>
    <w:rsid w:val="004552FB"/>
    <w:rsid w:val="0045536C"/>
    <w:rsid w:val="00455995"/>
    <w:rsid w:val="00456CC9"/>
    <w:rsid w:val="00457227"/>
    <w:rsid w:val="004575C8"/>
    <w:rsid w:val="00457A92"/>
    <w:rsid w:val="00457BF3"/>
    <w:rsid w:val="004605EF"/>
    <w:rsid w:val="00460646"/>
    <w:rsid w:val="004609A8"/>
    <w:rsid w:val="00462282"/>
    <w:rsid w:val="00462723"/>
    <w:rsid w:val="004642F9"/>
    <w:rsid w:val="00464EBC"/>
    <w:rsid w:val="00465070"/>
    <w:rsid w:val="00466104"/>
    <w:rsid w:val="00466815"/>
    <w:rsid w:val="00466865"/>
    <w:rsid w:val="00466A5B"/>
    <w:rsid w:val="004675DE"/>
    <w:rsid w:val="0047003A"/>
    <w:rsid w:val="00470094"/>
    <w:rsid w:val="00470399"/>
    <w:rsid w:val="004707E2"/>
    <w:rsid w:val="004709AC"/>
    <w:rsid w:val="0047180A"/>
    <w:rsid w:val="00471841"/>
    <w:rsid w:val="004721B4"/>
    <w:rsid w:val="004730B6"/>
    <w:rsid w:val="004736A8"/>
    <w:rsid w:val="00473E0A"/>
    <w:rsid w:val="00474B36"/>
    <w:rsid w:val="00474D08"/>
    <w:rsid w:val="0047516F"/>
    <w:rsid w:val="004762CF"/>
    <w:rsid w:val="00476BDA"/>
    <w:rsid w:val="00477131"/>
    <w:rsid w:val="00477DB7"/>
    <w:rsid w:val="00480082"/>
    <w:rsid w:val="00480780"/>
    <w:rsid w:val="00480E51"/>
    <w:rsid w:val="00480E87"/>
    <w:rsid w:val="00482174"/>
    <w:rsid w:val="00482934"/>
    <w:rsid w:val="00482D28"/>
    <w:rsid w:val="0048316C"/>
    <w:rsid w:val="004833B8"/>
    <w:rsid w:val="00483523"/>
    <w:rsid w:val="00483627"/>
    <w:rsid w:val="00484079"/>
    <w:rsid w:val="00484545"/>
    <w:rsid w:val="004864AE"/>
    <w:rsid w:val="004865ED"/>
    <w:rsid w:val="00486C59"/>
    <w:rsid w:val="00487723"/>
    <w:rsid w:val="00487E0A"/>
    <w:rsid w:val="004906F0"/>
    <w:rsid w:val="004908C6"/>
    <w:rsid w:val="00490F82"/>
    <w:rsid w:val="00491239"/>
    <w:rsid w:val="0049134C"/>
    <w:rsid w:val="004921AC"/>
    <w:rsid w:val="00492BF1"/>
    <w:rsid w:val="004956B4"/>
    <w:rsid w:val="00496232"/>
    <w:rsid w:val="004966C6"/>
    <w:rsid w:val="00496D1A"/>
    <w:rsid w:val="004971C0"/>
    <w:rsid w:val="00497C67"/>
    <w:rsid w:val="00497F83"/>
    <w:rsid w:val="004A06B1"/>
    <w:rsid w:val="004A0774"/>
    <w:rsid w:val="004A17A6"/>
    <w:rsid w:val="004A1862"/>
    <w:rsid w:val="004A1B16"/>
    <w:rsid w:val="004A2509"/>
    <w:rsid w:val="004A2BEB"/>
    <w:rsid w:val="004A368B"/>
    <w:rsid w:val="004A3B8B"/>
    <w:rsid w:val="004A4701"/>
    <w:rsid w:val="004A486E"/>
    <w:rsid w:val="004A566E"/>
    <w:rsid w:val="004A5CC2"/>
    <w:rsid w:val="004A63EA"/>
    <w:rsid w:val="004A6482"/>
    <w:rsid w:val="004A6A51"/>
    <w:rsid w:val="004A6A7D"/>
    <w:rsid w:val="004A7643"/>
    <w:rsid w:val="004A7FB9"/>
    <w:rsid w:val="004B1328"/>
    <w:rsid w:val="004B1444"/>
    <w:rsid w:val="004B1E26"/>
    <w:rsid w:val="004B23EA"/>
    <w:rsid w:val="004B27F2"/>
    <w:rsid w:val="004B30D0"/>
    <w:rsid w:val="004B365F"/>
    <w:rsid w:val="004B3B88"/>
    <w:rsid w:val="004B439F"/>
    <w:rsid w:val="004B43AE"/>
    <w:rsid w:val="004B5047"/>
    <w:rsid w:val="004B56A6"/>
    <w:rsid w:val="004B591B"/>
    <w:rsid w:val="004B5D72"/>
    <w:rsid w:val="004B7097"/>
    <w:rsid w:val="004B7A16"/>
    <w:rsid w:val="004B7B42"/>
    <w:rsid w:val="004B7CC0"/>
    <w:rsid w:val="004C006B"/>
    <w:rsid w:val="004C104C"/>
    <w:rsid w:val="004C114C"/>
    <w:rsid w:val="004C11C9"/>
    <w:rsid w:val="004C12A5"/>
    <w:rsid w:val="004C145E"/>
    <w:rsid w:val="004C1662"/>
    <w:rsid w:val="004C2CDE"/>
    <w:rsid w:val="004C3EE2"/>
    <w:rsid w:val="004C4178"/>
    <w:rsid w:val="004C45ED"/>
    <w:rsid w:val="004C6088"/>
    <w:rsid w:val="004C6684"/>
    <w:rsid w:val="004C6921"/>
    <w:rsid w:val="004C72C1"/>
    <w:rsid w:val="004C7BA9"/>
    <w:rsid w:val="004C7D70"/>
    <w:rsid w:val="004D0714"/>
    <w:rsid w:val="004D09C1"/>
    <w:rsid w:val="004D0DE1"/>
    <w:rsid w:val="004D13BD"/>
    <w:rsid w:val="004D1C52"/>
    <w:rsid w:val="004D2567"/>
    <w:rsid w:val="004D33DA"/>
    <w:rsid w:val="004D3B30"/>
    <w:rsid w:val="004D4CA0"/>
    <w:rsid w:val="004D5074"/>
    <w:rsid w:val="004D5169"/>
    <w:rsid w:val="004D556B"/>
    <w:rsid w:val="004D5C36"/>
    <w:rsid w:val="004D5C51"/>
    <w:rsid w:val="004D6129"/>
    <w:rsid w:val="004D65CE"/>
    <w:rsid w:val="004D6AD0"/>
    <w:rsid w:val="004D6F95"/>
    <w:rsid w:val="004D7A05"/>
    <w:rsid w:val="004E03DC"/>
    <w:rsid w:val="004E0C2D"/>
    <w:rsid w:val="004E16B7"/>
    <w:rsid w:val="004E1D72"/>
    <w:rsid w:val="004E1EE7"/>
    <w:rsid w:val="004E2644"/>
    <w:rsid w:val="004E27FA"/>
    <w:rsid w:val="004E28A2"/>
    <w:rsid w:val="004E35FA"/>
    <w:rsid w:val="004E3A3C"/>
    <w:rsid w:val="004E3D6A"/>
    <w:rsid w:val="004E4AE8"/>
    <w:rsid w:val="004E4B9A"/>
    <w:rsid w:val="004E4C68"/>
    <w:rsid w:val="004E5203"/>
    <w:rsid w:val="004E5950"/>
    <w:rsid w:val="004E65C6"/>
    <w:rsid w:val="004E69A7"/>
    <w:rsid w:val="004F26F9"/>
    <w:rsid w:val="004F2C1A"/>
    <w:rsid w:val="004F2DB1"/>
    <w:rsid w:val="004F3173"/>
    <w:rsid w:val="004F32B2"/>
    <w:rsid w:val="004F3A36"/>
    <w:rsid w:val="004F3A98"/>
    <w:rsid w:val="004F4656"/>
    <w:rsid w:val="004F5B07"/>
    <w:rsid w:val="004F67FB"/>
    <w:rsid w:val="004F70B7"/>
    <w:rsid w:val="004F7631"/>
    <w:rsid w:val="004F765D"/>
    <w:rsid w:val="004F7886"/>
    <w:rsid w:val="004F7C98"/>
    <w:rsid w:val="00500ADF"/>
    <w:rsid w:val="0050106D"/>
    <w:rsid w:val="00501191"/>
    <w:rsid w:val="005014D2"/>
    <w:rsid w:val="0050173C"/>
    <w:rsid w:val="00501907"/>
    <w:rsid w:val="00501A56"/>
    <w:rsid w:val="0050247A"/>
    <w:rsid w:val="005028FF"/>
    <w:rsid w:val="00502A01"/>
    <w:rsid w:val="00503C4D"/>
    <w:rsid w:val="0050412F"/>
    <w:rsid w:val="00504C54"/>
    <w:rsid w:val="00504DB1"/>
    <w:rsid w:val="0050557C"/>
    <w:rsid w:val="00506B95"/>
    <w:rsid w:val="005073CE"/>
    <w:rsid w:val="00507757"/>
    <w:rsid w:val="005077FE"/>
    <w:rsid w:val="00507A1B"/>
    <w:rsid w:val="00510DD1"/>
    <w:rsid w:val="005110D1"/>
    <w:rsid w:val="005116F8"/>
    <w:rsid w:val="00512402"/>
    <w:rsid w:val="00513EE9"/>
    <w:rsid w:val="00514059"/>
    <w:rsid w:val="00514776"/>
    <w:rsid w:val="00515760"/>
    <w:rsid w:val="00515767"/>
    <w:rsid w:val="00515E6D"/>
    <w:rsid w:val="00516074"/>
    <w:rsid w:val="00516ADA"/>
    <w:rsid w:val="0051742E"/>
    <w:rsid w:val="00517700"/>
    <w:rsid w:val="00517A4A"/>
    <w:rsid w:val="00520466"/>
    <w:rsid w:val="00520669"/>
    <w:rsid w:val="00522415"/>
    <w:rsid w:val="00522FA9"/>
    <w:rsid w:val="00523198"/>
    <w:rsid w:val="00523FA6"/>
    <w:rsid w:val="00525C1D"/>
    <w:rsid w:val="00525D48"/>
    <w:rsid w:val="005268E2"/>
    <w:rsid w:val="00527538"/>
    <w:rsid w:val="00527A51"/>
    <w:rsid w:val="0053021F"/>
    <w:rsid w:val="00530D3D"/>
    <w:rsid w:val="005310FF"/>
    <w:rsid w:val="0053147F"/>
    <w:rsid w:val="0053167F"/>
    <w:rsid w:val="00531850"/>
    <w:rsid w:val="005329C5"/>
    <w:rsid w:val="00533599"/>
    <w:rsid w:val="005335C1"/>
    <w:rsid w:val="00533A13"/>
    <w:rsid w:val="00533EA0"/>
    <w:rsid w:val="00534320"/>
    <w:rsid w:val="005353D1"/>
    <w:rsid w:val="005355A1"/>
    <w:rsid w:val="00535D33"/>
    <w:rsid w:val="0053640B"/>
    <w:rsid w:val="00537654"/>
    <w:rsid w:val="00537F5F"/>
    <w:rsid w:val="00540327"/>
    <w:rsid w:val="00540946"/>
    <w:rsid w:val="00541642"/>
    <w:rsid w:val="00541CBF"/>
    <w:rsid w:val="005421BE"/>
    <w:rsid w:val="005422EE"/>
    <w:rsid w:val="005424F6"/>
    <w:rsid w:val="0054254E"/>
    <w:rsid w:val="005434FA"/>
    <w:rsid w:val="0054384F"/>
    <w:rsid w:val="00544B8C"/>
    <w:rsid w:val="00544C70"/>
    <w:rsid w:val="00544DED"/>
    <w:rsid w:val="005451D8"/>
    <w:rsid w:val="005452AA"/>
    <w:rsid w:val="00546057"/>
    <w:rsid w:val="005467AC"/>
    <w:rsid w:val="00546D22"/>
    <w:rsid w:val="00546F31"/>
    <w:rsid w:val="0054721A"/>
    <w:rsid w:val="00547A98"/>
    <w:rsid w:val="00547FA9"/>
    <w:rsid w:val="00547FBD"/>
    <w:rsid w:val="005507CC"/>
    <w:rsid w:val="005509C8"/>
    <w:rsid w:val="0055135A"/>
    <w:rsid w:val="00551DD3"/>
    <w:rsid w:val="00552074"/>
    <w:rsid w:val="00553683"/>
    <w:rsid w:val="00553C40"/>
    <w:rsid w:val="00553D54"/>
    <w:rsid w:val="00554393"/>
    <w:rsid w:val="005552B3"/>
    <w:rsid w:val="00556CEE"/>
    <w:rsid w:val="005573FA"/>
    <w:rsid w:val="00557574"/>
    <w:rsid w:val="00557B55"/>
    <w:rsid w:val="005602BA"/>
    <w:rsid w:val="00560DA8"/>
    <w:rsid w:val="00561D74"/>
    <w:rsid w:val="00561DDE"/>
    <w:rsid w:val="00562FC7"/>
    <w:rsid w:val="0056392D"/>
    <w:rsid w:val="00563F42"/>
    <w:rsid w:val="00564AAA"/>
    <w:rsid w:val="00565F86"/>
    <w:rsid w:val="005678EC"/>
    <w:rsid w:val="005703BC"/>
    <w:rsid w:val="005704E9"/>
    <w:rsid w:val="00570938"/>
    <w:rsid w:val="00571543"/>
    <w:rsid w:val="005715FE"/>
    <w:rsid w:val="0057208C"/>
    <w:rsid w:val="00572137"/>
    <w:rsid w:val="00572589"/>
    <w:rsid w:val="00572770"/>
    <w:rsid w:val="005728F8"/>
    <w:rsid w:val="005729AE"/>
    <w:rsid w:val="00572CA4"/>
    <w:rsid w:val="00572D8A"/>
    <w:rsid w:val="00573447"/>
    <w:rsid w:val="00573B7A"/>
    <w:rsid w:val="005740CB"/>
    <w:rsid w:val="00574130"/>
    <w:rsid w:val="00574C2B"/>
    <w:rsid w:val="00575158"/>
    <w:rsid w:val="00575183"/>
    <w:rsid w:val="005753FC"/>
    <w:rsid w:val="00575659"/>
    <w:rsid w:val="00575FA7"/>
    <w:rsid w:val="00576356"/>
    <w:rsid w:val="00576DB4"/>
    <w:rsid w:val="00576F4A"/>
    <w:rsid w:val="0058000D"/>
    <w:rsid w:val="00580400"/>
    <w:rsid w:val="00580B08"/>
    <w:rsid w:val="00580ECA"/>
    <w:rsid w:val="00580F65"/>
    <w:rsid w:val="005815B4"/>
    <w:rsid w:val="00582EA3"/>
    <w:rsid w:val="005835D5"/>
    <w:rsid w:val="00583D2D"/>
    <w:rsid w:val="00583F23"/>
    <w:rsid w:val="00584490"/>
    <w:rsid w:val="00584795"/>
    <w:rsid w:val="00584A5E"/>
    <w:rsid w:val="00586037"/>
    <w:rsid w:val="00586DC8"/>
    <w:rsid w:val="00587E87"/>
    <w:rsid w:val="00587FD1"/>
    <w:rsid w:val="00590777"/>
    <w:rsid w:val="00590890"/>
    <w:rsid w:val="00591359"/>
    <w:rsid w:val="00591A98"/>
    <w:rsid w:val="005923BB"/>
    <w:rsid w:val="005925D9"/>
    <w:rsid w:val="00592797"/>
    <w:rsid w:val="00592B06"/>
    <w:rsid w:val="00592BAC"/>
    <w:rsid w:val="00593007"/>
    <w:rsid w:val="005937B0"/>
    <w:rsid w:val="00593ABF"/>
    <w:rsid w:val="00594CA8"/>
    <w:rsid w:val="00595157"/>
    <w:rsid w:val="005965AE"/>
    <w:rsid w:val="005978DA"/>
    <w:rsid w:val="005978E6"/>
    <w:rsid w:val="00597B6B"/>
    <w:rsid w:val="00597FBE"/>
    <w:rsid w:val="005A04E0"/>
    <w:rsid w:val="005A073C"/>
    <w:rsid w:val="005A0CE1"/>
    <w:rsid w:val="005A1B4D"/>
    <w:rsid w:val="005A1F89"/>
    <w:rsid w:val="005A2526"/>
    <w:rsid w:val="005A35FF"/>
    <w:rsid w:val="005A36A3"/>
    <w:rsid w:val="005A3823"/>
    <w:rsid w:val="005A3AAA"/>
    <w:rsid w:val="005A3EDF"/>
    <w:rsid w:val="005A4669"/>
    <w:rsid w:val="005A4D7A"/>
    <w:rsid w:val="005A4E07"/>
    <w:rsid w:val="005A54CA"/>
    <w:rsid w:val="005A573F"/>
    <w:rsid w:val="005A6702"/>
    <w:rsid w:val="005A69F2"/>
    <w:rsid w:val="005A6C70"/>
    <w:rsid w:val="005A6EAB"/>
    <w:rsid w:val="005A704E"/>
    <w:rsid w:val="005A7BC7"/>
    <w:rsid w:val="005B02B3"/>
    <w:rsid w:val="005B0F64"/>
    <w:rsid w:val="005B0F81"/>
    <w:rsid w:val="005B17E1"/>
    <w:rsid w:val="005B180D"/>
    <w:rsid w:val="005B1901"/>
    <w:rsid w:val="005B2158"/>
    <w:rsid w:val="005B27A5"/>
    <w:rsid w:val="005B3073"/>
    <w:rsid w:val="005B32B3"/>
    <w:rsid w:val="005B41A2"/>
    <w:rsid w:val="005B4813"/>
    <w:rsid w:val="005B51DC"/>
    <w:rsid w:val="005B5866"/>
    <w:rsid w:val="005B59A7"/>
    <w:rsid w:val="005B5B3B"/>
    <w:rsid w:val="005B614A"/>
    <w:rsid w:val="005B6E0A"/>
    <w:rsid w:val="005B6EEE"/>
    <w:rsid w:val="005B79D4"/>
    <w:rsid w:val="005B7BA7"/>
    <w:rsid w:val="005B7E1A"/>
    <w:rsid w:val="005B7EB1"/>
    <w:rsid w:val="005C1B8F"/>
    <w:rsid w:val="005C215A"/>
    <w:rsid w:val="005C21AE"/>
    <w:rsid w:val="005C2E0D"/>
    <w:rsid w:val="005C31B6"/>
    <w:rsid w:val="005C3E63"/>
    <w:rsid w:val="005C41D1"/>
    <w:rsid w:val="005C471F"/>
    <w:rsid w:val="005C4959"/>
    <w:rsid w:val="005C4D05"/>
    <w:rsid w:val="005C4EAC"/>
    <w:rsid w:val="005C5267"/>
    <w:rsid w:val="005C5324"/>
    <w:rsid w:val="005C586E"/>
    <w:rsid w:val="005C5BF2"/>
    <w:rsid w:val="005C5CDD"/>
    <w:rsid w:val="005C5E74"/>
    <w:rsid w:val="005C6583"/>
    <w:rsid w:val="005C6C6C"/>
    <w:rsid w:val="005C71C2"/>
    <w:rsid w:val="005C78AE"/>
    <w:rsid w:val="005C7D60"/>
    <w:rsid w:val="005D0058"/>
    <w:rsid w:val="005D05E8"/>
    <w:rsid w:val="005D0E39"/>
    <w:rsid w:val="005D135A"/>
    <w:rsid w:val="005D141F"/>
    <w:rsid w:val="005D1595"/>
    <w:rsid w:val="005D1B6E"/>
    <w:rsid w:val="005D1C90"/>
    <w:rsid w:val="005D1CAD"/>
    <w:rsid w:val="005D1FD2"/>
    <w:rsid w:val="005D2791"/>
    <w:rsid w:val="005D3689"/>
    <w:rsid w:val="005D4895"/>
    <w:rsid w:val="005D66F7"/>
    <w:rsid w:val="005D7A19"/>
    <w:rsid w:val="005E0477"/>
    <w:rsid w:val="005E0BB8"/>
    <w:rsid w:val="005E105A"/>
    <w:rsid w:val="005E266F"/>
    <w:rsid w:val="005E2E0E"/>
    <w:rsid w:val="005E2E52"/>
    <w:rsid w:val="005E2F87"/>
    <w:rsid w:val="005E34F1"/>
    <w:rsid w:val="005E3D76"/>
    <w:rsid w:val="005E4435"/>
    <w:rsid w:val="005E47B1"/>
    <w:rsid w:val="005E4ADB"/>
    <w:rsid w:val="005E4ADE"/>
    <w:rsid w:val="005E5A77"/>
    <w:rsid w:val="005E5BFB"/>
    <w:rsid w:val="005E5D94"/>
    <w:rsid w:val="005E65CE"/>
    <w:rsid w:val="005E7470"/>
    <w:rsid w:val="005E7AA0"/>
    <w:rsid w:val="005E7C1D"/>
    <w:rsid w:val="005F025E"/>
    <w:rsid w:val="005F0273"/>
    <w:rsid w:val="005F05B4"/>
    <w:rsid w:val="005F0AFF"/>
    <w:rsid w:val="005F0EBD"/>
    <w:rsid w:val="005F1276"/>
    <w:rsid w:val="005F23C4"/>
    <w:rsid w:val="005F2CF3"/>
    <w:rsid w:val="005F2D23"/>
    <w:rsid w:val="005F355A"/>
    <w:rsid w:val="005F3AFE"/>
    <w:rsid w:val="005F3C53"/>
    <w:rsid w:val="005F3E00"/>
    <w:rsid w:val="005F4C70"/>
    <w:rsid w:val="005F5E27"/>
    <w:rsid w:val="005F60E0"/>
    <w:rsid w:val="005F6484"/>
    <w:rsid w:val="005F6554"/>
    <w:rsid w:val="005F6917"/>
    <w:rsid w:val="005F74C3"/>
    <w:rsid w:val="005F79B3"/>
    <w:rsid w:val="005F7C5F"/>
    <w:rsid w:val="00600225"/>
    <w:rsid w:val="00600E62"/>
    <w:rsid w:val="00600E67"/>
    <w:rsid w:val="00601129"/>
    <w:rsid w:val="00602711"/>
    <w:rsid w:val="0060291B"/>
    <w:rsid w:val="0060306D"/>
    <w:rsid w:val="006030D0"/>
    <w:rsid w:val="0060366B"/>
    <w:rsid w:val="00603FE6"/>
    <w:rsid w:val="006047CF"/>
    <w:rsid w:val="00605338"/>
    <w:rsid w:val="006068CF"/>
    <w:rsid w:val="00606C90"/>
    <w:rsid w:val="00606E8F"/>
    <w:rsid w:val="006075D4"/>
    <w:rsid w:val="006078BE"/>
    <w:rsid w:val="00607E7B"/>
    <w:rsid w:val="006103DE"/>
    <w:rsid w:val="0061056C"/>
    <w:rsid w:val="0061068A"/>
    <w:rsid w:val="00610B8B"/>
    <w:rsid w:val="00610C0C"/>
    <w:rsid w:val="00610EAA"/>
    <w:rsid w:val="00611470"/>
    <w:rsid w:val="0061280C"/>
    <w:rsid w:val="00613B72"/>
    <w:rsid w:val="00614A60"/>
    <w:rsid w:val="00614DB1"/>
    <w:rsid w:val="00614F92"/>
    <w:rsid w:val="00615BD3"/>
    <w:rsid w:val="006161A5"/>
    <w:rsid w:val="00616395"/>
    <w:rsid w:val="00617628"/>
    <w:rsid w:val="00617D1C"/>
    <w:rsid w:val="00620195"/>
    <w:rsid w:val="00620686"/>
    <w:rsid w:val="00620782"/>
    <w:rsid w:val="006218ED"/>
    <w:rsid w:val="00622698"/>
    <w:rsid w:val="00622EDF"/>
    <w:rsid w:val="00623911"/>
    <w:rsid w:val="00623A3B"/>
    <w:rsid w:val="00624B97"/>
    <w:rsid w:val="00624E65"/>
    <w:rsid w:val="00624EA0"/>
    <w:rsid w:val="0062580C"/>
    <w:rsid w:val="00626889"/>
    <w:rsid w:val="00630687"/>
    <w:rsid w:val="00630963"/>
    <w:rsid w:val="0063270E"/>
    <w:rsid w:val="00632D86"/>
    <w:rsid w:val="00633038"/>
    <w:rsid w:val="00633E60"/>
    <w:rsid w:val="006348BE"/>
    <w:rsid w:val="006355E2"/>
    <w:rsid w:val="00635ACB"/>
    <w:rsid w:val="00635E7C"/>
    <w:rsid w:val="00636E0B"/>
    <w:rsid w:val="00637779"/>
    <w:rsid w:val="0064022F"/>
    <w:rsid w:val="00641096"/>
    <w:rsid w:val="00641390"/>
    <w:rsid w:val="00641ADD"/>
    <w:rsid w:val="00641D33"/>
    <w:rsid w:val="00641EEA"/>
    <w:rsid w:val="00641F61"/>
    <w:rsid w:val="00642ADE"/>
    <w:rsid w:val="006430A3"/>
    <w:rsid w:val="006432AE"/>
    <w:rsid w:val="0064386E"/>
    <w:rsid w:val="00644809"/>
    <w:rsid w:val="00644B04"/>
    <w:rsid w:val="00645A07"/>
    <w:rsid w:val="006467A1"/>
    <w:rsid w:val="00646B7C"/>
    <w:rsid w:val="006470B9"/>
    <w:rsid w:val="006472AE"/>
    <w:rsid w:val="00650342"/>
    <w:rsid w:val="00650B47"/>
    <w:rsid w:val="006511EC"/>
    <w:rsid w:val="00651583"/>
    <w:rsid w:val="006518FA"/>
    <w:rsid w:val="00651F3F"/>
    <w:rsid w:val="00652393"/>
    <w:rsid w:val="006529AD"/>
    <w:rsid w:val="00652BF1"/>
    <w:rsid w:val="00652D22"/>
    <w:rsid w:val="00653246"/>
    <w:rsid w:val="0065329A"/>
    <w:rsid w:val="006536FE"/>
    <w:rsid w:val="006539CA"/>
    <w:rsid w:val="006541D6"/>
    <w:rsid w:val="00654738"/>
    <w:rsid w:val="00654DEF"/>
    <w:rsid w:val="006565E6"/>
    <w:rsid w:val="0065682A"/>
    <w:rsid w:val="00656C81"/>
    <w:rsid w:val="0065711D"/>
    <w:rsid w:val="00657982"/>
    <w:rsid w:val="00661995"/>
    <w:rsid w:val="006619BF"/>
    <w:rsid w:val="00661D12"/>
    <w:rsid w:val="00662E01"/>
    <w:rsid w:val="006631D6"/>
    <w:rsid w:val="00663781"/>
    <w:rsid w:val="00663F07"/>
    <w:rsid w:val="00664999"/>
    <w:rsid w:val="00664D4B"/>
    <w:rsid w:val="006666B4"/>
    <w:rsid w:val="00666828"/>
    <w:rsid w:val="00666A7E"/>
    <w:rsid w:val="00666C84"/>
    <w:rsid w:val="00666D6B"/>
    <w:rsid w:val="00666D82"/>
    <w:rsid w:val="00667C6A"/>
    <w:rsid w:val="00670440"/>
    <w:rsid w:val="006704E3"/>
    <w:rsid w:val="00671066"/>
    <w:rsid w:val="006716B8"/>
    <w:rsid w:val="006723A6"/>
    <w:rsid w:val="006726D9"/>
    <w:rsid w:val="00672C23"/>
    <w:rsid w:val="00672FC0"/>
    <w:rsid w:val="006735BB"/>
    <w:rsid w:val="0067503C"/>
    <w:rsid w:val="00675231"/>
    <w:rsid w:val="006758BA"/>
    <w:rsid w:val="00675BBD"/>
    <w:rsid w:val="00676864"/>
    <w:rsid w:val="00676C58"/>
    <w:rsid w:val="00676DE4"/>
    <w:rsid w:val="00680820"/>
    <w:rsid w:val="00680F0D"/>
    <w:rsid w:val="0068168F"/>
    <w:rsid w:val="00681740"/>
    <w:rsid w:val="00681A91"/>
    <w:rsid w:val="00683429"/>
    <w:rsid w:val="00684B52"/>
    <w:rsid w:val="00684D9B"/>
    <w:rsid w:val="0068511C"/>
    <w:rsid w:val="00685444"/>
    <w:rsid w:val="0068558C"/>
    <w:rsid w:val="006856BF"/>
    <w:rsid w:val="006864E5"/>
    <w:rsid w:val="0068655F"/>
    <w:rsid w:val="006865B5"/>
    <w:rsid w:val="006877CB"/>
    <w:rsid w:val="0068784E"/>
    <w:rsid w:val="00687960"/>
    <w:rsid w:val="00690622"/>
    <w:rsid w:val="00690BB8"/>
    <w:rsid w:val="00691A26"/>
    <w:rsid w:val="00692682"/>
    <w:rsid w:val="006926DC"/>
    <w:rsid w:val="00692DD7"/>
    <w:rsid w:val="00692E11"/>
    <w:rsid w:val="00692EEF"/>
    <w:rsid w:val="0069365F"/>
    <w:rsid w:val="00693812"/>
    <w:rsid w:val="00693A1C"/>
    <w:rsid w:val="0069403D"/>
    <w:rsid w:val="00696544"/>
    <w:rsid w:val="00696A21"/>
    <w:rsid w:val="00696A4D"/>
    <w:rsid w:val="00696E2E"/>
    <w:rsid w:val="006972C9"/>
    <w:rsid w:val="00697A67"/>
    <w:rsid w:val="00697DCE"/>
    <w:rsid w:val="006A0A2D"/>
    <w:rsid w:val="006A100A"/>
    <w:rsid w:val="006A18BB"/>
    <w:rsid w:val="006A1D34"/>
    <w:rsid w:val="006A1EBC"/>
    <w:rsid w:val="006A1F66"/>
    <w:rsid w:val="006A25C4"/>
    <w:rsid w:val="006A33D8"/>
    <w:rsid w:val="006A410C"/>
    <w:rsid w:val="006A4602"/>
    <w:rsid w:val="006A4FFB"/>
    <w:rsid w:val="006A52AE"/>
    <w:rsid w:val="006A564E"/>
    <w:rsid w:val="006A6729"/>
    <w:rsid w:val="006A6A60"/>
    <w:rsid w:val="006A7BB0"/>
    <w:rsid w:val="006B0784"/>
    <w:rsid w:val="006B0991"/>
    <w:rsid w:val="006B10C0"/>
    <w:rsid w:val="006B1E5C"/>
    <w:rsid w:val="006B1EE8"/>
    <w:rsid w:val="006B2043"/>
    <w:rsid w:val="006B2B83"/>
    <w:rsid w:val="006B458D"/>
    <w:rsid w:val="006B4F08"/>
    <w:rsid w:val="006B55AB"/>
    <w:rsid w:val="006B5D83"/>
    <w:rsid w:val="006B5EE6"/>
    <w:rsid w:val="006B6938"/>
    <w:rsid w:val="006B70C5"/>
    <w:rsid w:val="006C008D"/>
    <w:rsid w:val="006C08C3"/>
    <w:rsid w:val="006C0E0B"/>
    <w:rsid w:val="006C1BC0"/>
    <w:rsid w:val="006C23A7"/>
    <w:rsid w:val="006C24D9"/>
    <w:rsid w:val="006C25B5"/>
    <w:rsid w:val="006C28F2"/>
    <w:rsid w:val="006C3135"/>
    <w:rsid w:val="006C42C0"/>
    <w:rsid w:val="006C4CC2"/>
    <w:rsid w:val="006C50ED"/>
    <w:rsid w:val="006C5467"/>
    <w:rsid w:val="006C641F"/>
    <w:rsid w:val="006C6E3D"/>
    <w:rsid w:val="006C7567"/>
    <w:rsid w:val="006D0288"/>
    <w:rsid w:val="006D03BE"/>
    <w:rsid w:val="006D0EE0"/>
    <w:rsid w:val="006D10CE"/>
    <w:rsid w:val="006D2924"/>
    <w:rsid w:val="006D39E1"/>
    <w:rsid w:val="006D4928"/>
    <w:rsid w:val="006D559B"/>
    <w:rsid w:val="006D5B35"/>
    <w:rsid w:val="006D7262"/>
    <w:rsid w:val="006D782B"/>
    <w:rsid w:val="006E035E"/>
    <w:rsid w:val="006E0E02"/>
    <w:rsid w:val="006E1DD3"/>
    <w:rsid w:val="006E1DFC"/>
    <w:rsid w:val="006E1F7D"/>
    <w:rsid w:val="006E2104"/>
    <w:rsid w:val="006E24FC"/>
    <w:rsid w:val="006E279C"/>
    <w:rsid w:val="006E2890"/>
    <w:rsid w:val="006E3530"/>
    <w:rsid w:val="006E4B8F"/>
    <w:rsid w:val="006E5536"/>
    <w:rsid w:val="006E5B67"/>
    <w:rsid w:val="006E6261"/>
    <w:rsid w:val="006E6D40"/>
    <w:rsid w:val="006E6E85"/>
    <w:rsid w:val="006E6F8A"/>
    <w:rsid w:val="006F014C"/>
    <w:rsid w:val="006F0E96"/>
    <w:rsid w:val="006F2170"/>
    <w:rsid w:val="006F3870"/>
    <w:rsid w:val="006F38E5"/>
    <w:rsid w:val="006F444D"/>
    <w:rsid w:val="006F5B3A"/>
    <w:rsid w:val="006F5FD0"/>
    <w:rsid w:val="006F6027"/>
    <w:rsid w:val="006F6609"/>
    <w:rsid w:val="006F66F2"/>
    <w:rsid w:val="006F6885"/>
    <w:rsid w:val="006F7291"/>
    <w:rsid w:val="006F7322"/>
    <w:rsid w:val="006F74E8"/>
    <w:rsid w:val="006F76B1"/>
    <w:rsid w:val="006F790A"/>
    <w:rsid w:val="006F7B62"/>
    <w:rsid w:val="006F7BB0"/>
    <w:rsid w:val="006F7CAF"/>
    <w:rsid w:val="00700168"/>
    <w:rsid w:val="00701502"/>
    <w:rsid w:val="007020ED"/>
    <w:rsid w:val="00702245"/>
    <w:rsid w:val="007023BC"/>
    <w:rsid w:val="007024E1"/>
    <w:rsid w:val="0070328B"/>
    <w:rsid w:val="007041D0"/>
    <w:rsid w:val="007045F5"/>
    <w:rsid w:val="00704B39"/>
    <w:rsid w:val="00704EED"/>
    <w:rsid w:val="00704FD7"/>
    <w:rsid w:val="007057EE"/>
    <w:rsid w:val="00706232"/>
    <w:rsid w:val="00707006"/>
    <w:rsid w:val="00707300"/>
    <w:rsid w:val="007077E1"/>
    <w:rsid w:val="007105A3"/>
    <w:rsid w:val="00710EAC"/>
    <w:rsid w:val="00711B72"/>
    <w:rsid w:val="00712032"/>
    <w:rsid w:val="007121BB"/>
    <w:rsid w:val="00712C70"/>
    <w:rsid w:val="00712F07"/>
    <w:rsid w:val="0071300C"/>
    <w:rsid w:val="007137C3"/>
    <w:rsid w:val="00713B1F"/>
    <w:rsid w:val="00713DB0"/>
    <w:rsid w:val="007142C7"/>
    <w:rsid w:val="007154AA"/>
    <w:rsid w:val="00715554"/>
    <w:rsid w:val="00716E26"/>
    <w:rsid w:val="0072006C"/>
    <w:rsid w:val="007205EB"/>
    <w:rsid w:val="00721ECD"/>
    <w:rsid w:val="00722BCA"/>
    <w:rsid w:val="007231B9"/>
    <w:rsid w:val="007232E6"/>
    <w:rsid w:val="00723DB2"/>
    <w:rsid w:val="007240F4"/>
    <w:rsid w:val="00724573"/>
    <w:rsid w:val="0072474D"/>
    <w:rsid w:val="00724D10"/>
    <w:rsid w:val="00724E68"/>
    <w:rsid w:val="00725B8C"/>
    <w:rsid w:val="00726372"/>
    <w:rsid w:val="00726941"/>
    <w:rsid w:val="007274C7"/>
    <w:rsid w:val="007279C2"/>
    <w:rsid w:val="00730005"/>
    <w:rsid w:val="00731D02"/>
    <w:rsid w:val="00732498"/>
    <w:rsid w:val="00732B4F"/>
    <w:rsid w:val="00732E08"/>
    <w:rsid w:val="00733666"/>
    <w:rsid w:val="00733A90"/>
    <w:rsid w:val="00734254"/>
    <w:rsid w:val="00734A60"/>
    <w:rsid w:val="007350E1"/>
    <w:rsid w:val="00735468"/>
    <w:rsid w:val="00735875"/>
    <w:rsid w:val="007359AD"/>
    <w:rsid w:val="00735B4B"/>
    <w:rsid w:val="0073620E"/>
    <w:rsid w:val="00736501"/>
    <w:rsid w:val="00736FED"/>
    <w:rsid w:val="00737974"/>
    <w:rsid w:val="0074200D"/>
    <w:rsid w:val="00742236"/>
    <w:rsid w:val="00742533"/>
    <w:rsid w:val="00742E5E"/>
    <w:rsid w:val="0074305A"/>
    <w:rsid w:val="00743E7F"/>
    <w:rsid w:val="007445D7"/>
    <w:rsid w:val="007447FB"/>
    <w:rsid w:val="00745D39"/>
    <w:rsid w:val="0074616E"/>
    <w:rsid w:val="00746239"/>
    <w:rsid w:val="007463CE"/>
    <w:rsid w:val="007464C9"/>
    <w:rsid w:val="00747133"/>
    <w:rsid w:val="0074729B"/>
    <w:rsid w:val="00747676"/>
    <w:rsid w:val="0074775B"/>
    <w:rsid w:val="007477BB"/>
    <w:rsid w:val="00747DB5"/>
    <w:rsid w:val="0075075F"/>
    <w:rsid w:val="00750B88"/>
    <w:rsid w:val="00750F5A"/>
    <w:rsid w:val="007520A0"/>
    <w:rsid w:val="0075280D"/>
    <w:rsid w:val="00753B8A"/>
    <w:rsid w:val="00753B98"/>
    <w:rsid w:val="00754CA8"/>
    <w:rsid w:val="007550A7"/>
    <w:rsid w:val="00756EBA"/>
    <w:rsid w:val="007570D2"/>
    <w:rsid w:val="00757181"/>
    <w:rsid w:val="00757696"/>
    <w:rsid w:val="0076023C"/>
    <w:rsid w:val="0076033A"/>
    <w:rsid w:val="007606E3"/>
    <w:rsid w:val="00760B03"/>
    <w:rsid w:val="007614AC"/>
    <w:rsid w:val="00761F41"/>
    <w:rsid w:val="00761F8B"/>
    <w:rsid w:val="007636AD"/>
    <w:rsid w:val="0076376E"/>
    <w:rsid w:val="007637F4"/>
    <w:rsid w:val="00763935"/>
    <w:rsid w:val="00763EC2"/>
    <w:rsid w:val="00763F8F"/>
    <w:rsid w:val="007644AA"/>
    <w:rsid w:val="00764D29"/>
    <w:rsid w:val="00764DB0"/>
    <w:rsid w:val="00764F71"/>
    <w:rsid w:val="007660DE"/>
    <w:rsid w:val="00767C7A"/>
    <w:rsid w:val="0077079A"/>
    <w:rsid w:val="007707ED"/>
    <w:rsid w:val="007714DF"/>
    <w:rsid w:val="00771808"/>
    <w:rsid w:val="00771AEF"/>
    <w:rsid w:val="007721F5"/>
    <w:rsid w:val="007723E2"/>
    <w:rsid w:val="007726DC"/>
    <w:rsid w:val="00773593"/>
    <w:rsid w:val="00773D01"/>
    <w:rsid w:val="007746F5"/>
    <w:rsid w:val="00775BA3"/>
    <w:rsid w:val="00775CCE"/>
    <w:rsid w:val="007761E7"/>
    <w:rsid w:val="00776936"/>
    <w:rsid w:val="00776A13"/>
    <w:rsid w:val="00776FFD"/>
    <w:rsid w:val="007771E2"/>
    <w:rsid w:val="00777814"/>
    <w:rsid w:val="00780148"/>
    <w:rsid w:val="0078102C"/>
    <w:rsid w:val="0078155E"/>
    <w:rsid w:val="00782791"/>
    <w:rsid w:val="00782A10"/>
    <w:rsid w:val="00782FA9"/>
    <w:rsid w:val="00783CF5"/>
    <w:rsid w:val="00783FE1"/>
    <w:rsid w:val="007869E7"/>
    <w:rsid w:val="00786CD1"/>
    <w:rsid w:val="00786E2E"/>
    <w:rsid w:val="0078795A"/>
    <w:rsid w:val="00790977"/>
    <w:rsid w:val="00790DBF"/>
    <w:rsid w:val="0079107F"/>
    <w:rsid w:val="00791312"/>
    <w:rsid w:val="007913C3"/>
    <w:rsid w:val="00791441"/>
    <w:rsid w:val="007915C9"/>
    <w:rsid w:val="007916B1"/>
    <w:rsid w:val="007917A8"/>
    <w:rsid w:val="00791B11"/>
    <w:rsid w:val="00793A50"/>
    <w:rsid w:val="0079415A"/>
    <w:rsid w:val="0079417D"/>
    <w:rsid w:val="00794A6F"/>
    <w:rsid w:val="00795695"/>
    <w:rsid w:val="00795EB8"/>
    <w:rsid w:val="007969A2"/>
    <w:rsid w:val="007973E3"/>
    <w:rsid w:val="00797AD6"/>
    <w:rsid w:val="00797E47"/>
    <w:rsid w:val="007A13BC"/>
    <w:rsid w:val="007A1E36"/>
    <w:rsid w:val="007A2474"/>
    <w:rsid w:val="007A32C9"/>
    <w:rsid w:val="007A4205"/>
    <w:rsid w:val="007A4B77"/>
    <w:rsid w:val="007A59A6"/>
    <w:rsid w:val="007A6197"/>
    <w:rsid w:val="007A63B1"/>
    <w:rsid w:val="007A71B8"/>
    <w:rsid w:val="007A7294"/>
    <w:rsid w:val="007A7462"/>
    <w:rsid w:val="007B0547"/>
    <w:rsid w:val="007B09EE"/>
    <w:rsid w:val="007B0F4D"/>
    <w:rsid w:val="007B1340"/>
    <w:rsid w:val="007B1693"/>
    <w:rsid w:val="007B1DEC"/>
    <w:rsid w:val="007B2489"/>
    <w:rsid w:val="007B291D"/>
    <w:rsid w:val="007B4792"/>
    <w:rsid w:val="007B4C41"/>
    <w:rsid w:val="007B5840"/>
    <w:rsid w:val="007B6204"/>
    <w:rsid w:val="007B6258"/>
    <w:rsid w:val="007B7D57"/>
    <w:rsid w:val="007C089C"/>
    <w:rsid w:val="007C1043"/>
    <w:rsid w:val="007C1FCE"/>
    <w:rsid w:val="007C25FC"/>
    <w:rsid w:val="007C31A0"/>
    <w:rsid w:val="007C37F4"/>
    <w:rsid w:val="007C4C62"/>
    <w:rsid w:val="007C4DCF"/>
    <w:rsid w:val="007C4E20"/>
    <w:rsid w:val="007C5269"/>
    <w:rsid w:val="007C536A"/>
    <w:rsid w:val="007C6666"/>
    <w:rsid w:val="007C6BEF"/>
    <w:rsid w:val="007C75CB"/>
    <w:rsid w:val="007D0A92"/>
    <w:rsid w:val="007D0CD9"/>
    <w:rsid w:val="007D0E8E"/>
    <w:rsid w:val="007D11C8"/>
    <w:rsid w:val="007D120A"/>
    <w:rsid w:val="007D3092"/>
    <w:rsid w:val="007D37D0"/>
    <w:rsid w:val="007D49F4"/>
    <w:rsid w:val="007D4AEE"/>
    <w:rsid w:val="007D54E5"/>
    <w:rsid w:val="007D5B41"/>
    <w:rsid w:val="007D75BD"/>
    <w:rsid w:val="007D76B3"/>
    <w:rsid w:val="007D7D40"/>
    <w:rsid w:val="007D7DCB"/>
    <w:rsid w:val="007E0331"/>
    <w:rsid w:val="007E0DB3"/>
    <w:rsid w:val="007E1381"/>
    <w:rsid w:val="007E2AE4"/>
    <w:rsid w:val="007E3727"/>
    <w:rsid w:val="007E517C"/>
    <w:rsid w:val="007E5226"/>
    <w:rsid w:val="007E5AC9"/>
    <w:rsid w:val="007E5F2E"/>
    <w:rsid w:val="007E63E8"/>
    <w:rsid w:val="007E67ED"/>
    <w:rsid w:val="007E68DD"/>
    <w:rsid w:val="007E731B"/>
    <w:rsid w:val="007E7F2C"/>
    <w:rsid w:val="007F09EE"/>
    <w:rsid w:val="007F2314"/>
    <w:rsid w:val="007F2658"/>
    <w:rsid w:val="007F27E1"/>
    <w:rsid w:val="007F31A5"/>
    <w:rsid w:val="007F3615"/>
    <w:rsid w:val="007F3A93"/>
    <w:rsid w:val="007F3BD9"/>
    <w:rsid w:val="007F3DE9"/>
    <w:rsid w:val="007F3EB5"/>
    <w:rsid w:val="007F5132"/>
    <w:rsid w:val="007F52A0"/>
    <w:rsid w:val="007F5331"/>
    <w:rsid w:val="007F58DA"/>
    <w:rsid w:val="007F5E6F"/>
    <w:rsid w:val="007F63D7"/>
    <w:rsid w:val="007F6A70"/>
    <w:rsid w:val="007F7704"/>
    <w:rsid w:val="007F7842"/>
    <w:rsid w:val="00802C0E"/>
    <w:rsid w:val="00802F1B"/>
    <w:rsid w:val="00803252"/>
    <w:rsid w:val="00803627"/>
    <w:rsid w:val="00803C60"/>
    <w:rsid w:val="00804838"/>
    <w:rsid w:val="00804E78"/>
    <w:rsid w:val="0080522B"/>
    <w:rsid w:val="00805E58"/>
    <w:rsid w:val="008060BE"/>
    <w:rsid w:val="00806356"/>
    <w:rsid w:val="008064E2"/>
    <w:rsid w:val="00806DC4"/>
    <w:rsid w:val="00806E6A"/>
    <w:rsid w:val="008106FC"/>
    <w:rsid w:val="008109FF"/>
    <w:rsid w:val="00810A38"/>
    <w:rsid w:val="00811FA3"/>
    <w:rsid w:val="008123F9"/>
    <w:rsid w:val="0081294A"/>
    <w:rsid w:val="008135D3"/>
    <w:rsid w:val="00813649"/>
    <w:rsid w:val="00814408"/>
    <w:rsid w:val="008147E6"/>
    <w:rsid w:val="00814881"/>
    <w:rsid w:val="00814C30"/>
    <w:rsid w:val="00814E53"/>
    <w:rsid w:val="00815BE2"/>
    <w:rsid w:val="00815C85"/>
    <w:rsid w:val="008168B8"/>
    <w:rsid w:val="00816A21"/>
    <w:rsid w:val="008170BE"/>
    <w:rsid w:val="00817371"/>
    <w:rsid w:val="008212F0"/>
    <w:rsid w:val="00821F41"/>
    <w:rsid w:val="00824162"/>
    <w:rsid w:val="0082455E"/>
    <w:rsid w:val="0082461F"/>
    <w:rsid w:val="00824649"/>
    <w:rsid w:val="00825CD2"/>
    <w:rsid w:val="00826B2E"/>
    <w:rsid w:val="00826B90"/>
    <w:rsid w:val="00826D77"/>
    <w:rsid w:val="00826FEB"/>
    <w:rsid w:val="008277EA"/>
    <w:rsid w:val="00827A1E"/>
    <w:rsid w:val="00827DBF"/>
    <w:rsid w:val="00827F45"/>
    <w:rsid w:val="008300A4"/>
    <w:rsid w:val="00831C93"/>
    <w:rsid w:val="00831DC6"/>
    <w:rsid w:val="00831E57"/>
    <w:rsid w:val="00832DD2"/>
    <w:rsid w:val="0083369C"/>
    <w:rsid w:val="00833D86"/>
    <w:rsid w:val="00834205"/>
    <w:rsid w:val="00834529"/>
    <w:rsid w:val="0083461B"/>
    <w:rsid w:val="0083490F"/>
    <w:rsid w:val="00835089"/>
    <w:rsid w:val="008352A0"/>
    <w:rsid w:val="008356B6"/>
    <w:rsid w:val="00835ACB"/>
    <w:rsid w:val="0083614D"/>
    <w:rsid w:val="0083680E"/>
    <w:rsid w:val="008373AC"/>
    <w:rsid w:val="00837529"/>
    <w:rsid w:val="008404CB"/>
    <w:rsid w:val="00840BED"/>
    <w:rsid w:val="00841B17"/>
    <w:rsid w:val="00841C7D"/>
    <w:rsid w:val="008420F9"/>
    <w:rsid w:val="00842888"/>
    <w:rsid w:val="00842A90"/>
    <w:rsid w:val="00843724"/>
    <w:rsid w:val="00843B2A"/>
    <w:rsid w:val="00843C70"/>
    <w:rsid w:val="0084479A"/>
    <w:rsid w:val="0084483B"/>
    <w:rsid w:val="00844D57"/>
    <w:rsid w:val="00845053"/>
    <w:rsid w:val="008452F0"/>
    <w:rsid w:val="008453F6"/>
    <w:rsid w:val="00845D78"/>
    <w:rsid w:val="00846724"/>
    <w:rsid w:val="00846E13"/>
    <w:rsid w:val="00846F76"/>
    <w:rsid w:val="008473F2"/>
    <w:rsid w:val="008476F2"/>
    <w:rsid w:val="0084779A"/>
    <w:rsid w:val="008511BB"/>
    <w:rsid w:val="0085123B"/>
    <w:rsid w:val="008527EA"/>
    <w:rsid w:val="00852B1E"/>
    <w:rsid w:val="00852D9C"/>
    <w:rsid w:val="00852F65"/>
    <w:rsid w:val="00852FB3"/>
    <w:rsid w:val="008539FB"/>
    <w:rsid w:val="00853A2A"/>
    <w:rsid w:val="00853E9C"/>
    <w:rsid w:val="008543B3"/>
    <w:rsid w:val="00854543"/>
    <w:rsid w:val="0085460D"/>
    <w:rsid w:val="00854779"/>
    <w:rsid w:val="00854B9C"/>
    <w:rsid w:val="008555A8"/>
    <w:rsid w:val="00855739"/>
    <w:rsid w:val="00855C4D"/>
    <w:rsid w:val="00856C75"/>
    <w:rsid w:val="00860512"/>
    <w:rsid w:val="00861553"/>
    <w:rsid w:val="00861DD4"/>
    <w:rsid w:val="00862840"/>
    <w:rsid w:val="00862841"/>
    <w:rsid w:val="00862FC5"/>
    <w:rsid w:val="0086329A"/>
    <w:rsid w:val="008637D4"/>
    <w:rsid w:val="00864130"/>
    <w:rsid w:val="00864FF1"/>
    <w:rsid w:val="00865DF8"/>
    <w:rsid w:val="00865EDE"/>
    <w:rsid w:val="00866108"/>
    <w:rsid w:val="008664EA"/>
    <w:rsid w:val="00866501"/>
    <w:rsid w:val="00866FE1"/>
    <w:rsid w:val="00867526"/>
    <w:rsid w:val="00867D25"/>
    <w:rsid w:val="00867DAA"/>
    <w:rsid w:val="0087042B"/>
    <w:rsid w:val="0087116F"/>
    <w:rsid w:val="008713D8"/>
    <w:rsid w:val="008719A5"/>
    <w:rsid w:val="00871BB0"/>
    <w:rsid w:val="00871C38"/>
    <w:rsid w:val="00871D7C"/>
    <w:rsid w:val="0087236D"/>
    <w:rsid w:val="00872D13"/>
    <w:rsid w:val="00873173"/>
    <w:rsid w:val="0087362F"/>
    <w:rsid w:val="0087395E"/>
    <w:rsid w:val="008741C8"/>
    <w:rsid w:val="00875229"/>
    <w:rsid w:val="00875DA5"/>
    <w:rsid w:val="008764F1"/>
    <w:rsid w:val="00876A62"/>
    <w:rsid w:val="00876F37"/>
    <w:rsid w:val="00877623"/>
    <w:rsid w:val="008779B6"/>
    <w:rsid w:val="00877D55"/>
    <w:rsid w:val="008803C3"/>
    <w:rsid w:val="008814CF"/>
    <w:rsid w:val="00881882"/>
    <w:rsid w:val="0088209E"/>
    <w:rsid w:val="0088210D"/>
    <w:rsid w:val="008840B9"/>
    <w:rsid w:val="00884686"/>
    <w:rsid w:val="008847B4"/>
    <w:rsid w:val="00885993"/>
    <w:rsid w:val="008859FF"/>
    <w:rsid w:val="00885F11"/>
    <w:rsid w:val="008867FC"/>
    <w:rsid w:val="00886ECE"/>
    <w:rsid w:val="008872EB"/>
    <w:rsid w:val="00887B6F"/>
    <w:rsid w:val="00887EF5"/>
    <w:rsid w:val="00890024"/>
    <w:rsid w:val="0089129A"/>
    <w:rsid w:val="00891B9C"/>
    <w:rsid w:val="008922C0"/>
    <w:rsid w:val="00892AE6"/>
    <w:rsid w:val="008930AF"/>
    <w:rsid w:val="00893217"/>
    <w:rsid w:val="0089331E"/>
    <w:rsid w:val="0089391F"/>
    <w:rsid w:val="00893EA0"/>
    <w:rsid w:val="0089401E"/>
    <w:rsid w:val="00894281"/>
    <w:rsid w:val="008945F0"/>
    <w:rsid w:val="0089493D"/>
    <w:rsid w:val="00895276"/>
    <w:rsid w:val="008952F9"/>
    <w:rsid w:val="00895DBA"/>
    <w:rsid w:val="00896379"/>
    <w:rsid w:val="008968AD"/>
    <w:rsid w:val="008979C6"/>
    <w:rsid w:val="008A06C6"/>
    <w:rsid w:val="008A0775"/>
    <w:rsid w:val="008A0D80"/>
    <w:rsid w:val="008A124C"/>
    <w:rsid w:val="008A124D"/>
    <w:rsid w:val="008A12D2"/>
    <w:rsid w:val="008A1C42"/>
    <w:rsid w:val="008A1D6C"/>
    <w:rsid w:val="008A1D74"/>
    <w:rsid w:val="008A20FD"/>
    <w:rsid w:val="008A2A29"/>
    <w:rsid w:val="008A4434"/>
    <w:rsid w:val="008A502E"/>
    <w:rsid w:val="008A53D4"/>
    <w:rsid w:val="008A57A4"/>
    <w:rsid w:val="008A63DA"/>
    <w:rsid w:val="008A6ACC"/>
    <w:rsid w:val="008A784E"/>
    <w:rsid w:val="008A7960"/>
    <w:rsid w:val="008B0DF7"/>
    <w:rsid w:val="008B1637"/>
    <w:rsid w:val="008B2A72"/>
    <w:rsid w:val="008B2C29"/>
    <w:rsid w:val="008B3502"/>
    <w:rsid w:val="008B3D04"/>
    <w:rsid w:val="008B3D09"/>
    <w:rsid w:val="008B3F2B"/>
    <w:rsid w:val="008B47DD"/>
    <w:rsid w:val="008B59AC"/>
    <w:rsid w:val="008B6DAA"/>
    <w:rsid w:val="008B6E98"/>
    <w:rsid w:val="008B7312"/>
    <w:rsid w:val="008C02A1"/>
    <w:rsid w:val="008C05F8"/>
    <w:rsid w:val="008C2767"/>
    <w:rsid w:val="008C283C"/>
    <w:rsid w:val="008C32C8"/>
    <w:rsid w:val="008C503F"/>
    <w:rsid w:val="008C57BA"/>
    <w:rsid w:val="008C589A"/>
    <w:rsid w:val="008C5AD6"/>
    <w:rsid w:val="008C61B0"/>
    <w:rsid w:val="008C69C0"/>
    <w:rsid w:val="008C6CEF"/>
    <w:rsid w:val="008C700D"/>
    <w:rsid w:val="008C7437"/>
    <w:rsid w:val="008D1496"/>
    <w:rsid w:val="008D1A05"/>
    <w:rsid w:val="008D1A65"/>
    <w:rsid w:val="008D21DA"/>
    <w:rsid w:val="008D26FB"/>
    <w:rsid w:val="008D34FD"/>
    <w:rsid w:val="008D3692"/>
    <w:rsid w:val="008D381D"/>
    <w:rsid w:val="008D41E4"/>
    <w:rsid w:val="008D5804"/>
    <w:rsid w:val="008E0449"/>
    <w:rsid w:val="008E1CEF"/>
    <w:rsid w:val="008E3234"/>
    <w:rsid w:val="008E38D0"/>
    <w:rsid w:val="008E3932"/>
    <w:rsid w:val="008E4474"/>
    <w:rsid w:val="008E52C9"/>
    <w:rsid w:val="008E577A"/>
    <w:rsid w:val="008E603A"/>
    <w:rsid w:val="008E605A"/>
    <w:rsid w:val="008E634B"/>
    <w:rsid w:val="008E664C"/>
    <w:rsid w:val="008E7592"/>
    <w:rsid w:val="008E7659"/>
    <w:rsid w:val="008E7666"/>
    <w:rsid w:val="008E7BF7"/>
    <w:rsid w:val="008F0DD8"/>
    <w:rsid w:val="008F1324"/>
    <w:rsid w:val="008F1D5D"/>
    <w:rsid w:val="008F2071"/>
    <w:rsid w:val="008F2454"/>
    <w:rsid w:val="008F2663"/>
    <w:rsid w:val="008F3335"/>
    <w:rsid w:val="008F367A"/>
    <w:rsid w:val="008F3731"/>
    <w:rsid w:val="008F4A50"/>
    <w:rsid w:val="008F4DB6"/>
    <w:rsid w:val="008F5894"/>
    <w:rsid w:val="008F591D"/>
    <w:rsid w:val="008F616A"/>
    <w:rsid w:val="008F731A"/>
    <w:rsid w:val="008F749E"/>
    <w:rsid w:val="008F79EB"/>
    <w:rsid w:val="00900259"/>
    <w:rsid w:val="00900BE3"/>
    <w:rsid w:val="00900BEB"/>
    <w:rsid w:val="00902811"/>
    <w:rsid w:val="00902D3F"/>
    <w:rsid w:val="00902F86"/>
    <w:rsid w:val="00903675"/>
    <w:rsid w:val="0090367B"/>
    <w:rsid w:val="00903836"/>
    <w:rsid w:val="00903BBD"/>
    <w:rsid w:val="00904234"/>
    <w:rsid w:val="00904FAA"/>
    <w:rsid w:val="00905357"/>
    <w:rsid w:val="00905D8D"/>
    <w:rsid w:val="00905E19"/>
    <w:rsid w:val="009076A7"/>
    <w:rsid w:val="009077DA"/>
    <w:rsid w:val="00907E73"/>
    <w:rsid w:val="00910278"/>
    <w:rsid w:val="009104EA"/>
    <w:rsid w:val="00910516"/>
    <w:rsid w:val="00910BE7"/>
    <w:rsid w:val="00911729"/>
    <w:rsid w:val="00911950"/>
    <w:rsid w:val="00911F5C"/>
    <w:rsid w:val="00912972"/>
    <w:rsid w:val="0091346E"/>
    <w:rsid w:val="009135EC"/>
    <w:rsid w:val="00913679"/>
    <w:rsid w:val="009138BA"/>
    <w:rsid w:val="00914791"/>
    <w:rsid w:val="0091507F"/>
    <w:rsid w:val="009155C6"/>
    <w:rsid w:val="00915770"/>
    <w:rsid w:val="0091754C"/>
    <w:rsid w:val="00917B15"/>
    <w:rsid w:val="00917DA3"/>
    <w:rsid w:val="00920B2E"/>
    <w:rsid w:val="00920BAA"/>
    <w:rsid w:val="009211E4"/>
    <w:rsid w:val="00921912"/>
    <w:rsid w:val="00922826"/>
    <w:rsid w:val="00923452"/>
    <w:rsid w:val="009238D8"/>
    <w:rsid w:val="00923A52"/>
    <w:rsid w:val="00923A5E"/>
    <w:rsid w:val="00923E26"/>
    <w:rsid w:val="009241D7"/>
    <w:rsid w:val="009248B5"/>
    <w:rsid w:val="00924EC7"/>
    <w:rsid w:val="00925C69"/>
    <w:rsid w:val="00926056"/>
    <w:rsid w:val="009262C1"/>
    <w:rsid w:val="009268A5"/>
    <w:rsid w:val="00926AE1"/>
    <w:rsid w:val="009271AE"/>
    <w:rsid w:val="00927C75"/>
    <w:rsid w:val="009302DA"/>
    <w:rsid w:val="009303D3"/>
    <w:rsid w:val="009305CC"/>
    <w:rsid w:val="0093095F"/>
    <w:rsid w:val="009312EE"/>
    <w:rsid w:val="00932AF4"/>
    <w:rsid w:val="0093432D"/>
    <w:rsid w:val="0093519D"/>
    <w:rsid w:val="0093548D"/>
    <w:rsid w:val="00935CC4"/>
    <w:rsid w:val="0093745A"/>
    <w:rsid w:val="00937B66"/>
    <w:rsid w:val="00937C36"/>
    <w:rsid w:val="009401E2"/>
    <w:rsid w:val="009422FA"/>
    <w:rsid w:val="00942DC2"/>
    <w:rsid w:val="0094306B"/>
    <w:rsid w:val="009432D7"/>
    <w:rsid w:val="00943C4C"/>
    <w:rsid w:val="00943E1F"/>
    <w:rsid w:val="0094409E"/>
    <w:rsid w:val="009446A4"/>
    <w:rsid w:val="00944967"/>
    <w:rsid w:val="009450E8"/>
    <w:rsid w:val="00945AD6"/>
    <w:rsid w:val="00945B05"/>
    <w:rsid w:val="00946570"/>
    <w:rsid w:val="00946D73"/>
    <w:rsid w:val="00946E79"/>
    <w:rsid w:val="00947016"/>
    <w:rsid w:val="009470C3"/>
    <w:rsid w:val="00951F8F"/>
    <w:rsid w:val="00952933"/>
    <w:rsid w:val="00952CE2"/>
    <w:rsid w:val="009536B0"/>
    <w:rsid w:val="009537D6"/>
    <w:rsid w:val="00954316"/>
    <w:rsid w:val="009543DA"/>
    <w:rsid w:val="009549ED"/>
    <w:rsid w:val="00954AB5"/>
    <w:rsid w:val="00956308"/>
    <w:rsid w:val="0095631B"/>
    <w:rsid w:val="00956543"/>
    <w:rsid w:val="00956C16"/>
    <w:rsid w:val="00957199"/>
    <w:rsid w:val="00957377"/>
    <w:rsid w:val="009576AF"/>
    <w:rsid w:val="009577CE"/>
    <w:rsid w:val="00957E07"/>
    <w:rsid w:val="00960122"/>
    <w:rsid w:val="0096096D"/>
    <w:rsid w:val="00960C05"/>
    <w:rsid w:val="00960E2F"/>
    <w:rsid w:val="009610DC"/>
    <w:rsid w:val="009613EF"/>
    <w:rsid w:val="00961D52"/>
    <w:rsid w:val="00962582"/>
    <w:rsid w:val="00962DC7"/>
    <w:rsid w:val="0096304D"/>
    <w:rsid w:val="00963261"/>
    <w:rsid w:val="0096393B"/>
    <w:rsid w:val="00964633"/>
    <w:rsid w:val="00964912"/>
    <w:rsid w:val="00964CC3"/>
    <w:rsid w:val="0096500F"/>
    <w:rsid w:val="00965ECA"/>
    <w:rsid w:val="00966321"/>
    <w:rsid w:val="0096693C"/>
    <w:rsid w:val="009672EA"/>
    <w:rsid w:val="00967BB9"/>
    <w:rsid w:val="00967DF3"/>
    <w:rsid w:val="009705B7"/>
    <w:rsid w:val="0097144B"/>
    <w:rsid w:val="009715EF"/>
    <w:rsid w:val="00971AC6"/>
    <w:rsid w:val="009734C5"/>
    <w:rsid w:val="00973646"/>
    <w:rsid w:val="009744E7"/>
    <w:rsid w:val="00974672"/>
    <w:rsid w:val="00974DB1"/>
    <w:rsid w:val="00974FC5"/>
    <w:rsid w:val="00975F7A"/>
    <w:rsid w:val="00976B1E"/>
    <w:rsid w:val="00976DF7"/>
    <w:rsid w:val="00976FC0"/>
    <w:rsid w:val="00977837"/>
    <w:rsid w:val="009801F3"/>
    <w:rsid w:val="009805FB"/>
    <w:rsid w:val="009809A5"/>
    <w:rsid w:val="00980E9C"/>
    <w:rsid w:val="0098110E"/>
    <w:rsid w:val="00981AA3"/>
    <w:rsid w:val="00982324"/>
    <w:rsid w:val="0098260C"/>
    <w:rsid w:val="00983038"/>
    <w:rsid w:val="0098310C"/>
    <w:rsid w:val="00983302"/>
    <w:rsid w:val="00983AF1"/>
    <w:rsid w:val="0098434D"/>
    <w:rsid w:val="00984775"/>
    <w:rsid w:val="00984D71"/>
    <w:rsid w:val="00985599"/>
    <w:rsid w:val="00990890"/>
    <w:rsid w:val="00990C5F"/>
    <w:rsid w:val="00990E8B"/>
    <w:rsid w:val="00991148"/>
    <w:rsid w:val="0099181C"/>
    <w:rsid w:val="009918F5"/>
    <w:rsid w:val="00991AC3"/>
    <w:rsid w:val="00992548"/>
    <w:rsid w:val="009927AA"/>
    <w:rsid w:val="00993041"/>
    <w:rsid w:val="00993334"/>
    <w:rsid w:val="00993EFD"/>
    <w:rsid w:val="0099456B"/>
    <w:rsid w:val="00994B29"/>
    <w:rsid w:val="00995AA1"/>
    <w:rsid w:val="00996152"/>
    <w:rsid w:val="00996656"/>
    <w:rsid w:val="0099678F"/>
    <w:rsid w:val="009969B2"/>
    <w:rsid w:val="00996E92"/>
    <w:rsid w:val="00996FA9"/>
    <w:rsid w:val="00997A94"/>
    <w:rsid w:val="00997DEE"/>
    <w:rsid w:val="009A13E0"/>
    <w:rsid w:val="009A1A6F"/>
    <w:rsid w:val="009A1ED0"/>
    <w:rsid w:val="009A2AEB"/>
    <w:rsid w:val="009A3F5F"/>
    <w:rsid w:val="009A41F0"/>
    <w:rsid w:val="009A4E56"/>
    <w:rsid w:val="009A5050"/>
    <w:rsid w:val="009A5A7C"/>
    <w:rsid w:val="009A5CC1"/>
    <w:rsid w:val="009A6C2C"/>
    <w:rsid w:val="009A6C62"/>
    <w:rsid w:val="009A7081"/>
    <w:rsid w:val="009A70A3"/>
    <w:rsid w:val="009A7605"/>
    <w:rsid w:val="009B078B"/>
    <w:rsid w:val="009B0EFE"/>
    <w:rsid w:val="009B0F45"/>
    <w:rsid w:val="009B15B7"/>
    <w:rsid w:val="009B181F"/>
    <w:rsid w:val="009B1D38"/>
    <w:rsid w:val="009B239F"/>
    <w:rsid w:val="009B25BC"/>
    <w:rsid w:val="009B3084"/>
    <w:rsid w:val="009B3A2B"/>
    <w:rsid w:val="009B413A"/>
    <w:rsid w:val="009B471B"/>
    <w:rsid w:val="009B510C"/>
    <w:rsid w:val="009B5909"/>
    <w:rsid w:val="009B5A75"/>
    <w:rsid w:val="009B7000"/>
    <w:rsid w:val="009B7183"/>
    <w:rsid w:val="009B760E"/>
    <w:rsid w:val="009C099A"/>
    <w:rsid w:val="009C0A12"/>
    <w:rsid w:val="009C0BAB"/>
    <w:rsid w:val="009C0C5C"/>
    <w:rsid w:val="009C10F7"/>
    <w:rsid w:val="009C1865"/>
    <w:rsid w:val="009C1AA1"/>
    <w:rsid w:val="009C1B92"/>
    <w:rsid w:val="009C1D91"/>
    <w:rsid w:val="009C26A2"/>
    <w:rsid w:val="009C2BA1"/>
    <w:rsid w:val="009C2D2C"/>
    <w:rsid w:val="009C2DEA"/>
    <w:rsid w:val="009C2F60"/>
    <w:rsid w:val="009C3455"/>
    <w:rsid w:val="009C34AB"/>
    <w:rsid w:val="009C394E"/>
    <w:rsid w:val="009C3EDB"/>
    <w:rsid w:val="009C4325"/>
    <w:rsid w:val="009C478F"/>
    <w:rsid w:val="009C4C06"/>
    <w:rsid w:val="009C4E1A"/>
    <w:rsid w:val="009C6EB0"/>
    <w:rsid w:val="009C707E"/>
    <w:rsid w:val="009C74B4"/>
    <w:rsid w:val="009D088C"/>
    <w:rsid w:val="009D0FBD"/>
    <w:rsid w:val="009D1715"/>
    <w:rsid w:val="009D20FF"/>
    <w:rsid w:val="009D3547"/>
    <w:rsid w:val="009D3F25"/>
    <w:rsid w:val="009D4611"/>
    <w:rsid w:val="009D5815"/>
    <w:rsid w:val="009D59CC"/>
    <w:rsid w:val="009D5EA9"/>
    <w:rsid w:val="009D6110"/>
    <w:rsid w:val="009D65CD"/>
    <w:rsid w:val="009D697E"/>
    <w:rsid w:val="009D6ADF"/>
    <w:rsid w:val="009D716D"/>
    <w:rsid w:val="009D7276"/>
    <w:rsid w:val="009D7D60"/>
    <w:rsid w:val="009E09BF"/>
    <w:rsid w:val="009E13C5"/>
    <w:rsid w:val="009E145D"/>
    <w:rsid w:val="009E1775"/>
    <w:rsid w:val="009E1C4C"/>
    <w:rsid w:val="009E2610"/>
    <w:rsid w:val="009E347C"/>
    <w:rsid w:val="009E43AB"/>
    <w:rsid w:val="009E4A79"/>
    <w:rsid w:val="009E54B4"/>
    <w:rsid w:val="009E5630"/>
    <w:rsid w:val="009E62A0"/>
    <w:rsid w:val="009E73EC"/>
    <w:rsid w:val="009E77A9"/>
    <w:rsid w:val="009E7846"/>
    <w:rsid w:val="009E7966"/>
    <w:rsid w:val="009E7ABB"/>
    <w:rsid w:val="009E7D42"/>
    <w:rsid w:val="009E7DA6"/>
    <w:rsid w:val="009F0460"/>
    <w:rsid w:val="009F08B2"/>
    <w:rsid w:val="009F08DA"/>
    <w:rsid w:val="009F0D5E"/>
    <w:rsid w:val="009F199B"/>
    <w:rsid w:val="009F1BE8"/>
    <w:rsid w:val="009F1F80"/>
    <w:rsid w:val="009F2501"/>
    <w:rsid w:val="009F290E"/>
    <w:rsid w:val="009F2DA6"/>
    <w:rsid w:val="009F2E44"/>
    <w:rsid w:val="009F33D6"/>
    <w:rsid w:val="009F4682"/>
    <w:rsid w:val="009F4EBE"/>
    <w:rsid w:val="009F5B7A"/>
    <w:rsid w:val="009F5B93"/>
    <w:rsid w:val="009F65BD"/>
    <w:rsid w:val="009F703B"/>
    <w:rsid w:val="009F7D4D"/>
    <w:rsid w:val="00A010AC"/>
    <w:rsid w:val="00A013BE"/>
    <w:rsid w:val="00A015A1"/>
    <w:rsid w:val="00A0228B"/>
    <w:rsid w:val="00A02A26"/>
    <w:rsid w:val="00A03123"/>
    <w:rsid w:val="00A03212"/>
    <w:rsid w:val="00A04BC4"/>
    <w:rsid w:val="00A04DB9"/>
    <w:rsid w:val="00A0504A"/>
    <w:rsid w:val="00A0510B"/>
    <w:rsid w:val="00A053ED"/>
    <w:rsid w:val="00A055CD"/>
    <w:rsid w:val="00A05935"/>
    <w:rsid w:val="00A061F6"/>
    <w:rsid w:val="00A065E1"/>
    <w:rsid w:val="00A071ED"/>
    <w:rsid w:val="00A07670"/>
    <w:rsid w:val="00A07DC0"/>
    <w:rsid w:val="00A07F4C"/>
    <w:rsid w:val="00A10518"/>
    <w:rsid w:val="00A11560"/>
    <w:rsid w:val="00A11E86"/>
    <w:rsid w:val="00A12AB4"/>
    <w:rsid w:val="00A1387C"/>
    <w:rsid w:val="00A13A54"/>
    <w:rsid w:val="00A14172"/>
    <w:rsid w:val="00A143BC"/>
    <w:rsid w:val="00A14673"/>
    <w:rsid w:val="00A15548"/>
    <w:rsid w:val="00A15AB3"/>
    <w:rsid w:val="00A15F1C"/>
    <w:rsid w:val="00A1651D"/>
    <w:rsid w:val="00A16777"/>
    <w:rsid w:val="00A168D7"/>
    <w:rsid w:val="00A17506"/>
    <w:rsid w:val="00A17C99"/>
    <w:rsid w:val="00A20F8C"/>
    <w:rsid w:val="00A210CC"/>
    <w:rsid w:val="00A22929"/>
    <w:rsid w:val="00A2297C"/>
    <w:rsid w:val="00A22D61"/>
    <w:rsid w:val="00A23253"/>
    <w:rsid w:val="00A23312"/>
    <w:rsid w:val="00A2370D"/>
    <w:rsid w:val="00A2445C"/>
    <w:rsid w:val="00A24592"/>
    <w:rsid w:val="00A26123"/>
    <w:rsid w:val="00A30244"/>
    <w:rsid w:val="00A3073F"/>
    <w:rsid w:val="00A30AB5"/>
    <w:rsid w:val="00A32C02"/>
    <w:rsid w:val="00A32C5E"/>
    <w:rsid w:val="00A337F1"/>
    <w:rsid w:val="00A340B4"/>
    <w:rsid w:val="00A34F1B"/>
    <w:rsid w:val="00A35377"/>
    <w:rsid w:val="00A35C4D"/>
    <w:rsid w:val="00A35C78"/>
    <w:rsid w:val="00A35CCE"/>
    <w:rsid w:val="00A35E1E"/>
    <w:rsid w:val="00A40390"/>
    <w:rsid w:val="00A4071E"/>
    <w:rsid w:val="00A4135D"/>
    <w:rsid w:val="00A4230F"/>
    <w:rsid w:val="00A436A7"/>
    <w:rsid w:val="00A43A9B"/>
    <w:rsid w:val="00A44BB7"/>
    <w:rsid w:val="00A451AF"/>
    <w:rsid w:val="00A45518"/>
    <w:rsid w:val="00A4561D"/>
    <w:rsid w:val="00A474D0"/>
    <w:rsid w:val="00A47907"/>
    <w:rsid w:val="00A47D9D"/>
    <w:rsid w:val="00A5010E"/>
    <w:rsid w:val="00A50AF6"/>
    <w:rsid w:val="00A512EF"/>
    <w:rsid w:val="00A5158A"/>
    <w:rsid w:val="00A51ADF"/>
    <w:rsid w:val="00A524D4"/>
    <w:rsid w:val="00A5322A"/>
    <w:rsid w:val="00A539B1"/>
    <w:rsid w:val="00A53CA4"/>
    <w:rsid w:val="00A53E72"/>
    <w:rsid w:val="00A55FC3"/>
    <w:rsid w:val="00A56784"/>
    <w:rsid w:val="00A5686A"/>
    <w:rsid w:val="00A56C7F"/>
    <w:rsid w:val="00A57512"/>
    <w:rsid w:val="00A579F0"/>
    <w:rsid w:val="00A57A00"/>
    <w:rsid w:val="00A60555"/>
    <w:rsid w:val="00A606DB"/>
    <w:rsid w:val="00A61B95"/>
    <w:rsid w:val="00A61F2D"/>
    <w:rsid w:val="00A62A33"/>
    <w:rsid w:val="00A630D5"/>
    <w:rsid w:val="00A63167"/>
    <w:rsid w:val="00A64249"/>
    <w:rsid w:val="00A64A40"/>
    <w:rsid w:val="00A64BED"/>
    <w:rsid w:val="00A652B1"/>
    <w:rsid w:val="00A6545B"/>
    <w:rsid w:val="00A65B3D"/>
    <w:rsid w:val="00A65B61"/>
    <w:rsid w:val="00A672C9"/>
    <w:rsid w:val="00A67957"/>
    <w:rsid w:val="00A679E1"/>
    <w:rsid w:val="00A7042E"/>
    <w:rsid w:val="00A70BC1"/>
    <w:rsid w:val="00A70E0E"/>
    <w:rsid w:val="00A715A9"/>
    <w:rsid w:val="00A71AA3"/>
    <w:rsid w:val="00A72DEE"/>
    <w:rsid w:val="00A74367"/>
    <w:rsid w:val="00A743FC"/>
    <w:rsid w:val="00A746EC"/>
    <w:rsid w:val="00A7478E"/>
    <w:rsid w:val="00A74C8E"/>
    <w:rsid w:val="00A74E1C"/>
    <w:rsid w:val="00A759F3"/>
    <w:rsid w:val="00A760AE"/>
    <w:rsid w:val="00A7665B"/>
    <w:rsid w:val="00A77154"/>
    <w:rsid w:val="00A8012E"/>
    <w:rsid w:val="00A8047A"/>
    <w:rsid w:val="00A80519"/>
    <w:rsid w:val="00A8079E"/>
    <w:rsid w:val="00A81927"/>
    <w:rsid w:val="00A81DDC"/>
    <w:rsid w:val="00A81EBB"/>
    <w:rsid w:val="00A8204D"/>
    <w:rsid w:val="00A82ECA"/>
    <w:rsid w:val="00A83BBD"/>
    <w:rsid w:val="00A85224"/>
    <w:rsid w:val="00A85B85"/>
    <w:rsid w:val="00A85C87"/>
    <w:rsid w:val="00A85E97"/>
    <w:rsid w:val="00A8623B"/>
    <w:rsid w:val="00A86526"/>
    <w:rsid w:val="00A877C8"/>
    <w:rsid w:val="00A90145"/>
    <w:rsid w:val="00A904C2"/>
    <w:rsid w:val="00A90545"/>
    <w:rsid w:val="00A916C6"/>
    <w:rsid w:val="00A92DF7"/>
    <w:rsid w:val="00A93129"/>
    <w:rsid w:val="00A933A5"/>
    <w:rsid w:val="00A94154"/>
    <w:rsid w:val="00A95086"/>
    <w:rsid w:val="00A95236"/>
    <w:rsid w:val="00A954A8"/>
    <w:rsid w:val="00A95BCC"/>
    <w:rsid w:val="00A95DBB"/>
    <w:rsid w:val="00A961D4"/>
    <w:rsid w:val="00A96583"/>
    <w:rsid w:val="00A96615"/>
    <w:rsid w:val="00A96B80"/>
    <w:rsid w:val="00A970F6"/>
    <w:rsid w:val="00A971F1"/>
    <w:rsid w:val="00A9738F"/>
    <w:rsid w:val="00A9792C"/>
    <w:rsid w:val="00A97BF7"/>
    <w:rsid w:val="00AA0582"/>
    <w:rsid w:val="00AA0802"/>
    <w:rsid w:val="00AA0C72"/>
    <w:rsid w:val="00AA1622"/>
    <w:rsid w:val="00AA1772"/>
    <w:rsid w:val="00AA4FFC"/>
    <w:rsid w:val="00AA6A78"/>
    <w:rsid w:val="00AA7CCA"/>
    <w:rsid w:val="00AB1ADE"/>
    <w:rsid w:val="00AB1CC2"/>
    <w:rsid w:val="00AB3058"/>
    <w:rsid w:val="00AB30AD"/>
    <w:rsid w:val="00AB3142"/>
    <w:rsid w:val="00AB3CCD"/>
    <w:rsid w:val="00AB617D"/>
    <w:rsid w:val="00AB62DC"/>
    <w:rsid w:val="00AB6CAE"/>
    <w:rsid w:val="00AB713D"/>
    <w:rsid w:val="00AC01E8"/>
    <w:rsid w:val="00AC034C"/>
    <w:rsid w:val="00AC0730"/>
    <w:rsid w:val="00AC2197"/>
    <w:rsid w:val="00AC272A"/>
    <w:rsid w:val="00AC2A86"/>
    <w:rsid w:val="00AC311C"/>
    <w:rsid w:val="00AC422D"/>
    <w:rsid w:val="00AC46C0"/>
    <w:rsid w:val="00AC4794"/>
    <w:rsid w:val="00AC55CC"/>
    <w:rsid w:val="00AC55FD"/>
    <w:rsid w:val="00AC5A7F"/>
    <w:rsid w:val="00AC5FD1"/>
    <w:rsid w:val="00AC631B"/>
    <w:rsid w:val="00AC6502"/>
    <w:rsid w:val="00AC7933"/>
    <w:rsid w:val="00AC7CAF"/>
    <w:rsid w:val="00AC7FB8"/>
    <w:rsid w:val="00AD0104"/>
    <w:rsid w:val="00AD055C"/>
    <w:rsid w:val="00AD0764"/>
    <w:rsid w:val="00AD1629"/>
    <w:rsid w:val="00AD1CEA"/>
    <w:rsid w:val="00AD1D41"/>
    <w:rsid w:val="00AD228B"/>
    <w:rsid w:val="00AD232B"/>
    <w:rsid w:val="00AD2B3C"/>
    <w:rsid w:val="00AD67FB"/>
    <w:rsid w:val="00AD686F"/>
    <w:rsid w:val="00AD6B1C"/>
    <w:rsid w:val="00AE0BB9"/>
    <w:rsid w:val="00AE0D42"/>
    <w:rsid w:val="00AE1784"/>
    <w:rsid w:val="00AE199A"/>
    <w:rsid w:val="00AE1D41"/>
    <w:rsid w:val="00AE2E58"/>
    <w:rsid w:val="00AE2E77"/>
    <w:rsid w:val="00AE3909"/>
    <w:rsid w:val="00AE3A83"/>
    <w:rsid w:val="00AE3B98"/>
    <w:rsid w:val="00AE4188"/>
    <w:rsid w:val="00AE4D3F"/>
    <w:rsid w:val="00AE50FF"/>
    <w:rsid w:val="00AE528A"/>
    <w:rsid w:val="00AE5849"/>
    <w:rsid w:val="00AE5D1D"/>
    <w:rsid w:val="00AE60FD"/>
    <w:rsid w:val="00AE6F5C"/>
    <w:rsid w:val="00AE7132"/>
    <w:rsid w:val="00AF007A"/>
    <w:rsid w:val="00AF022B"/>
    <w:rsid w:val="00AF16C6"/>
    <w:rsid w:val="00AF19D0"/>
    <w:rsid w:val="00AF1A9C"/>
    <w:rsid w:val="00AF1C3A"/>
    <w:rsid w:val="00AF3122"/>
    <w:rsid w:val="00AF3127"/>
    <w:rsid w:val="00AF31CE"/>
    <w:rsid w:val="00AF32CA"/>
    <w:rsid w:val="00AF3D0E"/>
    <w:rsid w:val="00AF42FC"/>
    <w:rsid w:val="00AF4BF9"/>
    <w:rsid w:val="00AF4D64"/>
    <w:rsid w:val="00AF4DB2"/>
    <w:rsid w:val="00AF539E"/>
    <w:rsid w:val="00AF5D2A"/>
    <w:rsid w:val="00AF5DCD"/>
    <w:rsid w:val="00AF5E73"/>
    <w:rsid w:val="00AF6BB7"/>
    <w:rsid w:val="00AF73DF"/>
    <w:rsid w:val="00AF73F8"/>
    <w:rsid w:val="00B00547"/>
    <w:rsid w:val="00B0158E"/>
    <w:rsid w:val="00B018F5"/>
    <w:rsid w:val="00B02F69"/>
    <w:rsid w:val="00B02FE7"/>
    <w:rsid w:val="00B03387"/>
    <w:rsid w:val="00B03828"/>
    <w:rsid w:val="00B039E8"/>
    <w:rsid w:val="00B03C82"/>
    <w:rsid w:val="00B03DE3"/>
    <w:rsid w:val="00B0410D"/>
    <w:rsid w:val="00B04B59"/>
    <w:rsid w:val="00B04E4F"/>
    <w:rsid w:val="00B04FC0"/>
    <w:rsid w:val="00B051FF"/>
    <w:rsid w:val="00B05D3C"/>
    <w:rsid w:val="00B06463"/>
    <w:rsid w:val="00B06F03"/>
    <w:rsid w:val="00B06F85"/>
    <w:rsid w:val="00B11516"/>
    <w:rsid w:val="00B12206"/>
    <w:rsid w:val="00B12301"/>
    <w:rsid w:val="00B12EC2"/>
    <w:rsid w:val="00B132B7"/>
    <w:rsid w:val="00B13830"/>
    <w:rsid w:val="00B1396E"/>
    <w:rsid w:val="00B141F9"/>
    <w:rsid w:val="00B14575"/>
    <w:rsid w:val="00B14A91"/>
    <w:rsid w:val="00B14E31"/>
    <w:rsid w:val="00B15E55"/>
    <w:rsid w:val="00B17F48"/>
    <w:rsid w:val="00B17FF5"/>
    <w:rsid w:val="00B203DC"/>
    <w:rsid w:val="00B205B2"/>
    <w:rsid w:val="00B20EBC"/>
    <w:rsid w:val="00B21327"/>
    <w:rsid w:val="00B2180F"/>
    <w:rsid w:val="00B21E37"/>
    <w:rsid w:val="00B2469E"/>
    <w:rsid w:val="00B24760"/>
    <w:rsid w:val="00B24A80"/>
    <w:rsid w:val="00B24F69"/>
    <w:rsid w:val="00B256AC"/>
    <w:rsid w:val="00B278B2"/>
    <w:rsid w:val="00B301F6"/>
    <w:rsid w:val="00B30B19"/>
    <w:rsid w:val="00B31E0B"/>
    <w:rsid w:val="00B33CC7"/>
    <w:rsid w:val="00B33F2B"/>
    <w:rsid w:val="00B34A9A"/>
    <w:rsid w:val="00B34B24"/>
    <w:rsid w:val="00B3570F"/>
    <w:rsid w:val="00B36007"/>
    <w:rsid w:val="00B364AB"/>
    <w:rsid w:val="00B36AAA"/>
    <w:rsid w:val="00B36ACE"/>
    <w:rsid w:val="00B36FEC"/>
    <w:rsid w:val="00B37E18"/>
    <w:rsid w:val="00B41255"/>
    <w:rsid w:val="00B419B7"/>
    <w:rsid w:val="00B419E5"/>
    <w:rsid w:val="00B41EE4"/>
    <w:rsid w:val="00B42FF3"/>
    <w:rsid w:val="00B43B53"/>
    <w:rsid w:val="00B44086"/>
    <w:rsid w:val="00B4446B"/>
    <w:rsid w:val="00B4480C"/>
    <w:rsid w:val="00B44DB4"/>
    <w:rsid w:val="00B44F5C"/>
    <w:rsid w:val="00B45ACD"/>
    <w:rsid w:val="00B462EC"/>
    <w:rsid w:val="00B4640B"/>
    <w:rsid w:val="00B464C7"/>
    <w:rsid w:val="00B4657F"/>
    <w:rsid w:val="00B4775B"/>
    <w:rsid w:val="00B50EBC"/>
    <w:rsid w:val="00B51073"/>
    <w:rsid w:val="00B524B3"/>
    <w:rsid w:val="00B5281D"/>
    <w:rsid w:val="00B52846"/>
    <w:rsid w:val="00B53655"/>
    <w:rsid w:val="00B536F5"/>
    <w:rsid w:val="00B53741"/>
    <w:rsid w:val="00B53F2D"/>
    <w:rsid w:val="00B54211"/>
    <w:rsid w:val="00B543CF"/>
    <w:rsid w:val="00B54AB0"/>
    <w:rsid w:val="00B557DF"/>
    <w:rsid w:val="00B55D33"/>
    <w:rsid w:val="00B55F54"/>
    <w:rsid w:val="00B5611B"/>
    <w:rsid w:val="00B5736C"/>
    <w:rsid w:val="00B57910"/>
    <w:rsid w:val="00B606B9"/>
    <w:rsid w:val="00B60835"/>
    <w:rsid w:val="00B61BB9"/>
    <w:rsid w:val="00B62861"/>
    <w:rsid w:val="00B62D72"/>
    <w:rsid w:val="00B63A3C"/>
    <w:rsid w:val="00B6485B"/>
    <w:rsid w:val="00B6538E"/>
    <w:rsid w:val="00B66998"/>
    <w:rsid w:val="00B67CA0"/>
    <w:rsid w:val="00B710B7"/>
    <w:rsid w:val="00B71216"/>
    <w:rsid w:val="00B7169C"/>
    <w:rsid w:val="00B72486"/>
    <w:rsid w:val="00B737F3"/>
    <w:rsid w:val="00B7402B"/>
    <w:rsid w:val="00B74777"/>
    <w:rsid w:val="00B74D39"/>
    <w:rsid w:val="00B754EC"/>
    <w:rsid w:val="00B77842"/>
    <w:rsid w:val="00B77FD4"/>
    <w:rsid w:val="00B817A8"/>
    <w:rsid w:val="00B81883"/>
    <w:rsid w:val="00B82178"/>
    <w:rsid w:val="00B82DC3"/>
    <w:rsid w:val="00B82F88"/>
    <w:rsid w:val="00B83034"/>
    <w:rsid w:val="00B830B8"/>
    <w:rsid w:val="00B837CB"/>
    <w:rsid w:val="00B83831"/>
    <w:rsid w:val="00B83C6E"/>
    <w:rsid w:val="00B83E4D"/>
    <w:rsid w:val="00B8411C"/>
    <w:rsid w:val="00B853CE"/>
    <w:rsid w:val="00B867E4"/>
    <w:rsid w:val="00B86F0D"/>
    <w:rsid w:val="00B87051"/>
    <w:rsid w:val="00B87500"/>
    <w:rsid w:val="00B87664"/>
    <w:rsid w:val="00B8766A"/>
    <w:rsid w:val="00B91DCA"/>
    <w:rsid w:val="00B92104"/>
    <w:rsid w:val="00B92120"/>
    <w:rsid w:val="00B9234F"/>
    <w:rsid w:val="00B92A8E"/>
    <w:rsid w:val="00B92D83"/>
    <w:rsid w:val="00B92ED8"/>
    <w:rsid w:val="00B9302D"/>
    <w:rsid w:val="00B93834"/>
    <w:rsid w:val="00B94335"/>
    <w:rsid w:val="00B9433E"/>
    <w:rsid w:val="00B944AD"/>
    <w:rsid w:val="00B94F91"/>
    <w:rsid w:val="00B959C3"/>
    <w:rsid w:val="00B96343"/>
    <w:rsid w:val="00B96525"/>
    <w:rsid w:val="00B96569"/>
    <w:rsid w:val="00B96B64"/>
    <w:rsid w:val="00B96D79"/>
    <w:rsid w:val="00B96DBB"/>
    <w:rsid w:val="00B96EA4"/>
    <w:rsid w:val="00B9754C"/>
    <w:rsid w:val="00BA0369"/>
    <w:rsid w:val="00BA077F"/>
    <w:rsid w:val="00BA21D2"/>
    <w:rsid w:val="00BA2C18"/>
    <w:rsid w:val="00BA3BF8"/>
    <w:rsid w:val="00BA50CE"/>
    <w:rsid w:val="00BA6411"/>
    <w:rsid w:val="00BA7400"/>
    <w:rsid w:val="00BA7813"/>
    <w:rsid w:val="00BA7D4F"/>
    <w:rsid w:val="00BB0044"/>
    <w:rsid w:val="00BB1733"/>
    <w:rsid w:val="00BB19A5"/>
    <w:rsid w:val="00BB1BB8"/>
    <w:rsid w:val="00BB1DC3"/>
    <w:rsid w:val="00BB2B24"/>
    <w:rsid w:val="00BB2C4F"/>
    <w:rsid w:val="00BB36FF"/>
    <w:rsid w:val="00BB3D9B"/>
    <w:rsid w:val="00BB3DCA"/>
    <w:rsid w:val="00BB4278"/>
    <w:rsid w:val="00BB44AD"/>
    <w:rsid w:val="00BB4B07"/>
    <w:rsid w:val="00BB4C4A"/>
    <w:rsid w:val="00BB5EC8"/>
    <w:rsid w:val="00BB67DB"/>
    <w:rsid w:val="00BB6FE1"/>
    <w:rsid w:val="00BB6FF8"/>
    <w:rsid w:val="00BB72A7"/>
    <w:rsid w:val="00BB790E"/>
    <w:rsid w:val="00BB7D99"/>
    <w:rsid w:val="00BC0A27"/>
    <w:rsid w:val="00BC189D"/>
    <w:rsid w:val="00BC22C3"/>
    <w:rsid w:val="00BC48FB"/>
    <w:rsid w:val="00BC4DAD"/>
    <w:rsid w:val="00BC4DB5"/>
    <w:rsid w:val="00BC4F86"/>
    <w:rsid w:val="00BC51BE"/>
    <w:rsid w:val="00BC5E0C"/>
    <w:rsid w:val="00BC697B"/>
    <w:rsid w:val="00BD075C"/>
    <w:rsid w:val="00BD0A0D"/>
    <w:rsid w:val="00BD248A"/>
    <w:rsid w:val="00BD269F"/>
    <w:rsid w:val="00BD3BA1"/>
    <w:rsid w:val="00BD4321"/>
    <w:rsid w:val="00BD5008"/>
    <w:rsid w:val="00BD675E"/>
    <w:rsid w:val="00BD6A8B"/>
    <w:rsid w:val="00BD71C7"/>
    <w:rsid w:val="00BE0291"/>
    <w:rsid w:val="00BE031F"/>
    <w:rsid w:val="00BE0A64"/>
    <w:rsid w:val="00BE0C0E"/>
    <w:rsid w:val="00BE0C67"/>
    <w:rsid w:val="00BE1573"/>
    <w:rsid w:val="00BE1E0F"/>
    <w:rsid w:val="00BE1E1A"/>
    <w:rsid w:val="00BE1E6B"/>
    <w:rsid w:val="00BE2BE3"/>
    <w:rsid w:val="00BE2F1D"/>
    <w:rsid w:val="00BE30EA"/>
    <w:rsid w:val="00BE3670"/>
    <w:rsid w:val="00BE3EDE"/>
    <w:rsid w:val="00BE41F4"/>
    <w:rsid w:val="00BE53DE"/>
    <w:rsid w:val="00BE57F1"/>
    <w:rsid w:val="00BE5D68"/>
    <w:rsid w:val="00BE628B"/>
    <w:rsid w:val="00BE6DC7"/>
    <w:rsid w:val="00BF01B8"/>
    <w:rsid w:val="00BF0D7A"/>
    <w:rsid w:val="00BF11EA"/>
    <w:rsid w:val="00BF1EF4"/>
    <w:rsid w:val="00BF228F"/>
    <w:rsid w:val="00BF235A"/>
    <w:rsid w:val="00BF2757"/>
    <w:rsid w:val="00BF3263"/>
    <w:rsid w:val="00BF383E"/>
    <w:rsid w:val="00BF397C"/>
    <w:rsid w:val="00BF3A29"/>
    <w:rsid w:val="00BF4323"/>
    <w:rsid w:val="00BF4C16"/>
    <w:rsid w:val="00BF51AB"/>
    <w:rsid w:val="00BF5775"/>
    <w:rsid w:val="00BF5A3D"/>
    <w:rsid w:val="00BF6084"/>
    <w:rsid w:val="00BF666F"/>
    <w:rsid w:val="00BF6D43"/>
    <w:rsid w:val="00BF6DE9"/>
    <w:rsid w:val="00BF6FF4"/>
    <w:rsid w:val="00BF72BE"/>
    <w:rsid w:val="00C009C9"/>
    <w:rsid w:val="00C01391"/>
    <w:rsid w:val="00C02867"/>
    <w:rsid w:val="00C03215"/>
    <w:rsid w:val="00C0345D"/>
    <w:rsid w:val="00C03B78"/>
    <w:rsid w:val="00C04000"/>
    <w:rsid w:val="00C044A9"/>
    <w:rsid w:val="00C04A98"/>
    <w:rsid w:val="00C07945"/>
    <w:rsid w:val="00C07A3C"/>
    <w:rsid w:val="00C113F6"/>
    <w:rsid w:val="00C129AC"/>
    <w:rsid w:val="00C12A07"/>
    <w:rsid w:val="00C13DB5"/>
    <w:rsid w:val="00C14395"/>
    <w:rsid w:val="00C1447C"/>
    <w:rsid w:val="00C144E4"/>
    <w:rsid w:val="00C1507E"/>
    <w:rsid w:val="00C15DA8"/>
    <w:rsid w:val="00C15EE3"/>
    <w:rsid w:val="00C16296"/>
    <w:rsid w:val="00C165BA"/>
    <w:rsid w:val="00C16E53"/>
    <w:rsid w:val="00C17112"/>
    <w:rsid w:val="00C20575"/>
    <w:rsid w:val="00C20878"/>
    <w:rsid w:val="00C2090E"/>
    <w:rsid w:val="00C21EE4"/>
    <w:rsid w:val="00C221E1"/>
    <w:rsid w:val="00C22221"/>
    <w:rsid w:val="00C22B23"/>
    <w:rsid w:val="00C23F95"/>
    <w:rsid w:val="00C246B8"/>
    <w:rsid w:val="00C24EB5"/>
    <w:rsid w:val="00C25AE1"/>
    <w:rsid w:val="00C25BA4"/>
    <w:rsid w:val="00C25E04"/>
    <w:rsid w:val="00C265F8"/>
    <w:rsid w:val="00C276B0"/>
    <w:rsid w:val="00C27E39"/>
    <w:rsid w:val="00C30175"/>
    <w:rsid w:val="00C30E1F"/>
    <w:rsid w:val="00C3118B"/>
    <w:rsid w:val="00C317EE"/>
    <w:rsid w:val="00C3375F"/>
    <w:rsid w:val="00C34008"/>
    <w:rsid w:val="00C34A45"/>
    <w:rsid w:val="00C35B03"/>
    <w:rsid w:val="00C35E97"/>
    <w:rsid w:val="00C35F01"/>
    <w:rsid w:val="00C367A3"/>
    <w:rsid w:val="00C36AAF"/>
    <w:rsid w:val="00C36BDC"/>
    <w:rsid w:val="00C37975"/>
    <w:rsid w:val="00C37FEC"/>
    <w:rsid w:val="00C40B4F"/>
    <w:rsid w:val="00C40C3C"/>
    <w:rsid w:val="00C41F26"/>
    <w:rsid w:val="00C421DD"/>
    <w:rsid w:val="00C42DEC"/>
    <w:rsid w:val="00C42EA8"/>
    <w:rsid w:val="00C43193"/>
    <w:rsid w:val="00C43EE0"/>
    <w:rsid w:val="00C441D2"/>
    <w:rsid w:val="00C451AC"/>
    <w:rsid w:val="00C46D93"/>
    <w:rsid w:val="00C46DBF"/>
    <w:rsid w:val="00C47154"/>
    <w:rsid w:val="00C47FBA"/>
    <w:rsid w:val="00C50234"/>
    <w:rsid w:val="00C5046E"/>
    <w:rsid w:val="00C50A66"/>
    <w:rsid w:val="00C50C70"/>
    <w:rsid w:val="00C52782"/>
    <w:rsid w:val="00C52AC1"/>
    <w:rsid w:val="00C52DDB"/>
    <w:rsid w:val="00C53156"/>
    <w:rsid w:val="00C53C35"/>
    <w:rsid w:val="00C53E13"/>
    <w:rsid w:val="00C5435D"/>
    <w:rsid w:val="00C545E4"/>
    <w:rsid w:val="00C556FF"/>
    <w:rsid w:val="00C55863"/>
    <w:rsid w:val="00C560DF"/>
    <w:rsid w:val="00C56666"/>
    <w:rsid w:val="00C56DB7"/>
    <w:rsid w:val="00C5740C"/>
    <w:rsid w:val="00C57A8B"/>
    <w:rsid w:val="00C57E42"/>
    <w:rsid w:val="00C57FCA"/>
    <w:rsid w:val="00C604B2"/>
    <w:rsid w:val="00C609B3"/>
    <w:rsid w:val="00C60AC7"/>
    <w:rsid w:val="00C60D4F"/>
    <w:rsid w:val="00C60F88"/>
    <w:rsid w:val="00C61B84"/>
    <w:rsid w:val="00C61F81"/>
    <w:rsid w:val="00C621A1"/>
    <w:rsid w:val="00C62B18"/>
    <w:rsid w:val="00C637BF"/>
    <w:rsid w:val="00C6385B"/>
    <w:rsid w:val="00C63F8E"/>
    <w:rsid w:val="00C64900"/>
    <w:rsid w:val="00C649D6"/>
    <w:rsid w:val="00C64A67"/>
    <w:rsid w:val="00C65411"/>
    <w:rsid w:val="00C654DC"/>
    <w:rsid w:val="00C6563A"/>
    <w:rsid w:val="00C65736"/>
    <w:rsid w:val="00C65F04"/>
    <w:rsid w:val="00C65F5A"/>
    <w:rsid w:val="00C66B22"/>
    <w:rsid w:val="00C66FE7"/>
    <w:rsid w:val="00C671BE"/>
    <w:rsid w:val="00C67757"/>
    <w:rsid w:val="00C718BB"/>
    <w:rsid w:val="00C7191C"/>
    <w:rsid w:val="00C71AB7"/>
    <w:rsid w:val="00C72247"/>
    <w:rsid w:val="00C7245A"/>
    <w:rsid w:val="00C7352C"/>
    <w:rsid w:val="00C74624"/>
    <w:rsid w:val="00C747EC"/>
    <w:rsid w:val="00C75CBC"/>
    <w:rsid w:val="00C76405"/>
    <w:rsid w:val="00C76653"/>
    <w:rsid w:val="00C772AF"/>
    <w:rsid w:val="00C77B79"/>
    <w:rsid w:val="00C80459"/>
    <w:rsid w:val="00C80E90"/>
    <w:rsid w:val="00C817B8"/>
    <w:rsid w:val="00C81D29"/>
    <w:rsid w:val="00C81EE0"/>
    <w:rsid w:val="00C81F4B"/>
    <w:rsid w:val="00C822ED"/>
    <w:rsid w:val="00C82506"/>
    <w:rsid w:val="00C82FA3"/>
    <w:rsid w:val="00C830E7"/>
    <w:rsid w:val="00C8351F"/>
    <w:rsid w:val="00C839EB"/>
    <w:rsid w:val="00C83FDD"/>
    <w:rsid w:val="00C8571C"/>
    <w:rsid w:val="00C85B18"/>
    <w:rsid w:val="00C861DD"/>
    <w:rsid w:val="00C86E07"/>
    <w:rsid w:val="00C86E3E"/>
    <w:rsid w:val="00C8727D"/>
    <w:rsid w:val="00C87BF7"/>
    <w:rsid w:val="00C87F5C"/>
    <w:rsid w:val="00C90333"/>
    <w:rsid w:val="00C90D1D"/>
    <w:rsid w:val="00C91109"/>
    <w:rsid w:val="00C9140A"/>
    <w:rsid w:val="00C91D65"/>
    <w:rsid w:val="00C92709"/>
    <w:rsid w:val="00C92FFD"/>
    <w:rsid w:val="00C933A1"/>
    <w:rsid w:val="00C935F6"/>
    <w:rsid w:val="00C938FC"/>
    <w:rsid w:val="00C93BD8"/>
    <w:rsid w:val="00C94071"/>
    <w:rsid w:val="00C94645"/>
    <w:rsid w:val="00C95241"/>
    <w:rsid w:val="00C958BF"/>
    <w:rsid w:val="00C9690B"/>
    <w:rsid w:val="00C96A6A"/>
    <w:rsid w:val="00C96DF8"/>
    <w:rsid w:val="00C9718A"/>
    <w:rsid w:val="00C97D27"/>
    <w:rsid w:val="00C97F0B"/>
    <w:rsid w:val="00CA0127"/>
    <w:rsid w:val="00CA020D"/>
    <w:rsid w:val="00CA0773"/>
    <w:rsid w:val="00CA07E8"/>
    <w:rsid w:val="00CA0A7D"/>
    <w:rsid w:val="00CA0B0D"/>
    <w:rsid w:val="00CA2549"/>
    <w:rsid w:val="00CA32A8"/>
    <w:rsid w:val="00CA3F5A"/>
    <w:rsid w:val="00CA4EFA"/>
    <w:rsid w:val="00CA537F"/>
    <w:rsid w:val="00CA556D"/>
    <w:rsid w:val="00CA60D1"/>
    <w:rsid w:val="00CA75BC"/>
    <w:rsid w:val="00CA7F5B"/>
    <w:rsid w:val="00CB06DE"/>
    <w:rsid w:val="00CB1042"/>
    <w:rsid w:val="00CB154D"/>
    <w:rsid w:val="00CB190B"/>
    <w:rsid w:val="00CB1D0E"/>
    <w:rsid w:val="00CB238D"/>
    <w:rsid w:val="00CB2B3D"/>
    <w:rsid w:val="00CB3201"/>
    <w:rsid w:val="00CB3C29"/>
    <w:rsid w:val="00CB4959"/>
    <w:rsid w:val="00CB5040"/>
    <w:rsid w:val="00CB51A6"/>
    <w:rsid w:val="00CB566C"/>
    <w:rsid w:val="00CB5701"/>
    <w:rsid w:val="00CB57F4"/>
    <w:rsid w:val="00CB65DA"/>
    <w:rsid w:val="00CC0010"/>
    <w:rsid w:val="00CC0431"/>
    <w:rsid w:val="00CC0535"/>
    <w:rsid w:val="00CC0787"/>
    <w:rsid w:val="00CC0E5D"/>
    <w:rsid w:val="00CC11AE"/>
    <w:rsid w:val="00CC16CC"/>
    <w:rsid w:val="00CC1775"/>
    <w:rsid w:val="00CC1E67"/>
    <w:rsid w:val="00CC1F9C"/>
    <w:rsid w:val="00CC23EA"/>
    <w:rsid w:val="00CC4368"/>
    <w:rsid w:val="00CC43B1"/>
    <w:rsid w:val="00CC47CE"/>
    <w:rsid w:val="00CC4A4E"/>
    <w:rsid w:val="00CC4BB3"/>
    <w:rsid w:val="00CC4CF6"/>
    <w:rsid w:val="00CC4D2D"/>
    <w:rsid w:val="00CC4E72"/>
    <w:rsid w:val="00CC52CA"/>
    <w:rsid w:val="00CC6065"/>
    <w:rsid w:val="00CC6873"/>
    <w:rsid w:val="00CC6A36"/>
    <w:rsid w:val="00CC7385"/>
    <w:rsid w:val="00CC7970"/>
    <w:rsid w:val="00CD000A"/>
    <w:rsid w:val="00CD04A7"/>
    <w:rsid w:val="00CD05E5"/>
    <w:rsid w:val="00CD256A"/>
    <w:rsid w:val="00CD2819"/>
    <w:rsid w:val="00CD2E86"/>
    <w:rsid w:val="00CD39D9"/>
    <w:rsid w:val="00CD3F4E"/>
    <w:rsid w:val="00CD414B"/>
    <w:rsid w:val="00CD484F"/>
    <w:rsid w:val="00CD5274"/>
    <w:rsid w:val="00CD549A"/>
    <w:rsid w:val="00CD559A"/>
    <w:rsid w:val="00CD5724"/>
    <w:rsid w:val="00CD6007"/>
    <w:rsid w:val="00CD7B1F"/>
    <w:rsid w:val="00CD7B22"/>
    <w:rsid w:val="00CD7E32"/>
    <w:rsid w:val="00CE036F"/>
    <w:rsid w:val="00CE111E"/>
    <w:rsid w:val="00CE1DC1"/>
    <w:rsid w:val="00CE309F"/>
    <w:rsid w:val="00CE4051"/>
    <w:rsid w:val="00CE47FE"/>
    <w:rsid w:val="00CE6061"/>
    <w:rsid w:val="00CE6178"/>
    <w:rsid w:val="00CE64AF"/>
    <w:rsid w:val="00CE6720"/>
    <w:rsid w:val="00CE6A96"/>
    <w:rsid w:val="00CF02C2"/>
    <w:rsid w:val="00CF0A63"/>
    <w:rsid w:val="00CF0C8B"/>
    <w:rsid w:val="00CF1435"/>
    <w:rsid w:val="00CF1CDE"/>
    <w:rsid w:val="00CF217F"/>
    <w:rsid w:val="00CF2863"/>
    <w:rsid w:val="00CF3A49"/>
    <w:rsid w:val="00CF4467"/>
    <w:rsid w:val="00CF478F"/>
    <w:rsid w:val="00CF4D7F"/>
    <w:rsid w:val="00CF584F"/>
    <w:rsid w:val="00CF6F53"/>
    <w:rsid w:val="00CF764C"/>
    <w:rsid w:val="00CF7E29"/>
    <w:rsid w:val="00D00258"/>
    <w:rsid w:val="00D0064E"/>
    <w:rsid w:val="00D00896"/>
    <w:rsid w:val="00D021DA"/>
    <w:rsid w:val="00D02653"/>
    <w:rsid w:val="00D02C2D"/>
    <w:rsid w:val="00D033A5"/>
    <w:rsid w:val="00D03658"/>
    <w:rsid w:val="00D04059"/>
    <w:rsid w:val="00D048ED"/>
    <w:rsid w:val="00D04BA3"/>
    <w:rsid w:val="00D053E5"/>
    <w:rsid w:val="00D0738E"/>
    <w:rsid w:val="00D1146C"/>
    <w:rsid w:val="00D1225A"/>
    <w:rsid w:val="00D12984"/>
    <w:rsid w:val="00D138BC"/>
    <w:rsid w:val="00D13A5F"/>
    <w:rsid w:val="00D15305"/>
    <w:rsid w:val="00D1532C"/>
    <w:rsid w:val="00D156EA"/>
    <w:rsid w:val="00D1572D"/>
    <w:rsid w:val="00D15A86"/>
    <w:rsid w:val="00D15AEC"/>
    <w:rsid w:val="00D164CC"/>
    <w:rsid w:val="00D16FA9"/>
    <w:rsid w:val="00D177CC"/>
    <w:rsid w:val="00D17A1C"/>
    <w:rsid w:val="00D203B4"/>
    <w:rsid w:val="00D203D4"/>
    <w:rsid w:val="00D20DBC"/>
    <w:rsid w:val="00D22B23"/>
    <w:rsid w:val="00D23E55"/>
    <w:rsid w:val="00D250B6"/>
    <w:rsid w:val="00D25EE1"/>
    <w:rsid w:val="00D26238"/>
    <w:rsid w:val="00D26483"/>
    <w:rsid w:val="00D26C40"/>
    <w:rsid w:val="00D27269"/>
    <w:rsid w:val="00D27331"/>
    <w:rsid w:val="00D27AE1"/>
    <w:rsid w:val="00D27D0E"/>
    <w:rsid w:val="00D307AE"/>
    <w:rsid w:val="00D311DB"/>
    <w:rsid w:val="00D32158"/>
    <w:rsid w:val="00D322B8"/>
    <w:rsid w:val="00D328DD"/>
    <w:rsid w:val="00D32B59"/>
    <w:rsid w:val="00D33908"/>
    <w:rsid w:val="00D34221"/>
    <w:rsid w:val="00D34819"/>
    <w:rsid w:val="00D35850"/>
    <w:rsid w:val="00D3674E"/>
    <w:rsid w:val="00D369F4"/>
    <w:rsid w:val="00D37209"/>
    <w:rsid w:val="00D37EC8"/>
    <w:rsid w:val="00D400F3"/>
    <w:rsid w:val="00D40E25"/>
    <w:rsid w:val="00D412A3"/>
    <w:rsid w:val="00D419A3"/>
    <w:rsid w:val="00D41D62"/>
    <w:rsid w:val="00D41DC1"/>
    <w:rsid w:val="00D41FC1"/>
    <w:rsid w:val="00D424F4"/>
    <w:rsid w:val="00D43861"/>
    <w:rsid w:val="00D441B7"/>
    <w:rsid w:val="00D4426E"/>
    <w:rsid w:val="00D44D23"/>
    <w:rsid w:val="00D4683C"/>
    <w:rsid w:val="00D46B8C"/>
    <w:rsid w:val="00D46F81"/>
    <w:rsid w:val="00D47F12"/>
    <w:rsid w:val="00D51661"/>
    <w:rsid w:val="00D51762"/>
    <w:rsid w:val="00D52606"/>
    <w:rsid w:val="00D52987"/>
    <w:rsid w:val="00D53330"/>
    <w:rsid w:val="00D534C8"/>
    <w:rsid w:val="00D53CFB"/>
    <w:rsid w:val="00D53DFA"/>
    <w:rsid w:val="00D542B2"/>
    <w:rsid w:val="00D545A0"/>
    <w:rsid w:val="00D54AF6"/>
    <w:rsid w:val="00D55C7A"/>
    <w:rsid w:val="00D5616F"/>
    <w:rsid w:val="00D56B91"/>
    <w:rsid w:val="00D57626"/>
    <w:rsid w:val="00D57850"/>
    <w:rsid w:val="00D602D9"/>
    <w:rsid w:val="00D60C52"/>
    <w:rsid w:val="00D61619"/>
    <w:rsid w:val="00D626E3"/>
    <w:rsid w:val="00D6270E"/>
    <w:rsid w:val="00D64F81"/>
    <w:rsid w:val="00D650AA"/>
    <w:rsid w:val="00D6606F"/>
    <w:rsid w:val="00D66899"/>
    <w:rsid w:val="00D66DEB"/>
    <w:rsid w:val="00D67D5D"/>
    <w:rsid w:val="00D70140"/>
    <w:rsid w:val="00D70D07"/>
    <w:rsid w:val="00D7126F"/>
    <w:rsid w:val="00D7235F"/>
    <w:rsid w:val="00D729F8"/>
    <w:rsid w:val="00D73466"/>
    <w:rsid w:val="00D73B87"/>
    <w:rsid w:val="00D73CCC"/>
    <w:rsid w:val="00D73DF1"/>
    <w:rsid w:val="00D746E3"/>
    <w:rsid w:val="00D74AE9"/>
    <w:rsid w:val="00D74AFF"/>
    <w:rsid w:val="00D74B78"/>
    <w:rsid w:val="00D7564C"/>
    <w:rsid w:val="00D7625D"/>
    <w:rsid w:val="00D7641E"/>
    <w:rsid w:val="00D77186"/>
    <w:rsid w:val="00D77679"/>
    <w:rsid w:val="00D77C35"/>
    <w:rsid w:val="00D813EC"/>
    <w:rsid w:val="00D81A82"/>
    <w:rsid w:val="00D8216C"/>
    <w:rsid w:val="00D83FF5"/>
    <w:rsid w:val="00D84F60"/>
    <w:rsid w:val="00D84F63"/>
    <w:rsid w:val="00D85A3D"/>
    <w:rsid w:val="00D85D86"/>
    <w:rsid w:val="00D86101"/>
    <w:rsid w:val="00D86366"/>
    <w:rsid w:val="00D86639"/>
    <w:rsid w:val="00D86718"/>
    <w:rsid w:val="00D86A1E"/>
    <w:rsid w:val="00D86A84"/>
    <w:rsid w:val="00D87970"/>
    <w:rsid w:val="00D90055"/>
    <w:rsid w:val="00D9025A"/>
    <w:rsid w:val="00D90BA9"/>
    <w:rsid w:val="00D91B43"/>
    <w:rsid w:val="00D91FA8"/>
    <w:rsid w:val="00D92BB9"/>
    <w:rsid w:val="00D937FD"/>
    <w:rsid w:val="00D93C5F"/>
    <w:rsid w:val="00D94263"/>
    <w:rsid w:val="00D94529"/>
    <w:rsid w:val="00D94696"/>
    <w:rsid w:val="00D94949"/>
    <w:rsid w:val="00D95A45"/>
    <w:rsid w:val="00D95F7B"/>
    <w:rsid w:val="00D96B97"/>
    <w:rsid w:val="00D96EEA"/>
    <w:rsid w:val="00D9706C"/>
    <w:rsid w:val="00D97520"/>
    <w:rsid w:val="00DA1C0B"/>
    <w:rsid w:val="00DA2B8E"/>
    <w:rsid w:val="00DA3A9C"/>
    <w:rsid w:val="00DA3DFB"/>
    <w:rsid w:val="00DA4A81"/>
    <w:rsid w:val="00DA5714"/>
    <w:rsid w:val="00DA5738"/>
    <w:rsid w:val="00DA5C11"/>
    <w:rsid w:val="00DA6AC1"/>
    <w:rsid w:val="00DA70F6"/>
    <w:rsid w:val="00DA7481"/>
    <w:rsid w:val="00DB0C4A"/>
    <w:rsid w:val="00DB0F26"/>
    <w:rsid w:val="00DB0F9F"/>
    <w:rsid w:val="00DB1E3D"/>
    <w:rsid w:val="00DB2266"/>
    <w:rsid w:val="00DB265D"/>
    <w:rsid w:val="00DB376A"/>
    <w:rsid w:val="00DB3C2B"/>
    <w:rsid w:val="00DB4374"/>
    <w:rsid w:val="00DB47A7"/>
    <w:rsid w:val="00DB49DA"/>
    <w:rsid w:val="00DB50AD"/>
    <w:rsid w:val="00DB5554"/>
    <w:rsid w:val="00DB6006"/>
    <w:rsid w:val="00DB63CE"/>
    <w:rsid w:val="00DB67BD"/>
    <w:rsid w:val="00DC0518"/>
    <w:rsid w:val="00DC084D"/>
    <w:rsid w:val="00DC12F7"/>
    <w:rsid w:val="00DC24AA"/>
    <w:rsid w:val="00DC2C96"/>
    <w:rsid w:val="00DC31D4"/>
    <w:rsid w:val="00DC399E"/>
    <w:rsid w:val="00DC45A3"/>
    <w:rsid w:val="00DC48A6"/>
    <w:rsid w:val="00DC5A2A"/>
    <w:rsid w:val="00DC5B81"/>
    <w:rsid w:val="00DC7E6F"/>
    <w:rsid w:val="00DD06D0"/>
    <w:rsid w:val="00DD0899"/>
    <w:rsid w:val="00DD0BE5"/>
    <w:rsid w:val="00DD0D78"/>
    <w:rsid w:val="00DD24D6"/>
    <w:rsid w:val="00DD253B"/>
    <w:rsid w:val="00DD27F9"/>
    <w:rsid w:val="00DD32BB"/>
    <w:rsid w:val="00DD341C"/>
    <w:rsid w:val="00DD3976"/>
    <w:rsid w:val="00DD3B4D"/>
    <w:rsid w:val="00DD4C04"/>
    <w:rsid w:val="00DD4D41"/>
    <w:rsid w:val="00DD597B"/>
    <w:rsid w:val="00DD67C7"/>
    <w:rsid w:val="00DD68F7"/>
    <w:rsid w:val="00DD6F0B"/>
    <w:rsid w:val="00DD730E"/>
    <w:rsid w:val="00DD7311"/>
    <w:rsid w:val="00DD746C"/>
    <w:rsid w:val="00DD7AEC"/>
    <w:rsid w:val="00DE025C"/>
    <w:rsid w:val="00DE0817"/>
    <w:rsid w:val="00DE1EA2"/>
    <w:rsid w:val="00DE1FDE"/>
    <w:rsid w:val="00DE20D5"/>
    <w:rsid w:val="00DE3F36"/>
    <w:rsid w:val="00DE458B"/>
    <w:rsid w:val="00DE4D6F"/>
    <w:rsid w:val="00DE51E3"/>
    <w:rsid w:val="00DE5234"/>
    <w:rsid w:val="00DE552C"/>
    <w:rsid w:val="00DE5B93"/>
    <w:rsid w:val="00DE7027"/>
    <w:rsid w:val="00DE705A"/>
    <w:rsid w:val="00DE760C"/>
    <w:rsid w:val="00DE7619"/>
    <w:rsid w:val="00DE7925"/>
    <w:rsid w:val="00DF0587"/>
    <w:rsid w:val="00DF266C"/>
    <w:rsid w:val="00DF2C3D"/>
    <w:rsid w:val="00DF2F12"/>
    <w:rsid w:val="00DF343E"/>
    <w:rsid w:val="00DF3D21"/>
    <w:rsid w:val="00DF3E29"/>
    <w:rsid w:val="00DF4BE7"/>
    <w:rsid w:val="00DF4CFC"/>
    <w:rsid w:val="00DF4EA6"/>
    <w:rsid w:val="00DF56DC"/>
    <w:rsid w:val="00DF67E8"/>
    <w:rsid w:val="00DF6AB0"/>
    <w:rsid w:val="00DF7546"/>
    <w:rsid w:val="00DF76D5"/>
    <w:rsid w:val="00DF7DD3"/>
    <w:rsid w:val="00E00009"/>
    <w:rsid w:val="00E00149"/>
    <w:rsid w:val="00E00648"/>
    <w:rsid w:val="00E006DC"/>
    <w:rsid w:val="00E007C7"/>
    <w:rsid w:val="00E0122C"/>
    <w:rsid w:val="00E012EE"/>
    <w:rsid w:val="00E0152A"/>
    <w:rsid w:val="00E0153F"/>
    <w:rsid w:val="00E01646"/>
    <w:rsid w:val="00E021C3"/>
    <w:rsid w:val="00E02B3D"/>
    <w:rsid w:val="00E036C4"/>
    <w:rsid w:val="00E03DE2"/>
    <w:rsid w:val="00E0427C"/>
    <w:rsid w:val="00E043AF"/>
    <w:rsid w:val="00E047FB"/>
    <w:rsid w:val="00E05713"/>
    <w:rsid w:val="00E05B3C"/>
    <w:rsid w:val="00E06112"/>
    <w:rsid w:val="00E0656D"/>
    <w:rsid w:val="00E06F75"/>
    <w:rsid w:val="00E07EFD"/>
    <w:rsid w:val="00E10AA2"/>
    <w:rsid w:val="00E10DA5"/>
    <w:rsid w:val="00E10FE6"/>
    <w:rsid w:val="00E11B01"/>
    <w:rsid w:val="00E11D50"/>
    <w:rsid w:val="00E11D91"/>
    <w:rsid w:val="00E12012"/>
    <w:rsid w:val="00E12463"/>
    <w:rsid w:val="00E12473"/>
    <w:rsid w:val="00E124F2"/>
    <w:rsid w:val="00E12FD2"/>
    <w:rsid w:val="00E13376"/>
    <w:rsid w:val="00E1350C"/>
    <w:rsid w:val="00E14017"/>
    <w:rsid w:val="00E141E0"/>
    <w:rsid w:val="00E142D3"/>
    <w:rsid w:val="00E1476E"/>
    <w:rsid w:val="00E1501B"/>
    <w:rsid w:val="00E15274"/>
    <w:rsid w:val="00E159F0"/>
    <w:rsid w:val="00E164DC"/>
    <w:rsid w:val="00E16603"/>
    <w:rsid w:val="00E16ABF"/>
    <w:rsid w:val="00E16B24"/>
    <w:rsid w:val="00E16EEB"/>
    <w:rsid w:val="00E1759F"/>
    <w:rsid w:val="00E17B6F"/>
    <w:rsid w:val="00E17E48"/>
    <w:rsid w:val="00E204BE"/>
    <w:rsid w:val="00E20D7E"/>
    <w:rsid w:val="00E20F42"/>
    <w:rsid w:val="00E22034"/>
    <w:rsid w:val="00E22D2C"/>
    <w:rsid w:val="00E23901"/>
    <w:rsid w:val="00E24176"/>
    <w:rsid w:val="00E2566A"/>
    <w:rsid w:val="00E25CE1"/>
    <w:rsid w:val="00E25DB5"/>
    <w:rsid w:val="00E26308"/>
    <w:rsid w:val="00E274B8"/>
    <w:rsid w:val="00E27746"/>
    <w:rsid w:val="00E30553"/>
    <w:rsid w:val="00E30793"/>
    <w:rsid w:val="00E30D08"/>
    <w:rsid w:val="00E3104A"/>
    <w:rsid w:val="00E315DF"/>
    <w:rsid w:val="00E31D2D"/>
    <w:rsid w:val="00E32C7F"/>
    <w:rsid w:val="00E33C9F"/>
    <w:rsid w:val="00E33CB4"/>
    <w:rsid w:val="00E3539C"/>
    <w:rsid w:val="00E36F41"/>
    <w:rsid w:val="00E372A7"/>
    <w:rsid w:val="00E40438"/>
    <w:rsid w:val="00E405B4"/>
    <w:rsid w:val="00E40A79"/>
    <w:rsid w:val="00E40F50"/>
    <w:rsid w:val="00E420D5"/>
    <w:rsid w:val="00E432C8"/>
    <w:rsid w:val="00E4393F"/>
    <w:rsid w:val="00E44224"/>
    <w:rsid w:val="00E44248"/>
    <w:rsid w:val="00E4483F"/>
    <w:rsid w:val="00E44C6B"/>
    <w:rsid w:val="00E44ED7"/>
    <w:rsid w:val="00E45053"/>
    <w:rsid w:val="00E456BB"/>
    <w:rsid w:val="00E46527"/>
    <w:rsid w:val="00E469A1"/>
    <w:rsid w:val="00E46A71"/>
    <w:rsid w:val="00E47673"/>
    <w:rsid w:val="00E47A2C"/>
    <w:rsid w:val="00E47A76"/>
    <w:rsid w:val="00E47D91"/>
    <w:rsid w:val="00E509AC"/>
    <w:rsid w:val="00E509FA"/>
    <w:rsid w:val="00E50E54"/>
    <w:rsid w:val="00E517B9"/>
    <w:rsid w:val="00E52766"/>
    <w:rsid w:val="00E528E1"/>
    <w:rsid w:val="00E52F89"/>
    <w:rsid w:val="00E54684"/>
    <w:rsid w:val="00E546C1"/>
    <w:rsid w:val="00E54B2B"/>
    <w:rsid w:val="00E54D2E"/>
    <w:rsid w:val="00E54E1A"/>
    <w:rsid w:val="00E55421"/>
    <w:rsid w:val="00E555E5"/>
    <w:rsid w:val="00E55715"/>
    <w:rsid w:val="00E55AFD"/>
    <w:rsid w:val="00E56A16"/>
    <w:rsid w:val="00E56AA1"/>
    <w:rsid w:val="00E56D60"/>
    <w:rsid w:val="00E57438"/>
    <w:rsid w:val="00E60496"/>
    <w:rsid w:val="00E61FB9"/>
    <w:rsid w:val="00E6301B"/>
    <w:rsid w:val="00E6355C"/>
    <w:rsid w:val="00E64272"/>
    <w:rsid w:val="00E645D5"/>
    <w:rsid w:val="00E65E43"/>
    <w:rsid w:val="00E65E9C"/>
    <w:rsid w:val="00E66DCC"/>
    <w:rsid w:val="00E70C93"/>
    <w:rsid w:val="00E71B72"/>
    <w:rsid w:val="00E720D5"/>
    <w:rsid w:val="00E72146"/>
    <w:rsid w:val="00E72756"/>
    <w:rsid w:val="00E72EAD"/>
    <w:rsid w:val="00E730E4"/>
    <w:rsid w:val="00E73B9A"/>
    <w:rsid w:val="00E74D2F"/>
    <w:rsid w:val="00E752D2"/>
    <w:rsid w:val="00E75C82"/>
    <w:rsid w:val="00E75D54"/>
    <w:rsid w:val="00E765E1"/>
    <w:rsid w:val="00E76A41"/>
    <w:rsid w:val="00E77173"/>
    <w:rsid w:val="00E77256"/>
    <w:rsid w:val="00E81218"/>
    <w:rsid w:val="00E819DC"/>
    <w:rsid w:val="00E81E88"/>
    <w:rsid w:val="00E8200B"/>
    <w:rsid w:val="00E822C7"/>
    <w:rsid w:val="00E83564"/>
    <w:rsid w:val="00E8403B"/>
    <w:rsid w:val="00E84B75"/>
    <w:rsid w:val="00E84F2C"/>
    <w:rsid w:val="00E85105"/>
    <w:rsid w:val="00E852DE"/>
    <w:rsid w:val="00E85417"/>
    <w:rsid w:val="00E855C0"/>
    <w:rsid w:val="00E85F19"/>
    <w:rsid w:val="00E86D31"/>
    <w:rsid w:val="00E877BE"/>
    <w:rsid w:val="00E87A63"/>
    <w:rsid w:val="00E87FB1"/>
    <w:rsid w:val="00E900C4"/>
    <w:rsid w:val="00E901A7"/>
    <w:rsid w:val="00E904B6"/>
    <w:rsid w:val="00E90A4D"/>
    <w:rsid w:val="00E91749"/>
    <w:rsid w:val="00E9195C"/>
    <w:rsid w:val="00E91E0F"/>
    <w:rsid w:val="00E92552"/>
    <w:rsid w:val="00E92D41"/>
    <w:rsid w:val="00E94BBE"/>
    <w:rsid w:val="00E95037"/>
    <w:rsid w:val="00E95160"/>
    <w:rsid w:val="00E95239"/>
    <w:rsid w:val="00E95A64"/>
    <w:rsid w:val="00E95FD9"/>
    <w:rsid w:val="00E96BCE"/>
    <w:rsid w:val="00E96EEA"/>
    <w:rsid w:val="00E96F4E"/>
    <w:rsid w:val="00E9749F"/>
    <w:rsid w:val="00E97F4B"/>
    <w:rsid w:val="00EA0869"/>
    <w:rsid w:val="00EA180C"/>
    <w:rsid w:val="00EA1DAA"/>
    <w:rsid w:val="00EA27DD"/>
    <w:rsid w:val="00EA317B"/>
    <w:rsid w:val="00EA31D6"/>
    <w:rsid w:val="00EA34E7"/>
    <w:rsid w:val="00EA3932"/>
    <w:rsid w:val="00EA49B6"/>
    <w:rsid w:val="00EA5A4A"/>
    <w:rsid w:val="00EA5B3E"/>
    <w:rsid w:val="00EA5CE8"/>
    <w:rsid w:val="00EA6880"/>
    <w:rsid w:val="00EA6D88"/>
    <w:rsid w:val="00EA7D0C"/>
    <w:rsid w:val="00EB02C0"/>
    <w:rsid w:val="00EB0DBA"/>
    <w:rsid w:val="00EB17B9"/>
    <w:rsid w:val="00EB1EC3"/>
    <w:rsid w:val="00EB2138"/>
    <w:rsid w:val="00EB2490"/>
    <w:rsid w:val="00EB36F1"/>
    <w:rsid w:val="00EB3D55"/>
    <w:rsid w:val="00EB3FCF"/>
    <w:rsid w:val="00EB410A"/>
    <w:rsid w:val="00EB4EE2"/>
    <w:rsid w:val="00EB5646"/>
    <w:rsid w:val="00EB5CDD"/>
    <w:rsid w:val="00EB5E64"/>
    <w:rsid w:val="00EB5EF1"/>
    <w:rsid w:val="00EB6722"/>
    <w:rsid w:val="00EB71D7"/>
    <w:rsid w:val="00EB74B9"/>
    <w:rsid w:val="00EB775E"/>
    <w:rsid w:val="00EC012E"/>
    <w:rsid w:val="00EC0FAF"/>
    <w:rsid w:val="00EC0FE5"/>
    <w:rsid w:val="00EC124C"/>
    <w:rsid w:val="00EC21BA"/>
    <w:rsid w:val="00EC24AB"/>
    <w:rsid w:val="00EC342A"/>
    <w:rsid w:val="00EC4127"/>
    <w:rsid w:val="00EC42AD"/>
    <w:rsid w:val="00EC4CB6"/>
    <w:rsid w:val="00EC4DD4"/>
    <w:rsid w:val="00EC5256"/>
    <w:rsid w:val="00EC5D8B"/>
    <w:rsid w:val="00EC7EA4"/>
    <w:rsid w:val="00ED0847"/>
    <w:rsid w:val="00ED09B9"/>
    <w:rsid w:val="00ED0A4E"/>
    <w:rsid w:val="00ED0BDF"/>
    <w:rsid w:val="00ED0EBE"/>
    <w:rsid w:val="00ED153D"/>
    <w:rsid w:val="00ED1D8E"/>
    <w:rsid w:val="00ED1F62"/>
    <w:rsid w:val="00ED2358"/>
    <w:rsid w:val="00ED28E9"/>
    <w:rsid w:val="00ED2BEC"/>
    <w:rsid w:val="00ED2C0C"/>
    <w:rsid w:val="00ED2FD6"/>
    <w:rsid w:val="00ED3444"/>
    <w:rsid w:val="00ED431E"/>
    <w:rsid w:val="00ED49BC"/>
    <w:rsid w:val="00ED52A6"/>
    <w:rsid w:val="00ED59A9"/>
    <w:rsid w:val="00ED61C0"/>
    <w:rsid w:val="00ED703E"/>
    <w:rsid w:val="00ED72DF"/>
    <w:rsid w:val="00EE01C9"/>
    <w:rsid w:val="00EE0BE0"/>
    <w:rsid w:val="00EE0C3F"/>
    <w:rsid w:val="00EE214C"/>
    <w:rsid w:val="00EE245C"/>
    <w:rsid w:val="00EE37AD"/>
    <w:rsid w:val="00EE43BE"/>
    <w:rsid w:val="00EE50F9"/>
    <w:rsid w:val="00EE53DC"/>
    <w:rsid w:val="00EE54BC"/>
    <w:rsid w:val="00EE641B"/>
    <w:rsid w:val="00EE66F2"/>
    <w:rsid w:val="00EE6868"/>
    <w:rsid w:val="00EE7B87"/>
    <w:rsid w:val="00EE7E00"/>
    <w:rsid w:val="00EF00D2"/>
    <w:rsid w:val="00EF06FB"/>
    <w:rsid w:val="00EF14FB"/>
    <w:rsid w:val="00EF27DB"/>
    <w:rsid w:val="00EF2876"/>
    <w:rsid w:val="00EF29E1"/>
    <w:rsid w:val="00EF32BF"/>
    <w:rsid w:val="00EF3CAA"/>
    <w:rsid w:val="00EF4AC8"/>
    <w:rsid w:val="00EF4BE3"/>
    <w:rsid w:val="00EF54C1"/>
    <w:rsid w:val="00EF5D6E"/>
    <w:rsid w:val="00EF5EC5"/>
    <w:rsid w:val="00EF7135"/>
    <w:rsid w:val="00EF7199"/>
    <w:rsid w:val="00EF7DF5"/>
    <w:rsid w:val="00F00557"/>
    <w:rsid w:val="00F00671"/>
    <w:rsid w:val="00F00FA1"/>
    <w:rsid w:val="00F010AF"/>
    <w:rsid w:val="00F015BE"/>
    <w:rsid w:val="00F02A8B"/>
    <w:rsid w:val="00F03BE5"/>
    <w:rsid w:val="00F04544"/>
    <w:rsid w:val="00F0479C"/>
    <w:rsid w:val="00F049B5"/>
    <w:rsid w:val="00F050A0"/>
    <w:rsid w:val="00F05A1B"/>
    <w:rsid w:val="00F05AE0"/>
    <w:rsid w:val="00F05BEB"/>
    <w:rsid w:val="00F05DC4"/>
    <w:rsid w:val="00F067E2"/>
    <w:rsid w:val="00F072FF"/>
    <w:rsid w:val="00F07B9F"/>
    <w:rsid w:val="00F07FA9"/>
    <w:rsid w:val="00F105E8"/>
    <w:rsid w:val="00F10BC8"/>
    <w:rsid w:val="00F113A4"/>
    <w:rsid w:val="00F11C21"/>
    <w:rsid w:val="00F129E9"/>
    <w:rsid w:val="00F13091"/>
    <w:rsid w:val="00F13A19"/>
    <w:rsid w:val="00F143AA"/>
    <w:rsid w:val="00F1446D"/>
    <w:rsid w:val="00F15A2E"/>
    <w:rsid w:val="00F15C94"/>
    <w:rsid w:val="00F17611"/>
    <w:rsid w:val="00F17CA7"/>
    <w:rsid w:val="00F213C4"/>
    <w:rsid w:val="00F21F24"/>
    <w:rsid w:val="00F21F46"/>
    <w:rsid w:val="00F22113"/>
    <w:rsid w:val="00F22579"/>
    <w:rsid w:val="00F23439"/>
    <w:rsid w:val="00F24856"/>
    <w:rsid w:val="00F24912"/>
    <w:rsid w:val="00F251F7"/>
    <w:rsid w:val="00F25374"/>
    <w:rsid w:val="00F25A52"/>
    <w:rsid w:val="00F26B7C"/>
    <w:rsid w:val="00F273FB"/>
    <w:rsid w:val="00F27828"/>
    <w:rsid w:val="00F27CE3"/>
    <w:rsid w:val="00F30D79"/>
    <w:rsid w:val="00F30E01"/>
    <w:rsid w:val="00F315BE"/>
    <w:rsid w:val="00F31E5C"/>
    <w:rsid w:val="00F32D34"/>
    <w:rsid w:val="00F32E24"/>
    <w:rsid w:val="00F34BAD"/>
    <w:rsid w:val="00F351B5"/>
    <w:rsid w:val="00F3536A"/>
    <w:rsid w:val="00F35766"/>
    <w:rsid w:val="00F357E7"/>
    <w:rsid w:val="00F35895"/>
    <w:rsid w:val="00F365D3"/>
    <w:rsid w:val="00F36917"/>
    <w:rsid w:val="00F377BF"/>
    <w:rsid w:val="00F41218"/>
    <w:rsid w:val="00F429BA"/>
    <w:rsid w:val="00F43BDF"/>
    <w:rsid w:val="00F43D58"/>
    <w:rsid w:val="00F44FBF"/>
    <w:rsid w:val="00F45038"/>
    <w:rsid w:val="00F45809"/>
    <w:rsid w:val="00F476AF"/>
    <w:rsid w:val="00F47C36"/>
    <w:rsid w:val="00F47F70"/>
    <w:rsid w:val="00F509EA"/>
    <w:rsid w:val="00F50A8A"/>
    <w:rsid w:val="00F5116C"/>
    <w:rsid w:val="00F513B3"/>
    <w:rsid w:val="00F523EA"/>
    <w:rsid w:val="00F52AFB"/>
    <w:rsid w:val="00F541F4"/>
    <w:rsid w:val="00F546F3"/>
    <w:rsid w:val="00F5510E"/>
    <w:rsid w:val="00F553CA"/>
    <w:rsid w:val="00F55A60"/>
    <w:rsid w:val="00F569D1"/>
    <w:rsid w:val="00F56D56"/>
    <w:rsid w:val="00F57292"/>
    <w:rsid w:val="00F572A1"/>
    <w:rsid w:val="00F57771"/>
    <w:rsid w:val="00F57D12"/>
    <w:rsid w:val="00F60111"/>
    <w:rsid w:val="00F61004"/>
    <w:rsid w:val="00F61294"/>
    <w:rsid w:val="00F61983"/>
    <w:rsid w:val="00F61D4C"/>
    <w:rsid w:val="00F61E25"/>
    <w:rsid w:val="00F61ED4"/>
    <w:rsid w:val="00F621FF"/>
    <w:rsid w:val="00F6242D"/>
    <w:rsid w:val="00F62BB8"/>
    <w:rsid w:val="00F62E2F"/>
    <w:rsid w:val="00F638FE"/>
    <w:rsid w:val="00F63F1C"/>
    <w:rsid w:val="00F64FC7"/>
    <w:rsid w:val="00F65E8D"/>
    <w:rsid w:val="00F66362"/>
    <w:rsid w:val="00F66A2F"/>
    <w:rsid w:val="00F67CFC"/>
    <w:rsid w:val="00F67F6D"/>
    <w:rsid w:val="00F702F2"/>
    <w:rsid w:val="00F70388"/>
    <w:rsid w:val="00F7055C"/>
    <w:rsid w:val="00F707CB"/>
    <w:rsid w:val="00F70ADE"/>
    <w:rsid w:val="00F70ECB"/>
    <w:rsid w:val="00F7122D"/>
    <w:rsid w:val="00F712DC"/>
    <w:rsid w:val="00F719EC"/>
    <w:rsid w:val="00F71C6F"/>
    <w:rsid w:val="00F72355"/>
    <w:rsid w:val="00F72366"/>
    <w:rsid w:val="00F73128"/>
    <w:rsid w:val="00F73817"/>
    <w:rsid w:val="00F73B81"/>
    <w:rsid w:val="00F74928"/>
    <w:rsid w:val="00F752A1"/>
    <w:rsid w:val="00F760D2"/>
    <w:rsid w:val="00F76372"/>
    <w:rsid w:val="00F7658B"/>
    <w:rsid w:val="00F7777A"/>
    <w:rsid w:val="00F779E2"/>
    <w:rsid w:val="00F77AA1"/>
    <w:rsid w:val="00F77BF3"/>
    <w:rsid w:val="00F801D4"/>
    <w:rsid w:val="00F80CDC"/>
    <w:rsid w:val="00F81520"/>
    <w:rsid w:val="00F816E1"/>
    <w:rsid w:val="00F826A0"/>
    <w:rsid w:val="00F83307"/>
    <w:rsid w:val="00F8351E"/>
    <w:rsid w:val="00F8490C"/>
    <w:rsid w:val="00F84BD4"/>
    <w:rsid w:val="00F86638"/>
    <w:rsid w:val="00F86F11"/>
    <w:rsid w:val="00F87043"/>
    <w:rsid w:val="00F871AC"/>
    <w:rsid w:val="00F87721"/>
    <w:rsid w:val="00F87870"/>
    <w:rsid w:val="00F8797A"/>
    <w:rsid w:val="00F9020A"/>
    <w:rsid w:val="00F908E6"/>
    <w:rsid w:val="00F90BCB"/>
    <w:rsid w:val="00F90DC7"/>
    <w:rsid w:val="00F929AB"/>
    <w:rsid w:val="00F932D2"/>
    <w:rsid w:val="00F93528"/>
    <w:rsid w:val="00F93E25"/>
    <w:rsid w:val="00F94C98"/>
    <w:rsid w:val="00F951ED"/>
    <w:rsid w:val="00F9557F"/>
    <w:rsid w:val="00F95BD9"/>
    <w:rsid w:val="00F960BA"/>
    <w:rsid w:val="00F965F1"/>
    <w:rsid w:val="00F971B6"/>
    <w:rsid w:val="00F97565"/>
    <w:rsid w:val="00F97A8B"/>
    <w:rsid w:val="00FA04F0"/>
    <w:rsid w:val="00FA0969"/>
    <w:rsid w:val="00FA096B"/>
    <w:rsid w:val="00FA09E9"/>
    <w:rsid w:val="00FA455B"/>
    <w:rsid w:val="00FA489E"/>
    <w:rsid w:val="00FA4B57"/>
    <w:rsid w:val="00FA4E92"/>
    <w:rsid w:val="00FA50A1"/>
    <w:rsid w:val="00FA56C1"/>
    <w:rsid w:val="00FA5796"/>
    <w:rsid w:val="00FA6474"/>
    <w:rsid w:val="00FA653D"/>
    <w:rsid w:val="00FA76C5"/>
    <w:rsid w:val="00FA7747"/>
    <w:rsid w:val="00FB0534"/>
    <w:rsid w:val="00FB05BE"/>
    <w:rsid w:val="00FB100F"/>
    <w:rsid w:val="00FB2DB8"/>
    <w:rsid w:val="00FB3016"/>
    <w:rsid w:val="00FB346C"/>
    <w:rsid w:val="00FB34B8"/>
    <w:rsid w:val="00FB361C"/>
    <w:rsid w:val="00FB36B3"/>
    <w:rsid w:val="00FB5B09"/>
    <w:rsid w:val="00FB5D89"/>
    <w:rsid w:val="00FB6949"/>
    <w:rsid w:val="00FB7654"/>
    <w:rsid w:val="00FB78C8"/>
    <w:rsid w:val="00FC028A"/>
    <w:rsid w:val="00FC098F"/>
    <w:rsid w:val="00FC1E21"/>
    <w:rsid w:val="00FC1E3A"/>
    <w:rsid w:val="00FC2367"/>
    <w:rsid w:val="00FC2F7F"/>
    <w:rsid w:val="00FC38EE"/>
    <w:rsid w:val="00FC4321"/>
    <w:rsid w:val="00FC4CFE"/>
    <w:rsid w:val="00FC5533"/>
    <w:rsid w:val="00FC6697"/>
    <w:rsid w:val="00FC7831"/>
    <w:rsid w:val="00FD0226"/>
    <w:rsid w:val="00FD346C"/>
    <w:rsid w:val="00FD3827"/>
    <w:rsid w:val="00FD3C34"/>
    <w:rsid w:val="00FD4342"/>
    <w:rsid w:val="00FD4FF3"/>
    <w:rsid w:val="00FD5B39"/>
    <w:rsid w:val="00FD69FF"/>
    <w:rsid w:val="00FD6F36"/>
    <w:rsid w:val="00FD78F3"/>
    <w:rsid w:val="00FD7A3A"/>
    <w:rsid w:val="00FD7BAD"/>
    <w:rsid w:val="00FE08CF"/>
    <w:rsid w:val="00FE0EA1"/>
    <w:rsid w:val="00FE2754"/>
    <w:rsid w:val="00FE2BC7"/>
    <w:rsid w:val="00FE2E72"/>
    <w:rsid w:val="00FE380B"/>
    <w:rsid w:val="00FE38C9"/>
    <w:rsid w:val="00FE3DFB"/>
    <w:rsid w:val="00FE4223"/>
    <w:rsid w:val="00FE4297"/>
    <w:rsid w:val="00FE4D97"/>
    <w:rsid w:val="00FE51F8"/>
    <w:rsid w:val="00FE5FF6"/>
    <w:rsid w:val="00FE7243"/>
    <w:rsid w:val="00FE764E"/>
    <w:rsid w:val="00FF03BE"/>
    <w:rsid w:val="00FF1CD4"/>
    <w:rsid w:val="00FF1CFB"/>
    <w:rsid w:val="00FF28BF"/>
    <w:rsid w:val="00FF29C4"/>
    <w:rsid w:val="00FF2B68"/>
    <w:rsid w:val="00FF2D30"/>
    <w:rsid w:val="00FF2F0F"/>
    <w:rsid w:val="00FF38E1"/>
    <w:rsid w:val="00FF3C36"/>
    <w:rsid w:val="00FF5CD4"/>
    <w:rsid w:val="00FF5CD7"/>
    <w:rsid w:val="00FF67CE"/>
    <w:rsid w:val="00FF7C17"/>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f49100" strokecolor="#f49100">
      <v:fill color="#f49100" on="f"/>
      <v:stroke color="#f49100"/>
      <o:colormru v:ext="edit" colors="#f49100,#8f9286"/>
    </o:shapedefaults>
    <o:shapelayout v:ext="edit">
      <o:idmap v:ext="edit" data="2"/>
    </o:shapelayout>
  </w:shapeDefaults>
  <w:decimalSymbol w:val="."/>
  <w:listSeparator w:val=","/>
  <w14:docId w14:val="5B19E0C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Body Text" w:uiPriority="99"/>
    <w:lsdException w:name="Subtitle" w:qFormat="1"/>
    <w:lsdException w:name="Body Text 2" w:uiPriority="99"/>
    <w:lsdException w:name="Strong" w:qFormat="1"/>
    <w:lsdException w:name="Emphasis" w:qFormat="1"/>
    <w:lsdException w:name="Plain Text" w:uiPriority="99"/>
    <w:lsdException w:name="Normal (Web)"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46E13"/>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rPr>
      <w:rFonts w:ascii="Arial" w:hAnsi="Arial"/>
      <w:sz w:val="18"/>
      <w:szCs w:val="18"/>
    </w:rPr>
  </w:style>
  <w:style w:type="paragraph" w:styleId="Heading1">
    <w:name w:val="heading 1"/>
    <w:basedOn w:val="Normal"/>
    <w:next w:val="Normal"/>
    <w:link w:val="Heading1Char"/>
    <w:uiPriority w:val="99"/>
    <w:qFormat/>
    <w:pPr>
      <w:keepNext/>
      <w:numPr>
        <w:numId w:val="1"/>
      </w:numPr>
      <w:shd w:val="solid" w:color="FFFFFF" w:fill="FFFFFF"/>
      <w:tabs>
        <w:tab w:val="clear" w:pos="227"/>
        <w:tab w:val="clear" w:pos="283"/>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0" w:hanging="284"/>
      <w:outlineLvl w:val="0"/>
    </w:pPr>
    <w:rPr>
      <w:rFonts w:cs="Times New Roman"/>
      <w:b/>
      <w:bCs/>
      <w:u w:val="single"/>
    </w:rPr>
  </w:style>
  <w:style w:type="paragraph" w:styleId="Heading2">
    <w:name w:val="heading 2"/>
    <w:basedOn w:val="Normal"/>
    <w:next w:val="Normal"/>
    <w:link w:val="Heading2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1"/>
    </w:pPr>
    <w:rPr>
      <w:rFonts w:cs="Times New Roman"/>
      <w:b/>
      <w:bCs/>
    </w:rPr>
  </w:style>
  <w:style w:type="paragraph" w:styleId="Heading3">
    <w:name w:val="heading 3"/>
    <w:basedOn w:val="Normal"/>
    <w:next w:val="Normal"/>
    <w:link w:val="Heading3Char"/>
    <w:qFormat/>
    <w:pPr>
      <w:keepNext/>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2"/>
    </w:pPr>
    <w:rPr>
      <w:rFonts w:cs="Times New Roman"/>
      <w:i/>
      <w:iCs/>
    </w:rPr>
  </w:style>
  <w:style w:type="paragraph" w:styleId="Heading4">
    <w:name w:val="heading 4"/>
    <w:basedOn w:val="Normal"/>
    <w:next w:val="Normal"/>
    <w:qFormat/>
    <w:pPr>
      <w:keepNext/>
      <w:framePr w:w="2410" w:h="1559" w:hSpace="142" w:wrap="around" w:vAnchor="page" w:hAnchor="page" w:x="1532" w:y="2496"/>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3"/>
    </w:pPr>
    <w:rPr>
      <w:rFonts w:cs="Times New Roman"/>
      <w:b/>
      <w:bCs/>
    </w:rPr>
  </w:style>
  <w:style w:type="paragraph" w:styleId="Heading5">
    <w:name w:val="heading 5"/>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29"/>
      <w:outlineLvl w:val="4"/>
    </w:pPr>
    <w:rPr>
      <w:rFonts w:ascii="Times New Roman" w:hAnsi="Times New Roman" w:cs="EucrosiaUPC"/>
      <w:b/>
      <w:bCs/>
      <w:sz w:val="32"/>
      <w:szCs w:val="32"/>
    </w:rPr>
  </w:style>
  <w:style w:type="paragraph" w:styleId="Heading6">
    <w:name w:val="heading 6"/>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5"/>
    </w:pPr>
    <w:rPr>
      <w:rFonts w:ascii="Times New Roman" w:hAnsi="Times New Roman" w:cs="EucrosiaUPC"/>
      <w:b/>
      <w:bCs/>
      <w:sz w:val="32"/>
      <w:szCs w:val="32"/>
      <w:u w:val="single"/>
    </w:rPr>
  </w:style>
  <w:style w:type="paragraph" w:styleId="Heading7">
    <w:name w:val="heading 7"/>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6"/>
    </w:pPr>
    <w:rPr>
      <w:rFonts w:ascii="Times New Roman" w:hAnsi="Times New Roman" w:cs="EucrosiaUPC"/>
      <w:b/>
      <w:bCs/>
      <w:sz w:val="30"/>
      <w:szCs w:val="30"/>
    </w:rPr>
  </w:style>
  <w:style w:type="paragraph" w:styleId="Heading8">
    <w:name w:val="heading 8"/>
    <w:basedOn w:val="Normal"/>
    <w:next w:val="Normal"/>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utlineLvl w:val="7"/>
    </w:pPr>
    <w:rPr>
      <w:rFonts w:ascii="Times New Roman" w:hAnsi="Times New Roman" w:cs="EucrosiaUPC"/>
      <w:b/>
      <w:bCs/>
      <w:sz w:val="32"/>
      <w:szCs w:val="32"/>
    </w:rPr>
  </w:style>
  <w:style w:type="paragraph" w:styleId="Heading9">
    <w:name w:val="heading 9"/>
    <w:basedOn w:val="Normal"/>
    <w:next w:val="Normal"/>
    <w:link w:val="Heading9Char"/>
    <w:qFormat/>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08"/>
      <w:outlineLvl w:val="8"/>
    </w:pPr>
    <w:rPr>
      <w:rFonts w:ascii="Times New Roman" w:hAnsi="Times New Roman" w:cs="EucrosiaUPC"/>
      <w:b/>
      <w:bCs/>
      <w:sz w:val="30"/>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rsid w:val="003057D6"/>
    <w:rPr>
      <w:rFonts w:ascii="Arial" w:hAnsi="Arial" w:cs="Times New Roman"/>
      <w:b/>
      <w:bCs/>
      <w:sz w:val="18"/>
      <w:szCs w:val="18"/>
      <w:u w:val="single"/>
      <w:shd w:val="solid" w:color="FFFFFF" w:fill="FFFFFF"/>
    </w:rPr>
  </w:style>
  <w:style w:type="character" w:customStyle="1" w:styleId="Heading2Char">
    <w:name w:val="Heading 2 Char"/>
    <w:link w:val="Heading2"/>
    <w:rsid w:val="003057D6"/>
    <w:rPr>
      <w:rFonts w:ascii="Arial" w:hAnsi="Arial"/>
      <w:b/>
      <w:bCs/>
      <w:sz w:val="18"/>
      <w:szCs w:val="18"/>
      <w:lang w:val="en-US" w:eastAsia="en-US" w:bidi="th-TH"/>
    </w:rPr>
  </w:style>
  <w:style w:type="character" w:customStyle="1" w:styleId="Heading3Char">
    <w:name w:val="Heading 3 Char"/>
    <w:link w:val="Heading3"/>
    <w:rsid w:val="003057D6"/>
    <w:rPr>
      <w:rFonts w:ascii="Arial" w:hAnsi="Arial"/>
      <w:i/>
      <w:iCs/>
      <w:sz w:val="18"/>
      <w:szCs w:val="18"/>
      <w:lang w:val="en-US" w:eastAsia="en-US" w:bidi="th-TH"/>
    </w:rPr>
  </w:style>
  <w:style w:type="character" w:customStyle="1" w:styleId="BodyTextChar">
    <w:name w:val="Body Text Char"/>
    <w:aliases w:val="bt Char,body text Char,Body Char"/>
    <w:link w:val="BodyText"/>
    <w:uiPriority w:val="99"/>
    <w:rsid w:val="003057D6"/>
    <w:rPr>
      <w:rFonts w:ascii="Arial" w:hAnsi="Arial"/>
      <w:sz w:val="18"/>
      <w:szCs w:val="18"/>
      <w:lang w:val="en-US" w:eastAsia="en-US" w:bidi="th-TH"/>
    </w:rPr>
  </w:style>
  <w:style w:type="paragraph" w:styleId="BodyText">
    <w:name w:val="Body Text"/>
    <w:aliases w:val="bt,body text,Body"/>
    <w:basedOn w:val="Normal"/>
    <w:link w:val="BodyTextChar"/>
    <w:uiPriority w:val="99"/>
    <w:pPr>
      <w:spacing w:after="120"/>
    </w:pPr>
  </w:style>
  <w:style w:type="paragraph" w:styleId="Header">
    <w:name w:val="header"/>
    <w:basedOn w:val="Normal"/>
    <w:link w:val="HeaderChar"/>
    <w:uiPriority w:val="99"/>
    <w:pPr>
      <w:tabs>
        <w:tab w:val="center" w:pos="4536"/>
        <w:tab w:val="right" w:pos="9072"/>
      </w:tabs>
    </w:pPr>
  </w:style>
  <w:style w:type="character" w:customStyle="1" w:styleId="AAAddress">
    <w:name w:val="AA Address"/>
    <w:rPr>
      <w:rFonts w:ascii="Arial" w:hAnsi="Arial"/>
      <w:dstrike w:val="0"/>
      <w:noProof w:val="0"/>
      <w:color w:val="auto"/>
      <w:spacing w:val="0"/>
      <w:w w:val="100"/>
      <w:position w:val="0"/>
      <w:sz w:val="14"/>
      <w:szCs w:val="14"/>
      <w:u w:val="none"/>
      <w:vertAlign w:val="baseline"/>
      <w:lang w:val="en-US"/>
    </w:rPr>
  </w:style>
  <w:style w:type="character" w:customStyle="1" w:styleId="AAReference">
    <w:name w:val="AA Reference"/>
    <w:rPr>
      <w:rFonts w:ascii="Arial" w:hAnsi="Arial"/>
      <w:dstrike w:val="0"/>
      <w:noProof w:val="0"/>
      <w:color w:val="auto"/>
      <w:spacing w:val="0"/>
      <w:w w:val="100"/>
      <w:position w:val="0"/>
      <w:sz w:val="14"/>
      <w:szCs w:val="14"/>
      <w:vertAlign w:val="baseline"/>
      <w:lang w:val="en-US"/>
    </w:rPr>
  </w:style>
  <w:style w:type="paragraph" w:styleId="Footer">
    <w:name w:val="footer"/>
    <w:basedOn w:val="Normal"/>
    <w:link w:val="FooterChar"/>
    <w:uiPriority w:val="99"/>
    <w:pPr>
      <w:tabs>
        <w:tab w:val="center" w:pos="4536"/>
        <w:tab w:val="right" w:pos="9072"/>
      </w:tabs>
    </w:pPr>
  </w:style>
  <w:style w:type="paragraph" w:styleId="Caption">
    <w:name w:val="caption"/>
    <w:basedOn w:val="Normal"/>
    <w:next w:val="Normal"/>
    <w:qFormat/>
    <w:rPr>
      <w:rFonts w:cs="Times New Roman"/>
      <w:b/>
      <w:bCs/>
    </w:rPr>
  </w:style>
  <w:style w:type="paragraph" w:styleId="ListBullet">
    <w:name w:val="List Bullet"/>
    <w:basedOn w:val="Normal"/>
    <w:pPr>
      <w:tabs>
        <w:tab w:val="left" w:pos="284"/>
      </w:tabs>
      <w:ind w:left="284" w:hanging="284"/>
    </w:pPr>
  </w:style>
  <w:style w:type="paragraph" w:styleId="ListBullet2">
    <w:name w:val="List Bullet 2"/>
    <w:basedOn w:val="Normal"/>
    <w:rsid w:val="003B2D5D"/>
    <w:pPr>
      <w:numPr>
        <w:numId w:val="4"/>
      </w:numPr>
      <w:tabs>
        <w:tab w:val="left" w:pos="567"/>
      </w:tabs>
    </w:pPr>
  </w:style>
  <w:style w:type="paragraph" w:styleId="ListBullet3">
    <w:name w:val="List Bullet 3"/>
    <w:basedOn w:val="Normal"/>
    <w:pPr>
      <w:tabs>
        <w:tab w:val="clear" w:pos="907"/>
        <w:tab w:val="left" w:pos="851"/>
      </w:tabs>
      <w:ind w:left="1135" w:hanging="284"/>
    </w:pPr>
  </w:style>
  <w:style w:type="paragraph" w:styleId="ListBullet4">
    <w:name w:val="List Bullet 4"/>
    <w:basedOn w:val="Normal"/>
    <w:pPr>
      <w:tabs>
        <w:tab w:val="left" w:pos="1134"/>
      </w:tabs>
      <w:ind w:left="1418" w:hanging="284"/>
    </w:pPr>
  </w:style>
  <w:style w:type="paragraph" w:styleId="ListNumber">
    <w:name w:val="List Number"/>
    <w:basedOn w:val="Normal"/>
    <w:pPr>
      <w:tabs>
        <w:tab w:val="left" w:pos="284"/>
      </w:tabs>
      <w:ind w:left="284" w:hanging="284"/>
    </w:pPr>
  </w:style>
  <w:style w:type="paragraph" w:styleId="ListNumber2">
    <w:name w:val="List Number 2"/>
    <w:basedOn w:val="Normal"/>
    <w:pPr>
      <w:tabs>
        <w:tab w:val="left" w:pos="567"/>
      </w:tabs>
      <w:ind w:left="851" w:hanging="284"/>
    </w:pPr>
  </w:style>
  <w:style w:type="paragraph" w:styleId="ListNumber3">
    <w:name w:val="List Number 3"/>
    <w:basedOn w:val="Normal"/>
    <w:pPr>
      <w:tabs>
        <w:tab w:val="clear" w:pos="907"/>
        <w:tab w:val="left" w:pos="851"/>
      </w:tabs>
      <w:ind w:left="1135" w:hanging="284"/>
    </w:pPr>
  </w:style>
  <w:style w:type="paragraph" w:styleId="NormalIndent">
    <w:name w:val="Normal Indent"/>
    <w:basedOn w:val="Normal"/>
    <w:pPr>
      <w:ind w:left="284"/>
    </w:pPr>
  </w:style>
  <w:style w:type="paragraph" w:customStyle="1" w:styleId="AAFrameAddress">
    <w:name w:val="AA Frame Address"/>
    <w:basedOn w:val="Heading1"/>
    <w:pPr>
      <w:framePr w:w="2812" w:h="1701" w:hSpace="142" w:vSpace="142" w:wrap="around" w:vAnchor="page" w:hAnchor="page" w:x="8024" w:y="2723"/>
      <w:shd w:val="clear" w:color="FFFFFF" w:fill="auto"/>
      <w:spacing w:after="90" w:line="240" w:lineRule="auto"/>
    </w:pPr>
    <w:rPr>
      <w:noProof/>
    </w:rPr>
  </w:style>
  <w:style w:type="paragraph" w:styleId="ListNumber5">
    <w:name w:val="List Number 5"/>
    <w:basedOn w:val="Normal"/>
    <w:pPr>
      <w:tabs>
        <w:tab w:val="left" w:pos="1418"/>
      </w:tabs>
      <w:ind w:left="1418" w:hanging="284"/>
    </w:pPr>
  </w:style>
  <w:style w:type="paragraph" w:styleId="ListNumber4">
    <w:name w:val="List Number 4"/>
    <w:basedOn w:val="Normal"/>
    <w:pPr>
      <w:tabs>
        <w:tab w:val="left" w:pos="1418"/>
      </w:tabs>
      <w:ind w:left="1209" w:hanging="360"/>
    </w:pPr>
  </w:style>
  <w:style w:type="paragraph" w:styleId="TableofAuthorities">
    <w:name w:val="table of authorities"/>
    <w:basedOn w:val="Normal"/>
    <w:next w:val="Normal"/>
    <w:semiHidden/>
    <w:pPr>
      <w:ind w:left="284" w:hanging="284"/>
    </w:pPr>
  </w:style>
  <w:style w:type="paragraph" w:styleId="Index1">
    <w:name w:val="index 1"/>
    <w:basedOn w:val="Normal"/>
    <w:next w:val="Normal"/>
    <w:autoRedefine/>
    <w:semiHidden/>
    <w:pPr>
      <w:ind w:left="284" w:hanging="284"/>
    </w:pPr>
  </w:style>
  <w:style w:type="paragraph" w:styleId="Index2">
    <w:name w:val="index 2"/>
    <w:basedOn w:val="Normal"/>
    <w:next w:val="Normal"/>
    <w:autoRedefine/>
    <w:semiHidden/>
    <w:pPr>
      <w:ind w:left="568" w:hanging="284"/>
    </w:pPr>
  </w:style>
  <w:style w:type="paragraph" w:styleId="Index3">
    <w:name w:val="index 3"/>
    <w:basedOn w:val="Normal"/>
    <w:next w:val="Normal"/>
    <w:autoRedefine/>
    <w:semiHidden/>
    <w:pPr>
      <w:ind w:left="851" w:hanging="284"/>
    </w:pPr>
  </w:style>
  <w:style w:type="paragraph" w:styleId="Index4">
    <w:name w:val="index 4"/>
    <w:basedOn w:val="Normal"/>
    <w:next w:val="Normal"/>
    <w:semiHidden/>
    <w:pPr>
      <w:ind w:left="1135" w:hanging="284"/>
    </w:pPr>
  </w:style>
  <w:style w:type="paragraph" w:styleId="Index6">
    <w:name w:val="index 6"/>
    <w:basedOn w:val="Normal"/>
    <w:next w:val="Normal"/>
    <w:semiHidden/>
    <w:pPr>
      <w:ind w:left="1702" w:hanging="284"/>
    </w:pPr>
  </w:style>
  <w:style w:type="paragraph" w:styleId="Index5">
    <w:name w:val="index 5"/>
    <w:basedOn w:val="Normal"/>
    <w:next w:val="Normal"/>
    <w:semiHidden/>
    <w:pPr>
      <w:ind w:left="1418" w:hanging="284"/>
    </w:pPr>
  </w:style>
  <w:style w:type="paragraph" w:styleId="Index7">
    <w:name w:val="index 7"/>
    <w:basedOn w:val="Normal"/>
    <w:next w:val="Normal"/>
    <w:semiHidden/>
    <w:pPr>
      <w:ind w:left="1985" w:hanging="284"/>
    </w:pPr>
  </w:style>
  <w:style w:type="paragraph" w:styleId="Index8">
    <w:name w:val="index 8"/>
    <w:basedOn w:val="Normal"/>
    <w:next w:val="Normal"/>
    <w:semiHidden/>
    <w:pPr>
      <w:ind w:left="2269" w:hanging="284"/>
    </w:pPr>
  </w:style>
  <w:style w:type="paragraph" w:styleId="Index9">
    <w:name w:val="index 9"/>
    <w:basedOn w:val="Normal"/>
    <w:next w:val="Normal"/>
    <w:semiHidden/>
    <w:pPr>
      <w:ind w:left="2552" w:hanging="284"/>
    </w:pPr>
  </w:style>
  <w:style w:type="paragraph" w:styleId="TOC2">
    <w:name w:val="toc 2"/>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pPr>
    <w:rPr>
      <w:rFonts w:cs="Times New Roman"/>
      <w:b/>
      <w:bCs/>
    </w:rPr>
  </w:style>
  <w:style w:type="paragraph" w:styleId="TOC3">
    <w:name w:val="toc 3"/>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pPr>
  </w:style>
  <w:style w:type="paragraph" w:styleId="TOC4">
    <w:name w:val="toc 4"/>
    <w:basedOn w:val="Normal"/>
    <w:next w:val="Normal"/>
    <w:semiHidden/>
    <w:pPr>
      <w:ind w:left="851"/>
    </w:pPr>
  </w:style>
  <w:style w:type="paragraph" w:styleId="TOC5">
    <w:name w:val="toc 5"/>
    <w:basedOn w:val="Normal"/>
    <w:next w:val="Normal"/>
    <w:semiHidden/>
    <w:pPr>
      <w:ind w:left="1134"/>
    </w:pPr>
  </w:style>
  <w:style w:type="paragraph" w:styleId="TOC6">
    <w:name w:val="toc 6"/>
    <w:basedOn w:val="Normal"/>
    <w:next w:val="Normal"/>
    <w:semiHidden/>
    <w:pPr>
      <w:ind w:left="1418"/>
    </w:pPr>
  </w:style>
  <w:style w:type="paragraph" w:styleId="TOC7">
    <w:name w:val="toc 7"/>
    <w:basedOn w:val="Normal"/>
    <w:next w:val="Normal"/>
    <w:semiHidden/>
    <w:pPr>
      <w:ind w:left="1701"/>
    </w:pPr>
  </w:style>
  <w:style w:type="paragraph" w:styleId="TOC8">
    <w:name w:val="toc 8"/>
    <w:basedOn w:val="Normal"/>
    <w:next w:val="Normal"/>
    <w:semiHidden/>
    <w:pPr>
      <w:ind w:left="1985"/>
    </w:pPr>
  </w:style>
  <w:style w:type="paragraph" w:styleId="TOC9">
    <w:name w:val="toc 9"/>
    <w:basedOn w:val="Normal"/>
    <w:next w:val="Normal"/>
    <w:semiHidden/>
    <w:pPr>
      <w:ind w:left="2268"/>
    </w:pPr>
  </w:style>
  <w:style w:type="paragraph" w:styleId="TableofFigures">
    <w:name w:val="table of figures"/>
    <w:basedOn w:val="Normal"/>
    <w:next w:val="Normal"/>
    <w:semiHidden/>
    <w:pPr>
      <w:ind w:left="567" w:hanging="567"/>
    </w:pPr>
  </w:style>
  <w:style w:type="paragraph" w:styleId="ListBullet5">
    <w:name w:val="List Bullet 5"/>
    <w:basedOn w:val="Normal"/>
    <w:pPr>
      <w:tabs>
        <w:tab w:val="left" w:pos="1418"/>
      </w:tabs>
      <w:ind w:left="1702" w:hanging="284"/>
    </w:pPr>
  </w:style>
  <w:style w:type="paragraph" w:styleId="BodyTextFirstIndent">
    <w:name w:val="Body Text First Indent"/>
    <w:basedOn w:val="BodyText"/>
    <w:pPr>
      <w:ind w:firstLine="284"/>
    </w:pPr>
  </w:style>
  <w:style w:type="paragraph" w:styleId="BodyTextIndent">
    <w:name w:val="Body Text Indent"/>
    <w:aliases w:val="i"/>
    <w:basedOn w:val="Normal"/>
    <w:link w:val="BodyTextIndentChar"/>
    <w:pPr>
      <w:spacing w:after="120"/>
      <w:ind w:left="283"/>
    </w:pPr>
  </w:style>
  <w:style w:type="paragraph" w:styleId="BodyTextFirstIndent2">
    <w:name w:val="Body Text First Indent 2"/>
    <w:basedOn w:val="BodyTextIndent"/>
    <w:pPr>
      <w:ind w:left="284" w:firstLine="284"/>
    </w:pPr>
  </w:style>
  <w:style w:type="character" w:styleId="Strong">
    <w:name w:val="Strong"/>
    <w:qFormat/>
    <w:rPr>
      <w:rFonts w:cs="Times New Roman"/>
      <w:b/>
      <w:bCs/>
    </w:rPr>
  </w:style>
  <w:style w:type="paragraph" w:customStyle="1" w:styleId="AA1stlevelbullet">
    <w:name w:val="AA 1st level bullet"/>
    <w:basedOn w:val="Normal"/>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227" w:hanging="227"/>
    </w:pPr>
  </w:style>
  <w:style w:type="paragraph" w:customStyle="1" w:styleId="AAFrameLogo">
    <w:name w:val="AA Frame Logo"/>
    <w:basedOn w:val="Normal"/>
    <w:pPr>
      <w:framePr w:w="4253" w:h="1418" w:hRule="exact" w:hSpace="142" w:vSpace="142" w:wrap="around" w:vAnchor="page" w:hAnchor="page" w:x="7457" w:y="568"/>
    </w:pPr>
  </w:style>
  <w:style w:type="character" w:customStyle="1" w:styleId="AACopyright">
    <w:name w:val="AA Copyright"/>
    <w:rPr>
      <w:rFonts w:ascii="Arial" w:hAnsi="Arial"/>
      <w:sz w:val="13"/>
      <w:szCs w:val="13"/>
    </w:rPr>
  </w:style>
  <w:style w:type="paragraph" w:customStyle="1" w:styleId="AA2ndlevelbullet">
    <w:name w:val="AA 2nd level bullet"/>
    <w:basedOn w:val="AA1stlevelbullet"/>
    <w:pPr>
      <w:tabs>
        <w:tab w:val="clear" w:pos="227"/>
        <w:tab w:val="left" w:pos="454"/>
        <w:tab w:val="left" w:pos="680"/>
        <w:tab w:val="left" w:pos="907"/>
      </w:tabs>
      <w:ind w:left="454"/>
    </w:pPr>
  </w:style>
  <w:style w:type="paragraph" w:customStyle="1" w:styleId="AANumbering">
    <w:name w:val="AA Numbering"/>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284"/>
      </w:tabs>
    </w:pPr>
  </w:style>
  <w:style w:type="paragraph" w:styleId="TOC1">
    <w:name w:val="toc 1"/>
    <w:basedOn w:val="Normal"/>
    <w:next w:val="Normal"/>
    <w:semiHidden/>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style>
  <w:style w:type="paragraph" w:customStyle="1" w:styleId="ReportMenuBar">
    <w:name w:val="ReportMenuBar"/>
    <w:basedOn w:val="Normal"/>
    <w:pPr>
      <w:tabs>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pPr>
    <w:rPr>
      <w:rFonts w:cs="Times New Roman"/>
      <w:b/>
      <w:bCs/>
      <w:color w:val="FFFFFF"/>
      <w:sz w:val="30"/>
      <w:szCs w:val="30"/>
    </w:rPr>
  </w:style>
  <w:style w:type="paragraph" w:customStyle="1" w:styleId="ReportHeading1">
    <w:name w:val="ReportHeading1"/>
    <w:basedOn w:val="Normal"/>
    <w:pPr>
      <w:framePr w:w="6521" w:h="1055" w:hSpace="142" w:wrap="around" w:vAnchor="page" w:hAnchor="page" w:x="1441" w:y="4452"/>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300" w:lineRule="atLeast"/>
    </w:pPr>
    <w:rPr>
      <w:rFonts w:cs="Times New Roman"/>
      <w:b/>
      <w:bCs/>
      <w:sz w:val="24"/>
      <w:szCs w:val="24"/>
    </w:rPr>
  </w:style>
  <w:style w:type="paragraph" w:customStyle="1" w:styleId="ReportHeading2">
    <w:name w:val="ReportHeading2"/>
    <w:basedOn w:val="ReportHeading1"/>
    <w:pPr>
      <w:framePr w:h="1054" w:wrap="around" w:y="5920"/>
    </w:pPr>
  </w:style>
  <w:style w:type="paragraph" w:customStyle="1" w:styleId="ReportHeading3">
    <w:name w:val="ReportHeading3"/>
    <w:basedOn w:val="ReportHeading2"/>
    <w:pPr>
      <w:framePr w:h="443" w:wrap="around" w:y="8223"/>
    </w:pPr>
  </w:style>
  <w:style w:type="paragraph" w:customStyle="1" w:styleId="a">
    <w:name w:val="¢éÍ¤ÇÒÁ"/>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ParagraphNumbering">
    <w:name w:val="Paragraph Numbering"/>
    <w:basedOn w:val="Header"/>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 w:val="left" w:pos="284"/>
      </w:tabs>
    </w:pPr>
  </w:style>
  <w:style w:type="paragraph" w:customStyle="1" w:styleId="PictureInText">
    <w:name w:val="PictureInText"/>
    <w:basedOn w:val="Normal"/>
    <w:next w:val="Normal"/>
    <w:pPr>
      <w:framePr w:w="7308" w:h="1134" w:hSpace="180" w:vSpace="180" w:wrap="notBeside" w:vAnchor="text" w:hAnchor="margin" w:x="1" w:y="7"/>
      <w:spacing w:after="240"/>
    </w:pPr>
  </w:style>
  <w:style w:type="paragraph" w:customStyle="1" w:styleId="PictureLeft">
    <w:name w:val="PictureLeft"/>
    <w:basedOn w:val="Normal"/>
    <w:pPr>
      <w:framePr w:w="2603" w:h="1134" w:hSpace="142" w:wrap="around" w:vAnchor="text" w:hAnchor="page" w:x="1526" w:y="6"/>
      <w:spacing w:before="240"/>
    </w:pPr>
  </w:style>
  <w:style w:type="paragraph" w:customStyle="1" w:styleId="PicturteLeftFullLength">
    <w:name w:val="PicturteLeftFullLength"/>
    <w:basedOn w:val="PictureLeft"/>
    <w:pPr>
      <w:framePr w:w="10142" w:hSpace="180" w:vSpace="180" w:wrap="around" w:y="7"/>
    </w:pPr>
  </w:style>
  <w:style w:type="paragraph" w:customStyle="1" w:styleId="AAheadingwocontents">
    <w:name w:val="AA heading wo contents"/>
    <w:basedOn w:val="Normal"/>
    <w:pPr>
      <w:spacing w:line="280" w:lineRule="atLeast"/>
    </w:pPr>
    <w:rPr>
      <w:rFonts w:ascii="Times New Roman" w:hAnsi="Times New Roman"/>
      <w:b/>
      <w:bCs/>
      <w:sz w:val="22"/>
      <w:szCs w:val="22"/>
    </w:rPr>
  </w:style>
  <w:style w:type="paragraph" w:customStyle="1" w:styleId="StandaardOpinion">
    <w:name w:val="StandaardOpinion"/>
    <w:basedOn w:val="Normal"/>
    <w:pPr>
      <w:spacing w:line="280" w:lineRule="atLeast"/>
    </w:pPr>
    <w:rPr>
      <w:rFonts w:ascii="Times New Roman" w:hAnsi="Times New Roman"/>
      <w:sz w:val="22"/>
      <w:szCs w:val="22"/>
    </w:rPr>
  </w:style>
  <w:style w:type="paragraph" w:customStyle="1" w:styleId="T">
    <w:name w:val="Å§ª×Í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a0">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080"/>
      </w:tabs>
      <w:spacing w:line="240" w:lineRule="auto"/>
    </w:pPr>
    <w:rPr>
      <w:rFonts w:ascii="Times New Roman" w:hAnsi="Times New Roman" w:cs="BrowalliaUPC"/>
      <w:sz w:val="30"/>
      <w:szCs w:val="30"/>
      <w:lang w:val="th-TH"/>
    </w:rPr>
  </w:style>
  <w:style w:type="paragraph" w:customStyle="1" w:styleId="3">
    <w:name w:val="µÒÃÒ§3ªèÍ§"/>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Book Antiqua" w:hAnsi="Book Antiqua"/>
      <w:sz w:val="22"/>
      <w:szCs w:val="22"/>
      <w:lang w:val="th-TH"/>
    </w:rPr>
  </w:style>
  <w:style w:type="paragraph" w:styleId="BodyText2">
    <w:name w:val="Body Text 2"/>
    <w:basedOn w:val="Normal"/>
    <w:link w:val="BodyText2Char"/>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360" w:firstLine="540"/>
      <w:jc w:val="both"/>
    </w:pPr>
    <w:rPr>
      <w:rFonts w:ascii="Book Antiqua" w:hAnsi="Book Antiqua"/>
      <w:sz w:val="22"/>
      <w:szCs w:val="22"/>
    </w:rPr>
  </w:style>
  <w:style w:type="paragraph" w:customStyle="1" w:styleId="a1">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sz w:val="28"/>
      <w:szCs w:val="28"/>
      <w:lang w:val="th-TH"/>
    </w:rPr>
  </w:style>
  <w:style w:type="paragraph" w:customStyle="1" w:styleId="a2">
    <w:name w:val="ºÇ¡"/>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Book Antiqua" w:hAnsi="Book Antiqua"/>
      <w:sz w:val="22"/>
      <w:szCs w:val="22"/>
      <w:lang w:val="th-TH"/>
    </w:rPr>
  </w:style>
  <w:style w:type="paragraph" w:customStyle="1" w:styleId="T0">
    <w:name w:val="????? T"/>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left="5040" w:right="540"/>
      <w:jc w:val="center"/>
    </w:pPr>
    <w:rPr>
      <w:rFonts w:ascii="Times New Roman" w:hAnsi="Times New Roman" w:cs="BrowalliaUPC"/>
      <w:sz w:val="30"/>
      <w:szCs w:val="30"/>
      <w:lang w:val="th-TH"/>
    </w:rPr>
  </w:style>
  <w:style w:type="paragraph" w:customStyle="1" w:styleId="30">
    <w:name w:val="?????3????"/>
    <w:basedOn w:val="Normal"/>
    <w:uiPriority w:val="99"/>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s>
      <w:spacing w:line="240" w:lineRule="auto"/>
    </w:pPr>
    <w:rPr>
      <w:rFonts w:ascii="Times New Roman" w:hAnsi="Times New Roman"/>
      <w:sz w:val="22"/>
      <w:szCs w:val="22"/>
      <w:lang w:val="th-TH"/>
    </w:rPr>
  </w:style>
  <w:style w:type="paragraph" w:customStyle="1" w:styleId="a3">
    <w:name w:val="???"/>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129"/>
      <w:jc w:val="right"/>
    </w:pPr>
    <w:rPr>
      <w:rFonts w:ascii="Times New Roman" w:hAnsi="Times New Roman"/>
      <w:sz w:val="22"/>
      <w:szCs w:val="22"/>
      <w:lang w:val="th-TH"/>
    </w:rPr>
  </w:style>
  <w:style w:type="paragraph" w:customStyle="1" w:styleId="E">
    <w:name w:val="ª×èÍºÃÔÉÑ· E"/>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jc w:val="center"/>
    </w:pPr>
    <w:rPr>
      <w:rFonts w:ascii="Book Antiqua" w:hAnsi="Book Antiqua"/>
      <w:b/>
      <w:bCs/>
      <w:sz w:val="22"/>
      <w:szCs w:val="22"/>
      <w:lang w:val="th-TH"/>
    </w:rPr>
  </w:style>
  <w:style w:type="paragraph" w:customStyle="1" w:styleId="a4">
    <w:name w:val="Åº"/>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hAnsi="Times New Roman" w:cs="BrowalliaUPC"/>
      <w:sz w:val="28"/>
      <w:szCs w:val="28"/>
      <w:lang w:val="th-TH"/>
    </w:rPr>
  </w:style>
  <w:style w:type="paragraph" w:customStyle="1" w:styleId="a5">
    <w:name w:val="ลบ"/>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60"/>
        <w:tab w:val="left" w:pos="720"/>
        <w:tab w:val="left" w:pos="1080"/>
      </w:tabs>
      <w:spacing w:line="240" w:lineRule="auto"/>
    </w:pPr>
    <w:rPr>
      <w:rFonts w:ascii="Times New Roman" w:eastAsia="Cordia New" w:cs="BrowalliaUPC"/>
      <w:snapToGrid w:val="0"/>
      <w:sz w:val="28"/>
      <w:szCs w:val="28"/>
      <w:lang w:val="th-TH" w:eastAsia="th-TH"/>
    </w:rPr>
  </w:style>
  <w:style w:type="paragraph" w:styleId="BodyText3">
    <w:name w:val="Body Text 3"/>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40"/>
      </w:tabs>
      <w:ind w:right="-43"/>
    </w:pPr>
    <w:rPr>
      <w:rFonts w:ascii="Times New Roman" w:hAnsi="Times New Roman" w:cs="EucrosiaUPC"/>
      <w:sz w:val="30"/>
      <w:szCs w:val="30"/>
    </w:rPr>
  </w:style>
  <w:style w:type="character" w:styleId="PageNumber">
    <w:name w:val="page number"/>
    <w:basedOn w:val="DefaultParagraphFont"/>
  </w:style>
  <w:style w:type="paragraph" w:customStyle="1" w:styleId="ASSETS">
    <w:name w:val="ASSETS"/>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60"/>
      <w:jc w:val="center"/>
    </w:pPr>
    <w:rPr>
      <w:rFonts w:ascii="Book Antiqua" w:hAnsi="Book Antiqua"/>
      <w:b/>
      <w:bCs/>
      <w:sz w:val="22"/>
      <w:szCs w:val="22"/>
      <w:u w:val="single"/>
      <w:lang w:val="th-TH"/>
    </w:rPr>
  </w:style>
  <w:style w:type="paragraph" w:styleId="BodyTextIndent2">
    <w:name w:val="Body Text Indent 2"/>
    <w:basedOn w:val="Normal"/>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540" w:hanging="540"/>
      <w:jc w:val="both"/>
    </w:pPr>
    <w:rPr>
      <w:rFonts w:ascii="Times New Roman" w:hAnsi="Times New Roman" w:cs="EucrosiaUPC"/>
      <w:sz w:val="30"/>
      <w:szCs w:val="30"/>
    </w:rPr>
  </w:style>
  <w:style w:type="paragraph" w:styleId="BalloonText">
    <w:name w:val="Balloon Text"/>
    <w:basedOn w:val="Normal"/>
    <w:semiHidden/>
    <w:rsid w:val="00105CB6"/>
    <w:rPr>
      <w:rFonts w:ascii="Tahoma" w:hAnsi="Tahoma" w:cs="Tahoma"/>
      <w:sz w:val="16"/>
      <w:szCs w:val="16"/>
    </w:rPr>
  </w:style>
  <w:style w:type="paragraph" w:customStyle="1" w:styleId="AccPolicyHeading">
    <w:name w:val="Acc Policy Heading"/>
    <w:basedOn w:val="BodyText"/>
    <w:link w:val="AccPolicyHeadingChar"/>
    <w:autoRedefine/>
    <w:rsid w:val="00021721"/>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ind w:left="540" w:right="387" w:hanging="540"/>
      <w:jc w:val="both"/>
    </w:pPr>
    <w:rPr>
      <w:rFonts w:ascii="Angsana New" w:hAnsi="Angsana New"/>
      <w:b/>
      <w:bCs/>
      <w:i/>
      <w:iCs/>
      <w:sz w:val="30"/>
      <w:szCs w:val="30"/>
      <w:lang w:val="en-GB"/>
    </w:rPr>
  </w:style>
  <w:style w:type="character" w:customStyle="1" w:styleId="AccPolicyHeadingChar">
    <w:name w:val="Acc Policy Heading Char"/>
    <w:link w:val="AccPolicyHeading"/>
    <w:rsid w:val="00021721"/>
    <w:rPr>
      <w:rFonts w:ascii="Angsana New" w:hAnsi="Angsana New" w:cs="Angsana New"/>
      <w:b/>
      <w:bCs/>
      <w:i/>
      <w:iCs/>
      <w:sz w:val="30"/>
      <w:szCs w:val="30"/>
      <w:lang w:val="en-GB" w:eastAsia="en-US" w:bidi="th-TH"/>
    </w:rPr>
  </w:style>
  <w:style w:type="table" w:styleId="TableGrid">
    <w:name w:val="Table Grid"/>
    <w:basedOn w:val="TableNormal"/>
    <w:uiPriority w:val="39"/>
    <w:rsid w:val="00E9516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gnature">
    <w:name w:val="Signature"/>
    <w:basedOn w:val="Normal"/>
    <w:rsid w:val="003057D6"/>
    <w:pPr>
      <w:spacing w:line="240" w:lineRule="auto"/>
    </w:pPr>
  </w:style>
  <w:style w:type="paragraph" w:customStyle="1" w:styleId="acctfourfigures">
    <w:name w:val="acct four figures"/>
    <w:aliases w:val="a4,a4 + 8 pt,(Complex) + 8 pt,(Complex),Thai Distribut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65"/>
      </w:tabs>
      <w:spacing w:line="260" w:lineRule="atLeast"/>
    </w:pPr>
    <w:rPr>
      <w:rFonts w:ascii="Times New Roman" w:hAnsi="Times New Roman"/>
      <w:sz w:val="22"/>
      <w:szCs w:val="20"/>
      <w:lang w:val="en-GB" w:bidi="ar-SA"/>
    </w:rPr>
  </w:style>
  <w:style w:type="paragraph" w:customStyle="1" w:styleId="block">
    <w:name w:val="block"/>
    <w:aliases w:val="b,b + Angsana New,Bold,Thai Distributed Justification,Left:  0....,Normal + Angsana New,Left:  1 cm,Rig..."/>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pPr>
    <w:rPr>
      <w:rFonts w:ascii="Times New Roman" w:hAnsi="Times New Roman"/>
      <w:sz w:val="22"/>
      <w:szCs w:val="20"/>
      <w:lang w:val="en-GB" w:bidi="ar-SA"/>
    </w:rPr>
  </w:style>
  <w:style w:type="paragraph" w:customStyle="1" w:styleId="acctmergecolhdg">
    <w:name w:val="acct merge col hdg"/>
    <w:aliases w:val="m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b/>
      <w:sz w:val="22"/>
      <w:szCs w:val="20"/>
      <w:lang w:val="en-GB" w:bidi="ar-SA"/>
    </w:rPr>
  </w:style>
  <w:style w:type="paragraph" w:customStyle="1" w:styleId="acctmainheading">
    <w:name w:val="acct main heading"/>
    <w:aliases w:val="am"/>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40" w:line="320" w:lineRule="atLeast"/>
    </w:pPr>
    <w:rPr>
      <w:rFonts w:ascii="Times New Roman" w:hAnsi="Times New Roman"/>
      <w:b/>
      <w:sz w:val="28"/>
      <w:szCs w:val="20"/>
      <w:lang w:val="en-GB" w:bidi="ar-SA"/>
    </w:rPr>
  </w:style>
  <w:style w:type="paragraph" w:styleId="FootnoteText">
    <w:name w:val="footnote text"/>
    <w:aliases w:val="ft"/>
    <w:basedOn w:val="Normal"/>
    <w:semiHidden/>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Cs w:val="20"/>
      <w:lang w:val="en-GB" w:bidi="ar-SA"/>
    </w:rPr>
  </w:style>
  <w:style w:type="paragraph" w:customStyle="1" w:styleId="Graphic">
    <w:name w:val="Graphic"/>
    <w:basedOn w:val="Signature"/>
    <w:rsid w:val="003057D6"/>
    <w:pPr>
      <w:pBdr>
        <w:top w:val="single" w:sz="6" w:space="1" w:color="auto"/>
        <w:left w:val="single" w:sz="6" w:space="1" w:color="auto"/>
        <w:bottom w:val="single" w:sz="6" w:space="1" w:color="auto"/>
        <w:right w:val="single" w:sz="6" w:space="1" w:color="auto"/>
      </w:pBd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jc w:val="center"/>
    </w:pPr>
    <w:rPr>
      <w:rFonts w:ascii="Times New Roman" w:hAnsi="Times New Roman"/>
      <w:sz w:val="22"/>
      <w:szCs w:val="20"/>
      <w:lang w:val="en-GB" w:bidi="ar-SA"/>
    </w:rPr>
  </w:style>
  <w:style w:type="paragraph" w:customStyle="1" w:styleId="acctcolumnheading">
    <w:name w:val="acct column heading"/>
    <w:aliases w:val="ac"/>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jc w:val="center"/>
    </w:pPr>
    <w:rPr>
      <w:rFonts w:ascii="Times New Roman" w:hAnsi="Times New Roman"/>
      <w:sz w:val="22"/>
      <w:szCs w:val="20"/>
      <w:lang w:val="en-GB" w:bidi="ar-SA"/>
    </w:rPr>
  </w:style>
  <w:style w:type="paragraph" w:customStyle="1" w:styleId="acctcolumnheadingnospaceafter">
    <w:name w:val="acct column heading no space after"/>
    <w:aliases w:val="acn,acct column heading no sp"/>
    <w:basedOn w:val="acctcolumnheading"/>
    <w:rsid w:val="003057D6"/>
    <w:pPr>
      <w:spacing w:after="0"/>
    </w:pPr>
  </w:style>
  <w:style w:type="paragraph" w:customStyle="1" w:styleId="acctdividends">
    <w:name w:val="acct dividends"/>
    <w:aliases w:val="a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05"/>
      </w:tabs>
      <w:spacing w:after="240" w:line="260" w:lineRule="atLeast"/>
      <w:ind w:left="709" w:right="1701" w:hanging="709"/>
    </w:pPr>
    <w:rPr>
      <w:rFonts w:ascii="Times New Roman" w:hAnsi="Times New Roman"/>
      <w:sz w:val="22"/>
      <w:szCs w:val="20"/>
      <w:lang w:val="en-GB" w:bidi="ar-SA"/>
    </w:rPr>
  </w:style>
  <w:style w:type="paragraph" w:customStyle="1" w:styleId="acctindentnospaceafter">
    <w:name w:val="acct indent no space after"/>
    <w:aliases w:val="ain"/>
    <w:basedOn w:val="acctindent"/>
    <w:rsid w:val="003057D6"/>
    <w:pPr>
      <w:spacing w:after="0"/>
    </w:pPr>
  </w:style>
  <w:style w:type="paragraph" w:customStyle="1" w:styleId="acctindent">
    <w:name w:val="acct indent"/>
    <w:aliases w:val="ai"/>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284"/>
    </w:pPr>
    <w:rPr>
      <w:rFonts w:ascii="Times New Roman" w:hAnsi="Times New Roman"/>
      <w:sz w:val="22"/>
      <w:szCs w:val="20"/>
      <w:lang w:val="en-GB" w:bidi="ar-SA"/>
    </w:rPr>
  </w:style>
  <w:style w:type="paragraph" w:customStyle="1" w:styleId="acctnotecolumn">
    <w:name w:val="acct note column"/>
    <w:aliases w:val="a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sz w:val="22"/>
      <w:szCs w:val="20"/>
      <w:lang w:val="en-GB" w:bidi="ar-SA"/>
    </w:rPr>
  </w:style>
  <w:style w:type="paragraph" w:customStyle="1" w:styleId="acctreadnote">
    <w:name w:val="acct read note"/>
    <w:aliases w:val="ar"/>
    <w:basedOn w:val="BodyText"/>
    <w:rsid w:val="003057D6"/>
    <w:pPr>
      <w:framePr w:hSpace="180" w:vSpace="180" w:wrap="auto" w:hAnchor="margin"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signeddirectors">
    <w:name w:val="acct signed directors"/>
    <w:aliases w:val="as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5103"/>
      </w:tabs>
      <w:spacing w:before="130" w:after="130" w:line="260" w:lineRule="atLeast"/>
    </w:pPr>
    <w:rPr>
      <w:rFonts w:ascii="Times New Roman" w:hAnsi="Times New Roman"/>
      <w:sz w:val="22"/>
      <w:szCs w:val="20"/>
      <w:lang w:val="en-GB" w:bidi="ar-SA"/>
    </w:rPr>
  </w:style>
  <w:style w:type="paragraph" w:customStyle="1" w:styleId="acctstatementheading">
    <w:name w:val="acct statement heading"/>
    <w:aliases w:val="as"/>
    <w:basedOn w:val="Heading2"/>
    <w:next w:val="Normal"/>
    <w:rsid w:val="003057D6"/>
    <w:pPr>
      <w:tabs>
        <w:tab w:val="clear" w:pos="227"/>
        <w:tab w:val="clear" w:pos="454"/>
        <w:tab w:val="clear" w:pos="680"/>
        <w:tab w:val="clear" w:pos="907"/>
        <w:tab w:val="num" w:pos="0"/>
      </w:tabs>
      <w:spacing w:before="130" w:after="130" w:line="280" w:lineRule="atLeast"/>
      <w:ind w:left="567" w:hanging="567"/>
    </w:pPr>
    <w:rPr>
      <w:rFonts w:ascii="Times New Roman" w:hAnsi="Times New Roman"/>
      <w:bCs w:val="0"/>
      <w:sz w:val="24"/>
      <w:szCs w:val="20"/>
      <w:lang w:val="en-GB" w:bidi="ar-SA"/>
    </w:rPr>
  </w:style>
  <w:style w:type="paragraph" w:customStyle="1" w:styleId="acctstatementheadinga">
    <w:name w:val="acct statement heading (a)"/>
    <w:aliases w:val="asa"/>
    <w:basedOn w:val="acctstatementheading"/>
    <w:rsid w:val="003057D6"/>
    <w:pPr>
      <w:spacing w:line="260" w:lineRule="atLeast"/>
    </w:pPr>
    <w:rPr>
      <w:sz w:val="22"/>
    </w:rPr>
  </w:style>
  <w:style w:type="paragraph" w:customStyle="1" w:styleId="acctstatementsub-headingbolditalic">
    <w:name w:val="acct statement sub-heading bold italic"/>
    <w:aliases w:val="asb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
      <w:bCs/>
      <w:i/>
      <w:sz w:val="22"/>
      <w:szCs w:val="20"/>
      <w:lang w:val="en-GB" w:bidi="ar-SA"/>
    </w:rPr>
  </w:style>
  <w:style w:type="paragraph" w:customStyle="1" w:styleId="acctstatementsub-headingitalic">
    <w:name w:val="acct statement sub-heading italic"/>
    <w:aliases w:val="asi"/>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ind w:left="567"/>
    </w:pPr>
    <w:rPr>
      <w:rFonts w:ascii="Times New Roman" w:hAnsi="Times New Roman"/>
      <w:bCs/>
      <w:i/>
      <w:sz w:val="22"/>
      <w:szCs w:val="20"/>
      <w:lang w:val="en-GB" w:bidi="ar-SA"/>
    </w:rPr>
  </w:style>
  <w:style w:type="paragraph" w:customStyle="1" w:styleId="acctstatementsub-heading">
    <w:name w:val="acct statement sub-heading"/>
    <w:aliases w:val="ass"/>
    <w:basedOn w:val="acctstatementheading"/>
    <w:next w:val="Normal"/>
    <w:rsid w:val="003057D6"/>
    <w:pPr>
      <w:keepLines/>
      <w:spacing w:line="240" w:lineRule="atLeast"/>
      <w:ind w:left="0" w:hanging="1134"/>
    </w:pPr>
    <w:rPr>
      <w:sz w:val="22"/>
    </w:rPr>
  </w:style>
  <w:style w:type="paragraph" w:customStyle="1" w:styleId="acctstatementsub-sub-heading">
    <w:name w:val="acct statement sub-sub-heading"/>
    <w:aliases w:val="asss"/>
    <w:basedOn w:val="block2"/>
    <w:next w:val="Normal"/>
    <w:rsid w:val="003057D6"/>
    <w:pPr>
      <w:keepNext/>
      <w:keepLines/>
      <w:spacing w:before="130" w:after="130"/>
    </w:pPr>
    <w:rPr>
      <w:b/>
      <w:bCs/>
      <w:i/>
    </w:rPr>
  </w:style>
  <w:style w:type="paragraph" w:customStyle="1" w:styleId="block2">
    <w:name w:val="block2"/>
    <w:aliases w:val="b2"/>
    <w:basedOn w:val="block"/>
    <w:rsid w:val="003057D6"/>
    <w:pPr>
      <w:ind w:left="1134"/>
    </w:pPr>
  </w:style>
  <w:style w:type="paragraph" w:customStyle="1" w:styleId="acctstatementsub-sub-sub-heading">
    <w:name w:val="acct statement sub-sub-sub-heading"/>
    <w:aliases w:val="assss"/>
    <w:basedOn w:val="acctstatementsub-sub-heading"/>
    <w:rsid w:val="003057D6"/>
    <w:rPr>
      <w:b w:val="0"/>
    </w:rPr>
  </w:style>
  <w:style w:type="paragraph" w:customStyle="1" w:styleId="accttwofigureslongernumber">
    <w:name w:val="acct two figures longer number"/>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247"/>
      </w:tabs>
      <w:spacing w:line="260" w:lineRule="atLeast"/>
    </w:pPr>
    <w:rPr>
      <w:rFonts w:ascii="Times New Roman" w:hAnsi="Times New Roman"/>
      <w:sz w:val="22"/>
      <w:szCs w:val="20"/>
      <w:lang w:val="en-GB" w:bidi="ar-SA"/>
    </w:rPr>
  </w:style>
  <w:style w:type="paragraph" w:customStyle="1" w:styleId="accttwofigures">
    <w:name w:val="acct two figures"/>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accttwolines">
    <w:name w:val="acct two lines"/>
    <w:aliases w:val="a2l"/>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40" w:line="260" w:lineRule="atLeast"/>
      <w:ind w:left="142" w:hanging="142"/>
    </w:pPr>
    <w:rPr>
      <w:rFonts w:ascii="Times New Roman" w:hAnsi="Times New Roman"/>
      <w:sz w:val="22"/>
      <w:szCs w:val="20"/>
      <w:lang w:val="en-GB" w:bidi="ar-SA"/>
    </w:rPr>
  </w:style>
  <w:style w:type="paragraph" w:customStyle="1" w:styleId="accttwolinesnospaceafter">
    <w:name w:val="acct two lines no space after"/>
    <w:aliases w:val="a2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hanging="142"/>
    </w:pPr>
    <w:rPr>
      <w:rFonts w:ascii="Times New Roman" w:hAnsi="Times New Roman"/>
      <w:sz w:val="22"/>
      <w:szCs w:val="20"/>
      <w:lang w:val="en-GB" w:bidi="ar-SA"/>
    </w:rPr>
  </w:style>
  <w:style w:type="paragraph" w:customStyle="1" w:styleId="blocknospaceafter">
    <w:name w:val="block no space after"/>
    <w:aliases w:val="bn"/>
    <w:basedOn w:val="block"/>
    <w:rsid w:val="003057D6"/>
    <w:pPr>
      <w:spacing w:after="0"/>
    </w:pPr>
  </w:style>
  <w:style w:type="paragraph" w:customStyle="1" w:styleId="block2nospaceafter">
    <w:name w:val="block2 no space after"/>
    <w:aliases w:val="b2n,block2 no sp"/>
    <w:basedOn w:val="block2"/>
    <w:rsid w:val="003057D6"/>
    <w:pPr>
      <w:spacing w:after="0"/>
    </w:pPr>
  </w:style>
  <w:style w:type="paragraph" w:customStyle="1" w:styleId="List1a">
    <w:name w:val="List 1a"/>
    <w:aliases w:val="1a"/>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567" w:hanging="567"/>
    </w:pPr>
    <w:rPr>
      <w:rFonts w:ascii="Times New Roman" w:hAnsi="Times New Roman"/>
      <w:sz w:val="22"/>
      <w:szCs w:val="20"/>
      <w:lang w:val="en-GB" w:bidi="ar-SA"/>
    </w:rPr>
  </w:style>
  <w:style w:type="paragraph" w:customStyle="1" w:styleId="List2i">
    <w:name w:val="List 2i"/>
    <w:aliases w:val="2i"/>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1134" w:hanging="567"/>
    </w:pPr>
    <w:rPr>
      <w:rFonts w:ascii="Times New Roman" w:hAnsi="Times New Roman"/>
      <w:sz w:val="22"/>
      <w:szCs w:val="20"/>
      <w:lang w:val="en-GB" w:bidi="ar-SA"/>
    </w:rPr>
  </w:style>
  <w:style w:type="paragraph" w:styleId="MacroText">
    <w:name w:val="macro"/>
    <w:semiHidden/>
    <w:rsid w:val="003057D6"/>
    <w:pPr>
      <w:tabs>
        <w:tab w:val="left" w:pos="480"/>
        <w:tab w:val="left" w:pos="960"/>
        <w:tab w:val="left" w:pos="1440"/>
        <w:tab w:val="left" w:pos="1920"/>
        <w:tab w:val="left" w:pos="2400"/>
        <w:tab w:val="left" w:pos="2880"/>
        <w:tab w:val="left" w:pos="3360"/>
        <w:tab w:val="left" w:pos="3840"/>
        <w:tab w:val="left" w:pos="4320"/>
      </w:tabs>
      <w:spacing w:line="260" w:lineRule="atLeast"/>
    </w:pPr>
    <w:rPr>
      <w:rFonts w:ascii="Courier New" w:hAnsi="Courier New"/>
      <w:lang w:val="en-AU" w:bidi="ar-SA"/>
    </w:rPr>
  </w:style>
  <w:style w:type="paragraph" w:customStyle="1" w:styleId="zcompanyname">
    <w:name w:val="zcompany name"/>
    <w:aliases w:val="cn"/>
    <w:basedOn w:val="Normal"/>
    <w:rsid w:val="003057D6"/>
    <w:pPr>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400" w:line="240" w:lineRule="auto"/>
      <w:jc w:val="center"/>
    </w:pPr>
    <w:rPr>
      <w:rFonts w:ascii="Times New Roman" w:hAnsi="Times New Roman"/>
      <w:b/>
      <w:sz w:val="26"/>
      <w:szCs w:val="20"/>
      <w:lang w:val="en-GB" w:bidi="ar-SA"/>
    </w:rPr>
  </w:style>
  <w:style w:type="paragraph" w:customStyle="1" w:styleId="zcontents">
    <w:name w:val="zcontents"/>
    <w:basedOn w:val="acctmainheading"/>
    <w:rsid w:val="003057D6"/>
  </w:style>
  <w:style w:type="paragraph" w:customStyle="1" w:styleId="zreportaddinfo">
    <w:name w:val="zreport addinfo"/>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noProof/>
      <w:sz w:val="20"/>
      <w:szCs w:val="20"/>
      <w:lang w:val="en-GB" w:bidi="ar-SA"/>
    </w:rPr>
  </w:style>
  <w:style w:type="paragraph" w:customStyle="1" w:styleId="zreportaddinfoit">
    <w:name w:val="zreport addinfoit"/>
    <w:basedOn w:val="Normal"/>
    <w:rsid w:val="003057D6"/>
    <w:pPr>
      <w:framePr w:wrap="around" w:hAnchor="page" w:xAlign="center" w:yAlign="bottom"/>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jc w:val="center"/>
    </w:pPr>
    <w:rPr>
      <w:rFonts w:ascii="Times New Roman" w:hAnsi="Times New Roman"/>
      <w:i/>
      <w:sz w:val="20"/>
      <w:szCs w:val="20"/>
      <w:lang w:val="en-GB" w:bidi="ar-SA"/>
    </w:rPr>
  </w:style>
  <w:style w:type="paragraph" w:customStyle="1" w:styleId="zreportname">
    <w:name w:val="zreport name"/>
    <w:aliases w:val="rn"/>
    <w:basedOn w:val="Normal"/>
    <w:rsid w:val="003057D6"/>
    <w:pPr>
      <w:keepLines/>
      <w:framePr w:w="4536" w:wrap="around" w:vAnchor="page" w:hAnchor="page" w:xAlign="center" w:y="3993"/>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440" w:lineRule="exact"/>
      <w:jc w:val="center"/>
    </w:pPr>
    <w:rPr>
      <w:rFonts w:ascii="Times New Roman" w:hAnsi="Times New Roman"/>
      <w:noProof/>
      <w:sz w:val="36"/>
      <w:szCs w:val="20"/>
      <w:lang w:val="en-GB" w:bidi="ar-SA"/>
    </w:rPr>
  </w:style>
  <w:style w:type="paragraph" w:customStyle="1" w:styleId="zreportsubtitle">
    <w:name w:val="zreport subtitle"/>
    <w:basedOn w:val="zreportname"/>
    <w:rsid w:val="003057D6"/>
    <w:pPr>
      <w:framePr w:wrap="around"/>
      <w:spacing w:line="360" w:lineRule="exact"/>
    </w:pPr>
    <w:rPr>
      <w:sz w:val="32"/>
    </w:rPr>
  </w:style>
  <w:style w:type="paragraph" w:customStyle="1" w:styleId="BodyTexthalfspaceafter">
    <w:name w:val="Body Text half space after"/>
    <w:aliases w:val="hs"/>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pPr>
    <w:rPr>
      <w:rFonts w:ascii="Times New Roman" w:hAnsi="Times New Roman"/>
      <w:sz w:val="22"/>
      <w:szCs w:val="20"/>
      <w:lang w:val="en-GB" w:bidi="ar-SA"/>
    </w:rPr>
  </w:style>
  <w:style w:type="paragraph" w:customStyle="1" w:styleId="ind">
    <w:name w:val="*ind"/>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hanging="340"/>
    </w:pPr>
    <w:rPr>
      <w:rFonts w:ascii="Times New Roman" w:hAnsi="Times New Roman"/>
      <w:sz w:val="22"/>
      <w:szCs w:val="20"/>
      <w:lang w:val="en-GB" w:bidi="ar-SA"/>
    </w:rPr>
  </w:style>
  <w:style w:type="paragraph" w:customStyle="1" w:styleId="acctindenthalfspaceafter">
    <w:name w:val="acct indent half space after"/>
    <w:aliases w:val="aihs"/>
    <w:basedOn w:val="acctindent"/>
    <w:rsid w:val="003057D6"/>
    <w:pPr>
      <w:spacing w:after="130"/>
    </w:pPr>
  </w:style>
  <w:style w:type="paragraph" w:customStyle="1" w:styleId="keeptogethernormal">
    <w:name w:val="keep together normal"/>
    <w:aliases w:val="ktn"/>
    <w:basedOn w:val="Normal"/>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sz w:val="22"/>
      <w:szCs w:val="20"/>
      <w:lang w:val="en-GB" w:bidi="ar-SA"/>
    </w:rPr>
  </w:style>
  <w:style w:type="paragraph" w:customStyle="1" w:styleId="nineptheading">
    <w:name w:val="nine pt heading"/>
    <w:aliases w:val="9h"/>
    <w:basedOn w:val="nineptbodytext"/>
    <w:rsid w:val="003057D6"/>
    <w:rPr>
      <w:b/>
      <w:bCs/>
    </w:rPr>
  </w:style>
  <w:style w:type="paragraph" w:customStyle="1" w:styleId="nineptbodytext">
    <w:name w:val="nine pt body text"/>
    <w:aliases w:val="9bt"/>
    <w:basedOn w:val="nineptnormal"/>
    <w:rsid w:val="003057D6"/>
    <w:pPr>
      <w:spacing w:after="220"/>
    </w:pPr>
  </w:style>
  <w:style w:type="paragraph" w:customStyle="1" w:styleId="nineptnormal">
    <w:name w:val="nine pt normal"/>
    <w:aliases w:val="9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pPr>
    <w:rPr>
      <w:rFonts w:ascii="Times New Roman" w:hAnsi="Times New Roman"/>
      <w:szCs w:val="20"/>
      <w:lang w:val="en-GB" w:bidi="ar-SA"/>
    </w:rPr>
  </w:style>
  <w:style w:type="paragraph" w:customStyle="1" w:styleId="nineptheadingcentred">
    <w:name w:val="nine pt heading centred"/>
    <w:aliases w:val="9hc"/>
    <w:basedOn w:val="nineptheading"/>
    <w:rsid w:val="003057D6"/>
    <w:pPr>
      <w:jc w:val="center"/>
    </w:pPr>
  </w:style>
  <w:style w:type="paragraph" w:customStyle="1" w:styleId="heading">
    <w:name w:val="heading"/>
    <w:aliases w:val="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b/>
      <w:sz w:val="22"/>
      <w:szCs w:val="20"/>
      <w:lang w:val="en-GB" w:bidi="ar-SA"/>
    </w:rPr>
  </w:style>
  <w:style w:type="paragraph" w:customStyle="1" w:styleId="headingcentred">
    <w:name w:val="heading centred"/>
    <w:aliases w:val="hc"/>
    <w:basedOn w:val="heading"/>
    <w:rsid w:val="003057D6"/>
    <w:pPr>
      <w:jc w:val="center"/>
    </w:pPr>
  </w:style>
  <w:style w:type="paragraph" w:customStyle="1" w:styleId="Normalcentred">
    <w:name w:val="Normal centred"/>
    <w:aliases w:val="nc"/>
    <w:basedOn w:val="acctcolumnheadingnospaceafter"/>
    <w:rsid w:val="003057D6"/>
  </w:style>
  <w:style w:type="paragraph" w:customStyle="1" w:styleId="nineptheadingcentredbold">
    <w:name w:val="nine pt heading centred bold"/>
    <w:aliases w:val="9hc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jc w:val="center"/>
    </w:pPr>
    <w:rPr>
      <w:rFonts w:ascii="Times New Roman" w:hAnsi="Times New Roman"/>
      <w:b/>
      <w:bCs/>
      <w:szCs w:val="20"/>
      <w:lang w:val="en-GB" w:bidi="ar-SA"/>
    </w:rPr>
  </w:style>
  <w:style w:type="paragraph" w:customStyle="1" w:styleId="nineptheadingcentredboldwider">
    <w:name w:val="nine pt heading centred bold wider"/>
    <w:aliases w:val="9hcbw"/>
    <w:basedOn w:val="nineptheadingcentredbold"/>
    <w:rsid w:val="003057D6"/>
    <w:pPr>
      <w:ind w:left="-57" w:right="-57"/>
    </w:pPr>
  </w:style>
  <w:style w:type="paragraph" w:customStyle="1" w:styleId="nineptnormalheadinghalfspace">
    <w:name w:val="nine pt normal heading half space"/>
    <w:aliases w:val="9nhhs"/>
    <w:basedOn w:val="nineptnormalheading"/>
    <w:rsid w:val="003057D6"/>
    <w:pPr>
      <w:spacing w:after="80"/>
    </w:pPr>
  </w:style>
  <w:style w:type="paragraph" w:customStyle="1" w:styleId="nineptnormalheading">
    <w:name w:val="nine pt normal heading"/>
    <w:aliases w:val="9nh"/>
    <w:basedOn w:val="nineptnormal"/>
    <w:rsid w:val="003057D6"/>
    <w:rPr>
      <w:b/>
    </w:rPr>
  </w:style>
  <w:style w:type="paragraph" w:customStyle="1" w:styleId="nineptcolumntab1">
    <w:name w:val="nine pt column tab1"/>
    <w:aliases w:val="a91"/>
    <w:basedOn w:val="nineptnormal"/>
    <w:rsid w:val="003057D6"/>
    <w:pPr>
      <w:tabs>
        <w:tab w:val="decimal" w:pos="737"/>
      </w:tabs>
    </w:pPr>
  </w:style>
  <w:style w:type="paragraph" w:customStyle="1" w:styleId="nineptnormalitalicheading">
    <w:name w:val="nine pt normal italic heading"/>
    <w:aliases w:val="9nith"/>
    <w:basedOn w:val="nineptnormalheading"/>
    <w:rsid w:val="003057D6"/>
    <w:rPr>
      <w:i/>
      <w:iCs/>
    </w:rPr>
  </w:style>
  <w:style w:type="paragraph" w:customStyle="1" w:styleId="Normalheadingcentred">
    <w:name w:val="Normal heading centred"/>
    <w:aliases w:val="nhc"/>
    <w:basedOn w:val="Normalheading"/>
    <w:rsid w:val="003057D6"/>
    <w:pPr>
      <w:jc w:val="center"/>
    </w:pPr>
  </w:style>
  <w:style w:type="paragraph" w:customStyle="1" w:styleId="Normalheading">
    <w:name w:val="Normal heading"/>
    <w:aliases w:val="nh"/>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b/>
      <w:bCs/>
      <w:sz w:val="22"/>
      <w:szCs w:val="20"/>
      <w:lang w:val="en-GB" w:bidi="ar-SA"/>
    </w:rPr>
  </w:style>
  <w:style w:type="paragraph" w:customStyle="1" w:styleId="ListBullethalfspaceafter">
    <w:name w:val="List Bullet half space after"/>
    <w:aliases w:val="lbhs"/>
    <w:basedOn w:val="ListBullet"/>
    <w:rsid w:val="003057D6"/>
    <w:pPr>
      <w:tabs>
        <w:tab w:val="clear" w:pos="227"/>
        <w:tab w:val="clear" w:pos="284"/>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after="130" w:line="260" w:lineRule="atLeast"/>
      <w:ind w:left="340" w:hanging="340"/>
    </w:pPr>
    <w:rPr>
      <w:rFonts w:ascii="Times New Roman" w:hAnsi="Times New Roman"/>
      <w:sz w:val="22"/>
      <w:szCs w:val="20"/>
      <w:lang w:val="en-GB" w:bidi="ar-SA"/>
    </w:rPr>
  </w:style>
  <w:style w:type="paragraph" w:customStyle="1" w:styleId="accttwofigurescents">
    <w:name w:val="acct two figures cents"/>
    <w:aliases w:val="a2c,acct two figures ¢ sig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84"/>
      </w:tabs>
      <w:spacing w:line="260" w:lineRule="atLeast"/>
    </w:pPr>
    <w:rPr>
      <w:rFonts w:ascii="Times New Roman" w:hAnsi="Times New Roman"/>
      <w:sz w:val="22"/>
      <w:szCs w:val="20"/>
      <w:lang w:val="en-GB" w:bidi="ar-SA"/>
    </w:rPr>
  </w:style>
  <w:style w:type="paragraph" w:customStyle="1" w:styleId="accttwofiguresdecimal">
    <w:name w:val="acct two figures decimal"/>
    <w:aliases w:val="a2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NormalIndent1">
    <w:name w:val="Normal Indent1"/>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142"/>
    </w:pPr>
    <w:rPr>
      <w:rFonts w:ascii="Times New Roman" w:hAnsi="Times New Roman"/>
      <w:sz w:val="22"/>
      <w:szCs w:val="20"/>
      <w:lang w:val="en-GB" w:bidi="ar-SA"/>
    </w:rPr>
  </w:style>
  <w:style w:type="paragraph" w:customStyle="1" w:styleId="ListBullet2nospaceafter">
    <w:name w:val="List Bullet 2 no space after"/>
    <w:aliases w:val="lb2n"/>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line="260" w:lineRule="atLeast"/>
      <w:ind w:left="680"/>
    </w:pPr>
    <w:rPr>
      <w:rFonts w:ascii="Times New Roman" w:hAnsi="Times New Roman"/>
      <w:sz w:val="22"/>
      <w:szCs w:val="20"/>
      <w:lang w:val="en-GB" w:bidi="ar-SA"/>
    </w:rPr>
  </w:style>
  <w:style w:type="paragraph" w:customStyle="1" w:styleId="ListBullet2halfspaceafter">
    <w:name w:val="List Bullet 2 half space after"/>
    <w:aliases w:val="lb2hs"/>
    <w:basedOn w:val="ListBullet2"/>
    <w:rsid w:val="003057D6"/>
    <w:pPr>
      <w:tabs>
        <w:tab w:val="clear" w:pos="227"/>
        <w:tab w:val="clear" w:pos="454"/>
        <w:tab w:val="clear" w:pos="567"/>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680"/>
      </w:tabs>
      <w:spacing w:after="130" w:line="260" w:lineRule="atLeast"/>
      <w:ind w:left="680"/>
    </w:pPr>
    <w:rPr>
      <w:rFonts w:ascii="Times New Roman" w:hAnsi="Times New Roman"/>
      <w:sz w:val="22"/>
      <w:szCs w:val="20"/>
      <w:lang w:val="en-GB" w:bidi="ar-SA"/>
    </w:rPr>
  </w:style>
  <w:style w:type="paragraph" w:customStyle="1" w:styleId="BodyTextIndentitalichalfspafter">
    <w:name w:val="Body Text Indent italic half sp after"/>
    <w:aliases w:val="iitalhs"/>
    <w:basedOn w:val="BodyTextIndentitalic"/>
    <w:rsid w:val="003057D6"/>
    <w:pPr>
      <w:spacing w:after="130"/>
    </w:pPr>
  </w:style>
  <w:style w:type="paragraph" w:customStyle="1" w:styleId="BodyTextIndentitalic">
    <w:name w:val="Body Text Indent italic"/>
    <w:aliases w:val="iital"/>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ind w:left="340"/>
    </w:pPr>
    <w:rPr>
      <w:rFonts w:ascii="Times New Roman" w:hAnsi="Times New Roman"/>
      <w:i/>
      <w:iCs/>
      <w:sz w:val="22"/>
      <w:szCs w:val="20"/>
      <w:lang w:val="en-GB" w:bidi="ar-SA"/>
    </w:rPr>
  </w:style>
  <w:style w:type="paragraph" w:customStyle="1" w:styleId="BodyTextIndenthalfspaceafter">
    <w:name w:val="Body Text Indent half space after"/>
    <w:aliases w:val="ihs"/>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340"/>
    </w:pPr>
    <w:rPr>
      <w:rFonts w:ascii="Times New Roman" w:hAnsi="Times New Roman"/>
      <w:sz w:val="22"/>
      <w:szCs w:val="20"/>
      <w:lang w:val="en-GB" w:bidi="ar-SA"/>
    </w:rPr>
  </w:style>
  <w:style w:type="paragraph" w:customStyle="1" w:styleId="BodyTextonepointafter">
    <w:name w:val="Body Text one point after"/>
    <w:aliases w:val="bt1"/>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0" w:line="260" w:lineRule="atLeast"/>
    </w:pPr>
    <w:rPr>
      <w:rFonts w:ascii="Times New Roman" w:hAnsi="Times New Roman"/>
      <w:sz w:val="22"/>
      <w:szCs w:val="20"/>
      <w:lang w:val="en-GB" w:bidi="ar-SA"/>
    </w:rPr>
  </w:style>
  <w:style w:type="paragraph" w:customStyle="1" w:styleId="keeptogether">
    <w:name w:val="keep together"/>
    <w:aliases w:val="kt"/>
    <w:basedOn w:val="BodyText"/>
    <w:rsid w:val="003057D6"/>
    <w:pPr>
      <w:keepNext/>
      <w:keepLines/>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sz w:val="22"/>
      <w:szCs w:val="20"/>
      <w:lang w:val="en-GB" w:bidi="ar-SA"/>
    </w:rPr>
  </w:style>
  <w:style w:type="paragraph" w:customStyle="1" w:styleId="acctthreecolumns">
    <w:name w:val="acct three columns"/>
    <w:aliases w:val="a3,acct three figure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61"/>
      </w:tabs>
      <w:spacing w:line="260" w:lineRule="atLeast"/>
    </w:pPr>
    <w:rPr>
      <w:rFonts w:ascii="Times New Roman" w:hAnsi="Times New Roman"/>
      <w:sz w:val="22"/>
      <w:szCs w:val="20"/>
      <w:lang w:val="en-GB" w:bidi="ar-SA"/>
    </w:rPr>
  </w:style>
  <w:style w:type="paragraph" w:customStyle="1" w:styleId="acctthreecolumnsshorternumber">
    <w:name w:val="acct three columns shorter number"/>
    <w:aliases w:val="a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021"/>
      </w:tabs>
      <w:spacing w:line="260" w:lineRule="atLeast"/>
    </w:pPr>
    <w:rPr>
      <w:rFonts w:ascii="Times New Roman" w:hAnsi="Times New Roman"/>
      <w:sz w:val="22"/>
      <w:szCs w:val="20"/>
      <w:lang w:val="en-GB" w:bidi="ar-SA"/>
    </w:rPr>
  </w:style>
  <w:style w:type="paragraph" w:customStyle="1" w:styleId="tabletext">
    <w:name w:val="table text"/>
    <w:aliases w:val="t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30" w:after="130" w:line="260" w:lineRule="atLeast"/>
    </w:pPr>
    <w:rPr>
      <w:rFonts w:ascii="Times New Roman" w:hAnsi="Times New Roman"/>
      <w:sz w:val="22"/>
      <w:szCs w:val="20"/>
      <w:lang w:val="en-GB" w:bidi="ar-SA"/>
    </w:rPr>
  </w:style>
  <w:style w:type="paragraph" w:customStyle="1" w:styleId="BodyTextitalic">
    <w:name w:val="Body Text italic"/>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260" w:line="260" w:lineRule="atLeast"/>
    </w:pPr>
    <w:rPr>
      <w:rFonts w:ascii="Times New Roman" w:hAnsi="Times New Roman"/>
      <w:i/>
      <w:iCs/>
      <w:sz w:val="22"/>
      <w:szCs w:val="20"/>
      <w:lang w:val="en-GB" w:bidi="ar-SA"/>
    </w:rPr>
  </w:style>
  <w:style w:type="paragraph" w:customStyle="1" w:styleId="BodyTextIndentnosp">
    <w:name w:val="Body Text Indent no sp"/>
    <w:aliases w:val="in,indent no space after"/>
    <w:basedOn w:val="BodyTextInden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0" w:line="260" w:lineRule="atLeast"/>
      <w:ind w:left="340"/>
    </w:pPr>
    <w:rPr>
      <w:rFonts w:ascii="Times New Roman" w:hAnsi="Times New Roman"/>
      <w:sz w:val="22"/>
      <w:szCs w:val="20"/>
      <w:lang w:val="en-GB" w:bidi="ar-SA"/>
    </w:rPr>
  </w:style>
  <w:style w:type="paragraph" w:customStyle="1" w:styleId="acctfourfiguresdecimal">
    <w:name w:val="acct four figures decimal"/>
    <w:aliases w:val="a4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383"/>
      </w:tabs>
      <w:spacing w:line="260" w:lineRule="atLeast"/>
    </w:pPr>
    <w:rPr>
      <w:rFonts w:ascii="Times New Roman" w:hAnsi="Times New Roman"/>
      <w:sz w:val="22"/>
      <w:szCs w:val="20"/>
      <w:lang w:val="en-GB" w:bidi="ar-SA"/>
    </w:rPr>
  </w:style>
  <w:style w:type="paragraph" w:customStyle="1" w:styleId="headingnospaceafter">
    <w:name w:val="heading no space after"/>
    <w:aliases w:val="hn,heading no space"/>
    <w:basedOn w:val="heading"/>
    <w:rsid w:val="003057D6"/>
    <w:pPr>
      <w:spacing w:after="0"/>
    </w:pPr>
  </w:style>
  <w:style w:type="paragraph" w:customStyle="1" w:styleId="acctnotecolumndecimal">
    <w:name w:val="acct note column decimal"/>
    <w:aliases w:val="and"/>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25"/>
      </w:tabs>
      <w:spacing w:line="260" w:lineRule="atLeast"/>
    </w:pPr>
    <w:rPr>
      <w:rFonts w:ascii="Times New Roman" w:hAnsi="Times New Roman"/>
      <w:sz w:val="22"/>
      <w:szCs w:val="20"/>
      <w:lang w:val="en-GB" w:bidi="ar-SA"/>
    </w:rPr>
  </w:style>
  <w:style w:type="paragraph" w:customStyle="1" w:styleId="index">
    <w:name w:val="index"/>
    <w:aliases w:val="ix"/>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134"/>
      </w:tabs>
      <w:spacing w:after="20" w:line="260" w:lineRule="atLeast"/>
      <w:ind w:left="1134" w:hanging="1134"/>
    </w:pPr>
    <w:rPr>
      <w:rFonts w:ascii="Times New Roman" w:hAnsi="Times New Roman"/>
      <w:sz w:val="22"/>
      <w:szCs w:val="20"/>
      <w:lang w:val="en-GB" w:bidi="ar-SA"/>
    </w:rPr>
  </w:style>
  <w:style w:type="paragraph" w:customStyle="1" w:styleId="nineptbodytextbullet">
    <w:name w:val="nine pt body text bullet"/>
    <w:aliases w:val="9btb"/>
    <w:basedOn w:val="nineptbodytext"/>
    <w:rsid w:val="003057D6"/>
    <w:pPr>
      <w:tabs>
        <w:tab w:val="num" w:pos="284"/>
      </w:tabs>
      <w:spacing w:after="180"/>
      <w:ind w:left="284" w:hanging="284"/>
    </w:pPr>
  </w:style>
  <w:style w:type="paragraph" w:customStyle="1" w:styleId="nineptnormalbullet">
    <w:name w:val="nine pt normal bullet"/>
    <w:aliases w:val="9nb"/>
    <w:basedOn w:val="nineptnormal"/>
    <w:rsid w:val="003057D6"/>
    <w:pPr>
      <w:tabs>
        <w:tab w:val="num" w:pos="284"/>
      </w:tabs>
      <w:ind w:left="284" w:hanging="284"/>
    </w:pPr>
  </w:style>
  <w:style w:type="paragraph" w:customStyle="1" w:styleId="ninepttabletextblockbullet">
    <w:name w:val="nine pt table text block bullet"/>
    <w:aliases w:val="9ttbb"/>
    <w:basedOn w:val="ninepttabletextblock"/>
    <w:rsid w:val="003057D6"/>
    <w:pPr>
      <w:tabs>
        <w:tab w:val="num" w:pos="652"/>
      </w:tabs>
      <w:ind w:left="652" w:hanging="227"/>
    </w:pPr>
  </w:style>
  <w:style w:type="paragraph" w:customStyle="1" w:styleId="ninepttabletextblock">
    <w:name w:val="nine pt table text block"/>
    <w:aliases w:val="9ttbk"/>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60" w:line="220" w:lineRule="atLeast"/>
      <w:ind w:left="425"/>
    </w:pPr>
    <w:rPr>
      <w:rFonts w:ascii="Times New Roman" w:hAnsi="Times New Roman"/>
      <w:szCs w:val="20"/>
      <w:lang w:val="en-GB" w:bidi="ar-SA"/>
    </w:rPr>
  </w:style>
  <w:style w:type="paragraph" w:customStyle="1" w:styleId="IndexHeading1">
    <w:name w:val="Index Heading1"/>
    <w:aliases w:val="ixh"/>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30" w:line="260" w:lineRule="atLeast"/>
      <w:ind w:left="1134" w:hanging="1134"/>
    </w:pPr>
    <w:rPr>
      <w:rFonts w:ascii="Times New Roman" w:hAnsi="Times New Roman"/>
      <w:b/>
      <w:sz w:val="22"/>
      <w:szCs w:val="20"/>
      <w:lang w:val="en-GB" w:bidi="ar-SA"/>
    </w:rPr>
  </w:style>
  <w:style w:type="paragraph" w:customStyle="1" w:styleId="block2bullet">
    <w:name w:val="block2bullet"/>
    <w:aliases w:val="b2b"/>
    <w:basedOn w:val="block2"/>
    <w:rsid w:val="003057D6"/>
    <w:pPr>
      <w:tabs>
        <w:tab w:val="num" w:pos="1474"/>
      </w:tabs>
      <w:ind w:left="1474" w:hanging="340"/>
    </w:pPr>
  </w:style>
  <w:style w:type="paragraph" w:customStyle="1" w:styleId="tabletextheading">
    <w:name w:val="table text heading"/>
    <w:aliases w:val="tth"/>
    <w:basedOn w:val="tabletext"/>
    <w:rsid w:val="003057D6"/>
    <w:rPr>
      <w:b/>
      <w:bCs/>
    </w:rPr>
  </w:style>
  <w:style w:type="paragraph" w:customStyle="1" w:styleId="acctfourfiguresyears">
    <w:name w:val="acct four figures years"/>
    <w:aliases w:val="a4y"/>
    <w:basedOn w:val="Normal"/>
    <w:rsid w:val="003057D6"/>
    <w:pPr>
      <w:tabs>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227"/>
      </w:tabs>
      <w:spacing w:line="260" w:lineRule="atLeast"/>
    </w:pPr>
    <w:rPr>
      <w:rFonts w:ascii="Times New Roman" w:hAnsi="Times New Roman"/>
      <w:sz w:val="22"/>
      <w:szCs w:val="20"/>
      <w:lang w:val="en-GB" w:bidi="ar-SA"/>
    </w:rPr>
  </w:style>
  <w:style w:type="paragraph" w:customStyle="1" w:styleId="accttwofiguresyears">
    <w:name w:val="acct two figures years"/>
    <w:aliases w:val="a2y"/>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482"/>
      </w:tabs>
      <w:spacing w:line="260" w:lineRule="atLeast"/>
    </w:pPr>
    <w:rPr>
      <w:rFonts w:ascii="Times New Roman" w:hAnsi="Times New Roman"/>
      <w:sz w:val="22"/>
      <w:szCs w:val="20"/>
      <w:lang w:val="en-GB" w:bidi="ar-SA"/>
    </w:rPr>
  </w:style>
  <w:style w:type="paragraph" w:customStyle="1" w:styleId="Foreigncurrencytable">
    <w:name w:val="Foreign currency tab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67"/>
      </w:tabs>
      <w:spacing w:line="260" w:lineRule="atLeast"/>
    </w:pPr>
    <w:rPr>
      <w:rFonts w:ascii="Times New Roman" w:hAnsi="Times New Roman"/>
      <w:sz w:val="22"/>
      <w:szCs w:val="20"/>
      <w:lang w:val="en-GB" w:bidi="ar-SA"/>
    </w:rPr>
  </w:style>
  <w:style w:type="paragraph" w:customStyle="1" w:styleId="headingitalicnospaceafter">
    <w:name w:val="heading italic no space after"/>
    <w:aliases w:val="hi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imes New Roman" w:hAnsi="Times New Roman"/>
      <w:i/>
      <w:iCs/>
      <w:sz w:val="22"/>
      <w:szCs w:val="20"/>
      <w:lang w:val="en-GB" w:bidi="ar-SA"/>
    </w:rPr>
  </w:style>
  <w:style w:type="paragraph" w:customStyle="1" w:styleId="accttwofigures0">
    <w:name w:val="acct two figures %"/>
    <w:aliases w:val="a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60" w:lineRule="atLeast"/>
    </w:pPr>
    <w:rPr>
      <w:rFonts w:ascii="Times New Roman" w:hAnsi="Times New Roman"/>
      <w:sz w:val="22"/>
      <w:szCs w:val="20"/>
      <w:lang w:val="en-GB" w:bidi="ar-SA"/>
    </w:rPr>
  </w:style>
  <w:style w:type="paragraph" w:customStyle="1" w:styleId="accttwofigures2a22">
    <w:name w:val="acct two figures %2.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510"/>
      </w:tabs>
      <w:spacing w:line="260" w:lineRule="atLeast"/>
    </w:pPr>
    <w:rPr>
      <w:rFonts w:ascii="Times New Roman" w:hAnsi="Times New Roman"/>
      <w:sz w:val="22"/>
      <w:szCs w:val="20"/>
      <w:lang w:val="en-GB" w:bidi="ar-SA"/>
    </w:rPr>
  </w:style>
  <w:style w:type="paragraph" w:customStyle="1" w:styleId="blocklist">
    <w:name w:val="block list"/>
    <w:aliases w:val="blist"/>
    <w:basedOn w:val="block"/>
    <w:rsid w:val="003057D6"/>
    <w:pPr>
      <w:ind w:left="1134" w:hanging="567"/>
    </w:pPr>
  </w:style>
  <w:style w:type="paragraph" w:customStyle="1" w:styleId="blocklist2">
    <w:name w:val="block list2"/>
    <w:aliases w:val="blist2"/>
    <w:basedOn w:val="blocklist"/>
    <w:rsid w:val="003057D6"/>
    <w:pPr>
      <w:ind w:left="1701"/>
    </w:pPr>
  </w:style>
  <w:style w:type="paragraph" w:customStyle="1" w:styleId="acctfourfigureslongernumber">
    <w:name w:val="acct four figures longer number"/>
    <w:aliases w:val="a4+"/>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51"/>
      </w:tabs>
      <w:spacing w:line="260" w:lineRule="atLeast"/>
    </w:pPr>
    <w:rPr>
      <w:rFonts w:ascii="Times New Roman" w:hAnsi="Times New Roman"/>
      <w:sz w:val="22"/>
      <w:szCs w:val="20"/>
      <w:lang w:val="en-GB" w:bidi="ar-SA"/>
    </w:rPr>
  </w:style>
  <w:style w:type="paragraph" w:customStyle="1" w:styleId="blockheading">
    <w:name w:val="block heading"/>
    <w:aliases w:val="bh"/>
    <w:basedOn w:val="block"/>
    <w:rsid w:val="003057D6"/>
    <w:pPr>
      <w:keepNext/>
      <w:keepLines/>
      <w:spacing w:before="70"/>
    </w:pPr>
    <w:rPr>
      <w:b/>
    </w:rPr>
  </w:style>
  <w:style w:type="paragraph" w:customStyle="1" w:styleId="blockheadingitalicnosp">
    <w:name w:val="block heading italic no sp"/>
    <w:aliases w:val="bhin"/>
    <w:basedOn w:val="blockheadingitalic"/>
    <w:rsid w:val="003057D6"/>
    <w:pPr>
      <w:spacing w:after="0"/>
    </w:pPr>
  </w:style>
  <w:style w:type="paragraph" w:customStyle="1" w:styleId="blockheadingitalic">
    <w:name w:val="block heading italic"/>
    <w:aliases w:val="bhi"/>
    <w:basedOn w:val="blockheadingitalicbold"/>
    <w:rsid w:val="003057D6"/>
    <w:rPr>
      <w:b w:val="0"/>
    </w:rPr>
  </w:style>
  <w:style w:type="paragraph" w:customStyle="1" w:styleId="blockheadingitalicbold">
    <w:name w:val="block heading italic bold"/>
    <w:aliases w:val="bhib"/>
    <w:basedOn w:val="blockheading"/>
    <w:rsid w:val="003057D6"/>
    <w:rPr>
      <w:i/>
    </w:rPr>
  </w:style>
  <w:style w:type="paragraph" w:customStyle="1" w:styleId="blockheadingnosp">
    <w:name w:val="block heading no sp"/>
    <w:aliases w:val="bhn,block heading no space after"/>
    <w:basedOn w:val="blockheading"/>
    <w:rsid w:val="003057D6"/>
    <w:pPr>
      <w:spacing w:after="0"/>
    </w:pPr>
  </w:style>
  <w:style w:type="paragraph" w:customStyle="1" w:styleId="smallreturn">
    <w:name w:val="small return"/>
    <w:aliases w:val="sr"/>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130" w:lineRule="exact"/>
    </w:pPr>
    <w:rPr>
      <w:rFonts w:ascii="Times New Roman" w:hAnsi="Times New Roman"/>
      <w:sz w:val="22"/>
      <w:szCs w:val="20"/>
      <w:lang w:val="en-GB" w:bidi="ar-SA"/>
    </w:rPr>
  </w:style>
  <w:style w:type="paragraph" w:customStyle="1" w:styleId="headingbolditalicnospaceafter">
    <w:name w:val="heading bold italic no space after"/>
    <w:aliases w:val="hbin"/>
    <w:basedOn w:val="headingbolditalic"/>
    <w:rsid w:val="003057D6"/>
    <w:pPr>
      <w:spacing w:after="0"/>
    </w:pPr>
  </w:style>
  <w:style w:type="paragraph" w:customStyle="1" w:styleId="headingbolditalic">
    <w:name w:val="heading bold italic"/>
    <w:aliases w:val="hbi"/>
    <w:basedOn w:val="heading"/>
    <w:rsid w:val="003057D6"/>
    <w:rPr>
      <w:i/>
    </w:rPr>
  </w:style>
  <w:style w:type="paragraph" w:customStyle="1" w:styleId="acctstatementheadingashorter">
    <w:name w:val="acct statement heading (a) shorter"/>
    <w:aliases w:val="as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60" w:lineRule="atLeast"/>
      <w:ind w:left="567" w:right="4252" w:hanging="567"/>
      <w:outlineLvl w:val="1"/>
    </w:pPr>
    <w:rPr>
      <w:rFonts w:ascii="Times New Roman" w:hAnsi="Times New Roman"/>
      <w:b/>
      <w:sz w:val="22"/>
      <w:szCs w:val="20"/>
      <w:lang w:val="en-GB" w:bidi="ar-SA"/>
    </w:rPr>
  </w:style>
  <w:style w:type="paragraph" w:customStyle="1" w:styleId="acctstatementheadingshorter">
    <w:name w:val="acct statement heading shorter"/>
    <w:aliases w:val="as-"/>
    <w:basedOn w:val="Normal"/>
    <w:rsid w:val="003057D6"/>
    <w:pPr>
      <w:keepNext/>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40" w:after="140" w:line="280" w:lineRule="atLeast"/>
      <w:ind w:left="567" w:right="4252" w:hanging="567"/>
      <w:outlineLvl w:val="1"/>
    </w:pPr>
    <w:rPr>
      <w:rFonts w:ascii="Times New Roman" w:hAnsi="Times New Roman"/>
      <w:b/>
      <w:sz w:val="24"/>
      <w:szCs w:val="20"/>
      <w:lang w:val="en-GB" w:bidi="ar-SA"/>
    </w:rPr>
  </w:style>
  <w:style w:type="paragraph" w:customStyle="1" w:styleId="acctindentlistnospaceafter">
    <w:name w:val="acct indent list no space after"/>
    <w:aliases w:val="ail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568" w:hanging="284"/>
    </w:pPr>
    <w:rPr>
      <w:rFonts w:ascii="Times New Roman" w:hAnsi="Times New Roman"/>
      <w:sz w:val="22"/>
      <w:szCs w:val="20"/>
      <w:lang w:val="en-GB" w:bidi="ar-SA"/>
    </w:rPr>
  </w:style>
  <w:style w:type="paragraph" w:customStyle="1" w:styleId="acctindenttabs">
    <w:name w:val="acct indent+tabs"/>
    <w:aliases w:val="ait"/>
    <w:basedOn w:val="acctindent"/>
    <w:rsid w:val="003057D6"/>
    <w:pPr>
      <w:tabs>
        <w:tab w:val="left" w:pos="851"/>
        <w:tab w:val="left" w:pos="1134"/>
      </w:tabs>
    </w:pPr>
  </w:style>
  <w:style w:type="paragraph" w:customStyle="1" w:styleId="acctindenttabsnospaceafter">
    <w:name w:val="acct indent+tabs no space after"/>
    <w:aliases w:val="aitn"/>
    <w:basedOn w:val="acctindenttabs"/>
    <w:rsid w:val="003057D6"/>
    <w:pPr>
      <w:spacing w:after="0"/>
    </w:pPr>
  </w:style>
  <w:style w:type="paragraph" w:customStyle="1" w:styleId="blockbullet">
    <w:name w:val="block bullet"/>
    <w:aliases w:val="bb"/>
    <w:basedOn w:val="block"/>
    <w:rsid w:val="003057D6"/>
    <w:pPr>
      <w:tabs>
        <w:tab w:val="num" w:pos="907"/>
      </w:tabs>
      <w:ind w:left="907" w:hanging="340"/>
    </w:pPr>
  </w:style>
  <w:style w:type="paragraph" w:customStyle="1" w:styleId="acctfourfigureslongernumber3">
    <w:name w:val="acct four figures longer number3"/>
    <w:aliases w:val="a4+3"/>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64"/>
      </w:tabs>
      <w:spacing w:line="260" w:lineRule="atLeast"/>
    </w:pPr>
    <w:rPr>
      <w:rFonts w:ascii="Times New Roman" w:hAnsi="Times New Roman"/>
      <w:sz w:val="22"/>
      <w:szCs w:val="20"/>
      <w:lang w:val="en-GB" w:bidi="ar-SA"/>
    </w:rPr>
  </w:style>
  <w:style w:type="paragraph" w:customStyle="1" w:styleId="headingitalic">
    <w:name w:val="heading italic"/>
    <w:aliases w:val="hi"/>
    <w:basedOn w:val="headingbolditalic"/>
    <w:rsid w:val="003057D6"/>
    <w:rPr>
      <w:b w:val="0"/>
      <w:bCs/>
      <w:iCs/>
    </w:rPr>
  </w:style>
  <w:style w:type="paragraph" w:customStyle="1" w:styleId="blocklistnospaceafter">
    <w:name w:val="block list no space after"/>
    <w:aliases w:val="blistn"/>
    <w:basedOn w:val="blocklist"/>
    <w:rsid w:val="003057D6"/>
    <w:pPr>
      <w:spacing w:after="0"/>
    </w:pPr>
  </w:style>
  <w:style w:type="paragraph" w:customStyle="1" w:styleId="eightptnormal">
    <w:name w:val="eight pt normal"/>
    <w:aliases w:val="8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00" w:lineRule="atLeast"/>
    </w:pPr>
    <w:rPr>
      <w:rFonts w:ascii="Times New Roman" w:hAnsi="Times New Roman"/>
      <w:sz w:val="16"/>
      <w:szCs w:val="20"/>
      <w:lang w:val="en-GB" w:bidi="ar-SA"/>
    </w:rPr>
  </w:style>
  <w:style w:type="paragraph" w:customStyle="1" w:styleId="eightptcolumnheading">
    <w:name w:val="eight pt column heading"/>
    <w:aliases w:val="8ch"/>
    <w:basedOn w:val="eightptnormal"/>
    <w:rsid w:val="003057D6"/>
    <w:pPr>
      <w:jc w:val="center"/>
    </w:pPr>
  </w:style>
  <w:style w:type="paragraph" w:customStyle="1" w:styleId="eightptnormalheadingcentred">
    <w:name w:val="eight pt normal heading centred"/>
    <w:aliases w:val="8nhc"/>
    <w:basedOn w:val="eightptnormalheading"/>
    <w:rsid w:val="003057D6"/>
    <w:pPr>
      <w:jc w:val="center"/>
    </w:pPr>
    <w:rPr>
      <w:bCs w:val="0"/>
    </w:rPr>
  </w:style>
  <w:style w:type="paragraph" w:customStyle="1" w:styleId="eightptnormalheading">
    <w:name w:val="eight pt normal heading"/>
    <w:aliases w:val="8nh"/>
    <w:basedOn w:val="eightptnormal"/>
    <w:rsid w:val="003057D6"/>
    <w:rPr>
      <w:b/>
      <w:bCs/>
    </w:rPr>
  </w:style>
  <w:style w:type="paragraph" w:customStyle="1" w:styleId="eightptbodytextheading">
    <w:name w:val="eight pt body text heading"/>
    <w:aliases w:val="8h"/>
    <w:basedOn w:val="eightptbodytext"/>
    <w:rsid w:val="003057D6"/>
    <w:rPr>
      <w:b/>
      <w:bCs/>
    </w:rPr>
  </w:style>
  <w:style w:type="paragraph" w:customStyle="1" w:styleId="eightptbodytext">
    <w:name w:val="eight pt body text"/>
    <w:aliases w:val="8bt"/>
    <w:basedOn w:val="eightptnormal"/>
    <w:rsid w:val="003057D6"/>
    <w:pPr>
      <w:spacing w:after="200"/>
    </w:pPr>
  </w:style>
  <w:style w:type="paragraph" w:customStyle="1" w:styleId="eightptcolumntabs">
    <w:name w:val="eight pt column tabs"/>
    <w:aliases w:val="a8"/>
    <w:basedOn w:val="eightptnormal"/>
    <w:rsid w:val="003057D6"/>
    <w:pPr>
      <w:tabs>
        <w:tab w:val="decimal" w:pos="482"/>
      </w:tabs>
      <w:ind w:left="-57" w:right="-57"/>
    </w:pPr>
  </w:style>
  <w:style w:type="paragraph" w:customStyle="1" w:styleId="eightpthalfspaceafter">
    <w:name w:val="eight pt half space after"/>
    <w:aliases w:val="8hs"/>
    <w:basedOn w:val="eightptnormal"/>
    <w:rsid w:val="003057D6"/>
    <w:pPr>
      <w:spacing w:after="100"/>
    </w:pPr>
  </w:style>
  <w:style w:type="paragraph" w:customStyle="1" w:styleId="eightptcolumnheadingspace">
    <w:name w:val="eight pt column heading+space"/>
    <w:aliases w:val="8chs"/>
    <w:basedOn w:val="eightptcolumnheading"/>
    <w:rsid w:val="003057D6"/>
    <w:pPr>
      <w:spacing w:after="200"/>
    </w:pPr>
  </w:style>
  <w:style w:type="paragraph" w:customStyle="1" w:styleId="eightptblocknosp">
    <w:name w:val="eight pt block no sp"/>
    <w:aliases w:val="8bn"/>
    <w:basedOn w:val="eightptblock"/>
    <w:rsid w:val="003057D6"/>
    <w:pPr>
      <w:spacing w:after="0"/>
    </w:pPr>
  </w:style>
  <w:style w:type="paragraph" w:customStyle="1" w:styleId="eightptblock">
    <w:name w:val="eight pt block"/>
    <w:aliases w:val="8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60" w:line="200" w:lineRule="atLeast"/>
      <w:ind w:left="567"/>
    </w:pPr>
    <w:rPr>
      <w:rFonts w:ascii="Times New Roman" w:hAnsi="Times New Roman"/>
      <w:sz w:val="16"/>
      <w:szCs w:val="20"/>
      <w:lang w:val="en-GB" w:bidi="ar-SA"/>
    </w:rPr>
  </w:style>
  <w:style w:type="paragraph" w:customStyle="1" w:styleId="nineptbodytext4ptbefore4ptafter">
    <w:name w:val="nine pt body text 4pt before 4pt after"/>
    <w:aliases w:val="9bt44"/>
    <w:basedOn w:val="nineptbodytext"/>
    <w:rsid w:val="003057D6"/>
    <w:pPr>
      <w:spacing w:before="80" w:after="80"/>
    </w:pPr>
  </w:style>
  <w:style w:type="paragraph" w:customStyle="1" w:styleId="eightptcolumntabs2">
    <w:name w:val="eight pt column tabs2"/>
    <w:aliases w:val="a82"/>
    <w:basedOn w:val="eightptnormal"/>
    <w:rsid w:val="003057D6"/>
    <w:pPr>
      <w:tabs>
        <w:tab w:val="decimal" w:pos="539"/>
      </w:tabs>
      <w:ind w:left="-57" w:right="-57"/>
    </w:pPr>
  </w:style>
  <w:style w:type="paragraph" w:customStyle="1" w:styleId="acctstatementheadingshorter2">
    <w:name w:val="acct statement heading shorter2"/>
    <w:aliases w:val="as-2"/>
    <w:basedOn w:val="acctstatementheading"/>
    <w:rsid w:val="003057D6"/>
    <w:pPr>
      <w:ind w:right="5103"/>
    </w:pPr>
  </w:style>
  <w:style w:type="paragraph" w:customStyle="1" w:styleId="accttwofigureslongernumber2">
    <w:name w:val="acct two figures longer number2"/>
    <w:aliases w:val="a2+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332"/>
      </w:tabs>
      <w:spacing w:line="260" w:lineRule="atLeast"/>
    </w:pPr>
    <w:rPr>
      <w:rFonts w:ascii="Times New Roman" w:hAnsi="Times New Roman"/>
      <w:sz w:val="22"/>
      <w:szCs w:val="20"/>
      <w:lang w:val="en-GB" w:bidi="ar-SA"/>
    </w:rPr>
  </w:style>
  <w:style w:type="paragraph" w:customStyle="1" w:styleId="Normalbullet">
    <w:name w:val="Normal bullet"/>
    <w:aliases w:val="nb"/>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40"/>
      </w:tabs>
      <w:spacing w:line="260" w:lineRule="atLeast"/>
      <w:ind w:left="340" w:hanging="340"/>
    </w:pPr>
    <w:rPr>
      <w:rFonts w:ascii="Times New Roman" w:hAnsi="Times New Roman"/>
      <w:sz w:val="22"/>
      <w:szCs w:val="20"/>
      <w:lang w:val="en-GB" w:bidi="ar-SA"/>
    </w:rPr>
  </w:style>
  <w:style w:type="paragraph" w:customStyle="1" w:styleId="blockindentnosp">
    <w:name w:val="block indent no sp"/>
    <w:aliases w:val="bin,binn,block + indent"/>
    <w:basedOn w:val="blockindent"/>
    <w:rsid w:val="003057D6"/>
    <w:pPr>
      <w:spacing w:after="0"/>
    </w:pPr>
  </w:style>
  <w:style w:type="paragraph" w:customStyle="1" w:styleId="blockindent">
    <w:name w:val="block indent"/>
    <w:aliases w:val="bi"/>
    <w:basedOn w:val="block"/>
    <w:rsid w:val="003057D6"/>
    <w:pPr>
      <w:ind w:left="737" w:hanging="170"/>
    </w:pPr>
  </w:style>
  <w:style w:type="paragraph" w:customStyle="1" w:styleId="nineptnormalcentred">
    <w:name w:val="nine pt normal centred"/>
    <w:aliases w:val="9nc"/>
    <w:basedOn w:val="nineptnormal"/>
    <w:rsid w:val="003057D6"/>
    <w:pPr>
      <w:jc w:val="center"/>
    </w:pPr>
  </w:style>
  <w:style w:type="paragraph" w:customStyle="1" w:styleId="nineptcol">
    <w:name w:val="nine pt %col"/>
    <w:aliases w:val="9%"/>
    <w:basedOn w:val="nineptnormal"/>
    <w:rsid w:val="003057D6"/>
    <w:pPr>
      <w:tabs>
        <w:tab w:val="decimal" w:pos="340"/>
      </w:tabs>
    </w:pPr>
  </w:style>
  <w:style w:type="paragraph" w:customStyle="1" w:styleId="nineptcolumntab">
    <w:name w:val="nine pt column tab"/>
    <w:aliases w:val="a9,nine pt column tabs"/>
    <w:basedOn w:val="nineptnormal"/>
    <w:rsid w:val="003057D6"/>
    <w:pPr>
      <w:tabs>
        <w:tab w:val="decimal" w:pos="624"/>
      </w:tabs>
      <w:spacing w:line="200" w:lineRule="atLeast"/>
    </w:pPr>
  </w:style>
  <w:style w:type="paragraph" w:customStyle="1" w:styleId="nineptnormalitalic">
    <w:name w:val="nine pt normal italic"/>
    <w:aliases w:val="9nit"/>
    <w:basedOn w:val="nineptnormal"/>
    <w:rsid w:val="003057D6"/>
    <w:rPr>
      <w:i/>
      <w:iCs/>
    </w:rPr>
  </w:style>
  <w:style w:type="paragraph" w:customStyle="1" w:styleId="nineptblocklistnospaceafter">
    <w:name w:val="nine pt block list no space after"/>
    <w:aliases w:val="9bln"/>
    <w:basedOn w:val="nineptblocklist"/>
    <w:rsid w:val="003057D6"/>
    <w:pPr>
      <w:spacing w:after="0"/>
    </w:pPr>
  </w:style>
  <w:style w:type="paragraph" w:customStyle="1" w:styleId="nineptblocklist">
    <w:name w:val="nine pt block list"/>
    <w:aliases w:val="9bl"/>
    <w:basedOn w:val="nineptblock"/>
    <w:rsid w:val="003057D6"/>
    <w:pPr>
      <w:ind w:left="992" w:hanging="425"/>
    </w:pPr>
  </w:style>
  <w:style w:type="paragraph" w:customStyle="1" w:styleId="nineptblock">
    <w:name w:val="nine pt block"/>
    <w:aliases w:val="9b"/>
    <w:basedOn w:val="nineptnormal"/>
    <w:rsid w:val="003057D6"/>
    <w:pPr>
      <w:spacing w:after="220"/>
      <w:ind w:left="567"/>
    </w:pPr>
  </w:style>
  <w:style w:type="paragraph" w:customStyle="1" w:styleId="acctfourfiguresshorternumber2">
    <w:name w:val="acct four figures shorter number2"/>
    <w:aliases w:val="a4-2"/>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624"/>
      </w:tabs>
      <w:spacing w:line="260" w:lineRule="atLeast"/>
    </w:pPr>
    <w:rPr>
      <w:rFonts w:ascii="Times New Roman" w:hAnsi="Times New Roman"/>
      <w:sz w:val="22"/>
      <w:szCs w:val="20"/>
      <w:lang w:val="en-GB" w:bidi="ar-SA"/>
    </w:rPr>
  </w:style>
  <w:style w:type="paragraph" w:customStyle="1" w:styleId="nineptnormalheadingcentred">
    <w:name w:val="nine pt normal heading centred"/>
    <w:aliases w:val="9nhc"/>
    <w:basedOn w:val="nineptnormalheading"/>
    <w:rsid w:val="003057D6"/>
    <w:pPr>
      <w:jc w:val="center"/>
    </w:pPr>
  </w:style>
  <w:style w:type="paragraph" w:customStyle="1" w:styleId="nineptheadingcentredspace">
    <w:name w:val="nine pt heading centred + space"/>
    <w:aliases w:val="9hcs"/>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after="180" w:line="220" w:lineRule="atLeast"/>
      <w:jc w:val="center"/>
    </w:pPr>
    <w:rPr>
      <w:rFonts w:ascii="Times New Roman" w:hAnsi="Times New Roman"/>
      <w:szCs w:val="20"/>
      <w:lang w:val="en-GB" w:bidi="ar-SA"/>
    </w:rPr>
  </w:style>
  <w:style w:type="paragraph" w:customStyle="1" w:styleId="nineptcolumntabdecimal">
    <w:name w:val="nine pt column tab decimal"/>
    <w:aliases w:val="a9d,nine pt column tabs decimal"/>
    <w:basedOn w:val="nineptnormal"/>
    <w:rsid w:val="003057D6"/>
    <w:pPr>
      <w:tabs>
        <w:tab w:val="decimal" w:pos="227"/>
      </w:tabs>
    </w:pPr>
  </w:style>
  <w:style w:type="paragraph" w:customStyle="1" w:styleId="nineptcolumntab2">
    <w:name w:val="nine pt column tab2"/>
    <w:aliases w:val="a92,nine pt column tabs2"/>
    <w:basedOn w:val="nineptnormal"/>
    <w:rsid w:val="003057D6"/>
    <w:pPr>
      <w:tabs>
        <w:tab w:val="decimal" w:pos="510"/>
      </w:tabs>
    </w:pPr>
  </w:style>
  <w:style w:type="paragraph" w:customStyle="1" w:styleId="nineptonepointafter">
    <w:name w:val="nine pt one point after"/>
    <w:aliases w:val="9n1"/>
    <w:basedOn w:val="nineptnormal"/>
    <w:rsid w:val="003057D6"/>
    <w:pPr>
      <w:spacing w:after="20"/>
    </w:pPr>
  </w:style>
  <w:style w:type="paragraph" w:customStyle="1" w:styleId="nineptblockind">
    <w:name w:val="nine pt block *ind"/>
    <w:aliases w:val="9b*ind"/>
    <w:basedOn w:val="nineptblock"/>
    <w:rsid w:val="003057D6"/>
    <w:pPr>
      <w:ind w:left="851" w:hanging="284"/>
    </w:pPr>
  </w:style>
  <w:style w:type="paragraph" w:customStyle="1" w:styleId="headingonepointafter">
    <w:name w:val="heading one point after"/>
    <w:aliases w:val="h1p"/>
    <w:basedOn w:val="heading"/>
    <w:rsid w:val="003057D6"/>
    <w:pPr>
      <w:spacing w:after="20"/>
    </w:pPr>
  </w:style>
  <w:style w:type="paragraph" w:customStyle="1" w:styleId="blockbulletnospaceafter">
    <w:name w:val="block bullet no space after"/>
    <w:aliases w:val="bbn,block bullet no sp"/>
    <w:basedOn w:val="blockbullet"/>
    <w:rsid w:val="003057D6"/>
    <w:pPr>
      <w:spacing w:after="0"/>
    </w:pPr>
  </w:style>
  <w:style w:type="paragraph" w:customStyle="1" w:styleId="acctstatementheadingaitalicbold">
    <w:name w:val="acct statement heading (a) italic bold"/>
    <w:aliases w:val="asaib"/>
    <w:basedOn w:val="acctstatementheadinga"/>
    <w:rsid w:val="003057D6"/>
    <w:pPr>
      <w:spacing w:before="0" w:after="260"/>
    </w:pPr>
    <w:rPr>
      <w:i/>
    </w:rPr>
  </w:style>
  <w:style w:type="paragraph" w:customStyle="1" w:styleId="nineptblocknosp">
    <w:name w:val="nine pt block no sp"/>
    <w:aliases w:val="9bn"/>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20" w:lineRule="atLeast"/>
      <w:ind w:left="567"/>
    </w:pPr>
    <w:rPr>
      <w:rFonts w:ascii="Times New Roman" w:hAnsi="Times New Roman"/>
      <w:szCs w:val="20"/>
      <w:lang w:val="en-GB" w:bidi="ar-SA"/>
    </w:rPr>
  </w:style>
  <w:style w:type="paragraph" w:customStyle="1" w:styleId="nineptnormalheadingbolditalic">
    <w:name w:val="nine pt normal heading bold italic"/>
    <w:aliases w:val="9h2"/>
    <w:basedOn w:val="nineptnormalheading"/>
    <w:rsid w:val="003057D6"/>
    <w:rPr>
      <w:i/>
      <w:iCs/>
    </w:rPr>
  </w:style>
  <w:style w:type="paragraph" w:customStyle="1" w:styleId="nineptnormalhalfspace">
    <w:name w:val="nine pt normal half space"/>
    <w:aliases w:val="9nhs"/>
    <w:basedOn w:val="nineptnormal"/>
    <w:rsid w:val="003057D6"/>
    <w:pPr>
      <w:spacing w:after="80"/>
    </w:pPr>
  </w:style>
  <w:style w:type="paragraph" w:customStyle="1" w:styleId="nineptratecol">
    <w:name w:val="nine pt rate col"/>
    <w:aliases w:val="a9r"/>
    <w:basedOn w:val="nineptnormal"/>
    <w:rsid w:val="003057D6"/>
    <w:pPr>
      <w:tabs>
        <w:tab w:val="decimal" w:pos="397"/>
      </w:tabs>
    </w:pPr>
  </w:style>
  <w:style w:type="paragraph" w:customStyle="1" w:styleId="nineptblockitalics">
    <w:name w:val="nine pt block italics"/>
    <w:aliases w:val="9bit"/>
    <w:basedOn w:val="nineptblock"/>
    <w:rsid w:val="003057D6"/>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3057D6"/>
    <w:pPr>
      <w:spacing w:after="80"/>
    </w:pPr>
  </w:style>
  <w:style w:type="paragraph" w:customStyle="1" w:styleId="nineptbodytextheading">
    <w:name w:val="nine pt body text heading"/>
    <w:aliases w:val="9bth"/>
    <w:basedOn w:val="Footer"/>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536"/>
        <w:tab w:val="clear" w:pos="4678"/>
        <w:tab w:val="clear" w:pos="5387"/>
        <w:tab w:val="clear" w:pos="5613"/>
        <w:tab w:val="clear" w:pos="6322"/>
        <w:tab w:val="clear" w:pos="6549"/>
        <w:tab w:val="clear" w:pos="9072"/>
      </w:tabs>
      <w:spacing w:after="180" w:line="220" w:lineRule="atLeast"/>
    </w:pPr>
    <w:rPr>
      <w:rFonts w:ascii="Times New Roman" w:hAnsi="Times New Roman"/>
      <w:b/>
      <w:bCs/>
      <w:szCs w:val="20"/>
      <w:lang w:val="en-GB" w:bidi="ar-SA"/>
    </w:rPr>
  </w:style>
  <w:style w:type="paragraph" w:customStyle="1" w:styleId="nineptbodytextheadingcentred">
    <w:name w:val="nine pt body text heading centred"/>
    <w:aliases w:val="9bthc"/>
    <w:basedOn w:val="nineptbodytextheading"/>
    <w:rsid w:val="003057D6"/>
    <w:pPr>
      <w:jc w:val="center"/>
    </w:pPr>
  </w:style>
  <w:style w:type="paragraph" w:customStyle="1" w:styleId="nineptnormalheadingcentredwider">
    <w:name w:val="nine pt normal heading centred wider"/>
    <w:aliases w:val="9nhcw"/>
    <w:basedOn w:val="nineptnormalheadingcentred"/>
    <w:rsid w:val="003057D6"/>
    <w:pPr>
      <w:ind w:left="-85" w:right="-85"/>
    </w:pPr>
  </w:style>
  <w:style w:type="paragraph" w:customStyle="1" w:styleId="nineptcolumntabs5">
    <w:name w:val="nine pt column tabs5"/>
    <w:aliases w:val="a95,nine pt column tab5"/>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4"/>
      </w:tabs>
      <w:spacing w:line="220" w:lineRule="atLeast"/>
    </w:pPr>
    <w:rPr>
      <w:rFonts w:ascii="Times New Roman" w:hAnsi="Times New Roman"/>
      <w:szCs w:val="20"/>
      <w:lang w:val="en-GB" w:bidi="ar-SA"/>
    </w:rPr>
  </w:style>
  <w:style w:type="paragraph" w:customStyle="1" w:styleId="ninebtbodytextcentred">
    <w:name w:val="nine bt body text centred"/>
    <w:aliases w:val="9btc"/>
    <w:basedOn w:val="nineptbodytext"/>
    <w:rsid w:val="003057D6"/>
    <w:pPr>
      <w:spacing w:after="180"/>
      <w:jc w:val="center"/>
    </w:pPr>
  </w:style>
  <w:style w:type="paragraph" w:customStyle="1" w:styleId="nineptbodytextheadingcentredwider">
    <w:name w:val="nine pt body text heading centred wider"/>
    <w:aliases w:val="9bthcw,a9bthcw"/>
    <w:basedOn w:val="nineptbodytextheadingcentred"/>
    <w:rsid w:val="003057D6"/>
    <w:pPr>
      <w:ind w:left="-85" w:right="-85"/>
    </w:pPr>
  </w:style>
  <w:style w:type="paragraph" w:customStyle="1" w:styleId="nineptcolumntabdecimal2">
    <w:name w:val="nine pt column tab decimal2"/>
    <w:aliases w:val="a9d2,nine pt column tabs decimal2"/>
    <w:basedOn w:val="nineptnormal"/>
    <w:rsid w:val="003057D6"/>
    <w:pPr>
      <w:tabs>
        <w:tab w:val="decimal" w:pos="284"/>
      </w:tabs>
    </w:pPr>
  </w:style>
  <w:style w:type="paragraph" w:customStyle="1" w:styleId="nineptcolumntab4">
    <w:name w:val="nine pt column tab4"/>
    <w:aliases w:val="a94,nine pt column tabs4"/>
    <w:basedOn w:val="nineptnormal"/>
    <w:rsid w:val="003057D6"/>
    <w:pPr>
      <w:tabs>
        <w:tab w:val="decimal" w:pos="680"/>
      </w:tabs>
    </w:pPr>
  </w:style>
  <w:style w:type="paragraph" w:customStyle="1" w:styleId="nineptcolumntab3">
    <w:name w:val="nine pt column tab3"/>
    <w:aliases w:val="a93,nine pt column tabs3"/>
    <w:basedOn w:val="nineptnormal"/>
    <w:rsid w:val="003057D6"/>
    <w:pPr>
      <w:tabs>
        <w:tab w:val="decimal" w:pos="567"/>
      </w:tabs>
    </w:pPr>
  </w:style>
  <w:style w:type="paragraph" w:customStyle="1" w:styleId="nineptindent">
    <w:name w:val="nine pt indent"/>
    <w:aliases w:val="9i"/>
    <w:basedOn w:val="nineptnormal"/>
    <w:rsid w:val="003057D6"/>
    <w:pPr>
      <w:ind w:left="425" w:hanging="425"/>
    </w:pPr>
  </w:style>
  <w:style w:type="paragraph" w:customStyle="1" w:styleId="blockind">
    <w:name w:val="block *ind"/>
    <w:aliases w:val="b*,block star ind"/>
    <w:basedOn w:val="block"/>
    <w:rsid w:val="003057D6"/>
    <w:pPr>
      <w:ind w:left="907" w:hanging="340"/>
    </w:pPr>
  </w:style>
  <w:style w:type="paragraph" w:customStyle="1" w:styleId="List3i">
    <w:name w:val="List 3i"/>
    <w:aliases w:val="3i"/>
    <w:basedOn w:val="List2i"/>
    <w:rsid w:val="003057D6"/>
    <w:pPr>
      <w:ind w:left="1701"/>
    </w:pPr>
  </w:style>
  <w:style w:type="paragraph" w:customStyle="1" w:styleId="acctindentonepointafter">
    <w:name w:val="acct indent one point after"/>
    <w:aliases w:val="ai1p"/>
    <w:basedOn w:val="acctindent"/>
    <w:rsid w:val="003057D6"/>
    <w:pPr>
      <w:spacing w:after="20"/>
    </w:pPr>
  </w:style>
  <w:style w:type="paragraph" w:customStyle="1" w:styleId="eightptnormalheadingitalic">
    <w:name w:val="eight pt normal heading italic"/>
    <w:aliases w:val="8nhbi"/>
    <w:basedOn w:val="eightptnormalheading"/>
    <w:rsid w:val="003057D6"/>
    <w:rPr>
      <w:i/>
      <w:iCs/>
    </w:rPr>
  </w:style>
  <w:style w:type="paragraph" w:customStyle="1" w:styleId="eightptcolumntabs3">
    <w:name w:val="eight pt column tabs3"/>
    <w:aliases w:val="a83"/>
    <w:basedOn w:val="eightptnormal"/>
    <w:rsid w:val="003057D6"/>
    <w:pPr>
      <w:tabs>
        <w:tab w:val="decimal" w:pos="794"/>
      </w:tabs>
    </w:pPr>
  </w:style>
  <w:style w:type="paragraph" w:customStyle="1" w:styleId="eightptbodytextheadingmiddleline">
    <w:name w:val="eight pt body text heading middle line"/>
    <w:aliases w:val="8hml"/>
    <w:basedOn w:val="eightptbodytextheading"/>
    <w:rsid w:val="003057D6"/>
    <w:pPr>
      <w:spacing w:before="80" w:after="80"/>
    </w:pPr>
  </w:style>
  <w:style w:type="paragraph" w:customStyle="1" w:styleId="eightptbodytextheadingmiddlelinecentred">
    <w:name w:val="eight pt body text heading middle line centred"/>
    <w:aliases w:val="8hmlc"/>
    <w:basedOn w:val="eightptbodytextheadingmiddleline"/>
    <w:rsid w:val="003057D6"/>
    <w:pPr>
      <w:jc w:val="center"/>
    </w:pPr>
  </w:style>
  <w:style w:type="paragraph" w:customStyle="1" w:styleId="eightpt4ptspacebefore">
    <w:name w:val="eight pt 4pt space before"/>
    <w:aliases w:val="8n4sp"/>
    <w:basedOn w:val="eightptnormal"/>
    <w:rsid w:val="003057D6"/>
    <w:pPr>
      <w:spacing w:before="80"/>
    </w:pPr>
  </w:style>
  <w:style w:type="paragraph" w:customStyle="1" w:styleId="eightpt4ptspaceafter">
    <w:name w:val="eight pt 4 pt space after"/>
    <w:aliases w:val="8n4sa"/>
    <w:basedOn w:val="eightptnormal"/>
    <w:rsid w:val="003057D6"/>
    <w:pPr>
      <w:spacing w:after="80"/>
    </w:pPr>
  </w:style>
  <w:style w:type="paragraph" w:customStyle="1" w:styleId="blockbullet2">
    <w:name w:val="block bullet 2"/>
    <w:aliases w:val="bb2"/>
    <w:basedOn w:val="BodyText"/>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247"/>
      </w:tabs>
      <w:spacing w:after="260" w:line="260" w:lineRule="atLeast"/>
      <w:ind w:left="1247" w:hanging="340"/>
    </w:pPr>
    <w:rPr>
      <w:rFonts w:ascii="Times New Roman" w:hAnsi="Times New Roman"/>
      <w:sz w:val="22"/>
      <w:szCs w:val="20"/>
      <w:lang w:val="en-GB" w:bidi="ar-SA"/>
    </w:rPr>
  </w:style>
  <w:style w:type="paragraph" w:customStyle="1" w:styleId="headingnospaceaftercentred">
    <w:name w:val="heading no space after centred"/>
    <w:aliases w:val="hnc"/>
    <w:basedOn w:val="headingnospaceafter"/>
    <w:rsid w:val="003057D6"/>
    <w:pPr>
      <w:jc w:val="center"/>
    </w:pPr>
  </w:style>
  <w:style w:type="paragraph" w:customStyle="1" w:styleId="acctfourfigureslongernumber2">
    <w:name w:val="acct four figures longer number2"/>
    <w:aliases w:val="a4+2"/>
    <w:basedOn w:val="Normal"/>
    <w:rsid w:val="003057D6"/>
    <w:pPr>
      <w:tabs>
        <w:tab w:val="clear" w:pos="227"/>
        <w:tab w:val="clear" w:pos="454"/>
        <w:tab w:val="clear" w:pos="680"/>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907"/>
      </w:tabs>
      <w:spacing w:line="260" w:lineRule="atLeast"/>
    </w:pPr>
    <w:rPr>
      <w:rFonts w:ascii="Times New Roman" w:hAnsi="Times New Roman"/>
      <w:sz w:val="22"/>
      <w:szCs w:val="20"/>
      <w:lang w:val="en-GB" w:bidi="ar-SA"/>
    </w:rPr>
  </w:style>
  <w:style w:type="paragraph" w:customStyle="1" w:styleId="AccPolicysubhead">
    <w:name w:val="Acc Policy sub head"/>
    <w:basedOn w:val="BodyText"/>
    <w:next w:val="BodyText"/>
    <w:link w:val="AccPolicysubheadChar"/>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ind w:left="720" w:right="389"/>
      <w:jc w:val="both"/>
    </w:pPr>
    <w:rPr>
      <w:rFonts w:ascii="Times New Roman" w:hAnsi="Times New Roman"/>
      <w:bCs/>
      <w:i/>
      <w:iCs/>
      <w:sz w:val="22"/>
      <w:szCs w:val="22"/>
      <w:lang w:eastAsia="en-GB"/>
    </w:rPr>
  </w:style>
  <w:style w:type="character" w:customStyle="1" w:styleId="AccPolicysubheadChar">
    <w:name w:val="Acc Policy sub head Char"/>
    <w:link w:val="AccPolicysubhead"/>
    <w:rsid w:val="003057D6"/>
    <w:rPr>
      <w:bCs/>
      <w:i/>
      <w:iCs/>
      <w:sz w:val="22"/>
      <w:szCs w:val="22"/>
      <w:lang w:val="en-US" w:eastAsia="en-GB" w:bidi="th-TH"/>
    </w:rPr>
  </w:style>
  <w:style w:type="paragraph" w:customStyle="1" w:styleId="BodyTextbullet">
    <w:name w:val="Body Text bullet"/>
    <w:basedOn w:val="BodyText"/>
    <w:next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1440"/>
      </w:tabs>
      <w:spacing w:line="260" w:lineRule="atLeast"/>
      <w:ind w:left="1440" w:hanging="360"/>
      <w:jc w:val="both"/>
    </w:pPr>
    <w:rPr>
      <w:rFonts w:ascii="Times New Roman" w:hAnsi="Times New Roman"/>
      <w:bCs/>
      <w:sz w:val="22"/>
      <w:szCs w:val="22"/>
      <w:lang w:eastAsia="en-GB"/>
    </w:rPr>
  </w:style>
  <w:style w:type="paragraph" w:customStyle="1" w:styleId="AccNoteHeading">
    <w:name w:val="Acc Note Heading"/>
    <w:basedOn w:val="BodyText"/>
    <w:autoRedefine/>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num" w:pos="360"/>
      </w:tabs>
      <w:spacing w:before="130" w:after="130" w:line="260" w:lineRule="atLeast"/>
      <w:ind w:left="360" w:hanging="360"/>
      <w:jc w:val="both"/>
    </w:pPr>
    <w:rPr>
      <w:rFonts w:ascii="Times New Roman" w:hAnsi="Times New Roman"/>
      <w:b/>
      <w:bCs/>
      <w:sz w:val="24"/>
      <w:szCs w:val="22"/>
      <w:lang w:eastAsia="en-GB"/>
    </w:rPr>
  </w:style>
  <w:style w:type="paragraph" w:customStyle="1" w:styleId="AccPolicyalternative">
    <w:name w:val="Acc Policy alternative"/>
    <w:basedOn w:val="AccPolicysubhead"/>
    <w:link w:val="AccPolicyalternativeChar"/>
    <w:autoRedefine/>
    <w:rsid w:val="003057D6"/>
    <w:pPr>
      <w:ind w:left="1134"/>
    </w:pPr>
  </w:style>
  <w:style w:type="character" w:customStyle="1" w:styleId="AccPolicyalternativeChar">
    <w:name w:val="Acc Policy alternative Char"/>
    <w:basedOn w:val="AccPolicysubheadChar"/>
    <w:link w:val="AccPolicyalternative"/>
    <w:rsid w:val="003057D6"/>
    <w:rPr>
      <w:bCs/>
      <w:i/>
      <w:iCs/>
      <w:sz w:val="22"/>
      <w:szCs w:val="22"/>
      <w:lang w:val="en-US" w:eastAsia="en-GB" w:bidi="th-TH"/>
    </w:rPr>
  </w:style>
  <w:style w:type="paragraph" w:customStyle="1" w:styleId="CoverTitle">
    <w:name w:val="Cover Tit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line="440" w:lineRule="exact"/>
      <w:jc w:val="both"/>
      <w:textAlignment w:val="baseline"/>
    </w:pPr>
    <w:rPr>
      <w:rFonts w:ascii="Times New Roman" w:hAnsi="Times New Roman"/>
      <w:sz w:val="36"/>
      <w:szCs w:val="20"/>
      <w:lang w:val="en-GB" w:bidi="ar-SA"/>
    </w:rPr>
  </w:style>
  <w:style w:type="paragraph" w:customStyle="1" w:styleId="Single">
    <w:name w:val="Singl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overflowPunct w:val="0"/>
      <w:autoSpaceDE w:val="0"/>
      <w:autoSpaceDN w:val="0"/>
      <w:adjustRightInd w:val="0"/>
      <w:spacing w:after="130" w:line="240" w:lineRule="auto"/>
      <w:jc w:val="both"/>
      <w:textAlignment w:val="baseline"/>
    </w:pPr>
    <w:rPr>
      <w:rFonts w:ascii="Times New Roman" w:hAnsi="Times New Roman"/>
      <w:szCs w:val="20"/>
      <w:u w:val="single"/>
      <w:lang w:val="en-GB" w:bidi="ar-SA"/>
    </w:rPr>
  </w:style>
  <w:style w:type="paragraph" w:customStyle="1" w:styleId="CoverClientName">
    <w:name w:val="Cover Client Name"/>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140"/>
      </w:tabs>
      <w:overflowPunct w:val="0"/>
      <w:autoSpaceDE w:val="0"/>
      <w:autoSpaceDN w:val="0"/>
      <w:adjustRightInd w:val="0"/>
      <w:spacing w:before="80" w:after="520" w:line="240" w:lineRule="auto"/>
      <w:jc w:val="both"/>
      <w:textAlignment w:val="baseline"/>
    </w:pPr>
    <w:rPr>
      <w:rFonts w:ascii="Times New Roman" w:hAnsi="Times New Roman"/>
      <w:b/>
      <w:sz w:val="26"/>
      <w:szCs w:val="20"/>
      <w:lang w:val="en-GB" w:bidi="ar-SA"/>
    </w:rPr>
  </w:style>
  <w:style w:type="paragraph" w:customStyle="1" w:styleId="CoverSubTitle">
    <w:name w:val="Cover SubTitle"/>
    <w:basedOn w:val="Single"/>
    <w:rsid w:val="003057D6"/>
    <w:pPr>
      <w:spacing w:after="0" w:line="440" w:lineRule="exact"/>
      <w:jc w:val="center"/>
    </w:pPr>
    <w:rPr>
      <w:sz w:val="32"/>
      <w:u w:val="none"/>
    </w:rPr>
  </w:style>
  <w:style w:type="paragraph" w:customStyle="1" w:styleId="CoverDate">
    <w:name w:val="Cover Date"/>
    <w:basedOn w:val="Single"/>
    <w:rsid w:val="003057D6"/>
    <w:pPr>
      <w:spacing w:after="0" w:line="440" w:lineRule="exact"/>
      <w:jc w:val="center"/>
    </w:pPr>
    <w:rPr>
      <w:sz w:val="32"/>
      <w:u w:val="none"/>
    </w:rPr>
  </w:style>
  <w:style w:type="paragraph" w:styleId="BlockText">
    <w:name w:val="Block Text"/>
    <w:basedOn w:val="Normal"/>
    <w:rsid w:val="003057D6"/>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240" w:line="240" w:lineRule="auto"/>
      <w:ind w:left="547" w:right="749" w:firstLine="1440"/>
      <w:jc w:val="both"/>
    </w:pPr>
    <w:rPr>
      <w:rFonts w:ascii="CG Times (W1)" w:hAnsi="CG Times (W1)" w:cs="KPMG Logo"/>
      <w:sz w:val="28"/>
      <w:szCs w:val="28"/>
      <w:lang w:val="th-TH"/>
    </w:rPr>
  </w:style>
  <w:style w:type="paragraph" w:styleId="DocumentMap">
    <w:name w:val="Document Map"/>
    <w:basedOn w:val="Normal"/>
    <w:semiHidden/>
    <w:rsid w:val="003057D6"/>
    <w:pPr>
      <w:shd w:val="clear" w:color="auto" w:fill="000080"/>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60" w:lineRule="atLeast"/>
    </w:pPr>
    <w:rPr>
      <w:rFonts w:ascii="Tahoma" w:hAnsi="Tahoma" w:cs="Tahoma"/>
      <w:sz w:val="20"/>
      <w:szCs w:val="20"/>
      <w:lang w:val="en-GB" w:bidi="ar-SA"/>
    </w:rPr>
  </w:style>
  <w:style w:type="character" w:customStyle="1" w:styleId="AccPolicyHeadingCharChar">
    <w:name w:val="Acc Policy Heading Char Char"/>
    <w:rsid w:val="000B78AD"/>
    <w:rPr>
      <w:bCs/>
      <w:sz w:val="22"/>
      <w:szCs w:val="22"/>
      <w:lang w:val="en-US" w:eastAsia="en-GB" w:bidi="th-TH"/>
    </w:rPr>
  </w:style>
  <w:style w:type="paragraph" w:customStyle="1" w:styleId="a6">
    <w:name w:val="เนื้อเรื่อง"/>
    <w:basedOn w:val="Normal"/>
    <w:uiPriority w:val="99"/>
    <w:rsid w:val="00153008"/>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ind w:right="386"/>
    </w:pPr>
    <w:rPr>
      <w:rFonts w:ascii="Times New Roman" w:eastAsia="Cordia New" w:hAnsi="Times New Roman" w:cs="Cordia New"/>
      <w:sz w:val="28"/>
      <w:szCs w:val="28"/>
      <w:lang w:val="th-TH" w:eastAsia="th-TH"/>
    </w:rPr>
  </w:style>
  <w:style w:type="character" w:customStyle="1" w:styleId="BodyText2Char">
    <w:name w:val="Body Text 2 Char"/>
    <w:link w:val="BodyText2"/>
    <w:uiPriority w:val="99"/>
    <w:locked/>
    <w:rsid w:val="000D000A"/>
    <w:rPr>
      <w:rFonts w:ascii="Book Antiqua" w:hAnsi="Book Antiqua"/>
      <w:sz w:val="22"/>
      <w:szCs w:val="22"/>
    </w:rPr>
  </w:style>
  <w:style w:type="paragraph" w:styleId="ListParagraph">
    <w:name w:val="List Paragraph"/>
    <w:basedOn w:val="Normal"/>
    <w:link w:val="ListParagraphChar"/>
    <w:uiPriority w:val="34"/>
    <w:qFormat/>
    <w:rsid w:val="00BC4DB5"/>
    <w:pPr>
      <w:ind w:left="720"/>
    </w:pPr>
    <w:rPr>
      <w:szCs w:val="22"/>
    </w:rPr>
  </w:style>
  <w:style w:type="character" w:customStyle="1" w:styleId="BodyTextChar1">
    <w:name w:val="Body Text Char1"/>
    <w:aliases w:val="bt Char1,body text Char1,Body Char1"/>
    <w:uiPriority w:val="99"/>
    <w:semiHidden/>
    <w:locked/>
    <w:rsid w:val="00BC4DB5"/>
    <w:rPr>
      <w:rFonts w:ascii="Arial" w:hAnsi="Arial" w:cs="Angsana New"/>
      <w:sz w:val="22"/>
      <w:szCs w:val="22"/>
    </w:rPr>
  </w:style>
  <w:style w:type="table" w:styleId="Table3Deffects1">
    <w:name w:val="Table 3D effects 1"/>
    <w:basedOn w:val="TableNormal"/>
    <w:rsid w:val="00B87500"/>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character" w:customStyle="1" w:styleId="FooterChar">
    <w:name w:val="Footer Char"/>
    <w:link w:val="Footer"/>
    <w:uiPriority w:val="99"/>
    <w:rsid w:val="003A6EAA"/>
    <w:rPr>
      <w:rFonts w:ascii="Arial" w:hAnsi="Arial"/>
      <w:sz w:val="18"/>
      <w:szCs w:val="18"/>
    </w:rPr>
  </w:style>
  <w:style w:type="paragraph" w:styleId="NormalWeb">
    <w:name w:val="Normal (Web)"/>
    <w:basedOn w:val="Normal"/>
    <w:uiPriority w:val="99"/>
    <w:unhideWhenUsed/>
    <w:rsid w:val="00F70ECB"/>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before="100" w:beforeAutospacing="1" w:after="100" w:afterAutospacing="1" w:line="240" w:lineRule="auto"/>
    </w:pPr>
    <w:rPr>
      <w:rFonts w:ascii="Times New Roman" w:hAnsi="Times New Roman" w:cs="Times New Roman"/>
      <w:sz w:val="24"/>
      <w:szCs w:val="24"/>
    </w:rPr>
  </w:style>
  <w:style w:type="character" w:customStyle="1" w:styleId="HeaderChar">
    <w:name w:val="Header Char"/>
    <w:basedOn w:val="DefaultParagraphFont"/>
    <w:link w:val="Header"/>
    <w:uiPriority w:val="99"/>
    <w:rsid w:val="00CE6061"/>
    <w:rPr>
      <w:rFonts w:ascii="Arial" w:hAnsi="Arial"/>
      <w:sz w:val="18"/>
      <w:szCs w:val="18"/>
    </w:rPr>
  </w:style>
  <w:style w:type="character" w:styleId="CommentReference">
    <w:name w:val="annotation reference"/>
    <w:basedOn w:val="DefaultParagraphFont"/>
    <w:rsid w:val="00D73CCC"/>
    <w:rPr>
      <w:sz w:val="16"/>
      <w:szCs w:val="16"/>
    </w:rPr>
  </w:style>
  <w:style w:type="paragraph" w:styleId="CommentText">
    <w:name w:val="annotation text"/>
    <w:basedOn w:val="Normal"/>
    <w:link w:val="CommentTextChar"/>
    <w:rsid w:val="00D73CCC"/>
    <w:pPr>
      <w:spacing w:line="240" w:lineRule="auto"/>
    </w:pPr>
    <w:rPr>
      <w:sz w:val="20"/>
      <w:szCs w:val="25"/>
    </w:rPr>
  </w:style>
  <w:style w:type="character" w:customStyle="1" w:styleId="CommentTextChar">
    <w:name w:val="Comment Text Char"/>
    <w:basedOn w:val="DefaultParagraphFont"/>
    <w:link w:val="CommentText"/>
    <w:rsid w:val="00D73CCC"/>
    <w:rPr>
      <w:rFonts w:ascii="Arial" w:hAnsi="Arial"/>
      <w:szCs w:val="25"/>
    </w:rPr>
  </w:style>
  <w:style w:type="paragraph" w:styleId="CommentSubject">
    <w:name w:val="annotation subject"/>
    <w:basedOn w:val="CommentText"/>
    <w:next w:val="CommentText"/>
    <w:link w:val="CommentSubjectChar"/>
    <w:rsid w:val="00D73CCC"/>
    <w:rPr>
      <w:b/>
      <w:bCs/>
    </w:rPr>
  </w:style>
  <w:style w:type="character" w:customStyle="1" w:styleId="CommentSubjectChar">
    <w:name w:val="Comment Subject Char"/>
    <w:basedOn w:val="CommentTextChar"/>
    <w:link w:val="CommentSubject"/>
    <w:rsid w:val="00D73CCC"/>
    <w:rPr>
      <w:rFonts w:ascii="Arial" w:hAnsi="Arial"/>
      <w:b/>
      <w:bCs/>
      <w:szCs w:val="25"/>
    </w:rPr>
  </w:style>
  <w:style w:type="paragraph" w:styleId="PlainText">
    <w:name w:val="Plain Text"/>
    <w:basedOn w:val="Normal"/>
    <w:link w:val="PlainTextChar"/>
    <w:uiPriority w:val="99"/>
    <w:unhideWhenUsed/>
    <w:rsid w:val="00587E87"/>
    <w:pPr>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spacing w:line="240" w:lineRule="auto"/>
    </w:pPr>
    <w:rPr>
      <w:rFonts w:ascii="Calibri" w:eastAsiaTheme="minorHAnsi" w:hAnsi="Calibri" w:cstheme="minorBidi"/>
      <w:sz w:val="22"/>
      <w:szCs w:val="26"/>
    </w:rPr>
  </w:style>
  <w:style w:type="character" w:customStyle="1" w:styleId="PlainTextChar">
    <w:name w:val="Plain Text Char"/>
    <w:basedOn w:val="DefaultParagraphFont"/>
    <w:link w:val="PlainText"/>
    <w:uiPriority w:val="99"/>
    <w:rsid w:val="00587E87"/>
    <w:rPr>
      <w:rFonts w:ascii="Calibri" w:eastAsiaTheme="minorHAnsi" w:hAnsi="Calibri" w:cstheme="minorBidi"/>
      <w:sz w:val="22"/>
      <w:szCs w:val="26"/>
    </w:rPr>
  </w:style>
  <w:style w:type="character" w:customStyle="1" w:styleId="BodyTextIndentChar">
    <w:name w:val="Body Text Indent Char"/>
    <w:aliases w:val="i Char"/>
    <w:basedOn w:val="DefaultParagraphFont"/>
    <w:link w:val="BodyTextIndent"/>
    <w:rsid w:val="000A161F"/>
    <w:rPr>
      <w:rFonts w:ascii="Arial" w:hAnsi="Arial"/>
      <w:sz w:val="18"/>
      <w:szCs w:val="18"/>
    </w:rPr>
  </w:style>
  <w:style w:type="character" w:customStyle="1" w:styleId="Heading9Char">
    <w:name w:val="Heading 9 Char"/>
    <w:basedOn w:val="DefaultParagraphFont"/>
    <w:link w:val="Heading9"/>
    <w:rsid w:val="001E0E1F"/>
    <w:rPr>
      <w:rFonts w:cs="EucrosiaUPC"/>
      <w:b/>
      <w:bCs/>
      <w:sz w:val="30"/>
      <w:szCs w:val="30"/>
    </w:rPr>
  </w:style>
  <w:style w:type="character" w:styleId="LineNumber">
    <w:name w:val="line number"/>
    <w:basedOn w:val="DefaultParagraphFont"/>
    <w:rsid w:val="009705B7"/>
  </w:style>
  <w:style w:type="paragraph" w:styleId="NoSpacing">
    <w:name w:val="No Spacing"/>
    <w:uiPriority w:val="1"/>
    <w:qFormat/>
    <w:rsid w:val="00290CE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link w:val="ListParagraph"/>
    <w:uiPriority w:val="34"/>
    <w:locked/>
    <w:rsid w:val="00A97BF7"/>
    <w:rPr>
      <w:rFonts w:ascii="Arial" w:hAnsi="Arial"/>
      <w:sz w:val="18"/>
      <w:szCs w:val="22"/>
    </w:rPr>
  </w:style>
  <w:style w:type="character" w:customStyle="1" w:styleId="ui-provider">
    <w:name w:val="ui-provider"/>
    <w:basedOn w:val="DefaultParagraphFont"/>
    <w:rsid w:val="00451A07"/>
  </w:style>
  <w:style w:type="paragraph" w:styleId="BodyTextIndent3">
    <w:name w:val="Body Text Indent 3"/>
    <w:basedOn w:val="Normal"/>
    <w:link w:val="BodyTextIndent3Char"/>
    <w:rsid w:val="008872EB"/>
    <w:pPr>
      <w:spacing w:after="120"/>
      <w:ind w:left="360"/>
    </w:pPr>
    <w:rPr>
      <w:sz w:val="16"/>
      <w:szCs w:val="20"/>
    </w:rPr>
  </w:style>
  <w:style w:type="character" w:customStyle="1" w:styleId="BodyTextIndent3Char">
    <w:name w:val="Body Text Indent 3 Char"/>
    <w:basedOn w:val="DefaultParagraphFont"/>
    <w:link w:val="BodyTextIndent3"/>
    <w:rsid w:val="008872EB"/>
    <w:rPr>
      <w:rFonts w:ascii="Arial" w:hAnsi="Arial"/>
      <w:sz w:val="16"/>
    </w:rPr>
  </w:style>
  <w:style w:type="paragraph" w:styleId="Revision">
    <w:name w:val="Revision"/>
    <w:hidden/>
    <w:uiPriority w:val="99"/>
    <w:semiHidden/>
    <w:rsid w:val="00B24F69"/>
    <w:rPr>
      <w:rFonts w:ascii="Arial" w:hAnsi="Arial"/>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75874">
      <w:bodyDiv w:val="1"/>
      <w:marLeft w:val="0"/>
      <w:marRight w:val="0"/>
      <w:marTop w:val="0"/>
      <w:marBottom w:val="0"/>
      <w:divBdr>
        <w:top w:val="none" w:sz="0" w:space="0" w:color="auto"/>
        <w:left w:val="none" w:sz="0" w:space="0" w:color="auto"/>
        <w:bottom w:val="none" w:sz="0" w:space="0" w:color="auto"/>
        <w:right w:val="none" w:sz="0" w:space="0" w:color="auto"/>
      </w:divBdr>
    </w:div>
    <w:div w:id="164823967">
      <w:bodyDiv w:val="1"/>
      <w:marLeft w:val="0"/>
      <w:marRight w:val="0"/>
      <w:marTop w:val="0"/>
      <w:marBottom w:val="0"/>
      <w:divBdr>
        <w:top w:val="none" w:sz="0" w:space="0" w:color="auto"/>
        <w:left w:val="none" w:sz="0" w:space="0" w:color="auto"/>
        <w:bottom w:val="none" w:sz="0" w:space="0" w:color="auto"/>
        <w:right w:val="none" w:sz="0" w:space="0" w:color="auto"/>
      </w:divBdr>
    </w:div>
    <w:div w:id="299190430">
      <w:bodyDiv w:val="1"/>
      <w:marLeft w:val="0"/>
      <w:marRight w:val="0"/>
      <w:marTop w:val="0"/>
      <w:marBottom w:val="0"/>
      <w:divBdr>
        <w:top w:val="none" w:sz="0" w:space="0" w:color="auto"/>
        <w:left w:val="none" w:sz="0" w:space="0" w:color="auto"/>
        <w:bottom w:val="none" w:sz="0" w:space="0" w:color="auto"/>
        <w:right w:val="none" w:sz="0" w:space="0" w:color="auto"/>
      </w:divBdr>
    </w:div>
    <w:div w:id="413288296">
      <w:bodyDiv w:val="1"/>
      <w:marLeft w:val="0"/>
      <w:marRight w:val="0"/>
      <w:marTop w:val="0"/>
      <w:marBottom w:val="0"/>
      <w:divBdr>
        <w:top w:val="none" w:sz="0" w:space="0" w:color="auto"/>
        <w:left w:val="none" w:sz="0" w:space="0" w:color="auto"/>
        <w:bottom w:val="none" w:sz="0" w:space="0" w:color="auto"/>
        <w:right w:val="none" w:sz="0" w:space="0" w:color="auto"/>
      </w:divBdr>
    </w:div>
    <w:div w:id="616643140">
      <w:bodyDiv w:val="1"/>
      <w:marLeft w:val="0"/>
      <w:marRight w:val="0"/>
      <w:marTop w:val="0"/>
      <w:marBottom w:val="0"/>
      <w:divBdr>
        <w:top w:val="none" w:sz="0" w:space="0" w:color="auto"/>
        <w:left w:val="none" w:sz="0" w:space="0" w:color="auto"/>
        <w:bottom w:val="none" w:sz="0" w:space="0" w:color="auto"/>
        <w:right w:val="none" w:sz="0" w:space="0" w:color="auto"/>
      </w:divBdr>
    </w:div>
    <w:div w:id="899678246">
      <w:bodyDiv w:val="1"/>
      <w:marLeft w:val="0"/>
      <w:marRight w:val="0"/>
      <w:marTop w:val="0"/>
      <w:marBottom w:val="0"/>
      <w:divBdr>
        <w:top w:val="none" w:sz="0" w:space="0" w:color="auto"/>
        <w:left w:val="none" w:sz="0" w:space="0" w:color="auto"/>
        <w:bottom w:val="none" w:sz="0" w:space="0" w:color="auto"/>
        <w:right w:val="none" w:sz="0" w:space="0" w:color="auto"/>
      </w:divBdr>
    </w:div>
    <w:div w:id="1103379327">
      <w:bodyDiv w:val="1"/>
      <w:marLeft w:val="0"/>
      <w:marRight w:val="0"/>
      <w:marTop w:val="0"/>
      <w:marBottom w:val="0"/>
      <w:divBdr>
        <w:top w:val="none" w:sz="0" w:space="0" w:color="auto"/>
        <w:left w:val="none" w:sz="0" w:space="0" w:color="auto"/>
        <w:bottom w:val="none" w:sz="0" w:space="0" w:color="auto"/>
        <w:right w:val="none" w:sz="0" w:space="0" w:color="auto"/>
      </w:divBdr>
    </w:div>
    <w:div w:id="1183788173">
      <w:bodyDiv w:val="1"/>
      <w:marLeft w:val="0"/>
      <w:marRight w:val="0"/>
      <w:marTop w:val="0"/>
      <w:marBottom w:val="0"/>
      <w:divBdr>
        <w:top w:val="none" w:sz="0" w:space="0" w:color="auto"/>
        <w:left w:val="none" w:sz="0" w:space="0" w:color="auto"/>
        <w:bottom w:val="none" w:sz="0" w:space="0" w:color="auto"/>
        <w:right w:val="none" w:sz="0" w:space="0" w:color="auto"/>
      </w:divBdr>
    </w:div>
    <w:div w:id="1402824904">
      <w:bodyDiv w:val="1"/>
      <w:marLeft w:val="0"/>
      <w:marRight w:val="0"/>
      <w:marTop w:val="0"/>
      <w:marBottom w:val="0"/>
      <w:divBdr>
        <w:top w:val="none" w:sz="0" w:space="0" w:color="auto"/>
        <w:left w:val="none" w:sz="0" w:space="0" w:color="auto"/>
        <w:bottom w:val="none" w:sz="0" w:space="0" w:color="auto"/>
        <w:right w:val="none" w:sz="0" w:space="0" w:color="auto"/>
      </w:divBdr>
    </w:div>
    <w:div w:id="1608271729">
      <w:bodyDiv w:val="1"/>
      <w:marLeft w:val="0"/>
      <w:marRight w:val="0"/>
      <w:marTop w:val="0"/>
      <w:marBottom w:val="0"/>
      <w:divBdr>
        <w:top w:val="none" w:sz="0" w:space="0" w:color="auto"/>
        <w:left w:val="none" w:sz="0" w:space="0" w:color="auto"/>
        <w:bottom w:val="none" w:sz="0" w:space="0" w:color="auto"/>
        <w:right w:val="none" w:sz="0" w:space="0" w:color="auto"/>
      </w:divBdr>
    </w:div>
    <w:div w:id="1611350802">
      <w:bodyDiv w:val="1"/>
      <w:marLeft w:val="0"/>
      <w:marRight w:val="0"/>
      <w:marTop w:val="0"/>
      <w:marBottom w:val="0"/>
      <w:divBdr>
        <w:top w:val="none" w:sz="0" w:space="0" w:color="auto"/>
        <w:left w:val="none" w:sz="0" w:space="0" w:color="auto"/>
        <w:bottom w:val="none" w:sz="0" w:space="0" w:color="auto"/>
        <w:right w:val="none" w:sz="0" w:space="0" w:color="auto"/>
      </w:divBdr>
      <w:divsChild>
        <w:div w:id="61485686">
          <w:marLeft w:val="0"/>
          <w:marRight w:val="0"/>
          <w:marTop w:val="0"/>
          <w:marBottom w:val="0"/>
          <w:divBdr>
            <w:top w:val="none" w:sz="0" w:space="0" w:color="auto"/>
            <w:left w:val="none" w:sz="0" w:space="0" w:color="auto"/>
            <w:bottom w:val="none" w:sz="0" w:space="0" w:color="auto"/>
            <w:right w:val="none" w:sz="0" w:space="0" w:color="auto"/>
          </w:divBdr>
        </w:div>
      </w:divsChild>
    </w:div>
    <w:div w:id="1704476671">
      <w:bodyDiv w:val="1"/>
      <w:marLeft w:val="0"/>
      <w:marRight w:val="0"/>
      <w:marTop w:val="0"/>
      <w:marBottom w:val="0"/>
      <w:divBdr>
        <w:top w:val="none" w:sz="0" w:space="0" w:color="auto"/>
        <w:left w:val="none" w:sz="0" w:space="0" w:color="auto"/>
        <w:bottom w:val="none" w:sz="0" w:space="0" w:color="auto"/>
        <w:right w:val="none" w:sz="0" w:space="0" w:color="auto"/>
      </w:divBdr>
    </w:div>
    <w:div w:id="1713841863">
      <w:bodyDiv w:val="1"/>
      <w:marLeft w:val="0"/>
      <w:marRight w:val="0"/>
      <w:marTop w:val="0"/>
      <w:marBottom w:val="0"/>
      <w:divBdr>
        <w:top w:val="none" w:sz="0" w:space="0" w:color="auto"/>
        <w:left w:val="none" w:sz="0" w:space="0" w:color="auto"/>
        <w:bottom w:val="none" w:sz="0" w:space="0" w:color="auto"/>
        <w:right w:val="none" w:sz="0" w:space="0" w:color="auto"/>
      </w:divBdr>
    </w:div>
    <w:div w:id="1752585698">
      <w:bodyDiv w:val="1"/>
      <w:marLeft w:val="0"/>
      <w:marRight w:val="0"/>
      <w:marTop w:val="0"/>
      <w:marBottom w:val="0"/>
      <w:divBdr>
        <w:top w:val="none" w:sz="0" w:space="0" w:color="auto"/>
        <w:left w:val="none" w:sz="0" w:space="0" w:color="auto"/>
        <w:bottom w:val="none" w:sz="0" w:space="0" w:color="auto"/>
        <w:right w:val="none" w:sz="0" w:space="0" w:color="auto"/>
      </w:divBdr>
    </w:div>
    <w:div w:id="1882284624">
      <w:bodyDiv w:val="1"/>
      <w:marLeft w:val="0"/>
      <w:marRight w:val="0"/>
      <w:marTop w:val="0"/>
      <w:marBottom w:val="0"/>
      <w:divBdr>
        <w:top w:val="none" w:sz="0" w:space="0" w:color="auto"/>
        <w:left w:val="none" w:sz="0" w:space="0" w:color="auto"/>
        <w:bottom w:val="none" w:sz="0" w:space="0" w:color="auto"/>
        <w:right w:val="none" w:sz="0" w:space="0" w:color="auto"/>
      </w:divBdr>
    </w:div>
    <w:div w:id="1939098046">
      <w:bodyDiv w:val="1"/>
      <w:marLeft w:val="0"/>
      <w:marRight w:val="0"/>
      <w:marTop w:val="0"/>
      <w:marBottom w:val="0"/>
      <w:divBdr>
        <w:top w:val="none" w:sz="0" w:space="0" w:color="auto"/>
        <w:left w:val="none" w:sz="0" w:space="0" w:color="auto"/>
        <w:bottom w:val="none" w:sz="0" w:space="0" w:color="auto"/>
        <w:right w:val="none" w:sz="0" w:space="0" w:color="auto"/>
      </w:divBdr>
    </w:div>
    <w:div w:id="1997413330">
      <w:bodyDiv w:val="1"/>
      <w:marLeft w:val="0"/>
      <w:marRight w:val="0"/>
      <w:marTop w:val="0"/>
      <w:marBottom w:val="0"/>
      <w:divBdr>
        <w:top w:val="none" w:sz="0" w:space="0" w:color="auto"/>
        <w:left w:val="none" w:sz="0" w:space="0" w:color="auto"/>
        <w:bottom w:val="none" w:sz="0" w:space="0" w:color="auto"/>
        <w:right w:val="none" w:sz="0" w:space="0" w:color="auto"/>
      </w:divBdr>
    </w:div>
    <w:div w:id="2032338511">
      <w:bodyDiv w:val="1"/>
      <w:marLeft w:val="0"/>
      <w:marRight w:val="0"/>
      <w:marTop w:val="0"/>
      <w:marBottom w:val="0"/>
      <w:divBdr>
        <w:top w:val="none" w:sz="0" w:space="0" w:color="auto"/>
        <w:left w:val="none" w:sz="0" w:space="0" w:color="auto"/>
        <w:bottom w:val="none" w:sz="0" w:space="0" w:color="auto"/>
        <w:right w:val="none" w:sz="0" w:space="0" w:color="auto"/>
      </w:divBdr>
    </w:div>
    <w:div w:id="2099862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205FC78-EFC4-4DC3-8689-2352DF767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2537</Words>
  <Characters>14077</Characters>
  <Application>Microsoft Office Word</Application>
  <DocSecurity>0</DocSecurity>
  <Lines>117</Lines>
  <Paragraphs>33</Paragraphs>
  <ScaleCrop>false</ScaleCrop>
  <Company/>
  <LinksUpToDate>false</LinksUpToDate>
  <CharactersWithSpaces>16581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2024-05-15T07:39:00Z</dcterms:created>
  <dcterms:modified xsi:type="dcterms:W3CDTF">2025-05-14T02:19:00Z</dcterms:modified>
</cp:coreProperties>
</file>