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59096" w14:textId="0C186A73" w:rsidR="00FA500B" w:rsidRPr="00113A25" w:rsidRDefault="008B4A58" w:rsidP="0045592A">
      <w:pPr>
        <w:pStyle w:val="Heading1"/>
        <w:ind w:left="567" w:hanging="567"/>
        <w:rPr>
          <w:rFonts w:eastAsia="Arial"/>
        </w:rPr>
      </w:pPr>
      <w:r w:rsidRPr="008B4A58">
        <w:rPr>
          <w:rFonts w:eastAsia="Arial"/>
        </w:rPr>
        <w:t>1</w:t>
      </w:r>
      <w:r w:rsidR="00FA500B" w:rsidRPr="00113A25">
        <w:rPr>
          <w:rFonts w:eastAsia="Arial"/>
        </w:rPr>
        <w:tab/>
        <w:t>Basis of preparation</w:t>
      </w:r>
    </w:p>
    <w:p w14:paraId="47F7013D" w14:textId="77777777" w:rsidR="00FA500B" w:rsidRPr="00113A25" w:rsidRDefault="00FA500B" w:rsidP="00FA500B">
      <w:pPr>
        <w:rPr>
          <w:rFonts w:ascii="Arial" w:eastAsia="Arial" w:hAnsi="Arial" w:cs="Arial"/>
          <w:color w:val="000000"/>
          <w:sz w:val="18"/>
          <w:szCs w:val="18"/>
        </w:rPr>
      </w:pPr>
    </w:p>
    <w:p w14:paraId="339FFEEA" w14:textId="3B571AC3" w:rsidR="00595FAF" w:rsidRPr="00113A25" w:rsidRDefault="000C6D0D" w:rsidP="0001291F">
      <w:pPr>
        <w:pBdr>
          <w:top w:val="nil"/>
          <w:left w:val="nil"/>
          <w:bottom w:val="nil"/>
          <w:right w:val="nil"/>
          <w:between w:val="nil"/>
        </w:pBdr>
        <w:jc w:val="both"/>
        <w:rPr>
          <w:rFonts w:ascii="Arial" w:eastAsia="Arial" w:hAnsi="Arial" w:cs="Arial"/>
          <w:color w:val="000000"/>
          <w:sz w:val="18"/>
          <w:szCs w:val="18"/>
          <w:lang w:val="en-US"/>
        </w:rPr>
      </w:pPr>
      <w:r w:rsidRPr="00113A25">
        <w:rPr>
          <w:rFonts w:ascii="Arial" w:eastAsia="Arial" w:hAnsi="Arial" w:cs="Arial"/>
          <w:color w:val="000000"/>
          <w:sz w:val="18"/>
          <w:szCs w:val="18"/>
        </w:rPr>
        <w:t>The interim consolidated and separated financial information ha</w:t>
      </w:r>
      <w:r w:rsidR="000278ED" w:rsidRPr="00113A25">
        <w:rPr>
          <w:rFonts w:ascii="Arial" w:eastAsia="Arial" w:hAnsi="Arial" w:cs="Arial"/>
          <w:color w:val="000000"/>
          <w:sz w:val="18"/>
          <w:szCs w:val="18"/>
        </w:rPr>
        <w:t>s</w:t>
      </w:r>
      <w:r w:rsidRPr="00113A25">
        <w:rPr>
          <w:rFonts w:ascii="Arial" w:eastAsia="Arial" w:hAnsi="Arial" w:cs="Arial"/>
          <w:color w:val="000000"/>
          <w:sz w:val="18"/>
          <w:szCs w:val="18"/>
        </w:rPr>
        <w:t xml:space="preserve"> been prepared in accordance with Thai Accounting </w:t>
      </w:r>
      <w:r w:rsidRPr="00113A25">
        <w:rPr>
          <w:rFonts w:ascii="Arial" w:eastAsia="Arial" w:hAnsi="Arial" w:cs="Arial"/>
          <w:color w:val="000000"/>
          <w:spacing w:val="-4"/>
          <w:sz w:val="18"/>
          <w:szCs w:val="18"/>
        </w:rPr>
        <w:t xml:space="preserve">Standard (TAS) no. </w:t>
      </w:r>
      <w:r w:rsidR="008B4A58" w:rsidRPr="008B4A58">
        <w:rPr>
          <w:rFonts w:ascii="Arial" w:eastAsia="Arial" w:hAnsi="Arial" w:cs="Arial"/>
          <w:color w:val="000000"/>
          <w:spacing w:val="-4"/>
          <w:sz w:val="18"/>
          <w:szCs w:val="18"/>
        </w:rPr>
        <w:t>34</w:t>
      </w:r>
      <w:r w:rsidRPr="00113A25">
        <w:rPr>
          <w:rFonts w:ascii="Arial" w:eastAsia="Arial" w:hAnsi="Arial" w:cs="Arial"/>
          <w:color w:val="000000"/>
          <w:spacing w:val="-4"/>
          <w:sz w:val="18"/>
          <w:szCs w:val="18"/>
        </w:rPr>
        <w:t xml:space="preserve">, </w:t>
      </w:r>
      <w:r w:rsidRPr="00113A25">
        <w:rPr>
          <w:rFonts w:ascii="Arial" w:eastAsia="Arial" w:hAnsi="Arial" w:cs="Arial"/>
          <w:iCs/>
          <w:color w:val="000000"/>
          <w:spacing w:val="-4"/>
          <w:sz w:val="18"/>
          <w:szCs w:val="18"/>
        </w:rPr>
        <w:t>Interim Financial Reporting</w:t>
      </w:r>
      <w:r w:rsidRPr="00113A25">
        <w:rPr>
          <w:rFonts w:ascii="Arial" w:eastAsia="Arial" w:hAnsi="Arial" w:cs="Arial"/>
          <w:color w:val="000000"/>
          <w:spacing w:val="-4"/>
          <w:sz w:val="18"/>
          <w:szCs w:val="18"/>
        </w:rPr>
        <w:t xml:space="preserve"> and other financial reporting requirements issued under the Securities</w:t>
      </w:r>
      <w:r w:rsidRPr="00113A25">
        <w:rPr>
          <w:rFonts w:ascii="Arial" w:eastAsia="Arial" w:hAnsi="Arial" w:cs="Arial"/>
          <w:color w:val="000000"/>
          <w:sz w:val="18"/>
          <w:szCs w:val="18"/>
        </w:rPr>
        <w:t xml:space="preserve"> and Exchange Act.</w:t>
      </w:r>
    </w:p>
    <w:p w14:paraId="1C03247C" w14:textId="77777777" w:rsidR="00595FAF" w:rsidRPr="0001744D" w:rsidRDefault="00595FAF" w:rsidP="00E974A7">
      <w:pPr>
        <w:rPr>
          <w:rFonts w:ascii="Arial" w:eastAsia="Arial" w:hAnsi="Arial" w:cstheme="minorBidi"/>
          <w:color w:val="000000"/>
          <w:sz w:val="18"/>
          <w:szCs w:val="18"/>
        </w:rPr>
      </w:pPr>
    </w:p>
    <w:p w14:paraId="3F9B7BD8" w14:textId="33CAD567" w:rsidR="00595FAF" w:rsidRPr="00113A25" w:rsidRDefault="000C6D0D" w:rsidP="008C247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r w:rsidRPr="00113A25">
        <w:rPr>
          <w:rFonts w:ascii="Arial" w:eastAsia="Arial" w:hAnsi="Arial" w:cs="Arial"/>
          <w:color w:val="000000"/>
          <w:sz w:val="18"/>
          <w:szCs w:val="18"/>
        </w:rPr>
        <w:t xml:space="preserve">The interim financial information should be read in conjunction with the annual financial statements for the year ended </w:t>
      </w:r>
      <w:r w:rsidR="008B4A58" w:rsidRPr="008B4A58">
        <w:rPr>
          <w:rFonts w:ascii="Arial" w:eastAsia="Arial" w:hAnsi="Arial" w:cs="Arial"/>
          <w:color w:val="000000"/>
          <w:sz w:val="18"/>
          <w:szCs w:val="18"/>
        </w:rPr>
        <w:t>31</w:t>
      </w:r>
      <w:r w:rsidRPr="00113A25">
        <w:rPr>
          <w:rFonts w:ascii="Arial" w:eastAsia="Arial" w:hAnsi="Arial" w:cs="Arial"/>
          <w:color w:val="000000"/>
          <w:sz w:val="18"/>
          <w:szCs w:val="18"/>
        </w:rPr>
        <w:t xml:space="preserve"> December </w:t>
      </w:r>
      <w:r w:rsidR="008B4A58" w:rsidRPr="008B4A58">
        <w:rPr>
          <w:rFonts w:ascii="Arial" w:eastAsia="Arial" w:hAnsi="Arial" w:cs="Arial"/>
          <w:color w:val="000000"/>
          <w:sz w:val="18"/>
          <w:szCs w:val="18"/>
        </w:rPr>
        <w:t>2025</w:t>
      </w:r>
      <w:r w:rsidRPr="00113A25">
        <w:rPr>
          <w:rFonts w:ascii="Arial" w:eastAsia="Arial" w:hAnsi="Arial" w:cs="Arial"/>
          <w:color w:val="000000"/>
          <w:sz w:val="18"/>
          <w:szCs w:val="18"/>
        </w:rPr>
        <w:t>.</w:t>
      </w:r>
    </w:p>
    <w:p w14:paraId="4AEADC4B" w14:textId="77777777" w:rsidR="00595FAF" w:rsidRPr="00113A25" w:rsidRDefault="00595FAF" w:rsidP="00E974A7">
      <w:pPr>
        <w:rPr>
          <w:rFonts w:ascii="Arial" w:eastAsia="Arial" w:hAnsi="Arial" w:cs="Arial"/>
          <w:color w:val="000000"/>
          <w:sz w:val="18"/>
          <w:szCs w:val="18"/>
        </w:rPr>
      </w:pPr>
    </w:p>
    <w:p w14:paraId="2F120662" w14:textId="77777777" w:rsidR="00595FAF" w:rsidRPr="00113A25" w:rsidRDefault="000C6D0D" w:rsidP="008C247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r w:rsidRPr="00113A25">
        <w:rPr>
          <w:rFonts w:ascii="Arial" w:eastAsia="Arial" w:hAnsi="Arial" w:cs="Arial"/>
          <w:color w:val="000000"/>
          <w:sz w:val="18"/>
          <w:szCs w:val="18"/>
        </w:rPr>
        <w:t xml:space="preserve">An English version of this interim financial information has been prepared from the interim financial information that is in </w:t>
      </w:r>
      <w:r w:rsidRPr="00113A25">
        <w:rPr>
          <w:rFonts w:ascii="Arial" w:eastAsia="Arial" w:hAnsi="Arial" w:cs="Arial"/>
          <w:color w:val="000000"/>
          <w:spacing w:val="-2"/>
          <w:sz w:val="18"/>
          <w:szCs w:val="18"/>
        </w:rPr>
        <w:t>the Thai language. In the event of a conflict or a difference in interpretation between the two languages, the Thai language</w:t>
      </w:r>
      <w:r w:rsidRPr="00113A25">
        <w:rPr>
          <w:rFonts w:ascii="Arial" w:eastAsia="Arial" w:hAnsi="Arial" w:cs="Arial"/>
          <w:color w:val="000000"/>
          <w:sz w:val="18"/>
          <w:szCs w:val="18"/>
        </w:rPr>
        <w:t xml:space="preserve"> interim financial information shall prevail.</w:t>
      </w:r>
    </w:p>
    <w:p w14:paraId="618BAEF9" w14:textId="77777777" w:rsidR="00595FAF" w:rsidRPr="00113A25" w:rsidRDefault="00595FAF" w:rsidP="00E974A7">
      <w:pPr>
        <w:rPr>
          <w:rFonts w:ascii="Arial" w:eastAsia="Arial" w:hAnsi="Arial" w:cs="Arial"/>
          <w:color w:val="000000"/>
          <w:sz w:val="18"/>
          <w:szCs w:val="18"/>
        </w:rPr>
      </w:pPr>
    </w:p>
    <w:p w14:paraId="54031917" w14:textId="77777777" w:rsidR="00064B84" w:rsidRPr="00113A25" w:rsidRDefault="00064B84" w:rsidP="00E974A7">
      <w:pPr>
        <w:rPr>
          <w:rFonts w:ascii="Arial" w:eastAsia="Arial" w:hAnsi="Arial" w:cs="Arial"/>
          <w:color w:val="000000"/>
          <w:sz w:val="18"/>
          <w:szCs w:val="18"/>
        </w:rPr>
      </w:pPr>
    </w:p>
    <w:p w14:paraId="52BF6F75" w14:textId="705D6914" w:rsidR="00FA500B" w:rsidRPr="00113A25" w:rsidRDefault="008B4A58" w:rsidP="00FA500B">
      <w:pPr>
        <w:pStyle w:val="Heading1"/>
        <w:ind w:left="567" w:hanging="567"/>
        <w:rPr>
          <w:rFonts w:eastAsia="Arial"/>
          <w:color w:val="000000"/>
        </w:rPr>
      </w:pPr>
      <w:r w:rsidRPr="008B4A58">
        <w:rPr>
          <w:rFonts w:eastAsia="Arial"/>
        </w:rPr>
        <w:t>2</w:t>
      </w:r>
      <w:r w:rsidR="00FA500B" w:rsidRPr="00113A25">
        <w:rPr>
          <w:rFonts w:eastAsia="Arial"/>
        </w:rPr>
        <w:tab/>
      </w:r>
      <w:r w:rsidR="00006EA2">
        <w:rPr>
          <w:rFonts w:eastAsia="Arial"/>
        </w:rPr>
        <w:t>Material</w:t>
      </w:r>
      <w:r w:rsidR="00150C6C" w:rsidRPr="00113A25">
        <w:rPr>
          <w:rFonts w:eastAsia="Arial"/>
        </w:rPr>
        <w:t xml:space="preserve"> accounting policies</w:t>
      </w:r>
      <w:r w:rsidR="00150C6C" w:rsidRPr="00113A25" w:rsidDel="00150C6C">
        <w:rPr>
          <w:rFonts w:eastAsia="Arial"/>
        </w:rPr>
        <w:t xml:space="preserve"> </w:t>
      </w:r>
    </w:p>
    <w:p w14:paraId="4BD47854" w14:textId="77777777" w:rsidR="00595FAF" w:rsidRPr="00113A25" w:rsidRDefault="00595FAF" w:rsidP="003D6E96">
      <w:pPr>
        <w:rPr>
          <w:rFonts w:ascii="Arial" w:eastAsia="Arial" w:hAnsi="Arial" w:cs="Arial"/>
          <w:color w:val="000000"/>
          <w:sz w:val="18"/>
          <w:szCs w:val="18"/>
        </w:rPr>
      </w:pPr>
    </w:p>
    <w:p w14:paraId="5554604E" w14:textId="7B1A3EA1" w:rsidR="00267166" w:rsidRPr="00113A25" w:rsidRDefault="000C6D0D" w:rsidP="001E404D">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lang w:val="en-US"/>
        </w:rPr>
      </w:pPr>
      <w:r w:rsidRPr="00113A25">
        <w:rPr>
          <w:rFonts w:ascii="Arial" w:eastAsia="Arial" w:hAnsi="Arial" w:cs="Arial"/>
          <w:color w:val="000000"/>
          <w:sz w:val="18"/>
          <w:szCs w:val="18"/>
        </w:rPr>
        <w:t xml:space="preserve">The accounting policies used in the preparation of the interim financial information are consistent with those used in </w:t>
      </w:r>
      <w:r w:rsidR="00CB328D" w:rsidRPr="00113A25">
        <w:rPr>
          <w:rFonts w:ascii="Arial" w:eastAsia="Arial" w:hAnsi="Arial" w:cs="Arial"/>
          <w:color w:val="000000"/>
          <w:sz w:val="18"/>
          <w:szCs w:val="18"/>
        </w:rPr>
        <w:br/>
      </w:r>
      <w:r w:rsidRPr="00113A25">
        <w:rPr>
          <w:rFonts w:ascii="Arial" w:eastAsia="Arial" w:hAnsi="Arial" w:cs="Arial"/>
          <w:color w:val="000000"/>
          <w:sz w:val="18"/>
          <w:szCs w:val="18"/>
        </w:rPr>
        <w:t xml:space="preserve">the annual financial statements for the year ended </w:t>
      </w:r>
      <w:r w:rsidR="008B4A58" w:rsidRPr="008B4A58">
        <w:rPr>
          <w:rFonts w:ascii="Arial" w:eastAsia="Arial" w:hAnsi="Arial" w:cs="Arial"/>
          <w:color w:val="000000"/>
          <w:sz w:val="18"/>
          <w:szCs w:val="18"/>
        </w:rPr>
        <w:t>31</w:t>
      </w:r>
      <w:r w:rsidRPr="00113A25">
        <w:rPr>
          <w:rFonts w:ascii="Arial" w:eastAsia="Arial" w:hAnsi="Arial" w:cs="Arial"/>
          <w:color w:val="000000"/>
          <w:sz w:val="18"/>
          <w:szCs w:val="18"/>
        </w:rPr>
        <w:t xml:space="preserve"> December </w:t>
      </w:r>
      <w:r w:rsidR="008B4A58" w:rsidRPr="008B4A58">
        <w:rPr>
          <w:rFonts w:ascii="Arial" w:eastAsia="Arial" w:hAnsi="Arial" w:cs="Arial"/>
          <w:color w:val="000000"/>
          <w:sz w:val="18"/>
          <w:szCs w:val="18"/>
        </w:rPr>
        <w:t>2025</w:t>
      </w:r>
      <w:r w:rsidR="00503551" w:rsidRPr="00113A25">
        <w:rPr>
          <w:rFonts w:ascii="Arial" w:eastAsia="Arial" w:hAnsi="Arial" w:cs="Arial"/>
          <w:color w:val="000000"/>
          <w:sz w:val="18"/>
          <w:szCs w:val="18"/>
        </w:rPr>
        <w:t xml:space="preserve">, except for </w:t>
      </w:r>
      <w:r w:rsidR="007654C2" w:rsidRPr="00113A25">
        <w:rPr>
          <w:rFonts w:ascii="Arial" w:eastAsia="Arial" w:hAnsi="Arial" w:cs="Arial"/>
          <w:color w:val="000000"/>
          <w:sz w:val="18"/>
          <w:szCs w:val="18"/>
        </w:rPr>
        <w:t>t</w:t>
      </w:r>
      <w:r w:rsidR="00850AC4" w:rsidRPr="00113A25">
        <w:rPr>
          <w:rFonts w:ascii="Arial" w:eastAsia="Arial" w:hAnsi="Arial" w:cs="Arial"/>
          <w:color w:val="000000"/>
          <w:sz w:val="18"/>
          <w:szCs w:val="18"/>
        </w:rPr>
        <w:t xml:space="preserve">he adoption of the new and amended financial reporting standards as described in Note </w:t>
      </w:r>
      <w:r w:rsidR="008B4A58" w:rsidRPr="008B4A58">
        <w:rPr>
          <w:rFonts w:ascii="Arial" w:eastAsia="Arial" w:hAnsi="Arial" w:cs="Arial"/>
          <w:color w:val="000000"/>
          <w:sz w:val="18"/>
          <w:szCs w:val="18"/>
        </w:rPr>
        <w:t>3</w:t>
      </w:r>
      <w:r w:rsidR="001E404D" w:rsidRPr="00113A25">
        <w:rPr>
          <w:rFonts w:ascii="Arial" w:eastAsia="Arial" w:hAnsi="Arial" w:cs="Arial"/>
          <w:color w:val="000000"/>
          <w:sz w:val="18"/>
          <w:szCs w:val="18"/>
          <w:lang w:val="en-US"/>
        </w:rPr>
        <w:t>.</w:t>
      </w:r>
    </w:p>
    <w:p w14:paraId="4F868728" w14:textId="77777777" w:rsidR="00A918C7" w:rsidRDefault="00A918C7" w:rsidP="001E404D">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theme="minorBidi"/>
          <w:color w:val="000000"/>
          <w:sz w:val="18"/>
          <w:szCs w:val="18"/>
          <w:lang w:val="en-US"/>
        </w:rPr>
      </w:pPr>
    </w:p>
    <w:p w14:paraId="2BB09CA9" w14:textId="585687AD" w:rsidR="000E08A7" w:rsidRDefault="00914094" w:rsidP="001E404D">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theme="minorBidi"/>
          <w:color w:val="000000"/>
          <w:sz w:val="18"/>
          <w:szCs w:val="18"/>
        </w:rPr>
      </w:pPr>
      <w:r w:rsidRPr="00632CEF">
        <w:rPr>
          <w:rFonts w:ascii="Arial" w:eastAsia="Arial" w:hAnsi="Arial" w:cstheme="minorBidi"/>
          <w:color w:val="000000"/>
          <w:sz w:val="18"/>
          <w:szCs w:val="18"/>
          <w:lang w:val="en-US"/>
        </w:rPr>
        <w:t xml:space="preserve">The following </w:t>
      </w:r>
      <w:r w:rsidRPr="00632CEF">
        <w:rPr>
          <w:rFonts w:ascii="Arial" w:eastAsia="Arial" w:hAnsi="Arial" w:cstheme="minorBidi"/>
          <w:color w:val="000000"/>
          <w:sz w:val="18"/>
          <w:szCs w:val="18"/>
        </w:rPr>
        <w:t xml:space="preserve">accounting policy relates to a type of transaction that occurred for the first time during the current period </w:t>
      </w:r>
      <w:r w:rsidRPr="00632CEF">
        <w:rPr>
          <w:rFonts w:ascii="Arial" w:eastAsia="Arial" w:hAnsi="Arial" w:cstheme="minorBidi"/>
          <w:color w:val="000000"/>
          <w:sz w:val="18"/>
          <w:szCs w:val="18"/>
          <w:lang w:val="en-US"/>
        </w:rPr>
        <w:t>which</w:t>
      </w:r>
      <w:r w:rsidRPr="00632CEF">
        <w:rPr>
          <w:rFonts w:ascii="Arial" w:eastAsia="Arial" w:hAnsi="Arial" w:cstheme="minorBidi"/>
          <w:color w:val="000000"/>
          <w:sz w:val="18"/>
          <w:szCs w:val="18"/>
        </w:rPr>
        <w:t xml:space="preserve"> had not been disclosed in the annual financial statements.</w:t>
      </w:r>
    </w:p>
    <w:p w14:paraId="6C1998D7" w14:textId="77777777" w:rsidR="00914094" w:rsidRDefault="00914094" w:rsidP="001E404D">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theme="minorBidi"/>
          <w:color w:val="000000"/>
          <w:sz w:val="18"/>
          <w:szCs w:val="18"/>
        </w:rPr>
      </w:pPr>
    </w:p>
    <w:p w14:paraId="39530C5D" w14:textId="5C900E8E" w:rsidR="007D41D8" w:rsidRDefault="00204BC4" w:rsidP="007D41D8">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theme="minorBidi"/>
          <w:b/>
          <w:bCs/>
          <w:color w:val="000000"/>
          <w:sz w:val="18"/>
          <w:szCs w:val="18"/>
          <w:lang w:val="en-US"/>
        </w:rPr>
      </w:pPr>
      <w:r w:rsidRPr="007954E9">
        <w:rPr>
          <w:rFonts w:ascii="Arial" w:eastAsia="Arial" w:hAnsi="Arial" w:cstheme="minorBidi"/>
          <w:b/>
          <w:bCs/>
          <w:color w:val="000000"/>
          <w:sz w:val="18"/>
          <w:szCs w:val="18"/>
          <w:lang w:val="en-US"/>
        </w:rPr>
        <w:t>Measurement of financial asset</w:t>
      </w:r>
      <w:r w:rsidR="007D41D8" w:rsidRPr="007954E9">
        <w:rPr>
          <w:rFonts w:ascii="Arial" w:eastAsia="Arial" w:hAnsi="Arial" w:cstheme="minorBidi"/>
          <w:b/>
          <w:bCs/>
          <w:color w:val="000000"/>
          <w:sz w:val="18"/>
          <w:szCs w:val="18"/>
          <w:lang w:val="en-US"/>
        </w:rPr>
        <w:t>s</w:t>
      </w:r>
    </w:p>
    <w:p w14:paraId="39DDAA07" w14:textId="77777777" w:rsidR="007D41D8" w:rsidRDefault="007D41D8" w:rsidP="007D41D8">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theme="minorBidi"/>
          <w:b/>
          <w:bCs/>
          <w:color w:val="000000"/>
          <w:sz w:val="18"/>
          <w:szCs w:val="18"/>
          <w:lang w:val="en-US"/>
        </w:rPr>
      </w:pPr>
    </w:p>
    <w:p w14:paraId="4460A3F9" w14:textId="77777777" w:rsidR="001C1D41" w:rsidRPr="007954E9" w:rsidRDefault="001C1D41" w:rsidP="00D41C40">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theme="minorBidi"/>
          <w:color w:val="000000"/>
          <w:sz w:val="18"/>
          <w:szCs w:val="18"/>
          <w:lang w:val="en-US"/>
        </w:rPr>
      </w:pPr>
      <w:r w:rsidRPr="007954E9">
        <w:rPr>
          <w:rFonts w:ascii="Arial" w:eastAsia="Arial" w:hAnsi="Arial" w:cstheme="minorBidi"/>
          <w:color w:val="000000"/>
          <w:sz w:val="18"/>
          <w:szCs w:val="18"/>
          <w:lang w:val="en-US"/>
        </w:rPr>
        <w:t>At initial recognition, the Group measures a financial asset at its fair value plus, in the case of a financial asset not at fair value through profit or loss (FVPL), transaction costs that are directly attributable to the acquisition of the financial asset. Transaction costs of financial assets carried at FVPL are expensed in profit or loss.</w:t>
      </w:r>
    </w:p>
    <w:p w14:paraId="4A7F5741" w14:textId="77777777" w:rsidR="001C1D41" w:rsidRPr="007954E9" w:rsidRDefault="001C1D41" w:rsidP="001C1D41">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rPr>
          <w:rFonts w:ascii="Arial" w:eastAsia="Arial" w:hAnsi="Arial" w:cstheme="minorBidi"/>
          <w:color w:val="000000"/>
          <w:sz w:val="18"/>
          <w:szCs w:val="18"/>
          <w:lang w:val="en-US"/>
        </w:rPr>
      </w:pPr>
    </w:p>
    <w:p w14:paraId="6C2E99E2" w14:textId="4A9516C1" w:rsidR="007D41D8" w:rsidRPr="001C1D41" w:rsidRDefault="00F84A31" w:rsidP="001C1D41">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theme="minorBidi"/>
          <w:color w:val="000000"/>
          <w:sz w:val="18"/>
          <w:szCs w:val="18"/>
          <w:lang w:val="en-US"/>
        </w:rPr>
      </w:pPr>
      <w:r w:rsidRPr="00F84A31">
        <w:rPr>
          <w:rFonts w:ascii="Arial" w:eastAsia="Arial" w:hAnsi="Arial" w:cstheme="minorBidi"/>
          <w:color w:val="000000"/>
          <w:sz w:val="18"/>
          <w:szCs w:val="18"/>
          <w:lang w:val="en-US"/>
        </w:rPr>
        <w:t>For financial assets measured at FVPL whose fair value is not based on a valuation technique that uses only data from observable markets, the Group does not immediately recognise the difference between the fair value at initial recognition and the transaction price in profit or loss. The difference is deferred and recognised in profit or loss on a straight-line basis over the life of the financial asset.</w:t>
      </w:r>
    </w:p>
    <w:p w14:paraId="0E55151C" w14:textId="77777777" w:rsidR="007D41D8" w:rsidRDefault="007D41D8" w:rsidP="007D41D8">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theme="minorBidi"/>
          <w:color w:val="000000"/>
          <w:sz w:val="18"/>
          <w:szCs w:val="18"/>
          <w:lang w:val="en-US"/>
        </w:rPr>
      </w:pPr>
    </w:p>
    <w:p w14:paraId="7B7FAFF0" w14:textId="1D3898CC" w:rsidR="008253B6" w:rsidRPr="007C1569" w:rsidRDefault="008253B6" w:rsidP="007C1569">
      <w:pPr>
        <w:pStyle w:val="Heading1"/>
        <w:ind w:left="567" w:hanging="567"/>
        <w:rPr>
          <w:rFonts w:eastAsia="Arial"/>
        </w:rPr>
      </w:pPr>
      <w:r>
        <w:rPr>
          <w:rFonts w:eastAsia="Arial"/>
          <w:lang w:val="en-US"/>
        </w:rPr>
        <w:t>3</w:t>
      </w:r>
      <w:r w:rsidRPr="00113A25">
        <w:rPr>
          <w:rFonts w:eastAsia="Arial"/>
        </w:rPr>
        <w:tab/>
      </w:r>
      <w:r w:rsidRPr="007C1569">
        <w:rPr>
          <w:rFonts w:eastAsia="Arial"/>
        </w:rPr>
        <w:t>New and amended financial reporting standards that are relevant to the Group</w:t>
      </w:r>
    </w:p>
    <w:p w14:paraId="486BD0ED" w14:textId="77777777" w:rsidR="008253B6" w:rsidRPr="007C1569" w:rsidRDefault="008253B6" w:rsidP="001E404D">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theme="minorBidi"/>
          <w:color w:val="000000"/>
          <w:sz w:val="18"/>
          <w:szCs w:val="18"/>
          <w:lang w:val="en-US"/>
        </w:rPr>
      </w:pPr>
    </w:p>
    <w:p w14:paraId="1D4C7285" w14:textId="63BF8F2D" w:rsidR="00FA500B" w:rsidRPr="00113A25" w:rsidRDefault="008B4A58" w:rsidP="008E7951">
      <w:pPr>
        <w:pStyle w:val="Heading1"/>
        <w:ind w:left="567" w:hanging="567"/>
        <w:jc w:val="both"/>
        <w:rPr>
          <w:rFonts w:eastAsia="Arial"/>
          <w:highlight w:val="yellow"/>
        </w:rPr>
      </w:pPr>
      <w:r w:rsidRPr="008B4A58">
        <w:rPr>
          <w:rFonts w:eastAsia="Arial"/>
        </w:rPr>
        <w:t>3</w:t>
      </w:r>
      <w:r w:rsidR="008253B6">
        <w:rPr>
          <w:rFonts w:eastAsia="Arial"/>
        </w:rPr>
        <w:t>.1</w:t>
      </w:r>
      <w:r w:rsidR="00FA500B" w:rsidRPr="00113A25">
        <w:rPr>
          <w:rFonts w:eastAsia="Arial"/>
        </w:rPr>
        <w:tab/>
      </w:r>
      <w:r w:rsidR="00D40D75" w:rsidRPr="00113A25">
        <w:rPr>
          <w:rFonts w:eastAsia="Arial"/>
          <w:color w:val="000000"/>
          <w:lang w:eastAsia="en-GB"/>
        </w:rPr>
        <w:t xml:space="preserve">Amended financial reporting standards that are effective for accounting period beginning on or after </w:t>
      </w:r>
      <w:r w:rsidR="00FD0BB8" w:rsidRPr="00113A25">
        <w:rPr>
          <w:rFonts w:eastAsia="Arial"/>
          <w:color w:val="000000"/>
          <w:lang w:eastAsia="en-GB"/>
        </w:rPr>
        <w:br/>
      </w:r>
      <w:r w:rsidRPr="008B4A58">
        <w:rPr>
          <w:rFonts w:eastAsia="Arial"/>
          <w:color w:val="000000"/>
          <w:lang w:eastAsia="en-GB"/>
        </w:rPr>
        <w:t>1</w:t>
      </w:r>
      <w:r w:rsidR="00D40D75" w:rsidRPr="00113A25">
        <w:rPr>
          <w:rFonts w:eastAsia="Arial"/>
          <w:color w:val="000000"/>
          <w:lang w:eastAsia="en-GB"/>
        </w:rPr>
        <w:t xml:space="preserve"> January </w:t>
      </w:r>
      <w:r w:rsidRPr="008B4A58">
        <w:rPr>
          <w:rFonts w:eastAsia="Arial"/>
          <w:color w:val="000000"/>
          <w:lang w:eastAsia="en-GB"/>
        </w:rPr>
        <w:t>2026</w:t>
      </w:r>
      <w:r w:rsidR="00FD0BB8" w:rsidRPr="00113A25">
        <w:rPr>
          <w:rFonts w:eastAsia="Arial"/>
          <w:color w:val="000000"/>
          <w:lang w:eastAsia="en-GB"/>
        </w:rPr>
        <w:t xml:space="preserve"> which are relevant</w:t>
      </w:r>
      <w:r w:rsidR="00D40D75" w:rsidRPr="00113A25">
        <w:rPr>
          <w:rFonts w:eastAsia="Arial"/>
          <w:color w:val="000000"/>
          <w:lang w:eastAsia="en-GB"/>
        </w:rPr>
        <w:t xml:space="preserve"> but do not have significant impact to the Group</w:t>
      </w:r>
    </w:p>
    <w:p w14:paraId="10A93D70" w14:textId="77777777" w:rsidR="00BE45EC" w:rsidRPr="00113A25" w:rsidRDefault="00BE45EC" w:rsidP="0001523A">
      <w:pPr>
        <w:autoSpaceDE w:val="0"/>
        <w:autoSpaceDN w:val="0"/>
        <w:adjustRightInd w:val="0"/>
        <w:jc w:val="thaiDistribute"/>
        <w:rPr>
          <w:rFonts w:ascii="Arial" w:eastAsia="Arial" w:hAnsi="Arial" w:cs="Arial"/>
          <w:color w:val="000000"/>
          <w:sz w:val="18"/>
          <w:szCs w:val="18"/>
        </w:rPr>
      </w:pPr>
    </w:p>
    <w:p w14:paraId="1DA9178D" w14:textId="088A0D9D" w:rsidR="00BE45EC" w:rsidRPr="00113A25" w:rsidRDefault="00BE45EC" w:rsidP="004D718D">
      <w:pPr>
        <w:pStyle w:val="ListParagraph"/>
        <w:numPr>
          <w:ilvl w:val="0"/>
          <w:numId w:val="15"/>
        </w:numPr>
        <w:tabs>
          <w:tab w:val="left" w:pos="567"/>
          <w:tab w:val="left" w:pos="1440"/>
          <w:tab w:val="left" w:pos="1920"/>
          <w:tab w:val="left" w:pos="2400"/>
          <w:tab w:val="left" w:pos="2880"/>
          <w:tab w:val="left" w:pos="3360"/>
          <w:tab w:val="left" w:pos="3840"/>
          <w:tab w:val="left" w:pos="4320"/>
          <w:tab w:val="left" w:pos="540"/>
        </w:tabs>
        <w:ind w:left="567" w:hanging="567"/>
        <w:jc w:val="both"/>
        <w:rPr>
          <w:rFonts w:cs="Arial"/>
          <w:color w:val="000000"/>
          <w:sz w:val="18"/>
          <w:szCs w:val="18"/>
        </w:rPr>
      </w:pPr>
      <w:r w:rsidRPr="00113A25">
        <w:rPr>
          <w:rFonts w:cs="Arial"/>
          <w:b/>
          <w:bCs/>
          <w:color w:val="000000"/>
          <w:sz w:val="18"/>
          <w:szCs w:val="18"/>
        </w:rPr>
        <w:t xml:space="preserve">Amendments to TAS </w:t>
      </w:r>
      <w:r w:rsidR="008B4A58" w:rsidRPr="008B4A58">
        <w:rPr>
          <w:rFonts w:cs="Arial"/>
          <w:b/>
          <w:bCs/>
          <w:color w:val="000000"/>
          <w:sz w:val="18"/>
          <w:szCs w:val="18"/>
          <w:lang w:val="en-GB"/>
        </w:rPr>
        <w:t>21</w:t>
      </w:r>
      <w:r w:rsidRPr="00113A25">
        <w:rPr>
          <w:rFonts w:cs="Arial"/>
          <w:b/>
          <w:bCs/>
          <w:color w:val="000000"/>
          <w:sz w:val="18"/>
          <w:szCs w:val="18"/>
        </w:rPr>
        <w:t xml:space="preserve"> The Effects of Changes in Foreign Exchange Rates </w:t>
      </w:r>
      <w:r w:rsidRPr="00113A25">
        <w:rPr>
          <w:rFonts w:cs="Arial"/>
          <w:color w:val="000000"/>
          <w:sz w:val="18"/>
          <w:szCs w:val="18"/>
        </w:rPr>
        <w:t xml:space="preserve">added requirements to help entities to determine whether a currency is exchangeable into another currency, and the spot exchange rate to use when it is not. Prior to these amendments, TAS </w:t>
      </w:r>
      <w:r w:rsidR="008B4A58" w:rsidRPr="008B4A58">
        <w:rPr>
          <w:rFonts w:cs="Arial"/>
          <w:color w:val="000000"/>
          <w:sz w:val="18"/>
          <w:szCs w:val="18"/>
          <w:lang w:val="en-GB"/>
        </w:rPr>
        <w:t>21</w:t>
      </w:r>
      <w:r w:rsidRPr="00113A25">
        <w:rPr>
          <w:rFonts w:cs="Arial"/>
          <w:color w:val="000000"/>
          <w:sz w:val="18"/>
          <w:szCs w:val="18"/>
        </w:rPr>
        <w:t xml:space="preserve"> set out the exchange rate to use when exchangeability is temporarily lacking, but not what to do when lack of exchangeability is not temporary.</w:t>
      </w:r>
    </w:p>
    <w:p w14:paraId="55975F37" w14:textId="77777777" w:rsidR="008253B6" w:rsidRDefault="008253B6" w:rsidP="007C1569">
      <w:pPr>
        <w:pStyle w:val="ListParagraph"/>
        <w:tabs>
          <w:tab w:val="left" w:pos="567"/>
          <w:tab w:val="left" w:pos="1440"/>
          <w:tab w:val="left" w:pos="1920"/>
          <w:tab w:val="left" w:pos="2400"/>
          <w:tab w:val="left" w:pos="2880"/>
          <w:tab w:val="left" w:pos="3360"/>
          <w:tab w:val="left" w:pos="3840"/>
          <w:tab w:val="left" w:pos="4320"/>
          <w:tab w:val="left" w:pos="540"/>
        </w:tabs>
        <w:ind w:left="567"/>
        <w:jc w:val="both"/>
        <w:rPr>
          <w:rFonts w:cs="Arial"/>
          <w:color w:val="000000"/>
          <w:sz w:val="18"/>
          <w:szCs w:val="18"/>
        </w:rPr>
      </w:pPr>
    </w:p>
    <w:p w14:paraId="6BEC019F" w14:textId="078B2F32" w:rsidR="008253B6" w:rsidRDefault="008253B6" w:rsidP="008253B6">
      <w:pPr>
        <w:pStyle w:val="Heading1"/>
        <w:ind w:left="567" w:hanging="567"/>
        <w:jc w:val="both"/>
        <w:rPr>
          <w:rFonts w:eastAsia="Arial"/>
          <w:color w:val="000000"/>
          <w:lang w:eastAsia="en-GB"/>
        </w:rPr>
      </w:pPr>
      <w:r w:rsidRPr="008B4A58">
        <w:rPr>
          <w:rFonts w:eastAsia="Arial"/>
        </w:rPr>
        <w:t>3</w:t>
      </w:r>
      <w:r>
        <w:rPr>
          <w:rFonts w:eastAsia="Arial"/>
        </w:rPr>
        <w:t>.2</w:t>
      </w:r>
      <w:r w:rsidRPr="00113A25">
        <w:rPr>
          <w:rFonts w:eastAsia="Arial"/>
        </w:rPr>
        <w:tab/>
      </w:r>
      <w:r w:rsidRPr="00113A25">
        <w:rPr>
          <w:rFonts w:eastAsia="Arial"/>
          <w:color w:val="000000"/>
          <w:lang w:eastAsia="en-GB"/>
        </w:rPr>
        <w:t xml:space="preserve">Amended financial reporting standards that are effective for accounting period beginning on or after </w:t>
      </w:r>
      <w:r w:rsidRPr="00113A25">
        <w:rPr>
          <w:rFonts w:eastAsia="Arial"/>
          <w:color w:val="000000"/>
          <w:lang w:eastAsia="en-GB"/>
        </w:rPr>
        <w:br/>
      </w:r>
      <w:r w:rsidRPr="008B4A58">
        <w:rPr>
          <w:rFonts w:eastAsia="Arial"/>
          <w:color w:val="000000"/>
          <w:lang w:eastAsia="en-GB"/>
        </w:rPr>
        <w:t>1</w:t>
      </w:r>
      <w:r w:rsidRPr="00113A25">
        <w:rPr>
          <w:rFonts w:eastAsia="Arial"/>
          <w:color w:val="000000"/>
          <w:lang w:eastAsia="en-GB"/>
        </w:rPr>
        <w:t xml:space="preserve"> January </w:t>
      </w:r>
      <w:r w:rsidRPr="008B4A58">
        <w:rPr>
          <w:rFonts w:eastAsia="Arial"/>
          <w:color w:val="000000"/>
          <w:lang w:eastAsia="en-GB"/>
        </w:rPr>
        <w:t>202</w:t>
      </w:r>
      <w:r w:rsidR="00AA4062">
        <w:rPr>
          <w:rFonts w:eastAsia="Arial"/>
          <w:color w:val="000000"/>
          <w:lang w:eastAsia="en-GB"/>
        </w:rPr>
        <w:t>8</w:t>
      </w:r>
      <w:r w:rsidRPr="00113A25">
        <w:rPr>
          <w:rFonts w:eastAsia="Arial"/>
          <w:color w:val="000000"/>
          <w:lang w:eastAsia="en-GB"/>
        </w:rPr>
        <w:t xml:space="preserve"> which are relevant </w:t>
      </w:r>
      <w:r w:rsidR="005670BA">
        <w:rPr>
          <w:rFonts w:eastAsia="Arial"/>
          <w:color w:val="000000"/>
          <w:lang w:eastAsia="en-GB"/>
        </w:rPr>
        <w:t>and</w:t>
      </w:r>
      <w:r w:rsidRPr="00113A25">
        <w:rPr>
          <w:rFonts w:eastAsia="Arial"/>
          <w:color w:val="000000"/>
          <w:lang w:eastAsia="en-GB"/>
        </w:rPr>
        <w:t xml:space="preserve"> have significant impact to the Group</w:t>
      </w:r>
    </w:p>
    <w:p w14:paraId="1C4421B8" w14:textId="77777777" w:rsidR="001C721F" w:rsidRPr="007C1569" w:rsidRDefault="001C721F" w:rsidP="007C1569">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ind w:left="567"/>
        <w:jc w:val="both"/>
        <w:rPr>
          <w:rFonts w:ascii="Arial" w:eastAsia="Arial" w:hAnsi="Arial" w:cs="Arial"/>
          <w:color w:val="000000"/>
          <w:sz w:val="18"/>
          <w:szCs w:val="18"/>
        </w:rPr>
      </w:pPr>
    </w:p>
    <w:p w14:paraId="4246F692" w14:textId="77777777" w:rsidR="00785836" w:rsidRDefault="009F33B6" w:rsidP="0078583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ind w:left="567"/>
        <w:jc w:val="both"/>
        <w:rPr>
          <w:rFonts w:ascii="Arial" w:eastAsia="Arial" w:hAnsi="Arial" w:cs="Arial"/>
          <w:color w:val="000000"/>
          <w:sz w:val="18"/>
          <w:szCs w:val="18"/>
        </w:rPr>
      </w:pPr>
      <w:r>
        <w:rPr>
          <w:rFonts w:ascii="Arial" w:eastAsia="Arial" w:hAnsi="Arial" w:cs="Arial"/>
          <w:color w:val="000000"/>
          <w:sz w:val="18"/>
          <w:szCs w:val="18"/>
        </w:rPr>
        <w:t>T</w:t>
      </w:r>
      <w:r w:rsidR="00A205EA" w:rsidRPr="007C1569">
        <w:rPr>
          <w:rFonts w:ascii="Arial" w:eastAsia="Arial" w:hAnsi="Arial" w:cs="Arial"/>
          <w:color w:val="000000"/>
          <w:sz w:val="18"/>
          <w:szCs w:val="18"/>
        </w:rPr>
        <w:t xml:space="preserve">he Group has not early adopted </w:t>
      </w:r>
      <w:r>
        <w:rPr>
          <w:rFonts w:ascii="Arial" w:eastAsia="Arial" w:hAnsi="Arial" w:cs="Arial"/>
          <w:color w:val="000000"/>
          <w:sz w:val="18"/>
          <w:szCs w:val="18"/>
        </w:rPr>
        <w:t>t</w:t>
      </w:r>
      <w:r w:rsidRPr="009F33B6">
        <w:rPr>
          <w:rFonts w:ascii="Arial" w:eastAsia="Arial" w:hAnsi="Arial" w:cs="Arial"/>
          <w:color w:val="000000"/>
          <w:sz w:val="18"/>
          <w:szCs w:val="18"/>
        </w:rPr>
        <w:t>he following new and amended TFRS</w:t>
      </w:r>
      <w:r w:rsidR="00A205EA" w:rsidRPr="007C1569">
        <w:rPr>
          <w:rFonts w:ascii="Arial" w:eastAsia="Arial" w:hAnsi="Arial" w:cs="Arial"/>
          <w:color w:val="000000"/>
          <w:sz w:val="18"/>
          <w:szCs w:val="18"/>
        </w:rPr>
        <w:t>.</w:t>
      </w:r>
    </w:p>
    <w:p w14:paraId="539E17DE" w14:textId="77777777" w:rsidR="00785836" w:rsidRDefault="00785836" w:rsidP="00785836">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ind w:left="567"/>
        <w:jc w:val="both"/>
        <w:rPr>
          <w:rFonts w:ascii="Arial" w:eastAsia="Arial" w:hAnsi="Arial" w:cs="Arial"/>
          <w:color w:val="000000"/>
          <w:sz w:val="18"/>
          <w:szCs w:val="18"/>
        </w:rPr>
      </w:pPr>
    </w:p>
    <w:p w14:paraId="6CC2BCB7" w14:textId="17FB07DB" w:rsidR="00FA7FFD" w:rsidRPr="007C1569" w:rsidRDefault="00785836" w:rsidP="007C1569">
      <w:pPr>
        <w:pStyle w:val="ListParagraph"/>
        <w:numPr>
          <w:ilvl w:val="0"/>
          <w:numId w:val="33"/>
        </w:numPr>
        <w:pBdr>
          <w:top w:val="nil"/>
          <w:left w:val="nil"/>
          <w:bottom w:val="nil"/>
          <w:right w:val="nil"/>
          <w:between w:val="nil"/>
        </w:pBdr>
        <w:tabs>
          <w:tab w:val="left" w:pos="567"/>
          <w:tab w:val="left" w:pos="1440"/>
          <w:tab w:val="left" w:pos="1920"/>
          <w:tab w:val="left" w:pos="2400"/>
          <w:tab w:val="left" w:pos="2880"/>
          <w:tab w:val="left" w:pos="3360"/>
          <w:tab w:val="left" w:pos="3840"/>
          <w:tab w:val="left" w:pos="4320"/>
          <w:tab w:val="left" w:pos="540"/>
        </w:tabs>
        <w:ind w:left="567" w:hanging="567"/>
        <w:jc w:val="both"/>
        <w:rPr>
          <w:rFonts w:cs="Arial"/>
          <w:color w:val="000000"/>
          <w:spacing w:val="-4"/>
          <w:sz w:val="18"/>
          <w:szCs w:val="18"/>
        </w:rPr>
      </w:pPr>
      <w:r w:rsidRPr="007C1569">
        <w:rPr>
          <w:rFonts w:cs="Arial"/>
          <w:b/>
          <w:bCs/>
          <w:color w:val="000000"/>
          <w:spacing w:val="-4"/>
          <w:sz w:val="18"/>
          <w:szCs w:val="18"/>
        </w:rPr>
        <w:t xml:space="preserve">New </w:t>
      </w:r>
      <w:r w:rsidR="00374A34" w:rsidRPr="007C1569">
        <w:rPr>
          <w:rFonts w:cs="Arial"/>
          <w:b/>
          <w:bCs/>
          <w:color w:val="000000"/>
          <w:spacing w:val="-4"/>
          <w:sz w:val="18"/>
          <w:szCs w:val="18"/>
        </w:rPr>
        <w:t>TFRS 18</w:t>
      </w:r>
      <w:r w:rsidR="00B55101" w:rsidRPr="007C1569">
        <w:rPr>
          <w:rFonts w:cstheme="minorBidi"/>
          <w:b/>
          <w:bCs/>
          <w:color w:val="000000"/>
          <w:spacing w:val="-4"/>
          <w:sz w:val="18"/>
          <w:szCs w:val="18"/>
          <w:cs/>
        </w:rPr>
        <w:t xml:space="preserve"> </w:t>
      </w:r>
      <w:r w:rsidR="00374A34" w:rsidRPr="007C1569">
        <w:rPr>
          <w:rFonts w:cs="Arial"/>
          <w:b/>
          <w:bCs/>
          <w:color w:val="000000"/>
          <w:spacing w:val="-4"/>
          <w:sz w:val="18"/>
          <w:szCs w:val="18"/>
        </w:rPr>
        <w:t>Presentation and Disclosure in Financial Statements</w:t>
      </w:r>
      <w:r w:rsidR="00A6180F" w:rsidRPr="007C1569">
        <w:rPr>
          <w:rFonts w:cs="Arial"/>
          <w:b/>
          <w:bCs/>
          <w:color w:val="000000"/>
          <w:spacing w:val="-4"/>
          <w:sz w:val="18"/>
          <w:szCs w:val="18"/>
        </w:rPr>
        <w:t xml:space="preserve"> </w:t>
      </w:r>
      <w:r w:rsidR="00A6180F" w:rsidRPr="007C1569">
        <w:rPr>
          <w:rFonts w:cs="Arial"/>
          <w:color w:val="000000"/>
          <w:spacing w:val="-4"/>
          <w:sz w:val="18"/>
          <w:szCs w:val="18"/>
        </w:rPr>
        <w:t>replaces TAS 1, Presentation of Financial Statements, with a focus on updates to the statement of profit or loss.</w:t>
      </w:r>
      <w:r w:rsidR="00FA7FFD" w:rsidRPr="007C1569">
        <w:rPr>
          <w:rFonts w:cs="Arial"/>
          <w:color w:val="000000"/>
          <w:spacing w:val="-4"/>
          <w:sz w:val="18"/>
          <w:szCs w:val="18"/>
        </w:rPr>
        <w:t xml:space="preserve"> The key new concepts introduced in TFRS 18 relate to: </w:t>
      </w:r>
    </w:p>
    <w:p w14:paraId="03272505" w14:textId="04849800" w:rsidR="00FA7FFD" w:rsidRPr="00FA7FFD" w:rsidRDefault="00FA7FFD" w:rsidP="007C1569">
      <w:pPr>
        <w:pBdr>
          <w:top w:val="nil"/>
          <w:left w:val="nil"/>
          <w:bottom w:val="nil"/>
          <w:right w:val="nil"/>
          <w:between w:val="nil"/>
        </w:pBdr>
        <w:tabs>
          <w:tab w:val="left" w:pos="567"/>
          <w:tab w:val="left" w:pos="851"/>
          <w:tab w:val="left" w:pos="1440"/>
          <w:tab w:val="left" w:pos="1920"/>
          <w:tab w:val="left" w:pos="2400"/>
          <w:tab w:val="left" w:pos="2880"/>
          <w:tab w:val="left" w:pos="3360"/>
          <w:tab w:val="left" w:pos="3840"/>
          <w:tab w:val="left" w:pos="4320"/>
          <w:tab w:val="left" w:pos="540"/>
        </w:tabs>
        <w:ind w:left="567"/>
        <w:jc w:val="both"/>
        <w:rPr>
          <w:rFonts w:ascii="Arial" w:eastAsia="Arial" w:hAnsi="Arial" w:cs="Arial"/>
          <w:color w:val="000000"/>
          <w:sz w:val="18"/>
          <w:szCs w:val="18"/>
        </w:rPr>
      </w:pPr>
      <w:r w:rsidRPr="00FA7FFD">
        <w:rPr>
          <w:rFonts w:ascii="Arial" w:eastAsia="Arial" w:hAnsi="Arial" w:cs="Arial"/>
          <w:color w:val="000000"/>
          <w:sz w:val="18"/>
          <w:szCs w:val="18"/>
        </w:rPr>
        <w:t xml:space="preserve">• </w:t>
      </w:r>
      <w:r w:rsidR="00D00936">
        <w:rPr>
          <w:rFonts w:ascii="Arial" w:eastAsia="Arial" w:hAnsi="Arial" w:cs="Arial"/>
          <w:color w:val="000000"/>
          <w:sz w:val="18"/>
          <w:szCs w:val="18"/>
        </w:rPr>
        <w:tab/>
      </w:r>
      <w:r w:rsidRPr="00FA7FFD">
        <w:rPr>
          <w:rFonts w:ascii="Arial" w:eastAsia="Arial" w:hAnsi="Arial" w:cs="Arial"/>
          <w:color w:val="000000"/>
          <w:sz w:val="18"/>
          <w:szCs w:val="18"/>
        </w:rPr>
        <w:t xml:space="preserve">the structure of the statement of profit or loss with defined subtotals; </w:t>
      </w:r>
    </w:p>
    <w:p w14:paraId="1CF11AB6" w14:textId="7664788C" w:rsidR="00FA7FFD" w:rsidRDefault="00FA7FFD" w:rsidP="007C1569">
      <w:pPr>
        <w:pBdr>
          <w:top w:val="nil"/>
          <w:left w:val="nil"/>
          <w:bottom w:val="nil"/>
          <w:right w:val="nil"/>
          <w:between w:val="nil"/>
        </w:pBdr>
        <w:tabs>
          <w:tab w:val="left" w:pos="851"/>
          <w:tab w:val="left" w:pos="1440"/>
          <w:tab w:val="left" w:pos="1920"/>
          <w:tab w:val="left" w:pos="2400"/>
          <w:tab w:val="left" w:pos="2880"/>
          <w:tab w:val="left" w:pos="3360"/>
          <w:tab w:val="left" w:pos="3840"/>
          <w:tab w:val="left" w:pos="4320"/>
          <w:tab w:val="left" w:pos="540"/>
        </w:tabs>
        <w:ind w:left="851" w:hanging="284"/>
        <w:jc w:val="both"/>
        <w:rPr>
          <w:rFonts w:ascii="Arial" w:eastAsia="Arial" w:hAnsi="Arial" w:cs="Arial"/>
          <w:color w:val="000000"/>
          <w:sz w:val="18"/>
          <w:szCs w:val="18"/>
        </w:rPr>
      </w:pPr>
      <w:r w:rsidRPr="00FA7FFD">
        <w:rPr>
          <w:rFonts w:ascii="Arial" w:eastAsia="Arial" w:hAnsi="Arial" w:cs="Arial"/>
          <w:color w:val="000000"/>
          <w:sz w:val="18"/>
          <w:szCs w:val="18"/>
        </w:rPr>
        <w:t xml:space="preserve">• </w:t>
      </w:r>
      <w:r w:rsidR="00D00936">
        <w:rPr>
          <w:rFonts w:ascii="Arial" w:eastAsia="Arial" w:hAnsi="Arial" w:cs="Arial"/>
          <w:color w:val="000000"/>
          <w:sz w:val="18"/>
          <w:szCs w:val="18"/>
        </w:rPr>
        <w:tab/>
      </w:r>
      <w:r w:rsidRPr="00FA7FFD">
        <w:rPr>
          <w:rFonts w:ascii="Arial" w:eastAsia="Arial" w:hAnsi="Arial" w:cs="Arial"/>
          <w:color w:val="000000"/>
          <w:sz w:val="18"/>
          <w:szCs w:val="18"/>
        </w:rPr>
        <w:t xml:space="preserve">requirement to determine the most useful structured summary for presenting expenses in the statement of </w:t>
      </w:r>
      <w:r w:rsidR="00D00936">
        <w:rPr>
          <w:rFonts w:ascii="Arial" w:eastAsia="Arial" w:hAnsi="Arial" w:cs="Arial"/>
          <w:color w:val="000000"/>
          <w:sz w:val="18"/>
          <w:szCs w:val="18"/>
        </w:rPr>
        <w:br/>
      </w:r>
      <w:r w:rsidRPr="00FA7FFD">
        <w:rPr>
          <w:rFonts w:ascii="Arial" w:eastAsia="Arial" w:hAnsi="Arial" w:cs="Arial"/>
          <w:color w:val="000000"/>
          <w:sz w:val="18"/>
          <w:szCs w:val="18"/>
        </w:rPr>
        <w:t xml:space="preserve">profit or loss </w:t>
      </w:r>
    </w:p>
    <w:p w14:paraId="2F365CD7" w14:textId="6163A2FB" w:rsidR="00FA7FFD" w:rsidRDefault="00FA7FFD" w:rsidP="007C1569">
      <w:pPr>
        <w:pBdr>
          <w:top w:val="nil"/>
          <w:left w:val="nil"/>
          <w:bottom w:val="nil"/>
          <w:right w:val="nil"/>
          <w:between w:val="nil"/>
        </w:pBdr>
        <w:tabs>
          <w:tab w:val="left" w:pos="851"/>
          <w:tab w:val="left" w:pos="1440"/>
          <w:tab w:val="left" w:pos="1920"/>
          <w:tab w:val="left" w:pos="2400"/>
          <w:tab w:val="left" w:pos="2880"/>
          <w:tab w:val="left" w:pos="3360"/>
          <w:tab w:val="left" w:pos="3840"/>
          <w:tab w:val="left" w:pos="4320"/>
          <w:tab w:val="left" w:pos="540"/>
        </w:tabs>
        <w:ind w:left="851" w:hanging="284"/>
        <w:jc w:val="both"/>
        <w:rPr>
          <w:rFonts w:ascii="Arial" w:eastAsia="Arial" w:hAnsi="Arial" w:cs="Arial"/>
          <w:color w:val="000000"/>
          <w:sz w:val="18"/>
          <w:szCs w:val="18"/>
        </w:rPr>
      </w:pPr>
      <w:r w:rsidRPr="00FA7FFD">
        <w:rPr>
          <w:rFonts w:ascii="Arial" w:eastAsia="Arial" w:hAnsi="Arial" w:cs="Arial"/>
          <w:color w:val="000000"/>
          <w:sz w:val="18"/>
          <w:szCs w:val="18"/>
        </w:rPr>
        <w:t xml:space="preserve">• </w:t>
      </w:r>
      <w:r w:rsidR="00D00936">
        <w:rPr>
          <w:rFonts w:ascii="Arial" w:eastAsia="Arial" w:hAnsi="Arial" w:cs="Arial"/>
          <w:color w:val="000000"/>
          <w:sz w:val="18"/>
          <w:szCs w:val="18"/>
        </w:rPr>
        <w:tab/>
      </w:r>
      <w:r w:rsidRPr="00FA7FFD">
        <w:rPr>
          <w:rFonts w:ascii="Arial" w:eastAsia="Arial" w:hAnsi="Arial" w:cs="Arial"/>
          <w:color w:val="000000"/>
          <w:sz w:val="18"/>
          <w:szCs w:val="18"/>
        </w:rPr>
        <w:t xml:space="preserve">required disclosures in a single note within the financial statements for certain profit or loss performance measures that are reported outside an entity’s financial statements (that is, management-defined performance measures); and </w:t>
      </w:r>
    </w:p>
    <w:p w14:paraId="05295F0F" w14:textId="4581D2A8" w:rsidR="008253B6" w:rsidRDefault="00FA7FFD" w:rsidP="00D00936">
      <w:pPr>
        <w:pBdr>
          <w:top w:val="nil"/>
          <w:left w:val="nil"/>
          <w:bottom w:val="nil"/>
          <w:right w:val="nil"/>
          <w:between w:val="nil"/>
        </w:pBdr>
        <w:tabs>
          <w:tab w:val="left" w:pos="851"/>
          <w:tab w:val="left" w:pos="1440"/>
          <w:tab w:val="left" w:pos="1920"/>
          <w:tab w:val="left" w:pos="2400"/>
          <w:tab w:val="left" w:pos="2880"/>
          <w:tab w:val="left" w:pos="3360"/>
          <w:tab w:val="left" w:pos="3840"/>
          <w:tab w:val="left" w:pos="4320"/>
          <w:tab w:val="left" w:pos="540"/>
        </w:tabs>
        <w:ind w:left="851" w:hanging="284"/>
        <w:jc w:val="both"/>
        <w:rPr>
          <w:rFonts w:ascii="Arial" w:eastAsia="Arial" w:hAnsi="Arial" w:cs="Arial"/>
          <w:color w:val="000000"/>
          <w:sz w:val="18"/>
          <w:szCs w:val="18"/>
        </w:rPr>
      </w:pPr>
      <w:r w:rsidRPr="00FA7FFD">
        <w:rPr>
          <w:rFonts w:ascii="Arial" w:eastAsia="Arial" w:hAnsi="Arial" w:cs="Arial"/>
          <w:color w:val="000000"/>
          <w:sz w:val="18"/>
          <w:szCs w:val="18"/>
        </w:rPr>
        <w:t xml:space="preserve">• </w:t>
      </w:r>
      <w:r w:rsidR="00D00936">
        <w:rPr>
          <w:rFonts w:ascii="Arial" w:eastAsia="Arial" w:hAnsi="Arial" w:cs="Arial"/>
          <w:color w:val="000000"/>
          <w:sz w:val="18"/>
          <w:szCs w:val="18"/>
        </w:rPr>
        <w:tab/>
      </w:r>
      <w:r w:rsidRPr="00FA7FFD">
        <w:rPr>
          <w:rFonts w:ascii="Arial" w:eastAsia="Arial" w:hAnsi="Arial" w:cs="Arial"/>
          <w:color w:val="000000"/>
          <w:sz w:val="18"/>
          <w:szCs w:val="18"/>
        </w:rPr>
        <w:t>enhanced principles on aggregation and disaggregation which apply to the primary</w:t>
      </w:r>
    </w:p>
    <w:p w14:paraId="2812D67D" w14:textId="77777777" w:rsidR="00D00936" w:rsidRDefault="00D00936" w:rsidP="00D00936">
      <w:pPr>
        <w:pBdr>
          <w:top w:val="nil"/>
          <w:left w:val="nil"/>
          <w:bottom w:val="nil"/>
          <w:right w:val="nil"/>
          <w:between w:val="nil"/>
        </w:pBdr>
        <w:tabs>
          <w:tab w:val="left" w:pos="851"/>
          <w:tab w:val="left" w:pos="1440"/>
          <w:tab w:val="left" w:pos="1920"/>
          <w:tab w:val="left" w:pos="2400"/>
          <w:tab w:val="left" w:pos="2880"/>
          <w:tab w:val="left" w:pos="3360"/>
          <w:tab w:val="left" w:pos="3840"/>
          <w:tab w:val="left" w:pos="4320"/>
          <w:tab w:val="left" w:pos="540"/>
        </w:tabs>
        <w:ind w:left="851" w:hanging="284"/>
        <w:jc w:val="both"/>
        <w:rPr>
          <w:rFonts w:ascii="Arial" w:eastAsia="Arial" w:hAnsi="Arial" w:cs="Arial"/>
          <w:color w:val="000000"/>
          <w:sz w:val="18"/>
          <w:szCs w:val="18"/>
        </w:rPr>
      </w:pPr>
    </w:p>
    <w:p w14:paraId="0FFF2E00" w14:textId="77777777" w:rsidR="00104420" w:rsidRDefault="00104420" w:rsidP="00104420">
      <w:pPr>
        <w:pStyle w:val="ListParagraph"/>
        <w:numPr>
          <w:ilvl w:val="0"/>
          <w:numId w:val="33"/>
        </w:numPr>
        <w:pBdr>
          <w:top w:val="nil"/>
          <w:left w:val="nil"/>
          <w:bottom w:val="nil"/>
          <w:right w:val="nil"/>
          <w:between w:val="nil"/>
        </w:pBdr>
        <w:tabs>
          <w:tab w:val="left" w:pos="567"/>
          <w:tab w:val="left" w:pos="1440"/>
          <w:tab w:val="left" w:pos="1920"/>
          <w:tab w:val="left" w:pos="2400"/>
          <w:tab w:val="left" w:pos="2880"/>
          <w:tab w:val="left" w:pos="3360"/>
          <w:tab w:val="left" w:pos="3840"/>
          <w:tab w:val="left" w:pos="4320"/>
          <w:tab w:val="left" w:pos="540"/>
        </w:tabs>
        <w:ind w:left="567" w:hanging="567"/>
        <w:jc w:val="both"/>
        <w:rPr>
          <w:rFonts w:cs="Arial"/>
          <w:color w:val="000000"/>
          <w:sz w:val="18"/>
          <w:szCs w:val="18"/>
        </w:rPr>
      </w:pPr>
      <w:r w:rsidRPr="007C1569">
        <w:rPr>
          <w:rFonts w:cs="Arial"/>
          <w:b/>
          <w:bCs/>
          <w:color w:val="000000"/>
          <w:sz w:val="18"/>
          <w:szCs w:val="18"/>
        </w:rPr>
        <w:t>Amendments to TAS 7 Statement of cash flows</w:t>
      </w:r>
      <w:r>
        <w:rPr>
          <w:rFonts w:cs="Arial"/>
          <w:color w:val="000000"/>
          <w:sz w:val="18"/>
          <w:szCs w:val="18"/>
        </w:rPr>
        <w:t xml:space="preserve"> </w:t>
      </w:r>
      <w:r w:rsidRPr="00104420">
        <w:rPr>
          <w:rFonts w:cs="Arial"/>
          <w:color w:val="000000"/>
          <w:sz w:val="18"/>
          <w:szCs w:val="18"/>
        </w:rPr>
        <w:t xml:space="preserve">were as a consequence of the adoption of TFRS 18 </w:t>
      </w:r>
    </w:p>
    <w:p w14:paraId="53E9B826" w14:textId="721D7541" w:rsidR="00104420" w:rsidRPr="00846440" w:rsidRDefault="00104420" w:rsidP="007C1569">
      <w:pPr>
        <w:pBdr>
          <w:top w:val="nil"/>
          <w:left w:val="nil"/>
          <w:bottom w:val="nil"/>
          <w:right w:val="nil"/>
          <w:between w:val="nil"/>
        </w:pBdr>
        <w:tabs>
          <w:tab w:val="left" w:pos="851"/>
          <w:tab w:val="left" w:pos="1440"/>
          <w:tab w:val="left" w:pos="1920"/>
          <w:tab w:val="left" w:pos="2400"/>
          <w:tab w:val="left" w:pos="2880"/>
          <w:tab w:val="left" w:pos="3360"/>
          <w:tab w:val="left" w:pos="3840"/>
          <w:tab w:val="left" w:pos="4320"/>
          <w:tab w:val="left" w:pos="540"/>
        </w:tabs>
        <w:ind w:left="851" w:hanging="284"/>
        <w:jc w:val="both"/>
        <w:rPr>
          <w:rFonts w:cs="Arial"/>
          <w:color w:val="000000"/>
          <w:sz w:val="18"/>
          <w:szCs w:val="18"/>
        </w:rPr>
      </w:pPr>
      <w:r w:rsidRPr="00104420">
        <w:rPr>
          <w:rFonts w:ascii="Arial" w:eastAsia="Arial" w:hAnsi="Arial" w:cs="Arial"/>
          <w:color w:val="000000"/>
          <w:sz w:val="18"/>
          <w:szCs w:val="18"/>
        </w:rPr>
        <w:t xml:space="preserve">• </w:t>
      </w:r>
      <w:r>
        <w:rPr>
          <w:rFonts w:ascii="Arial" w:eastAsia="Arial" w:hAnsi="Arial" w:cs="Arial"/>
          <w:color w:val="000000"/>
          <w:sz w:val="18"/>
          <w:szCs w:val="18"/>
        </w:rPr>
        <w:tab/>
      </w:r>
      <w:r w:rsidRPr="00104420">
        <w:rPr>
          <w:rFonts w:ascii="Arial" w:eastAsia="Arial" w:hAnsi="Arial" w:cs="Arial"/>
          <w:color w:val="000000"/>
          <w:sz w:val="18"/>
          <w:szCs w:val="18"/>
        </w:rPr>
        <w:t xml:space="preserve">to require entities to use the operating profit or loss subtotal as the starting point for the indirect method of reporting cash flows from operating activities; and </w:t>
      </w:r>
    </w:p>
    <w:p w14:paraId="7721E388" w14:textId="6648E9FE" w:rsidR="00D00936" w:rsidRPr="007C1569" w:rsidRDefault="00104420" w:rsidP="007C1569">
      <w:pPr>
        <w:pBdr>
          <w:top w:val="nil"/>
          <w:left w:val="nil"/>
          <w:bottom w:val="nil"/>
          <w:right w:val="nil"/>
          <w:between w:val="nil"/>
        </w:pBdr>
        <w:tabs>
          <w:tab w:val="left" w:pos="851"/>
          <w:tab w:val="left" w:pos="1440"/>
          <w:tab w:val="left" w:pos="1920"/>
          <w:tab w:val="left" w:pos="2400"/>
          <w:tab w:val="left" w:pos="2880"/>
          <w:tab w:val="left" w:pos="3360"/>
          <w:tab w:val="left" w:pos="3840"/>
          <w:tab w:val="left" w:pos="4320"/>
          <w:tab w:val="left" w:pos="540"/>
        </w:tabs>
        <w:ind w:left="851" w:hanging="284"/>
        <w:jc w:val="both"/>
        <w:rPr>
          <w:rFonts w:cs="Arial"/>
          <w:color w:val="000000"/>
          <w:sz w:val="18"/>
          <w:szCs w:val="18"/>
        </w:rPr>
      </w:pPr>
      <w:r w:rsidRPr="00104420">
        <w:rPr>
          <w:rFonts w:ascii="Arial" w:eastAsia="Arial" w:hAnsi="Arial" w:cs="Arial"/>
          <w:color w:val="000000"/>
          <w:sz w:val="18"/>
          <w:szCs w:val="18"/>
        </w:rPr>
        <w:t xml:space="preserve">• </w:t>
      </w:r>
      <w:r>
        <w:rPr>
          <w:rFonts w:ascii="Arial" w:eastAsia="Arial" w:hAnsi="Arial" w:cs="Arial"/>
          <w:color w:val="000000"/>
          <w:sz w:val="18"/>
          <w:szCs w:val="18"/>
        </w:rPr>
        <w:tab/>
      </w:r>
      <w:r w:rsidRPr="00104420">
        <w:rPr>
          <w:rFonts w:ascii="Arial" w:eastAsia="Arial" w:hAnsi="Arial" w:cs="Arial"/>
          <w:color w:val="000000"/>
          <w:sz w:val="18"/>
          <w:szCs w:val="18"/>
        </w:rPr>
        <w:t>to introduce new requirements for the classification of interest and dividend cash flows in the statement of cash flows</w:t>
      </w:r>
    </w:p>
    <w:p w14:paraId="369C399F" w14:textId="744B339B" w:rsidR="007A68FE" w:rsidRPr="00113A25" w:rsidRDefault="007A68FE" w:rsidP="007C1569">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ind w:left="567"/>
        <w:jc w:val="thaiDistribute"/>
        <w:rPr>
          <w:rFonts w:ascii="Arial" w:eastAsia="Arial" w:hAnsi="Arial" w:cs="Arial"/>
          <w:color w:val="000000"/>
          <w:sz w:val="18"/>
          <w:szCs w:val="18"/>
        </w:rPr>
      </w:pPr>
      <w:r w:rsidRPr="00113A25">
        <w:rPr>
          <w:rFonts w:ascii="Arial" w:eastAsia="Arial" w:hAnsi="Arial" w:cs="Arial"/>
          <w:color w:val="000000"/>
          <w:sz w:val="18"/>
          <w:szCs w:val="18"/>
        </w:rPr>
        <w:br w:type="page"/>
      </w:r>
    </w:p>
    <w:p w14:paraId="438D5309" w14:textId="0EA6B01D" w:rsidR="00FA500B" w:rsidRPr="00113A25" w:rsidRDefault="008B4A58" w:rsidP="00FA500B">
      <w:pPr>
        <w:pStyle w:val="Heading1"/>
        <w:ind w:left="567" w:hanging="567"/>
        <w:rPr>
          <w:rFonts w:eastAsia="Arial"/>
        </w:rPr>
      </w:pPr>
      <w:r w:rsidRPr="008B4A58">
        <w:rPr>
          <w:rFonts w:eastAsia="Arial"/>
        </w:rPr>
        <w:lastRenderedPageBreak/>
        <w:t>4</w:t>
      </w:r>
      <w:r w:rsidR="00FA500B" w:rsidRPr="00113A25">
        <w:rPr>
          <w:rFonts w:eastAsia="Arial"/>
        </w:rPr>
        <w:tab/>
        <w:t>Segment and revenue information</w:t>
      </w:r>
    </w:p>
    <w:p w14:paraId="380D2073" w14:textId="77777777" w:rsidR="00FA500B" w:rsidRPr="00113A25" w:rsidRDefault="00FA500B" w:rsidP="003D6E96">
      <w:pPr>
        <w:rPr>
          <w:rFonts w:ascii="Arial" w:eastAsia="Arial" w:hAnsi="Arial" w:cs="Arial"/>
          <w:color w:val="000000"/>
          <w:sz w:val="18"/>
          <w:szCs w:val="18"/>
        </w:rPr>
      </w:pPr>
    </w:p>
    <w:p w14:paraId="16808BB3" w14:textId="4ECB67C1" w:rsidR="002178DC" w:rsidRPr="00113A25" w:rsidRDefault="002178DC" w:rsidP="00D05814">
      <w:pPr>
        <w:jc w:val="both"/>
        <w:rPr>
          <w:rFonts w:ascii="Arial" w:eastAsia="Arial" w:hAnsi="Arial" w:cs="Arial"/>
          <w:color w:val="000000"/>
          <w:sz w:val="18"/>
          <w:szCs w:val="18"/>
        </w:rPr>
      </w:pPr>
      <w:r w:rsidRPr="00113A25">
        <w:rPr>
          <w:rFonts w:ascii="Arial" w:eastAsia="Arial" w:hAnsi="Arial" w:cs="Arial"/>
          <w:color w:val="000000"/>
          <w:sz w:val="18"/>
          <w:szCs w:val="18"/>
        </w:rPr>
        <w:t xml:space="preserve">The Group has two reportable segments which are electricity generating and other businesses. </w:t>
      </w:r>
    </w:p>
    <w:p w14:paraId="5C7C1D41" w14:textId="77777777" w:rsidR="002178DC" w:rsidRPr="00113A25" w:rsidRDefault="002178DC" w:rsidP="003D6E96">
      <w:pPr>
        <w:rPr>
          <w:rFonts w:ascii="Arial" w:eastAsia="Arial" w:hAnsi="Arial" w:cs="Arial"/>
          <w:color w:val="000000"/>
          <w:sz w:val="18"/>
          <w:szCs w:val="18"/>
        </w:rPr>
      </w:pPr>
    </w:p>
    <w:p w14:paraId="207B2E8B" w14:textId="403D2B4A" w:rsidR="002178DC" w:rsidRPr="00113A25" w:rsidRDefault="002178DC" w:rsidP="00DD5B42">
      <w:pPr>
        <w:pStyle w:val="ListParagraph"/>
        <w:numPr>
          <w:ilvl w:val="0"/>
          <w:numId w:val="3"/>
        </w:num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cs="Arial"/>
          <w:color w:val="000000"/>
          <w:sz w:val="18"/>
          <w:szCs w:val="18"/>
        </w:rPr>
      </w:pPr>
      <w:r w:rsidRPr="00113A25">
        <w:rPr>
          <w:rFonts w:cs="Arial"/>
          <w:color w:val="000000"/>
          <w:sz w:val="18"/>
          <w:szCs w:val="18"/>
        </w:rPr>
        <w:t xml:space="preserve">Electricity generating: </w:t>
      </w:r>
      <w:r w:rsidR="002A2319" w:rsidRPr="00113A25">
        <w:rPr>
          <w:rFonts w:cs="Arial"/>
          <w:color w:val="000000" w:themeColor="text1"/>
          <w:sz w:val="18"/>
          <w:szCs w:val="18"/>
        </w:rPr>
        <w:t xml:space="preserve">This segment is the generating and distribution of electricity for the government sectors and industrial users both in Thailand and overseas and procure and wholesale liquefied natural gas to the entities in </w:t>
      </w:r>
      <w:r w:rsidR="0093401D" w:rsidRPr="00113A25">
        <w:rPr>
          <w:rFonts w:cs="Arial"/>
          <w:color w:val="000000" w:themeColor="text1"/>
          <w:sz w:val="18"/>
          <w:szCs w:val="18"/>
        </w:rPr>
        <w:br/>
      </w:r>
      <w:r w:rsidR="002A2319" w:rsidRPr="00113A25">
        <w:rPr>
          <w:rFonts w:cs="Arial"/>
          <w:color w:val="000000" w:themeColor="text1"/>
          <w:sz w:val="18"/>
          <w:szCs w:val="18"/>
        </w:rPr>
        <w:t>the Group.</w:t>
      </w:r>
    </w:p>
    <w:p w14:paraId="30B53B80" w14:textId="77777777" w:rsidR="002178DC" w:rsidRPr="00113A25" w:rsidRDefault="002178DC" w:rsidP="003D6E96">
      <w:pPr>
        <w:rPr>
          <w:rFonts w:ascii="Arial" w:eastAsia="Arial" w:hAnsi="Arial" w:cs="Arial"/>
          <w:color w:val="000000"/>
          <w:sz w:val="18"/>
          <w:szCs w:val="18"/>
        </w:rPr>
      </w:pPr>
    </w:p>
    <w:p w14:paraId="0BF1C0D6" w14:textId="5BCEDDF5" w:rsidR="003D6E96" w:rsidRPr="00113A25" w:rsidRDefault="002178DC" w:rsidP="00DD5B42">
      <w:pPr>
        <w:pStyle w:val="ListParagraph"/>
        <w:numPr>
          <w:ilvl w:val="0"/>
          <w:numId w:val="3"/>
        </w:num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cs="Arial"/>
          <w:color w:val="000000"/>
          <w:sz w:val="18"/>
          <w:szCs w:val="18"/>
        </w:rPr>
      </w:pPr>
      <w:r w:rsidRPr="00113A25">
        <w:rPr>
          <w:rFonts w:cs="Arial"/>
          <w:color w:val="000000"/>
          <w:sz w:val="18"/>
          <w:szCs w:val="18"/>
        </w:rPr>
        <w:t xml:space="preserve">Other businesses: </w:t>
      </w:r>
      <w:r w:rsidR="00E026DB" w:rsidRPr="00113A25">
        <w:rPr>
          <w:rFonts w:cs="Arial"/>
          <w:color w:val="000000"/>
          <w:sz w:val="18"/>
          <w:szCs w:val="18"/>
        </w:rPr>
        <w:t>This segment is the business of investment holding, maintenance, and operating services for power plants.</w:t>
      </w:r>
    </w:p>
    <w:p w14:paraId="7CE56028" w14:textId="77777777" w:rsidR="00560BAD" w:rsidRPr="00113A25" w:rsidRDefault="00560BAD" w:rsidP="00DB788F">
      <w:pPr>
        <w:tabs>
          <w:tab w:val="left" w:pos="540"/>
        </w:tabs>
        <w:jc w:val="both"/>
        <w:rPr>
          <w:rFonts w:ascii="Arial" w:eastAsia="Arial" w:hAnsi="Arial" w:cs="Arial"/>
          <w:color w:val="000000"/>
          <w:sz w:val="18"/>
          <w:szCs w:val="18"/>
        </w:rPr>
      </w:pPr>
    </w:p>
    <w:p w14:paraId="3586A2C6" w14:textId="79109359" w:rsidR="002178DC" w:rsidRPr="00113A25" w:rsidRDefault="002178DC" w:rsidP="00D05814">
      <w:pPr>
        <w:jc w:val="both"/>
        <w:rPr>
          <w:rFonts w:ascii="Arial" w:eastAsia="Arial" w:hAnsi="Arial" w:cs="Arial"/>
          <w:color w:val="000000"/>
          <w:sz w:val="18"/>
          <w:szCs w:val="18"/>
        </w:rPr>
      </w:pPr>
      <w:r w:rsidRPr="00113A25">
        <w:rPr>
          <w:rFonts w:ascii="Arial" w:eastAsia="Arial" w:hAnsi="Arial" w:cs="Arial"/>
          <w:color w:val="000000"/>
          <w:sz w:val="18"/>
          <w:szCs w:val="18"/>
        </w:rPr>
        <w:t>The Board of Directors primarily uses a measure of segment profit before tax, which is derived on a basis consistent with the measurement of profit in the consolidated financial information.</w:t>
      </w:r>
    </w:p>
    <w:p w14:paraId="742CE880" w14:textId="77777777" w:rsidR="00BB13A9" w:rsidRPr="00113A25" w:rsidRDefault="00BB13A9" w:rsidP="00F85FF9">
      <w:pPr>
        <w:jc w:val="both"/>
        <w:rPr>
          <w:rFonts w:ascii="Arial" w:eastAsia="Arial" w:hAnsi="Arial" w:cs="Arial"/>
          <w:color w:val="000000"/>
          <w:sz w:val="18"/>
          <w:szCs w:val="18"/>
        </w:rPr>
      </w:pPr>
    </w:p>
    <w:tbl>
      <w:tblPr>
        <w:tblW w:w="9450" w:type="dxa"/>
        <w:tblLayout w:type="fixed"/>
        <w:tblCellMar>
          <w:left w:w="115" w:type="dxa"/>
          <w:right w:w="115" w:type="dxa"/>
        </w:tblCellMar>
        <w:tblLook w:val="0000" w:firstRow="0" w:lastRow="0" w:firstColumn="0" w:lastColumn="0" w:noHBand="0" w:noVBand="0"/>
      </w:tblPr>
      <w:tblGrid>
        <w:gridCol w:w="3828"/>
        <w:gridCol w:w="1362"/>
        <w:gridCol w:w="1410"/>
        <w:gridCol w:w="1440"/>
        <w:gridCol w:w="1410"/>
      </w:tblGrid>
      <w:tr w:rsidR="00D901A8" w:rsidRPr="00113A25" w14:paraId="6F6B227E" w14:textId="77777777" w:rsidTr="004025A7">
        <w:tc>
          <w:tcPr>
            <w:tcW w:w="3828" w:type="dxa"/>
            <w:vAlign w:val="bottom"/>
          </w:tcPr>
          <w:p w14:paraId="2A79A85D" w14:textId="77777777" w:rsidR="00D901A8" w:rsidRPr="00113A25" w:rsidRDefault="00D901A8">
            <w:pPr>
              <w:ind w:left="-101"/>
              <w:rPr>
                <w:rFonts w:ascii="Arial" w:eastAsia="Arial" w:hAnsi="Arial" w:cs="Arial"/>
                <w:b/>
                <w:color w:val="000000"/>
                <w:sz w:val="18"/>
                <w:szCs w:val="18"/>
              </w:rPr>
            </w:pPr>
          </w:p>
        </w:tc>
        <w:tc>
          <w:tcPr>
            <w:tcW w:w="5622" w:type="dxa"/>
            <w:gridSpan w:val="4"/>
            <w:tcBorders>
              <w:bottom w:val="single" w:sz="4" w:space="0" w:color="auto"/>
            </w:tcBorders>
            <w:vAlign w:val="bottom"/>
          </w:tcPr>
          <w:p w14:paraId="183CCC02" w14:textId="77777777" w:rsidR="00D901A8" w:rsidRPr="00113A25" w:rsidRDefault="00D901A8">
            <w:pPr>
              <w:ind w:right="-72"/>
              <w:jc w:val="center"/>
              <w:rPr>
                <w:rFonts w:ascii="Arial" w:eastAsia="Arial" w:hAnsi="Arial" w:cs="Arial"/>
                <w:b/>
                <w:color w:val="000000"/>
                <w:sz w:val="18"/>
                <w:szCs w:val="18"/>
              </w:rPr>
            </w:pPr>
            <w:r w:rsidRPr="00113A25">
              <w:rPr>
                <w:rFonts w:ascii="Arial" w:eastAsia="Arial" w:hAnsi="Arial" w:cs="Arial"/>
                <w:b/>
                <w:color w:val="000000"/>
                <w:sz w:val="18"/>
                <w:szCs w:val="18"/>
              </w:rPr>
              <w:t>Consolidated financial information</w:t>
            </w:r>
          </w:p>
        </w:tc>
      </w:tr>
      <w:tr w:rsidR="00D901A8" w:rsidRPr="00113A25" w14:paraId="1E99D4FC" w14:textId="77777777" w:rsidTr="004025A7">
        <w:tc>
          <w:tcPr>
            <w:tcW w:w="3828" w:type="dxa"/>
            <w:vAlign w:val="bottom"/>
          </w:tcPr>
          <w:p w14:paraId="7C173DB2" w14:textId="77777777" w:rsidR="00D901A8" w:rsidRPr="00113A25" w:rsidRDefault="00D901A8">
            <w:pPr>
              <w:ind w:left="-101"/>
              <w:rPr>
                <w:rFonts w:ascii="Arial" w:eastAsia="Arial" w:hAnsi="Arial" w:cs="Arial"/>
                <w:b/>
                <w:color w:val="000000"/>
                <w:sz w:val="18"/>
                <w:szCs w:val="18"/>
              </w:rPr>
            </w:pPr>
          </w:p>
        </w:tc>
        <w:tc>
          <w:tcPr>
            <w:tcW w:w="1362" w:type="dxa"/>
            <w:tcBorders>
              <w:top w:val="single" w:sz="4" w:space="0" w:color="auto"/>
            </w:tcBorders>
            <w:vAlign w:val="bottom"/>
          </w:tcPr>
          <w:p w14:paraId="22A6D4AB"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Electricity</w:t>
            </w:r>
          </w:p>
        </w:tc>
        <w:tc>
          <w:tcPr>
            <w:tcW w:w="1410" w:type="dxa"/>
            <w:tcBorders>
              <w:top w:val="single" w:sz="4" w:space="0" w:color="auto"/>
            </w:tcBorders>
            <w:vAlign w:val="bottom"/>
          </w:tcPr>
          <w:p w14:paraId="75397976"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Other</w:t>
            </w:r>
          </w:p>
        </w:tc>
        <w:tc>
          <w:tcPr>
            <w:tcW w:w="1440" w:type="dxa"/>
            <w:tcBorders>
              <w:top w:val="single" w:sz="4" w:space="0" w:color="auto"/>
            </w:tcBorders>
          </w:tcPr>
          <w:p w14:paraId="38F59FCD" w14:textId="77777777" w:rsidR="00D901A8" w:rsidRPr="00113A25" w:rsidRDefault="00D901A8">
            <w:pPr>
              <w:ind w:right="-72"/>
              <w:jc w:val="right"/>
              <w:rPr>
                <w:rFonts w:ascii="Arial" w:eastAsia="Browallia New" w:hAnsi="Arial" w:cs="Arial"/>
                <w:b/>
                <w:color w:val="000000"/>
                <w:sz w:val="18"/>
                <w:szCs w:val="18"/>
              </w:rPr>
            </w:pPr>
          </w:p>
        </w:tc>
        <w:tc>
          <w:tcPr>
            <w:tcW w:w="1410" w:type="dxa"/>
            <w:tcBorders>
              <w:top w:val="single" w:sz="4" w:space="0" w:color="auto"/>
            </w:tcBorders>
            <w:vAlign w:val="bottom"/>
          </w:tcPr>
          <w:p w14:paraId="42003FBC" w14:textId="77777777" w:rsidR="00D901A8" w:rsidRPr="00113A25" w:rsidRDefault="00D901A8">
            <w:pPr>
              <w:ind w:right="-72"/>
              <w:jc w:val="right"/>
              <w:rPr>
                <w:rFonts w:ascii="Arial" w:eastAsia="Arial" w:hAnsi="Arial" w:cs="Arial"/>
                <w:b/>
                <w:color w:val="000000"/>
                <w:sz w:val="18"/>
                <w:szCs w:val="18"/>
              </w:rPr>
            </w:pPr>
          </w:p>
        </w:tc>
      </w:tr>
      <w:tr w:rsidR="00D901A8" w:rsidRPr="00113A25" w14:paraId="64A86A1E" w14:textId="77777777">
        <w:tc>
          <w:tcPr>
            <w:tcW w:w="3828" w:type="dxa"/>
            <w:vAlign w:val="bottom"/>
          </w:tcPr>
          <w:p w14:paraId="0E8C782E" w14:textId="7C6420EB" w:rsidR="00D901A8" w:rsidRPr="00113A25" w:rsidRDefault="00D901A8">
            <w:pPr>
              <w:ind w:left="-101"/>
              <w:rPr>
                <w:rFonts w:ascii="Arial" w:eastAsia="Arial" w:hAnsi="Arial" w:cs="Arial"/>
                <w:b/>
                <w:color w:val="000000"/>
                <w:sz w:val="18"/>
                <w:szCs w:val="18"/>
              </w:rPr>
            </w:pPr>
            <w:r w:rsidRPr="00113A25">
              <w:rPr>
                <w:rFonts w:ascii="Arial" w:eastAsia="Arial" w:hAnsi="Arial" w:cs="Arial"/>
                <w:b/>
                <w:color w:val="000000"/>
                <w:sz w:val="18"/>
                <w:szCs w:val="18"/>
              </w:rPr>
              <w:t xml:space="preserve">For the </w:t>
            </w:r>
            <w:r w:rsidR="00A40710">
              <w:rPr>
                <w:rFonts w:ascii="Arial" w:eastAsia="Arial" w:hAnsi="Arial" w:cs="Arial"/>
                <w:b/>
                <w:color w:val="000000"/>
                <w:sz w:val="18"/>
                <w:szCs w:val="18"/>
              </w:rPr>
              <w:t>six-month</w:t>
            </w:r>
            <w:r w:rsidRPr="00113A25">
              <w:rPr>
                <w:rFonts w:ascii="Arial" w:eastAsia="Arial" w:hAnsi="Arial" w:cs="Arial"/>
                <w:b/>
                <w:color w:val="000000"/>
                <w:sz w:val="18"/>
                <w:szCs w:val="18"/>
              </w:rPr>
              <w:t xml:space="preserve"> period ended</w:t>
            </w:r>
          </w:p>
        </w:tc>
        <w:tc>
          <w:tcPr>
            <w:tcW w:w="1362" w:type="dxa"/>
            <w:vAlign w:val="bottom"/>
          </w:tcPr>
          <w:p w14:paraId="3DEB2BC4"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 xml:space="preserve">generating </w:t>
            </w:r>
          </w:p>
        </w:tc>
        <w:tc>
          <w:tcPr>
            <w:tcW w:w="1410" w:type="dxa"/>
            <w:vAlign w:val="bottom"/>
          </w:tcPr>
          <w:p w14:paraId="01FADABE"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businesses</w:t>
            </w:r>
          </w:p>
        </w:tc>
        <w:tc>
          <w:tcPr>
            <w:tcW w:w="1440" w:type="dxa"/>
          </w:tcPr>
          <w:p w14:paraId="0FA66B04"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Eliminations</w:t>
            </w:r>
          </w:p>
        </w:tc>
        <w:tc>
          <w:tcPr>
            <w:tcW w:w="1410" w:type="dxa"/>
            <w:vAlign w:val="bottom"/>
          </w:tcPr>
          <w:p w14:paraId="7E643093"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Total</w:t>
            </w:r>
          </w:p>
        </w:tc>
      </w:tr>
      <w:tr w:rsidR="00D901A8" w:rsidRPr="00113A25" w14:paraId="35113761" w14:textId="77777777" w:rsidTr="000308B1">
        <w:tc>
          <w:tcPr>
            <w:tcW w:w="3828" w:type="dxa"/>
            <w:vAlign w:val="bottom"/>
          </w:tcPr>
          <w:p w14:paraId="2BFBDE56" w14:textId="36184C17" w:rsidR="00D901A8" w:rsidRPr="00113A25" w:rsidRDefault="00D901A8">
            <w:pPr>
              <w:ind w:left="-101"/>
              <w:rPr>
                <w:rFonts w:ascii="Arial" w:eastAsia="Arial" w:hAnsi="Arial" w:cs="Arial"/>
                <w:b/>
                <w:color w:val="000000"/>
                <w:sz w:val="18"/>
                <w:szCs w:val="18"/>
              </w:rPr>
            </w:pPr>
            <w:r w:rsidRPr="00113A25">
              <w:rPr>
                <w:rFonts w:ascii="Arial" w:eastAsia="Arial" w:hAnsi="Arial" w:cs="Arial"/>
                <w:b/>
                <w:color w:val="000000"/>
                <w:sz w:val="18"/>
                <w:szCs w:val="18"/>
              </w:rPr>
              <w:t xml:space="preserve">   </w:t>
            </w:r>
            <w:r w:rsidR="008B4A58" w:rsidRPr="008B4A58">
              <w:rPr>
                <w:rFonts w:ascii="Arial" w:eastAsia="Arial" w:hAnsi="Arial" w:cs="Arial"/>
                <w:b/>
                <w:color w:val="000000"/>
                <w:sz w:val="18"/>
                <w:szCs w:val="18"/>
              </w:rPr>
              <w:t>30</w:t>
            </w:r>
            <w:r w:rsidR="00A40710">
              <w:rPr>
                <w:rFonts w:ascii="Arial" w:eastAsia="Arial" w:hAnsi="Arial" w:cs="Arial"/>
                <w:b/>
                <w:color w:val="000000"/>
                <w:sz w:val="18"/>
                <w:szCs w:val="18"/>
              </w:rPr>
              <w:t xml:space="preserve"> June</w:t>
            </w:r>
            <w:r w:rsidRPr="00113A25">
              <w:rPr>
                <w:rFonts w:ascii="Arial" w:eastAsia="Arial" w:hAnsi="Arial" w:cs="Arial"/>
                <w:b/>
                <w:color w:val="000000"/>
                <w:sz w:val="18"/>
                <w:szCs w:val="18"/>
              </w:rPr>
              <w:t xml:space="preserve"> </w:t>
            </w:r>
            <w:r w:rsidR="008B4A58" w:rsidRPr="008B4A58">
              <w:rPr>
                <w:rFonts w:ascii="Arial" w:eastAsia="Arial" w:hAnsi="Arial" w:cs="Arial"/>
                <w:b/>
                <w:color w:val="000000"/>
                <w:sz w:val="18"/>
                <w:szCs w:val="18"/>
              </w:rPr>
              <w:t>2026</w:t>
            </w:r>
          </w:p>
        </w:tc>
        <w:tc>
          <w:tcPr>
            <w:tcW w:w="1362" w:type="dxa"/>
            <w:tcBorders>
              <w:bottom w:val="single" w:sz="4" w:space="0" w:color="auto"/>
            </w:tcBorders>
            <w:vAlign w:val="bottom"/>
          </w:tcPr>
          <w:p w14:paraId="788D501F" w14:textId="5FAA41A9"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410" w:type="dxa"/>
            <w:tcBorders>
              <w:bottom w:val="single" w:sz="4" w:space="0" w:color="auto"/>
            </w:tcBorders>
            <w:vAlign w:val="bottom"/>
          </w:tcPr>
          <w:p w14:paraId="6047AF05" w14:textId="152AEC10"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440" w:type="dxa"/>
            <w:tcBorders>
              <w:bottom w:val="single" w:sz="4" w:space="0" w:color="auto"/>
            </w:tcBorders>
            <w:vAlign w:val="bottom"/>
          </w:tcPr>
          <w:p w14:paraId="3912331A" w14:textId="0CA0EB75"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410" w:type="dxa"/>
            <w:tcBorders>
              <w:bottom w:val="single" w:sz="4" w:space="0" w:color="auto"/>
            </w:tcBorders>
            <w:vAlign w:val="bottom"/>
          </w:tcPr>
          <w:p w14:paraId="0A3F2F96" w14:textId="6E6361EE"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r>
      <w:tr w:rsidR="00D901A8" w:rsidRPr="00113A25" w14:paraId="275686CA" w14:textId="77777777" w:rsidTr="000308B1">
        <w:tc>
          <w:tcPr>
            <w:tcW w:w="3828" w:type="dxa"/>
            <w:vAlign w:val="bottom"/>
          </w:tcPr>
          <w:p w14:paraId="70864C51" w14:textId="77777777" w:rsidR="00D901A8" w:rsidRPr="00113A25" w:rsidRDefault="00D901A8">
            <w:pPr>
              <w:ind w:left="-101"/>
              <w:rPr>
                <w:rFonts w:ascii="Arial" w:eastAsia="Arial" w:hAnsi="Arial" w:cs="Arial"/>
                <w:b/>
                <w:color w:val="000000"/>
                <w:sz w:val="18"/>
                <w:szCs w:val="18"/>
              </w:rPr>
            </w:pPr>
          </w:p>
        </w:tc>
        <w:tc>
          <w:tcPr>
            <w:tcW w:w="1362" w:type="dxa"/>
            <w:tcBorders>
              <w:top w:val="single" w:sz="4" w:space="0" w:color="auto"/>
            </w:tcBorders>
            <w:vAlign w:val="bottom"/>
          </w:tcPr>
          <w:p w14:paraId="6B2AB596" w14:textId="77777777" w:rsidR="00D901A8" w:rsidRPr="00113A25" w:rsidRDefault="00D901A8">
            <w:pPr>
              <w:ind w:right="-72"/>
              <w:jc w:val="right"/>
              <w:rPr>
                <w:rFonts w:ascii="Arial" w:eastAsia="Arial" w:hAnsi="Arial" w:cs="Arial"/>
                <w:b/>
                <w:color w:val="000000"/>
                <w:sz w:val="18"/>
                <w:szCs w:val="18"/>
              </w:rPr>
            </w:pPr>
          </w:p>
        </w:tc>
        <w:tc>
          <w:tcPr>
            <w:tcW w:w="1410" w:type="dxa"/>
            <w:tcBorders>
              <w:top w:val="single" w:sz="4" w:space="0" w:color="auto"/>
            </w:tcBorders>
            <w:vAlign w:val="bottom"/>
          </w:tcPr>
          <w:p w14:paraId="60852690" w14:textId="77777777" w:rsidR="00D901A8" w:rsidRPr="00113A25" w:rsidRDefault="00D901A8">
            <w:pPr>
              <w:ind w:right="-72"/>
              <w:jc w:val="right"/>
              <w:rPr>
                <w:rFonts w:ascii="Arial" w:eastAsia="Arial" w:hAnsi="Arial" w:cs="Arial"/>
                <w:b/>
                <w:color w:val="000000"/>
                <w:sz w:val="18"/>
                <w:szCs w:val="18"/>
              </w:rPr>
            </w:pPr>
          </w:p>
        </w:tc>
        <w:tc>
          <w:tcPr>
            <w:tcW w:w="1440" w:type="dxa"/>
            <w:tcBorders>
              <w:top w:val="single" w:sz="4" w:space="0" w:color="auto"/>
            </w:tcBorders>
            <w:vAlign w:val="bottom"/>
          </w:tcPr>
          <w:p w14:paraId="6F2551E1" w14:textId="77777777" w:rsidR="00D901A8" w:rsidRPr="00113A25" w:rsidRDefault="00D901A8">
            <w:pPr>
              <w:ind w:right="-72"/>
              <w:jc w:val="right"/>
              <w:rPr>
                <w:rFonts w:ascii="Arial" w:eastAsia="Arial" w:hAnsi="Arial" w:cs="Arial"/>
                <w:b/>
                <w:color w:val="000000"/>
                <w:sz w:val="18"/>
                <w:szCs w:val="18"/>
              </w:rPr>
            </w:pPr>
          </w:p>
        </w:tc>
        <w:tc>
          <w:tcPr>
            <w:tcW w:w="1410" w:type="dxa"/>
            <w:tcBorders>
              <w:top w:val="single" w:sz="4" w:space="0" w:color="auto"/>
            </w:tcBorders>
            <w:vAlign w:val="bottom"/>
          </w:tcPr>
          <w:p w14:paraId="05C31057" w14:textId="77777777" w:rsidR="00D901A8" w:rsidRPr="00113A25" w:rsidRDefault="00D901A8">
            <w:pPr>
              <w:ind w:right="-72"/>
              <w:jc w:val="right"/>
              <w:rPr>
                <w:rFonts w:ascii="Arial" w:eastAsia="Arial" w:hAnsi="Arial" w:cs="Arial"/>
                <w:b/>
                <w:color w:val="000000"/>
                <w:sz w:val="18"/>
                <w:szCs w:val="18"/>
              </w:rPr>
            </w:pPr>
          </w:p>
        </w:tc>
      </w:tr>
      <w:tr w:rsidR="009D74CD" w:rsidRPr="00113A25" w14:paraId="7B01D252" w14:textId="77777777">
        <w:tc>
          <w:tcPr>
            <w:tcW w:w="3828" w:type="dxa"/>
            <w:vAlign w:val="bottom"/>
          </w:tcPr>
          <w:p w14:paraId="3D7DBB2A" w14:textId="77777777" w:rsidR="009D74CD" w:rsidRPr="00113A25" w:rsidRDefault="009D74CD" w:rsidP="009D74CD">
            <w:pPr>
              <w:ind w:left="-101"/>
              <w:rPr>
                <w:rFonts w:ascii="Arial" w:eastAsia="Arial" w:hAnsi="Arial" w:cs="Arial"/>
                <w:color w:val="000000"/>
                <w:sz w:val="18"/>
                <w:szCs w:val="18"/>
                <w:u w:val="single"/>
              </w:rPr>
            </w:pPr>
            <w:r w:rsidRPr="00113A25">
              <w:rPr>
                <w:rFonts w:ascii="Arial" w:eastAsia="Arial" w:hAnsi="Arial" w:cs="Arial"/>
                <w:color w:val="000000"/>
                <w:sz w:val="18"/>
                <w:szCs w:val="18"/>
              </w:rPr>
              <w:t>Segment revenue</w:t>
            </w:r>
          </w:p>
        </w:tc>
        <w:tc>
          <w:tcPr>
            <w:tcW w:w="1362" w:type="dxa"/>
            <w:vAlign w:val="center"/>
          </w:tcPr>
          <w:p w14:paraId="1B82148D" w14:textId="799A1052" w:rsidR="009D74CD" w:rsidRPr="00113A25" w:rsidRDefault="007E6E2A" w:rsidP="00113A25">
            <w:pPr>
              <w:ind w:right="-72"/>
              <w:jc w:val="right"/>
              <w:rPr>
                <w:rFonts w:ascii="Arial" w:eastAsia="Arial" w:hAnsi="Arial" w:cs="Arial"/>
                <w:color w:val="000000"/>
                <w:sz w:val="18"/>
                <w:szCs w:val="18"/>
                <w:lang w:val="en-US"/>
              </w:rPr>
            </w:pPr>
            <w:r w:rsidRPr="007E6E2A">
              <w:rPr>
                <w:rFonts w:ascii="Arial" w:eastAsia="Arial" w:hAnsi="Arial" w:cs="Arial"/>
                <w:color w:val="000000"/>
                <w:sz w:val="18"/>
                <w:szCs w:val="18"/>
                <w:lang w:val="en-US"/>
              </w:rPr>
              <w:t xml:space="preserve">28,899,788 </w:t>
            </w:r>
          </w:p>
        </w:tc>
        <w:tc>
          <w:tcPr>
            <w:tcW w:w="1410" w:type="dxa"/>
            <w:vAlign w:val="center"/>
          </w:tcPr>
          <w:p w14:paraId="685B13FA" w14:textId="26711A71" w:rsidR="009D74CD" w:rsidRPr="00113A25" w:rsidRDefault="007E6E2A" w:rsidP="00113A25">
            <w:pPr>
              <w:ind w:right="-72"/>
              <w:jc w:val="right"/>
              <w:rPr>
                <w:rFonts w:ascii="Arial" w:eastAsia="Arial" w:hAnsi="Arial" w:cs="Arial"/>
                <w:color w:val="000000"/>
                <w:sz w:val="18"/>
                <w:szCs w:val="18"/>
                <w:lang w:val="en-US"/>
              </w:rPr>
            </w:pPr>
            <w:r w:rsidRPr="007E6E2A">
              <w:rPr>
                <w:rFonts w:ascii="Arial" w:eastAsia="Arial" w:hAnsi="Arial" w:cs="Arial"/>
                <w:color w:val="000000"/>
                <w:sz w:val="18"/>
                <w:szCs w:val="18"/>
                <w:lang w:val="en-US"/>
              </w:rPr>
              <w:t xml:space="preserve">754,569 </w:t>
            </w:r>
          </w:p>
        </w:tc>
        <w:tc>
          <w:tcPr>
            <w:tcW w:w="1440" w:type="dxa"/>
            <w:vAlign w:val="center"/>
          </w:tcPr>
          <w:p w14:paraId="091A44DA" w14:textId="5C10363E" w:rsidR="009D74CD" w:rsidRPr="00113A25" w:rsidRDefault="007E6E2A" w:rsidP="00113A25">
            <w:pPr>
              <w:ind w:right="-72"/>
              <w:jc w:val="right"/>
              <w:rPr>
                <w:rFonts w:ascii="Arial" w:eastAsia="Arial" w:hAnsi="Arial" w:cs="Arial"/>
                <w:color w:val="000000"/>
                <w:sz w:val="18"/>
                <w:szCs w:val="18"/>
                <w:lang w:val="en-US"/>
              </w:rPr>
            </w:pPr>
            <w:r w:rsidRPr="007E6E2A">
              <w:rPr>
                <w:rFonts w:ascii="Arial" w:eastAsia="Arial" w:hAnsi="Arial" w:cs="Arial"/>
                <w:color w:val="000000"/>
                <w:sz w:val="18"/>
                <w:szCs w:val="18"/>
                <w:lang w:val="en-US"/>
              </w:rPr>
              <w:t xml:space="preserve">      (1,805,983)</w:t>
            </w:r>
          </w:p>
        </w:tc>
        <w:tc>
          <w:tcPr>
            <w:tcW w:w="1410" w:type="dxa"/>
            <w:vAlign w:val="center"/>
          </w:tcPr>
          <w:p w14:paraId="4FD0094E" w14:textId="74FDD684" w:rsidR="009D74CD" w:rsidRPr="00113A25" w:rsidRDefault="007E6E2A" w:rsidP="00113A25">
            <w:pPr>
              <w:ind w:right="-72"/>
              <w:jc w:val="right"/>
              <w:rPr>
                <w:rFonts w:ascii="Arial" w:eastAsia="Arial" w:hAnsi="Arial" w:cs="Arial"/>
                <w:color w:val="000000"/>
                <w:sz w:val="18"/>
                <w:szCs w:val="18"/>
                <w:lang w:val="en-US"/>
              </w:rPr>
            </w:pPr>
            <w:r w:rsidRPr="007E6E2A">
              <w:rPr>
                <w:rFonts w:ascii="Arial" w:eastAsia="Arial" w:hAnsi="Arial" w:cs="Arial"/>
                <w:color w:val="000000"/>
                <w:sz w:val="18"/>
                <w:szCs w:val="18"/>
                <w:lang w:val="en-US"/>
              </w:rPr>
              <w:t xml:space="preserve">27,848,374 </w:t>
            </w:r>
          </w:p>
        </w:tc>
      </w:tr>
      <w:tr w:rsidR="00D901A8" w:rsidRPr="00113A25" w14:paraId="571D5A20" w14:textId="77777777">
        <w:tc>
          <w:tcPr>
            <w:tcW w:w="3828" w:type="dxa"/>
            <w:vAlign w:val="bottom"/>
          </w:tcPr>
          <w:p w14:paraId="0FEE7D97" w14:textId="77777777" w:rsidR="00D901A8" w:rsidRPr="00113A25" w:rsidRDefault="00D901A8">
            <w:pPr>
              <w:ind w:left="-101"/>
              <w:rPr>
                <w:rFonts w:ascii="Arial" w:eastAsia="Arial" w:hAnsi="Arial" w:cs="Arial"/>
                <w:color w:val="000000"/>
                <w:sz w:val="18"/>
                <w:szCs w:val="18"/>
              </w:rPr>
            </w:pPr>
          </w:p>
        </w:tc>
        <w:tc>
          <w:tcPr>
            <w:tcW w:w="1362" w:type="dxa"/>
            <w:vAlign w:val="bottom"/>
          </w:tcPr>
          <w:p w14:paraId="4B54CF9D" w14:textId="77777777" w:rsidR="00D901A8" w:rsidRPr="00113A25" w:rsidRDefault="00D901A8" w:rsidP="00113A25">
            <w:pPr>
              <w:ind w:right="-72"/>
              <w:jc w:val="right"/>
              <w:rPr>
                <w:rFonts w:ascii="Arial" w:eastAsia="Arial" w:hAnsi="Arial" w:cs="Arial"/>
                <w:color w:val="000000"/>
                <w:sz w:val="18"/>
                <w:szCs w:val="18"/>
                <w:lang w:val="en-US"/>
              </w:rPr>
            </w:pPr>
          </w:p>
        </w:tc>
        <w:tc>
          <w:tcPr>
            <w:tcW w:w="1410" w:type="dxa"/>
            <w:vAlign w:val="bottom"/>
          </w:tcPr>
          <w:p w14:paraId="0FAD9800" w14:textId="77777777" w:rsidR="00D901A8" w:rsidRPr="00113A25" w:rsidRDefault="00D901A8" w:rsidP="00113A25">
            <w:pPr>
              <w:ind w:right="-72"/>
              <w:jc w:val="right"/>
              <w:rPr>
                <w:rFonts w:ascii="Arial" w:eastAsia="Arial" w:hAnsi="Arial" w:cs="Arial"/>
                <w:color w:val="000000"/>
                <w:sz w:val="18"/>
                <w:szCs w:val="18"/>
                <w:lang w:val="en-US"/>
              </w:rPr>
            </w:pPr>
          </w:p>
        </w:tc>
        <w:tc>
          <w:tcPr>
            <w:tcW w:w="1440" w:type="dxa"/>
            <w:vAlign w:val="bottom"/>
          </w:tcPr>
          <w:p w14:paraId="11ACE2F0" w14:textId="77777777" w:rsidR="00D901A8" w:rsidRPr="00113A25" w:rsidRDefault="00D901A8" w:rsidP="00113A25">
            <w:pPr>
              <w:ind w:right="-72"/>
              <w:jc w:val="right"/>
              <w:rPr>
                <w:rFonts w:ascii="Arial" w:eastAsia="Arial" w:hAnsi="Arial" w:cs="Arial"/>
                <w:color w:val="000000"/>
                <w:sz w:val="18"/>
                <w:szCs w:val="18"/>
                <w:lang w:val="en-US"/>
              </w:rPr>
            </w:pPr>
          </w:p>
        </w:tc>
        <w:tc>
          <w:tcPr>
            <w:tcW w:w="1410" w:type="dxa"/>
            <w:vAlign w:val="bottom"/>
          </w:tcPr>
          <w:p w14:paraId="308AC7BD" w14:textId="77777777" w:rsidR="00D901A8" w:rsidRPr="00113A25" w:rsidRDefault="00D901A8" w:rsidP="00113A25">
            <w:pPr>
              <w:ind w:right="-72"/>
              <w:jc w:val="right"/>
              <w:rPr>
                <w:rFonts w:ascii="Arial" w:eastAsia="Arial" w:hAnsi="Arial" w:cs="Arial"/>
                <w:color w:val="000000"/>
                <w:sz w:val="18"/>
                <w:szCs w:val="18"/>
                <w:lang w:val="en-US"/>
              </w:rPr>
            </w:pPr>
          </w:p>
        </w:tc>
      </w:tr>
      <w:tr w:rsidR="00314CB9" w:rsidRPr="00113A25" w14:paraId="3C8582B3" w14:textId="77777777">
        <w:tc>
          <w:tcPr>
            <w:tcW w:w="3828" w:type="dxa"/>
            <w:vAlign w:val="bottom"/>
          </w:tcPr>
          <w:p w14:paraId="1C176DDF" w14:textId="4A8DCC42" w:rsidR="00314CB9" w:rsidRPr="00113A25" w:rsidRDefault="00314CB9" w:rsidP="00314CB9">
            <w:pPr>
              <w:ind w:left="-101"/>
              <w:rPr>
                <w:rFonts w:ascii="Arial" w:eastAsia="Arial" w:hAnsi="Arial" w:cs="Arial"/>
                <w:color w:val="000000"/>
                <w:sz w:val="18"/>
                <w:szCs w:val="18"/>
                <w:lang w:val="en-US"/>
              </w:rPr>
            </w:pPr>
            <w:r w:rsidRPr="00113A25">
              <w:rPr>
                <w:rFonts w:ascii="Arial" w:eastAsia="Arial" w:hAnsi="Arial" w:cs="Arial"/>
                <w:color w:val="000000"/>
                <w:sz w:val="18"/>
                <w:szCs w:val="18"/>
              </w:rPr>
              <w:t>Operating profit</w:t>
            </w:r>
          </w:p>
        </w:tc>
        <w:tc>
          <w:tcPr>
            <w:tcW w:w="1362" w:type="dxa"/>
            <w:vAlign w:val="center"/>
          </w:tcPr>
          <w:p w14:paraId="49DEBB3C" w14:textId="4947C460" w:rsidR="00314CB9" w:rsidRPr="00113A25" w:rsidRDefault="0027793D" w:rsidP="00113A25">
            <w:pPr>
              <w:ind w:right="-72"/>
              <w:jc w:val="right"/>
              <w:rPr>
                <w:rFonts w:ascii="Arial" w:eastAsia="Arial" w:hAnsi="Arial" w:cs="Arial"/>
                <w:color w:val="000000"/>
                <w:sz w:val="18"/>
                <w:szCs w:val="18"/>
                <w:lang w:val="en-US"/>
              </w:rPr>
            </w:pPr>
            <w:r w:rsidRPr="0027793D">
              <w:rPr>
                <w:rFonts w:ascii="Arial" w:eastAsia="Arial" w:hAnsi="Arial" w:cs="Arial"/>
                <w:color w:val="000000"/>
                <w:sz w:val="18"/>
                <w:szCs w:val="18"/>
                <w:lang w:val="en-US"/>
              </w:rPr>
              <w:t xml:space="preserve">4,210,224 </w:t>
            </w:r>
          </w:p>
        </w:tc>
        <w:tc>
          <w:tcPr>
            <w:tcW w:w="1410" w:type="dxa"/>
            <w:vAlign w:val="center"/>
          </w:tcPr>
          <w:p w14:paraId="00C1C19F" w14:textId="614560AD" w:rsidR="00314CB9" w:rsidRPr="00113A25" w:rsidRDefault="0027793D" w:rsidP="00113A25">
            <w:pPr>
              <w:ind w:right="-72"/>
              <w:jc w:val="right"/>
              <w:rPr>
                <w:rFonts w:ascii="Arial" w:eastAsia="Arial" w:hAnsi="Arial" w:cs="Arial"/>
                <w:color w:val="000000"/>
                <w:sz w:val="18"/>
                <w:szCs w:val="18"/>
                <w:lang w:val="en-US"/>
              </w:rPr>
            </w:pPr>
            <w:r w:rsidRPr="0027793D">
              <w:rPr>
                <w:rFonts w:ascii="Arial" w:eastAsia="Arial" w:hAnsi="Arial" w:cs="Arial"/>
                <w:color w:val="000000"/>
                <w:sz w:val="18"/>
                <w:szCs w:val="18"/>
                <w:lang w:val="en-US"/>
              </w:rPr>
              <w:t xml:space="preserve">7,041,493 </w:t>
            </w:r>
          </w:p>
        </w:tc>
        <w:tc>
          <w:tcPr>
            <w:tcW w:w="1440" w:type="dxa"/>
            <w:vAlign w:val="center"/>
          </w:tcPr>
          <w:p w14:paraId="242D958E" w14:textId="3D9AC9D4" w:rsidR="00314CB9" w:rsidRPr="00113A25" w:rsidRDefault="0027793D" w:rsidP="00113A25">
            <w:pPr>
              <w:ind w:right="-72"/>
              <w:jc w:val="right"/>
              <w:rPr>
                <w:rFonts w:ascii="Arial" w:eastAsia="Arial" w:hAnsi="Arial" w:cs="Arial"/>
                <w:color w:val="000000"/>
                <w:sz w:val="18"/>
                <w:szCs w:val="18"/>
                <w:lang w:val="en-US"/>
              </w:rPr>
            </w:pPr>
            <w:r w:rsidRPr="0027793D">
              <w:rPr>
                <w:rFonts w:ascii="Arial" w:eastAsia="Arial" w:hAnsi="Arial" w:cs="Arial"/>
                <w:color w:val="000000"/>
                <w:sz w:val="18"/>
                <w:szCs w:val="18"/>
                <w:lang w:val="en-US"/>
              </w:rPr>
              <w:t xml:space="preserve">       (6,616,274)</w:t>
            </w:r>
          </w:p>
        </w:tc>
        <w:tc>
          <w:tcPr>
            <w:tcW w:w="1410" w:type="dxa"/>
            <w:vAlign w:val="center"/>
          </w:tcPr>
          <w:p w14:paraId="03CF232F" w14:textId="763DA2F4" w:rsidR="00314CB9" w:rsidRPr="00113A25" w:rsidRDefault="0027793D" w:rsidP="00113A25">
            <w:pPr>
              <w:ind w:right="-72"/>
              <w:jc w:val="right"/>
              <w:rPr>
                <w:rFonts w:ascii="Arial" w:eastAsia="Arial" w:hAnsi="Arial" w:cs="Arial"/>
                <w:color w:val="000000"/>
                <w:sz w:val="18"/>
                <w:szCs w:val="18"/>
                <w:lang w:val="en-US"/>
              </w:rPr>
            </w:pPr>
            <w:r w:rsidRPr="0027793D">
              <w:rPr>
                <w:rFonts w:ascii="Arial" w:eastAsia="Arial" w:hAnsi="Arial" w:cs="Arial"/>
                <w:color w:val="000000"/>
                <w:sz w:val="18"/>
                <w:szCs w:val="18"/>
                <w:lang w:val="en-US"/>
              </w:rPr>
              <w:t xml:space="preserve">4,635,443 </w:t>
            </w:r>
          </w:p>
        </w:tc>
      </w:tr>
      <w:tr w:rsidR="00314CB9" w:rsidRPr="00113A25" w14:paraId="3E4ECC54" w14:textId="77777777">
        <w:tc>
          <w:tcPr>
            <w:tcW w:w="3828" w:type="dxa"/>
            <w:vAlign w:val="bottom"/>
          </w:tcPr>
          <w:p w14:paraId="68F3ED32" w14:textId="77777777" w:rsidR="00314CB9" w:rsidRPr="00113A25" w:rsidRDefault="00314CB9" w:rsidP="00314CB9">
            <w:pPr>
              <w:ind w:left="-101"/>
              <w:rPr>
                <w:rFonts w:ascii="Arial" w:eastAsia="Arial" w:hAnsi="Arial" w:cs="Arial"/>
                <w:color w:val="000000"/>
                <w:sz w:val="18"/>
                <w:szCs w:val="18"/>
              </w:rPr>
            </w:pPr>
            <w:r w:rsidRPr="00113A25">
              <w:rPr>
                <w:rFonts w:ascii="Arial" w:eastAsia="Arial" w:hAnsi="Arial" w:cs="Arial"/>
                <w:color w:val="000000"/>
                <w:sz w:val="18"/>
                <w:szCs w:val="18"/>
              </w:rPr>
              <w:t>Interest income</w:t>
            </w:r>
          </w:p>
        </w:tc>
        <w:tc>
          <w:tcPr>
            <w:tcW w:w="1362" w:type="dxa"/>
            <w:vAlign w:val="center"/>
          </w:tcPr>
          <w:p w14:paraId="70DF895A" w14:textId="35A15BC9" w:rsidR="00314CB9" w:rsidRPr="00113A25" w:rsidRDefault="0027793D" w:rsidP="00113A25">
            <w:pPr>
              <w:ind w:right="-72"/>
              <w:jc w:val="right"/>
              <w:rPr>
                <w:rFonts w:ascii="Arial" w:eastAsia="Arial" w:hAnsi="Arial" w:cs="Arial"/>
                <w:color w:val="000000"/>
                <w:sz w:val="18"/>
                <w:szCs w:val="18"/>
                <w:lang w:val="en-US"/>
              </w:rPr>
            </w:pPr>
            <w:r w:rsidRPr="0027793D">
              <w:rPr>
                <w:rFonts w:ascii="Arial" w:eastAsia="Arial" w:hAnsi="Arial" w:cs="Arial"/>
                <w:color w:val="000000"/>
                <w:sz w:val="18"/>
                <w:szCs w:val="18"/>
                <w:lang w:val="en-US"/>
              </w:rPr>
              <w:t xml:space="preserve">162,804 </w:t>
            </w:r>
          </w:p>
        </w:tc>
        <w:tc>
          <w:tcPr>
            <w:tcW w:w="1410" w:type="dxa"/>
            <w:vAlign w:val="center"/>
          </w:tcPr>
          <w:p w14:paraId="4AA53B01" w14:textId="0A4AEC4A" w:rsidR="00314CB9" w:rsidRPr="00113A25" w:rsidRDefault="0027793D" w:rsidP="00113A25">
            <w:pPr>
              <w:ind w:right="-72"/>
              <w:jc w:val="right"/>
              <w:rPr>
                <w:rFonts w:ascii="Arial" w:eastAsia="Arial" w:hAnsi="Arial" w:cs="Arial"/>
                <w:color w:val="000000"/>
                <w:sz w:val="18"/>
                <w:szCs w:val="18"/>
                <w:lang w:val="en-US"/>
              </w:rPr>
            </w:pPr>
            <w:r w:rsidRPr="0027793D">
              <w:rPr>
                <w:rFonts w:ascii="Arial" w:eastAsia="Arial" w:hAnsi="Arial" w:cs="Arial"/>
                <w:color w:val="000000"/>
                <w:sz w:val="18"/>
                <w:szCs w:val="18"/>
                <w:lang w:val="en-US"/>
              </w:rPr>
              <w:t xml:space="preserve">1,548,192 </w:t>
            </w:r>
          </w:p>
        </w:tc>
        <w:tc>
          <w:tcPr>
            <w:tcW w:w="1440" w:type="dxa"/>
            <w:vAlign w:val="center"/>
          </w:tcPr>
          <w:p w14:paraId="3FD57233" w14:textId="7757842F" w:rsidR="00314CB9" w:rsidRPr="00113A25" w:rsidRDefault="0027793D" w:rsidP="00113A25">
            <w:pPr>
              <w:ind w:right="-72"/>
              <w:jc w:val="right"/>
              <w:rPr>
                <w:rFonts w:ascii="Arial" w:eastAsia="Arial" w:hAnsi="Arial" w:cs="Arial"/>
                <w:color w:val="000000"/>
                <w:sz w:val="18"/>
                <w:szCs w:val="18"/>
                <w:lang w:val="en-US"/>
              </w:rPr>
            </w:pPr>
            <w:r w:rsidRPr="0027793D">
              <w:rPr>
                <w:rFonts w:ascii="Arial" w:eastAsia="Arial" w:hAnsi="Arial" w:cs="Arial"/>
                <w:color w:val="000000"/>
                <w:sz w:val="18"/>
                <w:szCs w:val="18"/>
                <w:lang w:val="en-US"/>
              </w:rPr>
              <w:t xml:space="preserve">    (1,240,903)</w:t>
            </w:r>
          </w:p>
        </w:tc>
        <w:tc>
          <w:tcPr>
            <w:tcW w:w="1410" w:type="dxa"/>
            <w:vAlign w:val="center"/>
          </w:tcPr>
          <w:p w14:paraId="7A8AEA63" w14:textId="7376ECD7" w:rsidR="00314CB9" w:rsidRPr="00113A25" w:rsidRDefault="0027793D" w:rsidP="00113A25">
            <w:pPr>
              <w:ind w:right="-72"/>
              <w:jc w:val="right"/>
              <w:rPr>
                <w:rFonts w:ascii="Arial" w:eastAsia="Arial" w:hAnsi="Arial" w:cs="Arial"/>
                <w:color w:val="000000"/>
                <w:sz w:val="18"/>
                <w:szCs w:val="18"/>
                <w:lang w:val="en-US"/>
              </w:rPr>
            </w:pPr>
            <w:r w:rsidRPr="0027793D">
              <w:rPr>
                <w:rFonts w:ascii="Arial" w:eastAsia="Arial" w:hAnsi="Arial" w:cs="Arial"/>
                <w:color w:val="000000"/>
                <w:sz w:val="18"/>
                <w:szCs w:val="18"/>
                <w:lang w:val="en-US"/>
              </w:rPr>
              <w:t xml:space="preserve">470,093 </w:t>
            </w:r>
          </w:p>
        </w:tc>
      </w:tr>
      <w:tr w:rsidR="00314CB9" w:rsidRPr="00113A25" w14:paraId="3517BEF3" w14:textId="77777777">
        <w:tc>
          <w:tcPr>
            <w:tcW w:w="3828" w:type="dxa"/>
            <w:vAlign w:val="bottom"/>
          </w:tcPr>
          <w:p w14:paraId="70018FCC" w14:textId="77777777" w:rsidR="00314CB9" w:rsidRPr="00113A25" w:rsidRDefault="00314CB9" w:rsidP="00314CB9">
            <w:pPr>
              <w:ind w:left="-101"/>
              <w:rPr>
                <w:rFonts w:ascii="Arial" w:eastAsia="Arial" w:hAnsi="Arial" w:cs="Arial"/>
                <w:color w:val="000000"/>
                <w:sz w:val="18"/>
                <w:szCs w:val="18"/>
              </w:rPr>
            </w:pPr>
            <w:r w:rsidRPr="00113A25">
              <w:rPr>
                <w:rFonts w:ascii="Arial" w:eastAsia="Arial" w:hAnsi="Arial" w:cs="Arial"/>
                <w:color w:val="000000"/>
                <w:sz w:val="18"/>
                <w:szCs w:val="18"/>
              </w:rPr>
              <w:t>Dividend income</w:t>
            </w:r>
          </w:p>
        </w:tc>
        <w:tc>
          <w:tcPr>
            <w:tcW w:w="1362" w:type="dxa"/>
            <w:vAlign w:val="center"/>
          </w:tcPr>
          <w:p w14:paraId="06F68AC9" w14:textId="3468F85B" w:rsidR="00314CB9" w:rsidRPr="00113A25" w:rsidRDefault="0027793D" w:rsidP="00113A25">
            <w:pPr>
              <w:ind w:right="-72"/>
              <w:jc w:val="right"/>
              <w:rPr>
                <w:rFonts w:ascii="Arial" w:eastAsia="Arial" w:hAnsi="Arial" w:cs="Arial"/>
                <w:color w:val="000000"/>
                <w:sz w:val="18"/>
                <w:szCs w:val="18"/>
                <w:lang w:val="en-US"/>
              </w:rPr>
            </w:pPr>
            <w:r w:rsidRPr="0027793D">
              <w:rPr>
                <w:rFonts w:ascii="Arial" w:eastAsia="Arial" w:hAnsi="Arial" w:cs="Arial"/>
                <w:color w:val="000000"/>
                <w:sz w:val="18"/>
                <w:szCs w:val="18"/>
                <w:lang w:val="en-US"/>
              </w:rPr>
              <w:t xml:space="preserve">-   </w:t>
            </w:r>
          </w:p>
        </w:tc>
        <w:tc>
          <w:tcPr>
            <w:tcW w:w="1410" w:type="dxa"/>
            <w:vAlign w:val="center"/>
          </w:tcPr>
          <w:p w14:paraId="3B36F64B" w14:textId="3A0C8577" w:rsidR="00314CB9" w:rsidRPr="00113A25" w:rsidRDefault="0027793D" w:rsidP="00113A25">
            <w:pPr>
              <w:ind w:right="-72"/>
              <w:jc w:val="right"/>
              <w:rPr>
                <w:rFonts w:ascii="Arial" w:eastAsia="Arial" w:hAnsi="Arial" w:cs="Arial"/>
                <w:color w:val="000000"/>
                <w:sz w:val="18"/>
                <w:szCs w:val="18"/>
                <w:lang w:val="en-US"/>
              </w:rPr>
            </w:pPr>
            <w:r w:rsidRPr="0027793D">
              <w:rPr>
                <w:rFonts w:ascii="Arial" w:eastAsia="Arial" w:hAnsi="Arial" w:cs="Arial"/>
                <w:color w:val="000000"/>
                <w:sz w:val="18"/>
                <w:szCs w:val="18"/>
                <w:lang w:val="en-US"/>
              </w:rPr>
              <w:t xml:space="preserve">4,814,168 </w:t>
            </w:r>
          </w:p>
        </w:tc>
        <w:tc>
          <w:tcPr>
            <w:tcW w:w="1440" w:type="dxa"/>
            <w:vAlign w:val="center"/>
          </w:tcPr>
          <w:p w14:paraId="46937AB4" w14:textId="0D68E7DF" w:rsidR="00314CB9" w:rsidRPr="00113A25" w:rsidRDefault="0027793D" w:rsidP="00113A25">
            <w:pPr>
              <w:ind w:right="-72"/>
              <w:jc w:val="right"/>
              <w:rPr>
                <w:rFonts w:ascii="Arial" w:eastAsia="Arial" w:hAnsi="Arial" w:cs="Arial"/>
                <w:color w:val="000000"/>
                <w:sz w:val="18"/>
                <w:szCs w:val="18"/>
                <w:lang w:val="en-US"/>
              </w:rPr>
            </w:pPr>
            <w:r w:rsidRPr="0027793D">
              <w:rPr>
                <w:rFonts w:ascii="Arial" w:eastAsia="Arial" w:hAnsi="Arial" w:cs="Arial"/>
                <w:color w:val="000000"/>
                <w:sz w:val="18"/>
                <w:szCs w:val="18"/>
                <w:lang w:val="en-US"/>
              </w:rPr>
              <w:t xml:space="preserve">     (4,814,168)</w:t>
            </w:r>
          </w:p>
        </w:tc>
        <w:tc>
          <w:tcPr>
            <w:tcW w:w="1410" w:type="dxa"/>
            <w:vAlign w:val="center"/>
          </w:tcPr>
          <w:p w14:paraId="22D734F7" w14:textId="0C940DFD" w:rsidR="00314CB9" w:rsidRPr="00113A25" w:rsidRDefault="0027793D" w:rsidP="00113A25">
            <w:pPr>
              <w:ind w:right="-72"/>
              <w:jc w:val="right"/>
              <w:rPr>
                <w:rFonts w:ascii="Arial" w:eastAsia="Arial" w:hAnsi="Arial" w:cs="Arial"/>
                <w:color w:val="000000"/>
                <w:sz w:val="18"/>
                <w:szCs w:val="18"/>
                <w:lang w:val="en-US"/>
              </w:rPr>
            </w:pPr>
            <w:r w:rsidRPr="0027793D">
              <w:rPr>
                <w:rFonts w:ascii="Arial" w:eastAsia="Arial" w:hAnsi="Arial" w:cs="Arial"/>
                <w:color w:val="000000"/>
                <w:sz w:val="18"/>
                <w:szCs w:val="18"/>
                <w:lang w:val="en-US"/>
              </w:rPr>
              <w:t xml:space="preserve">-   </w:t>
            </w:r>
          </w:p>
        </w:tc>
      </w:tr>
      <w:tr w:rsidR="00314CB9" w:rsidRPr="00113A25" w14:paraId="4407EA81" w14:textId="77777777">
        <w:tc>
          <w:tcPr>
            <w:tcW w:w="3828" w:type="dxa"/>
            <w:vAlign w:val="bottom"/>
          </w:tcPr>
          <w:p w14:paraId="6B05343C" w14:textId="77777777" w:rsidR="00314CB9" w:rsidRPr="00113A25" w:rsidRDefault="00314CB9" w:rsidP="00314CB9">
            <w:pPr>
              <w:ind w:left="-101"/>
              <w:rPr>
                <w:rFonts w:ascii="Arial" w:eastAsia="Arial" w:hAnsi="Arial" w:cs="Arial"/>
                <w:color w:val="000000"/>
                <w:sz w:val="18"/>
                <w:szCs w:val="18"/>
              </w:rPr>
            </w:pPr>
            <w:r w:rsidRPr="00113A25">
              <w:rPr>
                <w:rFonts w:ascii="Arial" w:eastAsia="Arial" w:hAnsi="Arial" w:cs="Arial"/>
                <w:color w:val="000000"/>
                <w:sz w:val="18"/>
                <w:szCs w:val="18"/>
              </w:rPr>
              <w:t>Finance costs</w:t>
            </w:r>
          </w:p>
        </w:tc>
        <w:tc>
          <w:tcPr>
            <w:tcW w:w="1362" w:type="dxa"/>
            <w:vAlign w:val="center"/>
          </w:tcPr>
          <w:p w14:paraId="41B1D855" w14:textId="26E94A53" w:rsidR="00314CB9" w:rsidRPr="00113A25" w:rsidRDefault="0027793D" w:rsidP="00113A25">
            <w:pPr>
              <w:ind w:right="-72"/>
              <w:jc w:val="right"/>
              <w:rPr>
                <w:rFonts w:ascii="Arial" w:eastAsia="Arial" w:hAnsi="Arial" w:cs="Arial"/>
                <w:color w:val="000000"/>
                <w:sz w:val="18"/>
                <w:szCs w:val="18"/>
                <w:cs/>
                <w:lang w:val="en-US"/>
              </w:rPr>
            </w:pPr>
            <w:r w:rsidRPr="0027793D">
              <w:rPr>
                <w:rFonts w:ascii="Arial" w:eastAsia="Arial" w:hAnsi="Arial" w:cs="Arial"/>
                <w:color w:val="000000"/>
                <w:sz w:val="18"/>
                <w:szCs w:val="18"/>
                <w:lang w:val="en-US"/>
              </w:rPr>
              <w:t xml:space="preserve"> (2,215,461)</w:t>
            </w:r>
          </w:p>
        </w:tc>
        <w:tc>
          <w:tcPr>
            <w:tcW w:w="1410" w:type="dxa"/>
            <w:vAlign w:val="center"/>
          </w:tcPr>
          <w:p w14:paraId="5EC51C81" w14:textId="5ED51A75" w:rsidR="00314CB9" w:rsidRPr="00AE3636" w:rsidRDefault="0027793D" w:rsidP="00113A25">
            <w:pPr>
              <w:ind w:right="-72"/>
              <w:jc w:val="right"/>
              <w:rPr>
                <w:rFonts w:ascii="Arial" w:eastAsia="Arial" w:hAnsi="Arial" w:cs="Arial"/>
                <w:color w:val="000000"/>
                <w:sz w:val="18"/>
                <w:szCs w:val="18"/>
                <w:lang w:val="en-US"/>
              </w:rPr>
            </w:pPr>
            <w:r w:rsidRPr="0027793D">
              <w:rPr>
                <w:rFonts w:ascii="Arial" w:eastAsia="Arial" w:hAnsi="Arial" w:cs="Arial"/>
                <w:color w:val="000000"/>
                <w:sz w:val="18"/>
                <w:szCs w:val="18"/>
                <w:lang w:val="en-US"/>
              </w:rPr>
              <w:t xml:space="preserve"> (2,107,463)</w:t>
            </w:r>
          </w:p>
        </w:tc>
        <w:tc>
          <w:tcPr>
            <w:tcW w:w="1440" w:type="dxa"/>
            <w:vAlign w:val="center"/>
          </w:tcPr>
          <w:p w14:paraId="4AE362B8" w14:textId="3064DF35" w:rsidR="00314CB9" w:rsidRPr="00113A25" w:rsidRDefault="0027793D" w:rsidP="00113A25">
            <w:pPr>
              <w:ind w:right="-72"/>
              <w:jc w:val="right"/>
              <w:rPr>
                <w:rFonts w:ascii="Arial" w:eastAsia="Arial" w:hAnsi="Arial" w:cs="Arial"/>
                <w:color w:val="000000"/>
                <w:sz w:val="18"/>
                <w:szCs w:val="18"/>
                <w:lang w:val="en-US"/>
              </w:rPr>
            </w:pPr>
            <w:r w:rsidRPr="0027793D">
              <w:rPr>
                <w:rFonts w:ascii="Arial" w:eastAsia="Arial" w:hAnsi="Arial" w:cs="Arial"/>
                <w:color w:val="000000"/>
                <w:sz w:val="18"/>
                <w:szCs w:val="18"/>
                <w:lang w:val="en-US"/>
              </w:rPr>
              <w:t xml:space="preserve">    1,240,903 </w:t>
            </w:r>
          </w:p>
        </w:tc>
        <w:tc>
          <w:tcPr>
            <w:tcW w:w="1410" w:type="dxa"/>
            <w:vAlign w:val="center"/>
          </w:tcPr>
          <w:p w14:paraId="104F0F3A" w14:textId="28D3D2E4" w:rsidR="00314CB9" w:rsidRPr="00113A25" w:rsidRDefault="0027793D" w:rsidP="00113A25">
            <w:pPr>
              <w:ind w:right="-72"/>
              <w:jc w:val="right"/>
              <w:rPr>
                <w:rFonts w:ascii="Arial" w:eastAsia="Arial" w:hAnsi="Arial" w:cs="Arial"/>
                <w:color w:val="000000"/>
                <w:sz w:val="18"/>
                <w:szCs w:val="18"/>
                <w:lang w:val="en-US"/>
              </w:rPr>
            </w:pPr>
            <w:r w:rsidRPr="0027793D">
              <w:rPr>
                <w:rFonts w:ascii="Arial" w:eastAsia="Arial" w:hAnsi="Arial" w:cs="Arial"/>
                <w:color w:val="000000"/>
                <w:sz w:val="18"/>
                <w:szCs w:val="18"/>
                <w:lang w:val="en-US"/>
              </w:rPr>
              <w:t xml:space="preserve"> (3,082,021)</w:t>
            </w:r>
          </w:p>
        </w:tc>
      </w:tr>
      <w:tr w:rsidR="00314CB9" w:rsidRPr="00113A25" w14:paraId="658F5C66" w14:textId="77777777" w:rsidTr="002C4850">
        <w:tc>
          <w:tcPr>
            <w:tcW w:w="3828" w:type="dxa"/>
            <w:vAlign w:val="bottom"/>
          </w:tcPr>
          <w:p w14:paraId="7EBC26CF" w14:textId="77777777" w:rsidR="00314CB9" w:rsidRPr="00113A25" w:rsidRDefault="00314CB9" w:rsidP="00314CB9">
            <w:pPr>
              <w:ind w:left="-101"/>
              <w:rPr>
                <w:rFonts w:ascii="Arial" w:eastAsia="Arial" w:hAnsi="Arial" w:cs="Arial"/>
                <w:color w:val="000000"/>
                <w:sz w:val="18"/>
                <w:szCs w:val="18"/>
              </w:rPr>
            </w:pPr>
            <w:r w:rsidRPr="00113A25">
              <w:rPr>
                <w:rFonts w:ascii="Arial" w:eastAsia="Arial" w:hAnsi="Arial" w:cs="Arial"/>
                <w:color w:val="000000"/>
                <w:sz w:val="18"/>
                <w:szCs w:val="18"/>
              </w:rPr>
              <w:t>Share of profit from associates and</w:t>
            </w:r>
          </w:p>
        </w:tc>
        <w:tc>
          <w:tcPr>
            <w:tcW w:w="1362" w:type="dxa"/>
            <w:vAlign w:val="center"/>
          </w:tcPr>
          <w:p w14:paraId="1329CC23" w14:textId="69C63001" w:rsidR="00314CB9" w:rsidRPr="00113A25" w:rsidRDefault="00314CB9" w:rsidP="00113A25">
            <w:pPr>
              <w:ind w:right="-72"/>
              <w:jc w:val="right"/>
              <w:rPr>
                <w:rFonts w:ascii="Arial" w:eastAsia="Arial" w:hAnsi="Arial" w:cs="Arial"/>
                <w:color w:val="000000"/>
                <w:sz w:val="18"/>
                <w:szCs w:val="18"/>
                <w:lang w:val="en-US"/>
              </w:rPr>
            </w:pPr>
          </w:p>
        </w:tc>
        <w:tc>
          <w:tcPr>
            <w:tcW w:w="1410" w:type="dxa"/>
            <w:vAlign w:val="center"/>
          </w:tcPr>
          <w:p w14:paraId="458914C9" w14:textId="35005B95" w:rsidR="00314CB9" w:rsidRPr="00113A25" w:rsidRDefault="00314CB9" w:rsidP="00113A25">
            <w:pPr>
              <w:ind w:right="-72"/>
              <w:jc w:val="right"/>
              <w:rPr>
                <w:rFonts w:ascii="Arial" w:eastAsia="Arial" w:hAnsi="Arial" w:cs="Arial"/>
                <w:color w:val="000000"/>
                <w:sz w:val="18"/>
                <w:szCs w:val="18"/>
                <w:lang w:val="en-US"/>
              </w:rPr>
            </w:pPr>
          </w:p>
        </w:tc>
        <w:tc>
          <w:tcPr>
            <w:tcW w:w="1440" w:type="dxa"/>
            <w:vAlign w:val="center"/>
          </w:tcPr>
          <w:p w14:paraId="36EF3418" w14:textId="648DF517" w:rsidR="00314CB9" w:rsidRPr="00113A25" w:rsidRDefault="00314CB9" w:rsidP="00113A25">
            <w:pPr>
              <w:ind w:right="-72"/>
              <w:jc w:val="right"/>
              <w:rPr>
                <w:rFonts w:ascii="Arial" w:eastAsia="Arial" w:hAnsi="Arial" w:cs="Arial"/>
                <w:color w:val="000000"/>
                <w:sz w:val="18"/>
                <w:szCs w:val="18"/>
                <w:lang w:val="en-US"/>
              </w:rPr>
            </w:pPr>
          </w:p>
        </w:tc>
        <w:tc>
          <w:tcPr>
            <w:tcW w:w="1410" w:type="dxa"/>
            <w:vAlign w:val="center"/>
          </w:tcPr>
          <w:p w14:paraId="11AE44BA" w14:textId="58A59D3C" w:rsidR="00314CB9" w:rsidRPr="00113A25" w:rsidRDefault="00314CB9" w:rsidP="00113A25">
            <w:pPr>
              <w:ind w:right="-72"/>
              <w:jc w:val="right"/>
              <w:rPr>
                <w:rFonts w:ascii="Arial" w:eastAsia="Arial" w:hAnsi="Arial" w:cs="Arial"/>
                <w:color w:val="000000"/>
                <w:sz w:val="18"/>
                <w:szCs w:val="18"/>
                <w:lang w:val="en-US"/>
              </w:rPr>
            </w:pPr>
          </w:p>
        </w:tc>
      </w:tr>
      <w:tr w:rsidR="002C4850" w:rsidRPr="00113A25" w14:paraId="7FE0A46F" w14:textId="77777777" w:rsidTr="002C4850">
        <w:tc>
          <w:tcPr>
            <w:tcW w:w="3828" w:type="dxa"/>
            <w:vAlign w:val="bottom"/>
          </w:tcPr>
          <w:p w14:paraId="47D8A42C" w14:textId="77777777" w:rsidR="002C4850" w:rsidRPr="00113A25" w:rsidRDefault="002C4850" w:rsidP="002C4850">
            <w:pPr>
              <w:ind w:left="-101"/>
              <w:rPr>
                <w:rFonts w:ascii="Arial" w:eastAsia="Arial" w:hAnsi="Arial" w:cs="Arial"/>
                <w:color w:val="000000"/>
                <w:sz w:val="18"/>
                <w:szCs w:val="18"/>
              </w:rPr>
            </w:pPr>
            <w:r w:rsidRPr="00113A25">
              <w:rPr>
                <w:rFonts w:ascii="Arial" w:eastAsia="Arial" w:hAnsi="Arial" w:cs="Arial"/>
                <w:color w:val="000000"/>
                <w:sz w:val="18"/>
                <w:szCs w:val="18"/>
              </w:rPr>
              <w:t xml:space="preserve">  joint ventures</w:t>
            </w:r>
          </w:p>
        </w:tc>
        <w:tc>
          <w:tcPr>
            <w:tcW w:w="1362" w:type="dxa"/>
            <w:tcBorders>
              <w:bottom w:val="single" w:sz="4" w:space="0" w:color="auto"/>
            </w:tcBorders>
            <w:vAlign w:val="center"/>
          </w:tcPr>
          <w:p w14:paraId="5D1F1422" w14:textId="4C275443" w:rsidR="002C4850" w:rsidRPr="00113A25" w:rsidRDefault="00E60EEA" w:rsidP="00113A25">
            <w:pPr>
              <w:ind w:right="-72"/>
              <w:jc w:val="right"/>
              <w:rPr>
                <w:rFonts w:ascii="Arial" w:eastAsia="Arial" w:hAnsi="Arial" w:cs="Arial"/>
                <w:color w:val="000000"/>
                <w:sz w:val="18"/>
                <w:szCs w:val="18"/>
                <w:lang w:val="en-US"/>
              </w:rPr>
            </w:pPr>
            <w:r w:rsidRPr="00E60EEA">
              <w:rPr>
                <w:rFonts w:ascii="Arial" w:eastAsia="Arial" w:hAnsi="Arial" w:cs="Arial"/>
                <w:color w:val="000000"/>
                <w:sz w:val="18"/>
                <w:szCs w:val="18"/>
                <w:lang w:val="en-US"/>
              </w:rPr>
              <w:t xml:space="preserve">234 </w:t>
            </w:r>
          </w:p>
        </w:tc>
        <w:tc>
          <w:tcPr>
            <w:tcW w:w="1410" w:type="dxa"/>
            <w:tcBorders>
              <w:bottom w:val="single" w:sz="4" w:space="0" w:color="auto"/>
            </w:tcBorders>
            <w:vAlign w:val="center"/>
          </w:tcPr>
          <w:p w14:paraId="0C5448A0" w14:textId="1BD85BB5" w:rsidR="002C4850" w:rsidRPr="00113A25" w:rsidRDefault="00E60EEA" w:rsidP="00113A25">
            <w:pPr>
              <w:ind w:right="-72"/>
              <w:jc w:val="right"/>
              <w:rPr>
                <w:rFonts w:ascii="Arial" w:eastAsia="Arial" w:hAnsi="Arial" w:cs="Arial"/>
                <w:color w:val="000000"/>
                <w:sz w:val="18"/>
                <w:szCs w:val="18"/>
                <w:lang w:val="en-US"/>
              </w:rPr>
            </w:pPr>
            <w:r w:rsidRPr="00E60EEA">
              <w:rPr>
                <w:rFonts w:ascii="Arial" w:eastAsia="Arial" w:hAnsi="Arial" w:cs="Arial"/>
                <w:color w:val="000000"/>
                <w:sz w:val="18"/>
                <w:szCs w:val="18"/>
                <w:lang w:val="en-US"/>
              </w:rPr>
              <w:t xml:space="preserve">241,981 </w:t>
            </w:r>
          </w:p>
        </w:tc>
        <w:tc>
          <w:tcPr>
            <w:tcW w:w="1440" w:type="dxa"/>
            <w:tcBorders>
              <w:bottom w:val="single" w:sz="4" w:space="0" w:color="auto"/>
            </w:tcBorders>
            <w:vAlign w:val="center"/>
          </w:tcPr>
          <w:p w14:paraId="1872E7A9" w14:textId="5642E3F4" w:rsidR="002C4850" w:rsidRPr="00113A25" w:rsidRDefault="00E60EEA" w:rsidP="00113A25">
            <w:pPr>
              <w:ind w:right="-72"/>
              <w:jc w:val="right"/>
              <w:rPr>
                <w:rFonts w:ascii="Arial" w:eastAsia="Arial" w:hAnsi="Arial" w:cs="Arial"/>
                <w:color w:val="000000"/>
                <w:sz w:val="18"/>
                <w:szCs w:val="18"/>
                <w:lang w:val="en-US"/>
              </w:rPr>
            </w:pPr>
            <w:r w:rsidRPr="00E60EEA">
              <w:rPr>
                <w:rFonts w:ascii="Arial" w:eastAsia="Arial" w:hAnsi="Arial" w:cs="Arial"/>
                <w:color w:val="000000"/>
                <w:sz w:val="18"/>
                <w:szCs w:val="18"/>
                <w:lang w:val="en-US"/>
              </w:rPr>
              <w:t xml:space="preserve">          -   </w:t>
            </w:r>
          </w:p>
        </w:tc>
        <w:tc>
          <w:tcPr>
            <w:tcW w:w="1410" w:type="dxa"/>
            <w:tcBorders>
              <w:bottom w:val="single" w:sz="4" w:space="0" w:color="auto"/>
            </w:tcBorders>
            <w:vAlign w:val="center"/>
          </w:tcPr>
          <w:p w14:paraId="0B2E0774" w14:textId="5F2FE021" w:rsidR="002C4850" w:rsidRPr="00113A25" w:rsidRDefault="00E60EEA" w:rsidP="00113A25">
            <w:pPr>
              <w:ind w:right="-72"/>
              <w:jc w:val="right"/>
              <w:rPr>
                <w:rFonts w:ascii="Arial" w:eastAsia="Arial" w:hAnsi="Arial" w:cs="Arial"/>
                <w:color w:val="000000"/>
                <w:sz w:val="18"/>
                <w:szCs w:val="18"/>
                <w:lang w:val="en-US"/>
              </w:rPr>
            </w:pPr>
            <w:r w:rsidRPr="00E60EEA">
              <w:rPr>
                <w:rFonts w:ascii="Arial" w:eastAsia="Arial" w:hAnsi="Arial" w:cs="Arial"/>
                <w:color w:val="000000"/>
                <w:sz w:val="18"/>
                <w:szCs w:val="18"/>
                <w:lang w:val="en-US"/>
              </w:rPr>
              <w:t xml:space="preserve">242,215 </w:t>
            </w:r>
          </w:p>
        </w:tc>
      </w:tr>
      <w:tr w:rsidR="00D901A8" w:rsidRPr="00113A25" w14:paraId="111C36ED" w14:textId="77777777" w:rsidTr="002C4850">
        <w:tc>
          <w:tcPr>
            <w:tcW w:w="3828" w:type="dxa"/>
            <w:vAlign w:val="bottom"/>
          </w:tcPr>
          <w:p w14:paraId="68113879" w14:textId="77777777" w:rsidR="00D901A8" w:rsidRPr="00113A25" w:rsidRDefault="00D901A8">
            <w:pPr>
              <w:ind w:left="-101"/>
              <w:rPr>
                <w:rFonts w:ascii="Arial" w:eastAsia="Arial" w:hAnsi="Arial" w:cs="Arial"/>
                <w:color w:val="000000"/>
                <w:sz w:val="18"/>
                <w:szCs w:val="18"/>
              </w:rPr>
            </w:pPr>
          </w:p>
        </w:tc>
        <w:tc>
          <w:tcPr>
            <w:tcW w:w="1362" w:type="dxa"/>
            <w:tcBorders>
              <w:top w:val="single" w:sz="4" w:space="0" w:color="auto"/>
            </w:tcBorders>
            <w:vAlign w:val="bottom"/>
          </w:tcPr>
          <w:p w14:paraId="77B0676D" w14:textId="77777777" w:rsidR="00D901A8" w:rsidRPr="00113A25" w:rsidRDefault="00D901A8" w:rsidP="00113A25">
            <w:pPr>
              <w:ind w:right="-72"/>
              <w:jc w:val="right"/>
              <w:rPr>
                <w:rFonts w:ascii="Arial" w:eastAsia="Arial" w:hAnsi="Arial" w:cs="Arial"/>
                <w:color w:val="000000"/>
                <w:sz w:val="18"/>
                <w:szCs w:val="18"/>
              </w:rPr>
            </w:pPr>
          </w:p>
        </w:tc>
        <w:tc>
          <w:tcPr>
            <w:tcW w:w="1410" w:type="dxa"/>
            <w:tcBorders>
              <w:top w:val="single" w:sz="4" w:space="0" w:color="auto"/>
            </w:tcBorders>
            <w:vAlign w:val="bottom"/>
          </w:tcPr>
          <w:p w14:paraId="457CA8E6" w14:textId="77777777" w:rsidR="00D901A8" w:rsidRPr="00113A25" w:rsidRDefault="00D901A8" w:rsidP="00113A25">
            <w:pPr>
              <w:ind w:right="-72"/>
              <w:jc w:val="right"/>
              <w:rPr>
                <w:rFonts w:ascii="Arial" w:eastAsia="Arial" w:hAnsi="Arial" w:cs="Arial"/>
                <w:color w:val="000000"/>
                <w:sz w:val="18"/>
                <w:szCs w:val="18"/>
              </w:rPr>
            </w:pPr>
          </w:p>
        </w:tc>
        <w:tc>
          <w:tcPr>
            <w:tcW w:w="1440" w:type="dxa"/>
            <w:tcBorders>
              <w:top w:val="single" w:sz="4" w:space="0" w:color="auto"/>
            </w:tcBorders>
            <w:vAlign w:val="bottom"/>
          </w:tcPr>
          <w:p w14:paraId="5A685366" w14:textId="77777777" w:rsidR="00D901A8" w:rsidRPr="00113A25" w:rsidRDefault="00D901A8" w:rsidP="00113A25">
            <w:pPr>
              <w:ind w:right="-72"/>
              <w:jc w:val="right"/>
              <w:rPr>
                <w:rFonts w:ascii="Arial" w:eastAsia="Arial" w:hAnsi="Arial" w:cs="Arial"/>
                <w:color w:val="000000"/>
                <w:sz w:val="18"/>
                <w:szCs w:val="18"/>
              </w:rPr>
            </w:pPr>
          </w:p>
        </w:tc>
        <w:tc>
          <w:tcPr>
            <w:tcW w:w="1410" w:type="dxa"/>
            <w:tcBorders>
              <w:top w:val="single" w:sz="4" w:space="0" w:color="auto"/>
            </w:tcBorders>
            <w:vAlign w:val="bottom"/>
          </w:tcPr>
          <w:p w14:paraId="6F5453B5" w14:textId="77777777" w:rsidR="00D901A8" w:rsidRPr="00113A25" w:rsidRDefault="00D901A8" w:rsidP="00113A25">
            <w:pPr>
              <w:ind w:right="-72"/>
              <w:jc w:val="right"/>
              <w:rPr>
                <w:rFonts w:ascii="Arial" w:eastAsia="Arial" w:hAnsi="Arial" w:cs="Arial"/>
                <w:color w:val="000000"/>
                <w:sz w:val="18"/>
                <w:szCs w:val="18"/>
              </w:rPr>
            </w:pPr>
          </w:p>
        </w:tc>
      </w:tr>
      <w:tr w:rsidR="00E00A8E" w:rsidRPr="00113A25" w14:paraId="0E04A476" w14:textId="77777777" w:rsidTr="002C4850">
        <w:tc>
          <w:tcPr>
            <w:tcW w:w="3828" w:type="dxa"/>
            <w:vAlign w:val="bottom"/>
          </w:tcPr>
          <w:p w14:paraId="0273D26E" w14:textId="77777777" w:rsidR="00E00A8E" w:rsidRPr="00113A25" w:rsidRDefault="00E00A8E" w:rsidP="00E00A8E">
            <w:pPr>
              <w:ind w:left="-101"/>
              <w:rPr>
                <w:rFonts w:ascii="Arial" w:eastAsia="Arial" w:hAnsi="Arial" w:cs="Arial"/>
                <w:color w:val="000000"/>
                <w:sz w:val="18"/>
                <w:szCs w:val="18"/>
              </w:rPr>
            </w:pPr>
            <w:r w:rsidRPr="00113A25">
              <w:rPr>
                <w:rFonts w:ascii="Arial" w:eastAsia="Arial" w:hAnsi="Arial" w:cs="Arial"/>
                <w:color w:val="000000"/>
                <w:sz w:val="18"/>
                <w:szCs w:val="18"/>
              </w:rPr>
              <w:t>Profit before income tax</w:t>
            </w:r>
          </w:p>
        </w:tc>
        <w:tc>
          <w:tcPr>
            <w:tcW w:w="1362" w:type="dxa"/>
            <w:vAlign w:val="center"/>
          </w:tcPr>
          <w:p w14:paraId="305C7F82" w14:textId="74AA2270" w:rsidR="00E00A8E" w:rsidRPr="00113A25" w:rsidRDefault="00A6094B" w:rsidP="00113A25">
            <w:pPr>
              <w:ind w:right="-72"/>
              <w:jc w:val="right"/>
              <w:rPr>
                <w:rFonts w:ascii="Arial" w:eastAsia="Arial" w:hAnsi="Arial" w:cs="Arial"/>
                <w:color w:val="000000"/>
                <w:sz w:val="18"/>
                <w:szCs w:val="18"/>
                <w:lang w:val="en-US"/>
              </w:rPr>
            </w:pPr>
            <w:r w:rsidRPr="00A6094B">
              <w:rPr>
                <w:rFonts w:ascii="Arial" w:eastAsia="Arial" w:hAnsi="Arial" w:cs="Arial"/>
                <w:color w:val="000000"/>
                <w:sz w:val="18"/>
                <w:szCs w:val="18"/>
                <w:lang w:val="en-US"/>
              </w:rPr>
              <w:t xml:space="preserve">2,157,801 </w:t>
            </w:r>
          </w:p>
        </w:tc>
        <w:tc>
          <w:tcPr>
            <w:tcW w:w="1410" w:type="dxa"/>
            <w:vAlign w:val="center"/>
          </w:tcPr>
          <w:p w14:paraId="679464E2" w14:textId="3DF8152E" w:rsidR="00E00A8E" w:rsidRPr="00113A25" w:rsidRDefault="00A6094B" w:rsidP="00113A25">
            <w:pPr>
              <w:ind w:right="-72"/>
              <w:jc w:val="right"/>
              <w:rPr>
                <w:rFonts w:ascii="Arial" w:eastAsia="Arial" w:hAnsi="Arial" w:cs="Arial"/>
                <w:color w:val="000000"/>
                <w:sz w:val="18"/>
                <w:szCs w:val="18"/>
                <w:lang w:val="en-US"/>
              </w:rPr>
            </w:pPr>
            <w:r w:rsidRPr="00A6094B">
              <w:rPr>
                <w:rFonts w:ascii="Arial" w:eastAsia="Arial" w:hAnsi="Arial" w:cs="Arial"/>
                <w:color w:val="000000"/>
                <w:sz w:val="18"/>
                <w:szCs w:val="18"/>
                <w:lang w:val="en-US"/>
              </w:rPr>
              <w:t xml:space="preserve">11,538,371 </w:t>
            </w:r>
          </w:p>
        </w:tc>
        <w:tc>
          <w:tcPr>
            <w:tcW w:w="1440" w:type="dxa"/>
            <w:vAlign w:val="center"/>
          </w:tcPr>
          <w:p w14:paraId="42EF2DF5" w14:textId="71514E2A" w:rsidR="00E00A8E" w:rsidRPr="00113A25" w:rsidRDefault="00A6094B" w:rsidP="00113A25">
            <w:pPr>
              <w:ind w:right="-72"/>
              <w:jc w:val="right"/>
              <w:rPr>
                <w:rFonts w:ascii="Arial" w:eastAsia="Arial" w:hAnsi="Arial" w:cs="Arial"/>
                <w:color w:val="000000"/>
                <w:sz w:val="18"/>
                <w:szCs w:val="18"/>
                <w:lang w:val="en-US"/>
              </w:rPr>
            </w:pPr>
            <w:r w:rsidRPr="00A6094B">
              <w:rPr>
                <w:rFonts w:ascii="Arial" w:eastAsia="Arial" w:hAnsi="Arial" w:cs="Arial"/>
                <w:color w:val="000000"/>
                <w:sz w:val="18"/>
                <w:szCs w:val="18"/>
                <w:lang w:val="en-US"/>
              </w:rPr>
              <w:t xml:space="preserve"> (11,430,442)</w:t>
            </w:r>
          </w:p>
        </w:tc>
        <w:tc>
          <w:tcPr>
            <w:tcW w:w="1410" w:type="dxa"/>
            <w:vAlign w:val="center"/>
          </w:tcPr>
          <w:p w14:paraId="6CC2F382" w14:textId="573093E6" w:rsidR="00E00A8E" w:rsidRPr="00113A25" w:rsidRDefault="00A6094B" w:rsidP="00113A25">
            <w:pPr>
              <w:ind w:right="-72"/>
              <w:jc w:val="right"/>
              <w:rPr>
                <w:rFonts w:ascii="Arial" w:eastAsia="Arial" w:hAnsi="Arial" w:cs="Arial"/>
                <w:color w:val="000000"/>
                <w:sz w:val="18"/>
                <w:szCs w:val="18"/>
                <w:lang w:val="en-US"/>
              </w:rPr>
            </w:pPr>
            <w:r w:rsidRPr="00A6094B">
              <w:rPr>
                <w:rFonts w:ascii="Arial" w:eastAsia="Arial" w:hAnsi="Arial" w:cs="Arial"/>
                <w:color w:val="000000"/>
                <w:sz w:val="18"/>
                <w:szCs w:val="18"/>
                <w:lang w:val="en-US"/>
              </w:rPr>
              <w:t xml:space="preserve">2,265,730 </w:t>
            </w:r>
          </w:p>
        </w:tc>
      </w:tr>
      <w:tr w:rsidR="00B272F7" w:rsidRPr="00113A25" w14:paraId="0B636A31" w14:textId="77777777" w:rsidTr="002C4850">
        <w:tc>
          <w:tcPr>
            <w:tcW w:w="3828" w:type="dxa"/>
            <w:vAlign w:val="bottom"/>
          </w:tcPr>
          <w:p w14:paraId="6325FB70" w14:textId="77777777" w:rsidR="00B272F7" w:rsidRPr="00113A25" w:rsidRDefault="00B272F7" w:rsidP="00B272F7">
            <w:pPr>
              <w:ind w:left="-101"/>
              <w:rPr>
                <w:rFonts w:ascii="Arial" w:eastAsia="Arial" w:hAnsi="Arial" w:cs="Arial"/>
                <w:color w:val="000000"/>
                <w:sz w:val="18"/>
                <w:szCs w:val="18"/>
              </w:rPr>
            </w:pPr>
            <w:r w:rsidRPr="00113A25">
              <w:rPr>
                <w:rFonts w:ascii="Arial" w:eastAsia="Arial" w:hAnsi="Arial" w:cs="Arial"/>
                <w:color w:val="000000"/>
                <w:sz w:val="18"/>
                <w:szCs w:val="18"/>
              </w:rPr>
              <w:t>Income tax</w:t>
            </w:r>
          </w:p>
        </w:tc>
        <w:tc>
          <w:tcPr>
            <w:tcW w:w="1362" w:type="dxa"/>
            <w:tcBorders>
              <w:bottom w:val="single" w:sz="4" w:space="0" w:color="auto"/>
            </w:tcBorders>
            <w:vAlign w:val="center"/>
          </w:tcPr>
          <w:p w14:paraId="432BD6D9" w14:textId="35C061D6" w:rsidR="00B272F7" w:rsidRPr="00113A25" w:rsidRDefault="00CC346E" w:rsidP="00113A25">
            <w:pPr>
              <w:ind w:right="-72"/>
              <w:jc w:val="right"/>
              <w:rPr>
                <w:rFonts w:ascii="Arial" w:eastAsia="Arial" w:hAnsi="Arial" w:cs="Arial"/>
                <w:color w:val="000000"/>
                <w:sz w:val="18"/>
                <w:szCs w:val="18"/>
                <w:lang w:val="en-US"/>
              </w:rPr>
            </w:pPr>
            <w:r w:rsidRPr="00CC346E">
              <w:rPr>
                <w:rFonts w:ascii="Arial" w:eastAsia="Arial" w:hAnsi="Arial" w:cs="Arial"/>
                <w:color w:val="000000"/>
                <w:sz w:val="18"/>
                <w:szCs w:val="18"/>
                <w:lang w:val="en-US"/>
              </w:rPr>
              <w:t xml:space="preserve">10,667 </w:t>
            </w:r>
          </w:p>
        </w:tc>
        <w:tc>
          <w:tcPr>
            <w:tcW w:w="1410" w:type="dxa"/>
            <w:tcBorders>
              <w:bottom w:val="single" w:sz="4" w:space="0" w:color="auto"/>
            </w:tcBorders>
            <w:vAlign w:val="center"/>
          </w:tcPr>
          <w:p w14:paraId="03DE1089" w14:textId="30762210" w:rsidR="00B272F7" w:rsidRPr="00113A25" w:rsidRDefault="00CC346E" w:rsidP="00113A25">
            <w:pPr>
              <w:ind w:right="-72"/>
              <w:jc w:val="right"/>
              <w:rPr>
                <w:rFonts w:ascii="Arial" w:eastAsia="Arial" w:hAnsi="Arial" w:cs="Arial"/>
                <w:color w:val="000000"/>
                <w:sz w:val="18"/>
                <w:szCs w:val="18"/>
                <w:lang w:val="en-US"/>
              </w:rPr>
            </w:pPr>
            <w:r w:rsidRPr="00CC346E">
              <w:rPr>
                <w:rFonts w:ascii="Arial" w:eastAsia="Arial" w:hAnsi="Arial" w:cs="Arial"/>
                <w:color w:val="000000"/>
                <w:sz w:val="18"/>
                <w:szCs w:val="18"/>
                <w:lang w:val="en-US"/>
              </w:rPr>
              <w:t xml:space="preserve"> (175,243)</w:t>
            </w:r>
          </w:p>
        </w:tc>
        <w:tc>
          <w:tcPr>
            <w:tcW w:w="1440" w:type="dxa"/>
            <w:tcBorders>
              <w:bottom w:val="single" w:sz="4" w:space="0" w:color="auto"/>
            </w:tcBorders>
            <w:vAlign w:val="center"/>
          </w:tcPr>
          <w:p w14:paraId="792D191B" w14:textId="3F05990D" w:rsidR="00B272F7" w:rsidRPr="00113A25" w:rsidRDefault="00CC346E" w:rsidP="00113A25">
            <w:pPr>
              <w:ind w:right="-72"/>
              <w:jc w:val="right"/>
              <w:rPr>
                <w:rFonts w:ascii="Arial" w:eastAsia="Arial" w:hAnsi="Arial" w:cs="Arial"/>
                <w:color w:val="000000"/>
                <w:sz w:val="18"/>
                <w:szCs w:val="18"/>
                <w:lang w:val="en-US"/>
              </w:rPr>
            </w:pPr>
            <w:r w:rsidRPr="00CC346E">
              <w:rPr>
                <w:rFonts w:ascii="Arial" w:eastAsia="Arial" w:hAnsi="Arial" w:cs="Arial"/>
                <w:color w:val="000000"/>
                <w:sz w:val="18"/>
                <w:szCs w:val="18"/>
                <w:lang w:val="en-US"/>
              </w:rPr>
              <w:t xml:space="preserve">           -   </w:t>
            </w:r>
          </w:p>
        </w:tc>
        <w:tc>
          <w:tcPr>
            <w:tcW w:w="1410" w:type="dxa"/>
            <w:tcBorders>
              <w:bottom w:val="single" w:sz="4" w:space="0" w:color="auto"/>
            </w:tcBorders>
            <w:vAlign w:val="center"/>
          </w:tcPr>
          <w:p w14:paraId="522909A2" w14:textId="54CD6E60" w:rsidR="00B272F7" w:rsidRPr="00113A25" w:rsidRDefault="00CC346E" w:rsidP="00113A25">
            <w:pPr>
              <w:ind w:right="-72"/>
              <w:jc w:val="right"/>
              <w:rPr>
                <w:rFonts w:ascii="Arial" w:eastAsia="Arial" w:hAnsi="Arial" w:cs="Arial"/>
                <w:color w:val="000000"/>
                <w:sz w:val="18"/>
                <w:szCs w:val="18"/>
                <w:lang w:val="en-US"/>
              </w:rPr>
            </w:pPr>
            <w:r w:rsidRPr="00CC346E">
              <w:rPr>
                <w:rFonts w:ascii="Arial" w:eastAsia="Arial" w:hAnsi="Arial" w:cs="Arial"/>
                <w:color w:val="000000"/>
                <w:sz w:val="18"/>
                <w:szCs w:val="18"/>
                <w:lang w:val="en-US"/>
              </w:rPr>
              <w:t xml:space="preserve"> (164,576)</w:t>
            </w:r>
          </w:p>
        </w:tc>
      </w:tr>
      <w:tr w:rsidR="00D901A8" w:rsidRPr="00113A25" w14:paraId="48462000" w14:textId="77777777" w:rsidTr="002C4850">
        <w:tc>
          <w:tcPr>
            <w:tcW w:w="3828" w:type="dxa"/>
            <w:vAlign w:val="bottom"/>
          </w:tcPr>
          <w:p w14:paraId="7FED8136" w14:textId="77777777" w:rsidR="00D901A8" w:rsidRPr="00113A25" w:rsidRDefault="00D901A8">
            <w:pPr>
              <w:ind w:left="-101"/>
              <w:rPr>
                <w:rFonts w:ascii="Arial" w:eastAsia="Arial" w:hAnsi="Arial" w:cs="Arial"/>
                <w:color w:val="000000"/>
                <w:sz w:val="18"/>
                <w:szCs w:val="18"/>
              </w:rPr>
            </w:pPr>
          </w:p>
        </w:tc>
        <w:tc>
          <w:tcPr>
            <w:tcW w:w="1362" w:type="dxa"/>
            <w:tcBorders>
              <w:top w:val="single" w:sz="4" w:space="0" w:color="auto"/>
            </w:tcBorders>
            <w:vAlign w:val="bottom"/>
          </w:tcPr>
          <w:p w14:paraId="5582E349" w14:textId="77777777" w:rsidR="00D901A8" w:rsidRPr="00113A25" w:rsidRDefault="00D901A8" w:rsidP="00113A25">
            <w:pPr>
              <w:ind w:right="-72"/>
              <w:jc w:val="right"/>
              <w:rPr>
                <w:rFonts w:ascii="Arial" w:eastAsia="Arial" w:hAnsi="Arial" w:cs="Arial"/>
                <w:color w:val="000000"/>
                <w:sz w:val="18"/>
                <w:szCs w:val="18"/>
              </w:rPr>
            </w:pPr>
          </w:p>
        </w:tc>
        <w:tc>
          <w:tcPr>
            <w:tcW w:w="1410" w:type="dxa"/>
            <w:tcBorders>
              <w:top w:val="single" w:sz="4" w:space="0" w:color="auto"/>
            </w:tcBorders>
            <w:vAlign w:val="bottom"/>
          </w:tcPr>
          <w:p w14:paraId="19564C4D" w14:textId="77777777" w:rsidR="00D901A8" w:rsidRPr="00113A25" w:rsidRDefault="00D901A8" w:rsidP="00113A25">
            <w:pPr>
              <w:ind w:left="-27" w:right="-72"/>
              <w:jc w:val="right"/>
              <w:rPr>
                <w:rFonts w:ascii="Arial" w:eastAsia="Arial" w:hAnsi="Arial" w:cs="Arial"/>
                <w:color w:val="000000"/>
                <w:sz w:val="18"/>
                <w:szCs w:val="18"/>
              </w:rPr>
            </w:pPr>
          </w:p>
        </w:tc>
        <w:tc>
          <w:tcPr>
            <w:tcW w:w="1440" w:type="dxa"/>
            <w:tcBorders>
              <w:top w:val="single" w:sz="4" w:space="0" w:color="auto"/>
            </w:tcBorders>
            <w:vAlign w:val="bottom"/>
          </w:tcPr>
          <w:p w14:paraId="1EB9E537" w14:textId="77777777" w:rsidR="00D901A8" w:rsidRPr="00113A25" w:rsidRDefault="00D901A8" w:rsidP="00113A25">
            <w:pPr>
              <w:ind w:left="-27" w:right="-72"/>
              <w:jc w:val="right"/>
              <w:rPr>
                <w:rFonts w:ascii="Arial" w:eastAsia="Arial" w:hAnsi="Arial" w:cs="Arial"/>
                <w:color w:val="000000"/>
                <w:sz w:val="18"/>
                <w:szCs w:val="18"/>
              </w:rPr>
            </w:pPr>
          </w:p>
        </w:tc>
        <w:tc>
          <w:tcPr>
            <w:tcW w:w="1410" w:type="dxa"/>
            <w:tcBorders>
              <w:top w:val="single" w:sz="4" w:space="0" w:color="auto"/>
            </w:tcBorders>
            <w:vAlign w:val="bottom"/>
          </w:tcPr>
          <w:p w14:paraId="5C9B2E25" w14:textId="77777777" w:rsidR="00D901A8" w:rsidRPr="00113A25" w:rsidRDefault="00D901A8" w:rsidP="00113A25">
            <w:pPr>
              <w:ind w:right="-72"/>
              <w:jc w:val="right"/>
              <w:rPr>
                <w:rFonts w:ascii="Arial" w:eastAsia="Arial" w:hAnsi="Arial" w:cs="Arial"/>
                <w:color w:val="000000"/>
                <w:sz w:val="18"/>
                <w:szCs w:val="18"/>
              </w:rPr>
            </w:pPr>
          </w:p>
        </w:tc>
      </w:tr>
      <w:tr w:rsidR="00457387" w:rsidRPr="00113A25" w14:paraId="07597C03" w14:textId="77777777" w:rsidTr="002C4850">
        <w:tc>
          <w:tcPr>
            <w:tcW w:w="3828" w:type="dxa"/>
            <w:vAlign w:val="bottom"/>
          </w:tcPr>
          <w:p w14:paraId="454682AE" w14:textId="77777777" w:rsidR="00457387" w:rsidRPr="00113A25" w:rsidRDefault="00457387" w:rsidP="00457387">
            <w:pPr>
              <w:ind w:left="-101"/>
              <w:rPr>
                <w:rFonts w:ascii="Arial" w:eastAsia="Arial" w:hAnsi="Arial" w:cs="Arial"/>
                <w:color w:val="000000"/>
                <w:sz w:val="18"/>
                <w:szCs w:val="18"/>
              </w:rPr>
            </w:pPr>
            <w:r w:rsidRPr="00113A25">
              <w:rPr>
                <w:rFonts w:ascii="Arial" w:eastAsia="Arial" w:hAnsi="Arial" w:cs="Arial"/>
                <w:color w:val="000000"/>
                <w:sz w:val="18"/>
                <w:szCs w:val="18"/>
              </w:rPr>
              <w:t>Net profit</w:t>
            </w:r>
          </w:p>
        </w:tc>
        <w:tc>
          <w:tcPr>
            <w:tcW w:w="1362" w:type="dxa"/>
            <w:tcBorders>
              <w:bottom w:val="single" w:sz="4" w:space="0" w:color="auto"/>
            </w:tcBorders>
            <w:vAlign w:val="center"/>
          </w:tcPr>
          <w:p w14:paraId="3D102F84" w14:textId="0814FFFB" w:rsidR="00457387" w:rsidRPr="00113A25" w:rsidRDefault="00AE7DB9" w:rsidP="00113A25">
            <w:pPr>
              <w:ind w:right="-72"/>
              <w:jc w:val="right"/>
              <w:rPr>
                <w:rFonts w:ascii="Arial" w:eastAsia="Arial" w:hAnsi="Arial" w:cs="Arial"/>
                <w:color w:val="000000"/>
                <w:sz w:val="18"/>
                <w:szCs w:val="18"/>
                <w:lang w:val="en-US"/>
              </w:rPr>
            </w:pPr>
            <w:r w:rsidRPr="00AE7DB9">
              <w:rPr>
                <w:rFonts w:ascii="Arial" w:eastAsia="Arial" w:hAnsi="Arial" w:cs="Arial"/>
                <w:color w:val="000000"/>
                <w:sz w:val="18"/>
                <w:szCs w:val="18"/>
                <w:lang w:val="en-US"/>
              </w:rPr>
              <w:t xml:space="preserve">2,168,468 </w:t>
            </w:r>
          </w:p>
        </w:tc>
        <w:tc>
          <w:tcPr>
            <w:tcW w:w="1410" w:type="dxa"/>
            <w:tcBorders>
              <w:bottom w:val="single" w:sz="4" w:space="0" w:color="auto"/>
            </w:tcBorders>
            <w:vAlign w:val="center"/>
          </w:tcPr>
          <w:p w14:paraId="30FBC0C8" w14:textId="28AD020C" w:rsidR="00457387" w:rsidRPr="00113A25" w:rsidRDefault="00AE7DB9" w:rsidP="00113A25">
            <w:pPr>
              <w:ind w:right="-72"/>
              <w:jc w:val="right"/>
              <w:rPr>
                <w:rFonts w:ascii="Arial" w:eastAsia="Arial" w:hAnsi="Arial" w:cs="Arial"/>
                <w:color w:val="000000"/>
                <w:sz w:val="18"/>
                <w:szCs w:val="18"/>
                <w:lang w:val="en-US"/>
              </w:rPr>
            </w:pPr>
            <w:r w:rsidRPr="00AE7DB9">
              <w:rPr>
                <w:rFonts w:ascii="Arial" w:eastAsia="Arial" w:hAnsi="Arial" w:cs="Arial"/>
                <w:color w:val="000000"/>
                <w:sz w:val="18"/>
                <w:szCs w:val="18"/>
                <w:lang w:val="en-US"/>
              </w:rPr>
              <w:t xml:space="preserve">11,363,128 </w:t>
            </w:r>
          </w:p>
        </w:tc>
        <w:tc>
          <w:tcPr>
            <w:tcW w:w="1440" w:type="dxa"/>
            <w:tcBorders>
              <w:bottom w:val="single" w:sz="4" w:space="0" w:color="auto"/>
            </w:tcBorders>
            <w:vAlign w:val="center"/>
          </w:tcPr>
          <w:p w14:paraId="451F8CBA" w14:textId="1034533D" w:rsidR="00457387" w:rsidRPr="00113A25" w:rsidRDefault="00AE7DB9" w:rsidP="00113A25">
            <w:pPr>
              <w:ind w:right="-72"/>
              <w:jc w:val="right"/>
              <w:rPr>
                <w:rFonts w:ascii="Arial" w:eastAsia="Arial" w:hAnsi="Arial" w:cs="Arial"/>
                <w:color w:val="000000"/>
                <w:sz w:val="18"/>
                <w:szCs w:val="18"/>
                <w:lang w:val="en-US"/>
              </w:rPr>
            </w:pPr>
            <w:r w:rsidRPr="00AE7DB9">
              <w:rPr>
                <w:rFonts w:ascii="Arial" w:eastAsia="Arial" w:hAnsi="Arial" w:cs="Arial"/>
                <w:color w:val="000000"/>
                <w:sz w:val="18"/>
                <w:szCs w:val="18"/>
                <w:lang w:val="en-US"/>
              </w:rPr>
              <w:t xml:space="preserve"> (11,430,442)</w:t>
            </w:r>
          </w:p>
        </w:tc>
        <w:tc>
          <w:tcPr>
            <w:tcW w:w="1410" w:type="dxa"/>
            <w:tcBorders>
              <w:bottom w:val="single" w:sz="4" w:space="0" w:color="auto"/>
            </w:tcBorders>
            <w:vAlign w:val="center"/>
          </w:tcPr>
          <w:p w14:paraId="66668DC4" w14:textId="426A0C93" w:rsidR="00457387" w:rsidRPr="00113A25" w:rsidRDefault="00AE7DB9" w:rsidP="00113A25">
            <w:pPr>
              <w:ind w:right="-72"/>
              <w:jc w:val="right"/>
              <w:rPr>
                <w:rFonts w:ascii="Arial" w:eastAsia="Arial" w:hAnsi="Arial" w:cs="Arial"/>
                <w:color w:val="000000"/>
                <w:sz w:val="18"/>
                <w:szCs w:val="18"/>
                <w:lang w:val="en-US"/>
              </w:rPr>
            </w:pPr>
            <w:r w:rsidRPr="00AE7DB9">
              <w:rPr>
                <w:rFonts w:ascii="Arial" w:eastAsia="Arial" w:hAnsi="Arial" w:cs="Arial"/>
                <w:color w:val="000000"/>
                <w:sz w:val="18"/>
                <w:szCs w:val="18"/>
                <w:lang w:val="en-US"/>
              </w:rPr>
              <w:t xml:space="preserve">2,101,154 </w:t>
            </w:r>
          </w:p>
        </w:tc>
      </w:tr>
      <w:tr w:rsidR="00D901A8" w:rsidRPr="00113A25" w14:paraId="05B6EFDE" w14:textId="77777777" w:rsidTr="002C4850">
        <w:tc>
          <w:tcPr>
            <w:tcW w:w="3828" w:type="dxa"/>
            <w:vAlign w:val="bottom"/>
          </w:tcPr>
          <w:p w14:paraId="0EF73079" w14:textId="77777777" w:rsidR="00D901A8" w:rsidRPr="00113A25" w:rsidRDefault="00D901A8">
            <w:pPr>
              <w:ind w:left="-101"/>
              <w:rPr>
                <w:rFonts w:ascii="Arial" w:eastAsia="Arial" w:hAnsi="Arial" w:cs="Arial"/>
                <w:color w:val="000000"/>
                <w:sz w:val="18"/>
                <w:szCs w:val="18"/>
              </w:rPr>
            </w:pPr>
          </w:p>
        </w:tc>
        <w:tc>
          <w:tcPr>
            <w:tcW w:w="1362" w:type="dxa"/>
            <w:tcBorders>
              <w:top w:val="single" w:sz="4" w:space="0" w:color="auto"/>
            </w:tcBorders>
            <w:vAlign w:val="bottom"/>
          </w:tcPr>
          <w:p w14:paraId="3C0B39F8" w14:textId="77777777" w:rsidR="00D901A8" w:rsidRPr="00113A25" w:rsidRDefault="00D901A8" w:rsidP="00113A25">
            <w:pPr>
              <w:ind w:right="-72"/>
              <w:jc w:val="right"/>
              <w:rPr>
                <w:rFonts w:ascii="Arial" w:eastAsia="Arial" w:hAnsi="Arial" w:cs="Arial"/>
                <w:color w:val="000000"/>
                <w:sz w:val="18"/>
                <w:szCs w:val="18"/>
              </w:rPr>
            </w:pPr>
          </w:p>
        </w:tc>
        <w:tc>
          <w:tcPr>
            <w:tcW w:w="1410" w:type="dxa"/>
            <w:tcBorders>
              <w:top w:val="single" w:sz="4" w:space="0" w:color="auto"/>
            </w:tcBorders>
            <w:vAlign w:val="bottom"/>
          </w:tcPr>
          <w:p w14:paraId="15BBB8C9" w14:textId="77777777" w:rsidR="00D901A8" w:rsidRPr="00113A25" w:rsidRDefault="00D901A8" w:rsidP="00113A25">
            <w:pPr>
              <w:ind w:right="-72"/>
              <w:jc w:val="right"/>
              <w:rPr>
                <w:rFonts w:ascii="Arial" w:eastAsia="Arial" w:hAnsi="Arial" w:cs="Arial"/>
                <w:color w:val="000000"/>
                <w:sz w:val="18"/>
                <w:szCs w:val="18"/>
              </w:rPr>
            </w:pPr>
          </w:p>
        </w:tc>
        <w:tc>
          <w:tcPr>
            <w:tcW w:w="1440" w:type="dxa"/>
            <w:tcBorders>
              <w:top w:val="single" w:sz="4" w:space="0" w:color="auto"/>
            </w:tcBorders>
            <w:vAlign w:val="bottom"/>
          </w:tcPr>
          <w:p w14:paraId="5DACBAC1" w14:textId="77777777" w:rsidR="00D901A8" w:rsidRPr="00113A25" w:rsidRDefault="00D901A8" w:rsidP="00113A25">
            <w:pPr>
              <w:ind w:right="-72"/>
              <w:jc w:val="right"/>
              <w:rPr>
                <w:rFonts w:ascii="Arial" w:eastAsia="Arial" w:hAnsi="Arial" w:cs="Arial"/>
                <w:color w:val="000000"/>
                <w:sz w:val="18"/>
                <w:szCs w:val="18"/>
              </w:rPr>
            </w:pPr>
          </w:p>
        </w:tc>
        <w:tc>
          <w:tcPr>
            <w:tcW w:w="1410" w:type="dxa"/>
            <w:tcBorders>
              <w:top w:val="single" w:sz="4" w:space="0" w:color="auto"/>
            </w:tcBorders>
            <w:vAlign w:val="bottom"/>
          </w:tcPr>
          <w:p w14:paraId="46855FBF" w14:textId="77777777" w:rsidR="00D901A8" w:rsidRPr="00113A25" w:rsidRDefault="00D901A8" w:rsidP="00113A25">
            <w:pPr>
              <w:ind w:right="-72"/>
              <w:jc w:val="right"/>
              <w:rPr>
                <w:rFonts w:ascii="Arial" w:eastAsia="Arial" w:hAnsi="Arial" w:cs="Arial"/>
                <w:color w:val="000000"/>
                <w:sz w:val="18"/>
                <w:szCs w:val="18"/>
              </w:rPr>
            </w:pPr>
          </w:p>
        </w:tc>
      </w:tr>
      <w:tr w:rsidR="00D901A8" w:rsidRPr="00113A25" w14:paraId="5562F06C" w14:textId="77777777" w:rsidTr="00AE3636">
        <w:tc>
          <w:tcPr>
            <w:tcW w:w="3828" w:type="dxa"/>
            <w:vAlign w:val="bottom"/>
          </w:tcPr>
          <w:p w14:paraId="561CC414" w14:textId="2D9E58FF" w:rsidR="00D901A8" w:rsidRPr="00113A25" w:rsidRDefault="00D901A8">
            <w:pPr>
              <w:ind w:left="-101"/>
              <w:rPr>
                <w:rFonts w:ascii="Arial" w:eastAsia="Arial" w:hAnsi="Arial" w:cs="Arial"/>
                <w:color w:val="000000"/>
                <w:sz w:val="18"/>
                <w:szCs w:val="18"/>
              </w:rPr>
            </w:pPr>
            <w:r w:rsidRPr="00113A25">
              <w:rPr>
                <w:rFonts w:ascii="Arial" w:eastAsia="Arial" w:hAnsi="Arial" w:cs="Arial"/>
                <w:color w:val="000000"/>
                <w:sz w:val="18"/>
                <w:szCs w:val="18"/>
              </w:rPr>
              <w:t xml:space="preserve">Impact from unrealised </w:t>
            </w:r>
            <w:r w:rsidR="005E3514" w:rsidRPr="00113A25">
              <w:rPr>
                <w:rFonts w:ascii="Arial" w:eastAsia="Arial" w:hAnsi="Arial" w:cs="Arial"/>
                <w:color w:val="000000"/>
                <w:sz w:val="18"/>
                <w:szCs w:val="18"/>
                <w:lang w:val="en-US"/>
              </w:rPr>
              <w:t xml:space="preserve">gain </w:t>
            </w:r>
            <w:r w:rsidRPr="00113A25">
              <w:rPr>
                <w:rFonts w:ascii="Arial" w:eastAsia="Arial" w:hAnsi="Arial" w:cs="Arial"/>
                <w:color w:val="000000"/>
                <w:sz w:val="18"/>
                <w:szCs w:val="18"/>
              </w:rPr>
              <w:t>on exchange rate</w:t>
            </w:r>
          </w:p>
        </w:tc>
        <w:tc>
          <w:tcPr>
            <w:tcW w:w="1362" w:type="dxa"/>
            <w:vAlign w:val="bottom"/>
          </w:tcPr>
          <w:p w14:paraId="289B2875" w14:textId="77777777" w:rsidR="00D901A8" w:rsidRPr="00113A25" w:rsidRDefault="00D901A8" w:rsidP="00113A25">
            <w:pPr>
              <w:ind w:right="-72"/>
              <w:jc w:val="right"/>
              <w:rPr>
                <w:rFonts w:ascii="Arial" w:eastAsia="Arial" w:hAnsi="Arial" w:cs="Arial"/>
                <w:color w:val="000000"/>
                <w:sz w:val="18"/>
                <w:szCs w:val="18"/>
              </w:rPr>
            </w:pPr>
          </w:p>
        </w:tc>
        <w:tc>
          <w:tcPr>
            <w:tcW w:w="1410" w:type="dxa"/>
            <w:vAlign w:val="bottom"/>
          </w:tcPr>
          <w:p w14:paraId="636BC746" w14:textId="77777777" w:rsidR="00D901A8" w:rsidRPr="00113A25" w:rsidRDefault="00D901A8" w:rsidP="00113A25">
            <w:pPr>
              <w:ind w:right="-72"/>
              <w:jc w:val="right"/>
              <w:rPr>
                <w:rFonts w:ascii="Arial" w:eastAsia="Arial" w:hAnsi="Arial" w:cs="Arial"/>
                <w:color w:val="000000"/>
                <w:sz w:val="18"/>
                <w:szCs w:val="18"/>
              </w:rPr>
            </w:pPr>
          </w:p>
        </w:tc>
        <w:tc>
          <w:tcPr>
            <w:tcW w:w="1440" w:type="dxa"/>
            <w:vAlign w:val="bottom"/>
          </w:tcPr>
          <w:p w14:paraId="38C8C02A" w14:textId="77777777" w:rsidR="00D901A8" w:rsidRPr="00113A25" w:rsidRDefault="00D901A8" w:rsidP="00113A25">
            <w:pPr>
              <w:ind w:right="-72"/>
              <w:jc w:val="right"/>
              <w:rPr>
                <w:rFonts w:ascii="Arial" w:eastAsia="Arial" w:hAnsi="Arial" w:cs="Arial"/>
                <w:color w:val="000000"/>
                <w:sz w:val="18"/>
                <w:szCs w:val="18"/>
              </w:rPr>
            </w:pPr>
          </w:p>
        </w:tc>
        <w:tc>
          <w:tcPr>
            <w:tcW w:w="1410" w:type="dxa"/>
          </w:tcPr>
          <w:p w14:paraId="0880EF24" w14:textId="094FED1B" w:rsidR="00D901A8" w:rsidRPr="00113A25" w:rsidRDefault="00EB3E5A" w:rsidP="00113A25">
            <w:pPr>
              <w:ind w:right="-72"/>
              <w:jc w:val="right"/>
              <w:rPr>
                <w:rFonts w:ascii="Arial" w:eastAsia="Arial" w:hAnsi="Arial" w:cs="Arial"/>
                <w:color w:val="000000"/>
                <w:sz w:val="18"/>
                <w:szCs w:val="18"/>
              </w:rPr>
            </w:pPr>
            <w:r w:rsidRPr="00EB3E5A">
              <w:rPr>
                <w:rFonts w:ascii="Arial" w:eastAsia="Arial" w:hAnsi="Arial" w:cs="Arial"/>
                <w:color w:val="000000"/>
                <w:sz w:val="18"/>
                <w:szCs w:val="18"/>
              </w:rPr>
              <w:t>(252,069)</w:t>
            </w:r>
          </w:p>
        </w:tc>
      </w:tr>
      <w:tr w:rsidR="00D901A8" w:rsidRPr="00113A25" w14:paraId="19337CEB" w14:textId="77777777" w:rsidTr="00AE3636">
        <w:tc>
          <w:tcPr>
            <w:tcW w:w="3828" w:type="dxa"/>
            <w:vAlign w:val="bottom"/>
          </w:tcPr>
          <w:p w14:paraId="4FAE4FDA" w14:textId="79C385F2" w:rsidR="00D901A8" w:rsidRPr="00113A25" w:rsidRDefault="00A85018">
            <w:pPr>
              <w:ind w:left="-101"/>
              <w:rPr>
                <w:rFonts w:ascii="Arial" w:eastAsia="Arial" w:hAnsi="Arial" w:cs="Arial"/>
                <w:color w:val="000000"/>
                <w:sz w:val="18"/>
                <w:szCs w:val="18"/>
              </w:rPr>
            </w:pPr>
            <w:r w:rsidRPr="00113A25">
              <w:rPr>
                <w:rFonts w:ascii="Arial" w:eastAsia="Arial" w:hAnsi="Arial" w:cs="Arial"/>
                <w:color w:val="000000"/>
                <w:sz w:val="18"/>
                <w:szCs w:val="18"/>
              </w:rPr>
              <w:t>N</w:t>
            </w:r>
            <w:r w:rsidR="005E3514" w:rsidRPr="00113A25">
              <w:rPr>
                <w:rFonts w:ascii="Arial" w:eastAsia="Arial" w:hAnsi="Arial" w:cs="Arial"/>
                <w:color w:val="000000"/>
                <w:sz w:val="18"/>
                <w:szCs w:val="18"/>
              </w:rPr>
              <w:t>on-recurring operation items</w:t>
            </w:r>
          </w:p>
        </w:tc>
        <w:tc>
          <w:tcPr>
            <w:tcW w:w="1362" w:type="dxa"/>
            <w:vAlign w:val="bottom"/>
          </w:tcPr>
          <w:p w14:paraId="6D3A3842" w14:textId="77777777" w:rsidR="00D901A8" w:rsidRPr="00113A25" w:rsidRDefault="00D901A8" w:rsidP="00113A25">
            <w:pPr>
              <w:ind w:right="-72"/>
              <w:jc w:val="right"/>
              <w:rPr>
                <w:rFonts w:ascii="Arial" w:eastAsia="Arial" w:hAnsi="Arial" w:cs="Arial"/>
                <w:color w:val="000000"/>
                <w:sz w:val="18"/>
                <w:szCs w:val="18"/>
              </w:rPr>
            </w:pPr>
          </w:p>
        </w:tc>
        <w:tc>
          <w:tcPr>
            <w:tcW w:w="1410" w:type="dxa"/>
            <w:vAlign w:val="bottom"/>
          </w:tcPr>
          <w:p w14:paraId="6D8D228D" w14:textId="77777777" w:rsidR="00D901A8" w:rsidRPr="00113A25" w:rsidRDefault="00D901A8" w:rsidP="00113A25">
            <w:pPr>
              <w:ind w:right="-72"/>
              <w:jc w:val="right"/>
              <w:rPr>
                <w:rFonts w:ascii="Arial" w:eastAsia="Arial" w:hAnsi="Arial" w:cs="Arial"/>
                <w:color w:val="000000"/>
                <w:sz w:val="18"/>
                <w:szCs w:val="18"/>
              </w:rPr>
            </w:pPr>
          </w:p>
        </w:tc>
        <w:tc>
          <w:tcPr>
            <w:tcW w:w="1440" w:type="dxa"/>
            <w:vAlign w:val="bottom"/>
          </w:tcPr>
          <w:p w14:paraId="5A736EB0" w14:textId="77777777" w:rsidR="00D901A8" w:rsidRPr="00113A25" w:rsidRDefault="00D901A8" w:rsidP="00113A25">
            <w:pPr>
              <w:ind w:right="-72"/>
              <w:jc w:val="right"/>
              <w:rPr>
                <w:rFonts w:ascii="Arial" w:eastAsia="Arial" w:hAnsi="Arial" w:cs="Arial"/>
                <w:color w:val="000000"/>
                <w:sz w:val="18"/>
                <w:szCs w:val="18"/>
              </w:rPr>
            </w:pPr>
          </w:p>
        </w:tc>
        <w:tc>
          <w:tcPr>
            <w:tcW w:w="1410" w:type="dxa"/>
            <w:tcBorders>
              <w:bottom w:val="single" w:sz="4" w:space="0" w:color="auto"/>
            </w:tcBorders>
            <w:vAlign w:val="bottom"/>
          </w:tcPr>
          <w:p w14:paraId="196A2C55" w14:textId="1C9FA0D5" w:rsidR="00D901A8" w:rsidRPr="00113A25" w:rsidRDefault="00732759" w:rsidP="00113A25">
            <w:pPr>
              <w:ind w:right="-72"/>
              <w:jc w:val="right"/>
              <w:rPr>
                <w:rFonts w:ascii="Arial" w:eastAsia="Arial" w:hAnsi="Arial" w:cs="Arial"/>
                <w:color w:val="000000"/>
                <w:sz w:val="18"/>
                <w:szCs w:val="18"/>
              </w:rPr>
            </w:pPr>
            <w:r w:rsidRPr="00732759">
              <w:rPr>
                <w:rFonts w:ascii="Arial" w:eastAsia="Arial" w:hAnsi="Arial" w:cs="Arial"/>
                <w:color w:val="000000"/>
                <w:sz w:val="18"/>
                <w:szCs w:val="18"/>
              </w:rPr>
              <w:t>(14,610)</w:t>
            </w:r>
          </w:p>
        </w:tc>
      </w:tr>
      <w:tr w:rsidR="00113A25" w:rsidRPr="00113A25" w14:paraId="06D49EF4" w14:textId="77777777" w:rsidTr="00AE3636">
        <w:tc>
          <w:tcPr>
            <w:tcW w:w="3828" w:type="dxa"/>
            <w:vAlign w:val="bottom"/>
          </w:tcPr>
          <w:p w14:paraId="11B1064B" w14:textId="77777777" w:rsidR="00113A25" w:rsidRPr="00113A25" w:rsidRDefault="00113A25">
            <w:pPr>
              <w:ind w:left="-101"/>
              <w:rPr>
                <w:rFonts w:ascii="Arial" w:eastAsia="Arial" w:hAnsi="Arial" w:cs="Arial"/>
                <w:color w:val="000000"/>
                <w:sz w:val="18"/>
                <w:szCs w:val="18"/>
              </w:rPr>
            </w:pPr>
          </w:p>
        </w:tc>
        <w:tc>
          <w:tcPr>
            <w:tcW w:w="1362" w:type="dxa"/>
            <w:vAlign w:val="bottom"/>
          </w:tcPr>
          <w:p w14:paraId="4F4B313A" w14:textId="77777777" w:rsidR="00113A25" w:rsidRPr="00113A25" w:rsidRDefault="00113A25" w:rsidP="00113A25">
            <w:pPr>
              <w:ind w:right="-72"/>
              <w:jc w:val="right"/>
              <w:rPr>
                <w:rFonts w:ascii="Arial" w:eastAsia="Arial" w:hAnsi="Arial" w:cs="Arial"/>
                <w:color w:val="000000"/>
                <w:sz w:val="18"/>
                <w:szCs w:val="18"/>
              </w:rPr>
            </w:pPr>
          </w:p>
        </w:tc>
        <w:tc>
          <w:tcPr>
            <w:tcW w:w="1410" w:type="dxa"/>
            <w:vAlign w:val="bottom"/>
          </w:tcPr>
          <w:p w14:paraId="12AC70F0" w14:textId="77777777" w:rsidR="00113A25" w:rsidRPr="00113A25" w:rsidRDefault="00113A25" w:rsidP="00113A25">
            <w:pPr>
              <w:ind w:right="-72"/>
              <w:jc w:val="right"/>
              <w:rPr>
                <w:rFonts w:ascii="Arial" w:eastAsia="Arial" w:hAnsi="Arial" w:cs="Arial"/>
                <w:color w:val="000000"/>
                <w:sz w:val="18"/>
                <w:szCs w:val="18"/>
              </w:rPr>
            </w:pPr>
          </w:p>
        </w:tc>
        <w:tc>
          <w:tcPr>
            <w:tcW w:w="1440" w:type="dxa"/>
            <w:vAlign w:val="bottom"/>
          </w:tcPr>
          <w:p w14:paraId="7C756C1E" w14:textId="77777777" w:rsidR="00113A25" w:rsidRPr="00113A25" w:rsidRDefault="00113A25" w:rsidP="00113A25">
            <w:pPr>
              <w:ind w:right="-72"/>
              <w:jc w:val="right"/>
              <w:rPr>
                <w:rFonts w:ascii="Arial" w:eastAsia="Arial" w:hAnsi="Arial" w:cs="Arial"/>
                <w:color w:val="000000"/>
                <w:sz w:val="18"/>
                <w:szCs w:val="18"/>
              </w:rPr>
            </w:pPr>
          </w:p>
        </w:tc>
        <w:tc>
          <w:tcPr>
            <w:tcW w:w="1410" w:type="dxa"/>
            <w:tcBorders>
              <w:top w:val="single" w:sz="4" w:space="0" w:color="auto"/>
            </w:tcBorders>
            <w:vAlign w:val="bottom"/>
          </w:tcPr>
          <w:p w14:paraId="3FC1BF4C" w14:textId="77777777" w:rsidR="00113A25" w:rsidRPr="00113A25" w:rsidRDefault="00113A25" w:rsidP="00113A25">
            <w:pPr>
              <w:ind w:right="-72"/>
              <w:jc w:val="right"/>
              <w:rPr>
                <w:rFonts w:ascii="Arial" w:eastAsia="Arial" w:hAnsi="Arial" w:cs="Arial"/>
                <w:color w:val="000000"/>
                <w:sz w:val="18"/>
                <w:szCs w:val="18"/>
              </w:rPr>
            </w:pPr>
          </w:p>
        </w:tc>
      </w:tr>
      <w:tr w:rsidR="00D901A8" w:rsidRPr="00113A25" w14:paraId="7A136F44" w14:textId="77777777" w:rsidTr="00AE3636">
        <w:tc>
          <w:tcPr>
            <w:tcW w:w="3828" w:type="dxa"/>
            <w:vAlign w:val="bottom"/>
          </w:tcPr>
          <w:p w14:paraId="674BF426" w14:textId="77777777" w:rsidR="00D901A8" w:rsidRPr="00113A25" w:rsidRDefault="00D901A8">
            <w:pPr>
              <w:ind w:left="-101"/>
              <w:rPr>
                <w:rFonts w:ascii="Arial" w:eastAsia="Arial" w:hAnsi="Arial" w:cs="Arial"/>
                <w:color w:val="000000"/>
                <w:sz w:val="18"/>
                <w:szCs w:val="18"/>
              </w:rPr>
            </w:pPr>
            <w:r w:rsidRPr="00113A25">
              <w:rPr>
                <w:rFonts w:ascii="Arial" w:eastAsia="Arial" w:hAnsi="Arial" w:cs="Arial"/>
                <w:color w:val="000000"/>
                <w:sz w:val="18"/>
                <w:szCs w:val="18"/>
              </w:rPr>
              <w:t>Normalised net profit*</w:t>
            </w:r>
          </w:p>
        </w:tc>
        <w:tc>
          <w:tcPr>
            <w:tcW w:w="1362" w:type="dxa"/>
            <w:vAlign w:val="bottom"/>
          </w:tcPr>
          <w:p w14:paraId="67E23928" w14:textId="77777777" w:rsidR="00D901A8" w:rsidRPr="00113A25" w:rsidRDefault="00D901A8" w:rsidP="00113A25">
            <w:pPr>
              <w:ind w:right="-72"/>
              <w:jc w:val="right"/>
              <w:rPr>
                <w:rFonts w:ascii="Arial" w:eastAsia="Arial" w:hAnsi="Arial" w:cs="Arial"/>
                <w:color w:val="000000"/>
                <w:sz w:val="18"/>
                <w:szCs w:val="18"/>
              </w:rPr>
            </w:pPr>
          </w:p>
        </w:tc>
        <w:tc>
          <w:tcPr>
            <w:tcW w:w="1410" w:type="dxa"/>
            <w:vAlign w:val="bottom"/>
          </w:tcPr>
          <w:p w14:paraId="6CB7AE30" w14:textId="77777777" w:rsidR="00D901A8" w:rsidRPr="00113A25" w:rsidRDefault="00D901A8" w:rsidP="00113A25">
            <w:pPr>
              <w:ind w:right="-72"/>
              <w:jc w:val="right"/>
              <w:rPr>
                <w:rFonts w:ascii="Arial" w:eastAsia="Arial" w:hAnsi="Arial" w:cs="Arial"/>
                <w:color w:val="000000"/>
                <w:sz w:val="18"/>
                <w:szCs w:val="18"/>
              </w:rPr>
            </w:pPr>
          </w:p>
        </w:tc>
        <w:tc>
          <w:tcPr>
            <w:tcW w:w="1440" w:type="dxa"/>
            <w:vAlign w:val="bottom"/>
          </w:tcPr>
          <w:p w14:paraId="5DA24E8A" w14:textId="77777777" w:rsidR="00D901A8" w:rsidRPr="00113A25" w:rsidRDefault="00D901A8" w:rsidP="00113A25">
            <w:pPr>
              <w:ind w:right="-72"/>
              <w:jc w:val="right"/>
              <w:rPr>
                <w:rFonts w:ascii="Arial" w:eastAsia="Arial" w:hAnsi="Arial" w:cs="Arial"/>
                <w:color w:val="000000"/>
                <w:sz w:val="18"/>
                <w:szCs w:val="18"/>
              </w:rPr>
            </w:pPr>
          </w:p>
        </w:tc>
        <w:tc>
          <w:tcPr>
            <w:tcW w:w="1410" w:type="dxa"/>
            <w:tcBorders>
              <w:bottom w:val="single" w:sz="4" w:space="0" w:color="auto"/>
            </w:tcBorders>
            <w:vAlign w:val="bottom"/>
          </w:tcPr>
          <w:p w14:paraId="36ABDB93" w14:textId="1748CB22" w:rsidR="00D901A8" w:rsidRPr="00113A25" w:rsidRDefault="0088253C" w:rsidP="00113A25">
            <w:pPr>
              <w:ind w:right="-72"/>
              <w:jc w:val="right"/>
              <w:rPr>
                <w:rFonts w:ascii="Arial" w:eastAsia="Arial" w:hAnsi="Arial" w:cs="Arial"/>
                <w:color w:val="000000"/>
                <w:sz w:val="18"/>
                <w:szCs w:val="18"/>
              </w:rPr>
            </w:pPr>
            <w:r w:rsidRPr="0088253C">
              <w:rPr>
                <w:rFonts w:ascii="Arial" w:eastAsia="Arial" w:hAnsi="Arial" w:cs="Arial"/>
                <w:color w:val="000000"/>
                <w:sz w:val="18"/>
                <w:szCs w:val="18"/>
              </w:rPr>
              <w:t>1,834,475</w:t>
            </w:r>
          </w:p>
        </w:tc>
      </w:tr>
      <w:tr w:rsidR="00D901A8" w:rsidRPr="00113A25" w14:paraId="61B473A9" w14:textId="77777777" w:rsidTr="00006CBC">
        <w:tc>
          <w:tcPr>
            <w:tcW w:w="3828" w:type="dxa"/>
            <w:vAlign w:val="bottom"/>
          </w:tcPr>
          <w:p w14:paraId="56A06DE0" w14:textId="77777777" w:rsidR="00D901A8" w:rsidRPr="00113A25" w:rsidRDefault="00D901A8">
            <w:pPr>
              <w:ind w:left="-101"/>
              <w:rPr>
                <w:rFonts w:ascii="Arial" w:eastAsia="Arial" w:hAnsi="Arial" w:cs="Arial"/>
                <w:color w:val="000000"/>
                <w:sz w:val="18"/>
                <w:szCs w:val="18"/>
              </w:rPr>
            </w:pPr>
          </w:p>
        </w:tc>
        <w:tc>
          <w:tcPr>
            <w:tcW w:w="1362" w:type="dxa"/>
            <w:vAlign w:val="bottom"/>
          </w:tcPr>
          <w:p w14:paraId="63A4130C" w14:textId="77777777" w:rsidR="00D901A8" w:rsidRPr="00113A25" w:rsidRDefault="00D901A8" w:rsidP="00113A25">
            <w:pPr>
              <w:ind w:right="-72"/>
              <w:jc w:val="right"/>
              <w:rPr>
                <w:rFonts w:ascii="Arial" w:eastAsia="Arial" w:hAnsi="Arial" w:cs="Arial"/>
                <w:color w:val="000000"/>
                <w:sz w:val="18"/>
                <w:szCs w:val="18"/>
              </w:rPr>
            </w:pPr>
          </w:p>
        </w:tc>
        <w:tc>
          <w:tcPr>
            <w:tcW w:w="1410" w:type="dxa"/>
            <w:vAlign w:val="bottom"/>
          </w:tcPr>
          <w:p w14:paraId="287BAA0C" w14:textId="77777777" w:rsidR="00D901A8" w:rsidRPr="00113A25" w:rsidRDefault="00D901A8" w:rsidP="00113A25">
            <w:pPr>
              <w:ind w:right="-72"/>
              <w:jc w:val="right"/>
              <w:rPr>
                <w:rFonts w:ascii="Arial" w:eastAsia="Arial" w:hAnsi="Arial" w:cs="Arial"/>
                <w:color w:val="000000"/>
                <w:sz w:val="18"/>
                <w:szCs w:val="18"/>
              </w:rPr>
            </w:pPr>
          </w:p>
        </w:tc>
        <w:tc>
          <w:tcPr>
            <w:tcW w:w="1440" w:type="dxa"/>
            <w:vAlign w:val="bottom"/>
          </w:tcPr>
          <w:p w14:paraId="2B375D69" w14:textId="77777777" w:rsidR="00D901A8" w:rsidRPr="00113A25" w:rsidRDefault="00D901A8" w:rsidP="00113A25">
            <w:pPr>
              <w:ind w:right="-72"/>
              <w:jc w:val="right"/>
              <w:rPr>
                <w:rFonts w:ascii="Arial" w:eastAsia="Arial" w:hAnsi="Arial" w:cs="Arial"/>
                <w:color w:val="000000"/>
                <w:sz w:val="18"/>
                <w:szCs w:val="18"/>
              </w:rPr>
            </w:pPr>
          </w:p>
        </w:tc>
        <w:tc>
          <w:tcPr>
            <w:tcW w:w="1410" w:type="dxa"/>
            <w:tcBorders>
              <w:top w:val="single" w:sz="4" w:space="0" w:color="auto"/>
            </w:tcBorders>
            <w:vAlign w:val="bottom"/>
          </w:tcPr>
          <w:p w14:paraId="060750D3" w14:textId="77777777" w:rsidR="00D901A8" w:rsidRPr="00113A25" w:rsidRDefault="00D901A8" w:rsidP="00113A25">
            <w:pPr>
              <w:ind w:right="-72"/>
              <w:jc w:val="right"/>
              <w:rPr>
                <w:rFonts w:ascii="Arial" w:eastAsia="Arial" w:hAnsi="Arial" w:cs="Arial"/>
                <w:color w:val="000000"/>
                <w:sz w:val="18"/>
                <w:szCs w:val="18"/>
              </w:rPr>
            </w:pPr>
          </w:p>
        </w:tc>
      </w:tr>
      <w:tr w:rsidR="00F42DD7" w:rsidRPr="00113A25" w14:paraId="0E48119D" w14:textId="77777777">
        <w:tc>
          <w:tcPr>
            <w:tcW w:w="3828" w:type="dxa"/>
            <w:vAlign w:val="bottom"/>
          </w:tcPr>
          <w:p w14:paraId="62C5FF65" w14:textId="77777777" w:rsidR="00F42DD7" w:rsidRPr="00113A25" w:rsidRDefault="00F42DD7" w:rsidP="00F42DD7">
            <w:pPr>
              <w:ind w:left="-101"/>
              <w:rPr>
                <w:rFonts w:ascii="Arial" w:eastAsia="Arial" w:hAnsi="Arial" w:cs="Arial"/>
                <w:color w:val="000000"/>
                <w:sz w:val="18"/>
                <w:szCs w:val="18"/>
              </w:rPr>
            </w:pPr>
            <w:r w:rsidRPr="00113A25">
              <w:rPr>
                <w:rFonts w:ascii="Arial" w:eastAsia="Arial" w:hAnsi="Arial" w:cs="Arial"/>
                <w:color w:val="000000"/>
                <w:sz w:val="18"/>
                <w:szCs w:val="18"/>
              </w:rPr>
              <w:t>Depreciation and amortisation</w:t>
            </w:r>
          </w:p>
        </w:tc>
        <w:tc>
          <w:tcPr>
            <w:tcW w:w="1362" w:type="dxa"/>
          </w:tcPr>
          <w:p w14:paraId="60E3C033" w14:textId="0CF7D027" w:rsidR="00F42DD7" w:rsidRPr="00113A25" w:rsidRDefault="005D7F42" w:rsidP="00113A25">
            <w:pPr>
              <w:ind w:right="-72"/>
              <w:jc w:val="right"/>
              <w:rPr>
                <w:rFonts w:ascii="Arial" w:eastAsia="Arial" w:hAnsi="Arial" w:cs="Arial"/>
                <w:color w:val="000000"/>
                <w:sz w:val="18"/>
                <w:szCs w:val="18"/>
                <w:lang w:val="en-US"/>
              </w:rPr>
            </w:pPr>
            <w:r w:rsidRPr="005D7F42">
              <w:rPr>
                <w:rFonts w:ascii="Arial" w:eastAsia="Arial" w:hAnsi="Arial" w:cs="Arial"/>
                <w:color w:val="000000"/>
                <w:sz w:val="18"/>
                <w:szCs w:val="18"/>
                <w:lang w:val="en-US"/>
              </w:rPr>
              <w:t xml:space="preserve">2,831,809 </w:t>
            </w:r>
          </w:p>
        </w:tc>
        <w:tc>
          <w:tcPr>
            <w:tcW w:w="1410" w:type="dxa"/>
          </w:tcPr>
          <w:p w14:paraId="1C513DB2" w14:textId="19F93160" w:rsidR="00F42DD7" w:rsidRPr="00113A25" w:rsidRDefault="005D7F42" w:rsidP="00113A25">
            <w:pPr>
              <w:ind w:right="-72"/>
              <w:jc w:val="right"/>
              <w:rPr>
                <w:rFonts w:ascii="Arial" w:eastAsia="Arial" w:hAnsi="Arial" w:cs="Arial"/>
                <w:color w:val="000000"/>
                <w:sz w:val="18"/>
                <w:szCs w:val="18"/>
                <w:lang w:val="en-US"/>
              </w:rPr>
            </w:pPr>
            <w:r w:rsidRPr="005D7F42">
              <w:rPr>
                <w:rFonts w:ascii="Arial" w:eastAsia="Arial" w:hAnsi="Arial" w:cs="Arial"/>
                <w:color w:val="000000"/>
                <w:sz w:val="18"/>
                <w:szCs w:val="18"/>
                <w:lang w:val="en-US"/>
              </w:rPr>
              <w:t xml:space="preserve">74,318 </w:t>
            </w:r>
          </w:p>
        </w:tc>
        <w:tc>
          <w:tcPr>
            <w:tcW w:w="1440" w:type="dxa"/>
          </w:tcPr>
          <w:p w14:paraId="73B88EFB" w14:textId="07E7F51D" w:rsidR="00F42DD7" w:rsidRPr="00113A25" w:rsidRDefault="005D7F42" w:rsidP="00113A25">
            <w:pPr>
              <w:ind w:right="-72"/>
              <w:jc w:val="right"/>
              <w:rPr>
                <w:rFonts w:ascii="Arial" w:eastAsia="Arial" w:hAnsi="Arial" w:cs="Arial"/>
                <w:color w:val="000000"/>
                <w:sz w:val="18"/>
                <w:szCs w:val="18"/>
                <w:lang w:val="en-US"/>
              </w:rPr>
            </w:pPr>
            <w:r w:rsidRPr="005D7F42">
              <w:rPr>
                <w:rFonts w:ascii="Arial" w:eastAsia="Arial" w:hAnsi="Arial" w:cs="Arial"/>
                <w:color w:val="000000"/>
                <w:sz w:val="18"/>
                <w:szCs w:val="18"/>
                <w:lang w:val="en-US"/>
              </w:rPr>
              <w:t xml:space="preserve"> (75,886)</w:t>
            </w:r>
          </w:p>
        </w:tc>
        <w:tc>
          <w:tcPr>
            <w:tcW w:w="1410" w:type="dxa"/>
          </w:tcPr>
          <w:p w14:paraId="0A5231AB" w14:textId="68B306B7" w:rsidR="00F42DD7" w:rsidRPr="00113A25" w:rsidRDefault="005D7F42" w:rsidP="00113A25">
            <w:pPr>
              <w:ind w:right="-72"/>
              <w:jc w:val="right"/>
              <w:rPr>
                <w:rFonts w:ascii="Arial" w:eastAsia="Arial" w:hAnsi="Arial" w:cs="Arial"/>
                <w:color w:val="000000"/>
                <w:sz w:val="18"/>
                <w:szCs w:val="18"/>
                <w:lang w:val="en-US"/>
              </w:rPr>
            </w:pPr>
            <w:r w:rsidRPr="005D7F42">
              <w:rPr>
                <w:rFonts w:ascii="Arial" w:eastAsia="Arial" w:hAnsi="Arial" w:cs="Arial"/>
                <w:color w:val="000000"/>
                <w:sz w:val="18"/>
                <w:szCs w:val="18"/>
                <w:lang w:val="en-US"/>
              </w:rPr>
              <w:t xml:space="preserve">2,830,241 </w:t>
            </w:r>
          </w:p>
        </w:tc>
      </w:tr>
      <w:tr w:rsidR="00D901A8" w:rsidRPr="00113A25" w14:paraId="50370242" w14:textId="77777777">
        <w:tc>
          <w:tcPr>
            <w:tcW w:w="3828" w:type="dxa"/>
            <w:vAlign w:val="bottom"/>
          </w:tcPr>
          <w:p w14:paraId="7DD8791E" w14:textId="77777777" w:rsidR="00D901A8" w:rsidRPr="00113A25" w:rsidRDefault="00D901A8">
            <w:pPr>
              <w:ind w:left="-101"/>
              <w:rPr>
                <w:rFonts w:ascii="Arial" w:eastAsia="Arial" w:hAnsi="Arial" w:cs="Arial"/>
                <w:color w:val="000000"/>
                <w:sz w:val="18"/>
                <w:szCs w:val="18"/>
              </w:rPr>
            </w:pPr>
          </w:p>
        </w:tc>
        <w:tc>
          <w:tcPr>
            <w:tcW w:w="1362" w:type="dxa"/>
            <w:vAlign w:val="bottom"/>
          </w:tcPr>
          <w:p w14:paraId="74AB5FDE" w14:textId="77777777" w:rsidR="00D901A8" w:rsidRPr="00113A25" w:rsidRDefault="00D901A8" w:rsidP="00113A25">
            <w:pPr>
              <w:ind w:right="-72"/>
              <w:jc w:val="right"/>
              <w:rPr>
                <w:rFonts w:ascii="Arial" w:eastAsia="Arial" w:hAnsi="Arial" w:cs="Arial"/>
                <w:color w:val="000000"/>
                <w:sz w:val="18"/>
                <w:szCs w:val="18"/>
                <w:lang w:val="en-US"/>
              </w:rPr>
            </w:pPr>
          </w:p>
        </w:tc>
        <w:tc>
          <w:tcPr>
            <w:tcW w:w="1410" w:type="dxa"/>
            <w:vAlign w:val="bottom"/>
          </w:tcPr>
          <w:p w14:paraId="6D89BE1C" w14:textId="77777777" w:rsidR="00D901A8" w:rsidRPr="00113A25" w:rsidRDefault="00D901A8" w:rsidP="00113A25">
            <w:pPr>
              <w:ind w:left="-27" w:right="-72"/>
              <w:jc w:val="right"/>
              <w:rPr>
                <w:rFonts w:ascii="Arial" w:eastAsia="Arial" w:hAnsi="Arial" w:cs="Arial"/>
                <w:color w:val="000000"/>
                <w:sz w:val="18"/>
                <w:szCs w:val="18"/>
                <w:lang w:val="en-US"/>
              </w:rPr>
            </w:pPr>
          </w:p>
        </w:tc>
        <w:tc>
          <w:tcPr>
            <w:tcW w:w="1440" w:type="dxa"/>
            <w:vAlign w:val="bottom"/>
          </w:tcPr>
          <w:p w14:paraId="584F18C1" w14:textId="77777777" w:rsidR="00D901A8" w:rsidRPr="00113A25" w:rsidRDefault="00D901A8" w:rsidP="00113A25">
            <w:pPr>
              <w:ind w:left="-27" w:right="-72"/>
              <w:jc w:val="right"/>
              <w:rPr>
                <w:rFonts w:ascii="Arial" w:eastAsia="Arial" w:hAnsi="Arial" w:cs="Arial"/>
                <w:color w:val="000000"/>
                <w:sz w:val="18"/>
                <w:szCs w:val="18"/>
                <w:lang w:val="en-US"/>
              </w:rPr>
            </w:pPr>
          </w:p>
        </w:tc>
        <w:tc>
          <w:tcPr>
            <w:tcW w:w="1410" w:type="dxa"/>
            <w:vAlign w:val="bottom"/>
          </w:tcPr>
          <w:p w14:paraId="6D758332" w14:textId="77777777" w:rsidR="00D901A8" w:rsidRPr="00113A25" w:rsidRDefault="00D901A8" w:rsidP="00113A25">
            <w:pPr>
              <w:ind w:right="-72"/>
              <w:jc w:val="right"/>
              <w:rPr>
                <w:rFonts w:ascii="Arial" w:eastAsia="Arial" w:hAnsi="Arial" w:cs="Arial"/>
                <w:color w:val="000000"/>
                <w:sz w:val="18"/>
                <w:szCs w:val="18"/>
                <w:lang w:val="en-US"/>
              </w:rPr>
            </w:pPr>
          </w:p>
        </w:tc>
      </w:tr>
      <w:tr w:rsidR="00D6134B" w:rsidRPr="00113A25" w14:paraId="190180EF" w14:textId="77777777">
        <w:tc>
          <w:tcPr>
            <w:tcW w:w="3828" w:type="dxa"/>
            <w:vAlign w:val="bottom"/>
          </w:tcPr>
          <w:p w14:paraId="695E89CC" w14:textId="77777777" w:rsidR="00D6134B" w:rsidRPr="00113A25" w:rsidRDefault="00D6134B" w:rsidP="00D6134B">
            <w:pPr>
              <w:ind w:left="-101"/>
              <w:rPr>
                <w:rFonts w:ascii="Arial" w:eastAsia="Arial" w:hAnsi="Arial" w:cs="Arial"/>
                <w:color w:val="000000"/>
                <w:sz w:val="18"/>
                <w:szCs w:val="18"/>
              </w:rPr>
            </w:pPr>
            <w:r w:rsidRPr="00113A25">
              <w:rPr>
                <w:rFonts w:ascii="Arial" w:eastAsia="Arial" w:hAnsi="Arial" w:cs="Arial"/>
                <w:color w:val="000000"/>
                <w:sz w:val="18"/>
                <w:szCs w:val="18"/>
              </w:rPr>
              <w:t>Segment fixed assets</w:t>
            </w:r>
          </w:p>
        </w:tc>
        <w:tc>
          <w:tcPr>
            <w:tcW w:w="1362" w:type="dxa"/>
            <w:vAlign w:val="center"/>
          </w:tcPr>
          <w:p w14:paraId="6AD93F8F" w14:textId="176D03C1" w:rsidR="00D6134B" w:rsidRPr="00113A25" w:rsidRDefault="00BD52EA" w:rsidP="00113A25">
            <w:pPr>
              <w:ind w:right="-72"/>
              <w:jc w:val="right"/>
              <w:rPr>
                <w:rFonts w:ascii="Arial" w:eastAsia="Arial" w:hAnsi="Arial" w:cs="Arial"/>
                <w:color w:val="000000"/>
                <w:sz w:val="18"/>
                <w:szCs w:val="18"/>
                <w:lang w:val="en-US"/>
              </w:rPr>
            </w:pPr>
            <w:r w:rsidRPr="00BD52EA">
              <w:rPr>
                <w:rFonts w:ascii="Arial" w:eastAsia="Arial" w:hAnsi="Arial" w:cs="Arial"/>
                <w:color w:val="000000"/>
                <w:sz w:val="18"/>
                <w:szCs w:val="18"/>
                <w:lang w:val="en-US"/>
              </w:rPr>
              <w:t xml:space="preserve">87,313,346 </w:t>
            </w:r>
          </w:p>
        </w:tc>
        <w:tc>
          <w:tcPr>
            <w:tcW w:w="1410" w:type="dxa"/>
            <w:vAlign w:val="center"/>
          </w:tcPr>
          <w:p w14:paraId="2B6832BB" w14:textId="4C35CFC4" w:rsidR="00D6134B" w:rsidRPr="00113A25" w:rsidRDefault="00BD52EA" w:rsidP="00113A25">
            <w:pPr>
              <w:ind w:right="-72"/>
              <w:jc w:val="right"/>
              <w:rPr>
                <w:rFonts w:ascii="Arial" w:eastAsia="Arial" w:hAnsi="Arial" w:cs="Arial"/>
                <w:color w:val="000000"/>
                <w:sz w:val="18"/>
                <w:szCs w:val="18"/>
                <w:lang w:val="en-US"/>
              </w:rPr>
            </w:pPr>
            <w:r w:rsidRPr="00BD52EA">
              <w:rPr>
                <w:rFonts w:ascii="Arial" w:eastAsia="Arial" w:hAnsi="Arial" w:cs="Arial"/>
                <w:color w:val="000000"/>
                <w:sz w:val="18"/>
                <w:szCs w:val="18"/>
                <w:lang w:val="en-US"/>
              </w:rPr>
              <w:t xml:space="preserve">1,008,147 </w:t>
            </w:r>
          </w:p>
        </w:tc>
        <w:tc>
          <w:tcPr>
            <w:tcW w:w="1440" w:type="dxa"/>
            <w:vAlign w:val="center"/>
          </w:tcPr>
          <w:p w14:paraId="576F0B6C" w14:textId="47706513" w:rsidR="00D6134B" w:rsidRPr="00113A25" w:rsidRDefault="00BD52EA" w:rsidP="00113A25">
            <w:pPr>
              <w:ind w:right="-72"/>
              <w:jc w:val="right"/>
              <w:rPr>
                <w:rFonts w:ascii="Arial" w:eastAsia="Arial" w:hAnsi="Arial" w:cs="Arial"/>
                <w:color w:val="000000"/>
                <w:sz w:val="18"/>
                <w:szCs w:val="18"/>
                <w:lang w:val="en-US"/>
              </w:rPr>
            </w:pPr>
            <w:r w:rsidRPr="00BD52EA">
              <w:rPr>
                <w:rFonts w:ascii="Arial" w:eastAsia="Arial" w:hAnsi="Arial" w:cs="Arial"/>
                <w:color w:val="000000"/>
                <w:sz w:val="18"/>
                <w:szCs w:val="18"/>
                <w:lang w:val="en-US"/>
              </w:rPr>
              <w:t xml:space="preserve"> (454,303)</w:t>
            </w:r>
          </w:p>
        </w:tc>
        <w:tc>
          <w:tcPr>
            <w:tcW w:w="1410" w:type="dxa"/>
            <w:vAlign w:val="center"/>
          </w:tcPr>
          <w:p w14:paraId="5A15FFC1" w14:textId="3DE25FB2" w:rsidR="00D6134B" w:rsidRPr="00113A25" w:rsidRDefault="00BD52EA" w:rsidP="00113A25">
            <w:pPr>
              <w:ind w:right="-72"/>
              <w:jc w:val="right"/>
              <w:rPr>
                <w:rFonts w:ascii="Arial" w:eastAsia="Arial" w:hAnsi="Arial" w:cs="Arial"/>
                <w:color w:val="000000"/>
                <w:sz w:val="18"/>
                <w:szCs w:val="18"/>
                <w:lang w:val="en-US"/>
              </w:rPr>
            </w:pPr>
            <w:r w:rsidRPr="00BD52EA">
              <w:rPr>
                <w:rFonts w:ascii="Arial" w:eastAsia="Arial" w:hAnsi="Arial" w:cs="Arial"/>
                <w:color w:val="000000"/>
                <w:sz w:val="18"/>
                <w:szCs w:val="18"/>
                <w:lang w:val="en-US"/>
              </w:rPr>
              <w:t xml:space="preserve">87,867,190 </w:t>
            </w:r>
          </w:p>
        </w:tc>
      </w:tr>
      <w:tr w:rsidR="00D6134B" w:rsidRPr="00113A25" w14:paraId="12F39960" w14:textId="77777777" w:rsidTr="002C4850">
        <w:tc>
          <w:tcPr>
            <w:tcW w:w="3828" w:type="dxa"/>
            <w:vAlign w:val="bottom"/>
          </w:tcPr>
          <w:p w14:paraId="69BC00ED" w14:textId="77777777" w:rsidR="00D6134B" w:rsidRPr="00113A25" w:rsidRDefault="00D6134B" w:rsidP="00D6134B">
            <w:pPr>
              <w:ind w:left="-101"/>
              <w:rPr>
                <w:rFonts w:ascii="Arial" w:eastAsia="Arial" w:hAnsi="Arial" w:cs="Arial"/>
                <w:color w:val="000000"/>
                <w:sz w:val="18"/>
                <w:szCs w:val="18"/>
              </w:rPr>
            </w:pPr>
            <w:r w:rsidRPr="00113A25">
              <w:rPr>
                <w:rFonts w:ascii="Arial" w:eastAsia="Arial" w:hAnsi="Arial" w:cs="Arial"/>
                <w:color w:val="000000"/>
                <w:sz w:val="18"/>
                <w:szCs w:val="18"/>
              </w:rPr>
              <w:t>Investment in associates and joint ventures</w:t>
            </w:r>
          </w:p>
        </w:tc>
        <w:tc>
          <w:tcPr>
            <w:tcW w:w="1362" w:type="dxa"/>
            <w:vAlign w:val="center"/>
          </w:tcPr>
          <w:p w14:paraId="6C7C7576" w14:textId="307E08AE" w:rsidR="00D6134B" w:rsidRPr="00113A25" w:rsidRDefault="00BD52EA" w:rsidP="00113A25">
            <w:pPr>
              <w:ind w:right="-72"/>
              <w:jc w:val="right"/>
              <w:rPr>
                <w:rFonts w:ascii="Arial" w:eastAsia="Arial" w:hAnsi="Arial" w:cs="Arial"/>
                <w:color w:val="000000"/>
                <w:sz w:val="18"/>
                <w:szCs w:val="18"/>
                <w:lang w:val="en-US"/>
              </w:rPr>
            </w:pPr>
            <w:r w:rsidRPr="00BD52EA">
              <w:rPr>
                <w:rFonts w:ascii="Arial" w:eastAsia="Arial" w:hAnsi="Arial" w:cs="Arial"/>
                <w:color w:val="000000"/>
                <w:sz w:val="18"/>
                <w:szCs w:val="18"/>
                <w:lang w:val="en-US"/>
              </w:rPr>
              <w:t xml:space="preserve">37,623 </w:t>
            </w:r>
          </w:p>
        </w:tc>
        <w:tc>
          <w:tcPr>
            <w:tcW w:w="1410" w:type="dxa"/>
            <w:vAlign w:val="center"/>
          </w:tcPr>
          <w:p w14:paraId="7DB3293F" w14:textId="6E1FCCF5" w:rsidR="00D6134B" w:rsidRPr="00113A25" w:rsidRDefault="00BD52EA" w:rsidP="00113A25">
            <w:pPr>
              <w:ind w:right="-72"/>
              <w:jc w:val="right"/>
              <w:rPr>
                <w:rFonts w:ascii="Arial" w:eastAsia="Arial" w:hAnsi="Arial" w:cs="Arial"/>
                <w:color w:val="000000"/>
                <w:sz w:val="18"/>
                <w:szCs w:val="18"/>
                <w:lang w:val="en-US"/>
              </w:rPr>
            </w:pPr>
            <w:r w:rsidRPr="00BD52EA">
              <w:rPr>
                <w:rFonts w:ascii="Arial" w:eastAsia="Arial" w:hAnsi="Arial" w:cs="Arial"/>
                <w:color w:val="000000"/>
                <w:sz w:val="18"/>
                <w:szCs w:val="18"/>
                <w:lang w:val="en-US"/>
              </w:rPr>
              <w:t xml:space="preserve">18,312,611 </w:t>
            </w:r>
          </w:p>
        </w:tc>
        <w:tc>
          <w:tcPr>
            <w:tcW w:w="1440" w:type="dxa"/>
            <w:vAlign w:val="center"/>
          </w:tcPr>
          <w:p w14:paraId="5D425FFA" w14:textId="5506B35C" w:rsidR="00D6134B" w:rsidRPr="00113A25" w:rsidRDefault="00BD52EA" w:rsidP="00113A25">
            <w:pPr>
              <w:ind w:right="-72"/>
              <w:jc w:val="right"/>
              <w:rPr>
                <w:rFonts w:ascii="Arial" w:eastAsia="Arial" w:hAnsi="Arial" w:cs="Arial"/>
                <w:color w:val="000000"/>
                <w:sz w:val="18"/>
                <w:szCs w:val="18"/>
                <w:lang w:val="en-US"/>
              </w:rPr>
            </w:pPr>
            <w:r w:rsidRPr="00BD52EA">
              <w:rPr>
                <w:rFonts w:ascii="Arial" w:eastAsia="Arial" w:hAnsi="Arial" w:cs="Arial"/>
                <w:color w:val="000000"/>
                <w:sz w:val="18"/>
                <w:szCs w:val="18"/>
                <w:lang w:val="en-US"/>
              </w:rPr>
              <w:t xml:space="preserve">                    -   </w:t>
            </w:r>
          </w:p>
        </w:tc>
        <w:tc>
          <w:tcPr>
            <w:tcW w:w="1410" w:type="dxa"/>
            <w:vAlign w:val="center"/>
          </w:tcPr>
          <w:p w14:paraId="5668F108" w14:textId="7D1BC109" w:rsidR="00D6134B" w:rsidRPr="00113A25" w:rsidRDefault="00BD52EA" w:rsidP="00113A25">
            <w:pPr>
              <w:ind w:right="-72"/>
              <w:jc w:val="right"/>
              <w:rPr>
                <w:rFonts w:ascii="Arial" w:eastAsia="Arial" w:hAnsi="Arial" w:cs="Arial"/>
                <w:color w:val="000000"/>
                <w:sz w:val="18"/>
                <w:szCs w:val="18"/>
                <w:lang w:val="en-US"/>
              </w:rPr>
            </w:pPr>
            <w:r w:rsidRPr="00BD52EA">
              <w:rPr>
                <w:rFonts w:ascii="Arial" w:eastAsia="Arial" w:hAnsi="Arial" w:cs="Arial"/>
                <w:color w:val="000000"/>
                <w:sz w:val="18"/>
                <w:szCs w:val="18"/>
                <w:lang w:val="en-US"/>
              </w:rPr>
              <w:t xml:space="preserve">18,350,234 </w:t>
            </w:r>
          </w:p>
        </w:tc>
      </w:tr>
      <w:tr w:rsidR="00D901A8" w:rsidRPr="00113A25" w14:paraId="1F5B7B34" w14:textId="77777777">
        <w:tc>
          <w:tcPr>
            <w:tcW w:w="3828" w:type="dxa"/>
            <w:vAlign w:val="bottom"/>
          </w:tcPr>
          <w:p w14:paraId="264FA6B5" w14:textId="77777777" w:rsidR="00D901A8" w:rsidRPr="00113A25" w:rsidRDefault="00D901A8">
            <w:pPr>
              <w:ind w:left="-101"/>
              <w:rPr>
                <w:rFonts w:ascii="Arial" w:eastAsia="Arial" w:hAnsi="Arial" w:cs="Arial"/>
                <w:color w:val="000000"/>
                <w:sz w:val="18"/>
                <w:szCs w:val="18"/>
              </w:rPr>
            </w:pPr>
            <w:r w:rsidRPr="00113A25">
              <w:rPr>
                <w:rFonts w:ascii="Arial" w:eastAsia="Arial" w:hAnsi="Arial" w:cs="Arial"/>
                <w:color w:val="000000"/>
                <w:sz w:val="18"/>
                <w:szCs w:val="18"/>
              </w:rPr>
              <w:t>Unallocated assets</w:t>
            </w:r>
          </w:p>
        </w:tc>
        <w:tc>
          <w:tcPr>
            <w:tcW w:w="1362" w:type="dxa"/>
            <w:vAlign w:val="bottom"/>
          </w:tcPr>
          <w:p w14:paraId="58BB3562" w14:textId="77777777" w:rsidR="00D901A8" w:rsidRPr="00113A25" w:rsidRDefault="00D901A8" w:rsidP="00113A25">
            <w:pPr>
              <w:ind w:right="-72"/>
              <w:jc w:val="right"/>
              <w:rPr>
                <w:rFonts w:ascii="Arial" w:eastAsia="Arial" w:hAnsi="Arial" w:cs="Arial"/>
                <w:color w:val="000000"/>
                <w:sz w:val="18"/>
                <w:szCs w:val="18"/>
                <w:lang w:val="en-US"/>
              </w:rPr>
            </w:pPr>
          </w:p>
        </w:tc>
        <w:tc>
          <w:tcPr>
            <w:tcW w:w="1410" w:type="dxa"/>
            <w:vAlign w:val="bottom"/>
          </w:tcPr>
          <w:p w14:paraId="20FBE352" w14:textId="77777777" w:rsidR="00D901A8" w:rsidRPr="00113A25" w:rsidRDefault="00D901A8" w:rsidP="00113A25">
            <w:pPr>
              <w:ind w:right="-72"/>
              <w:jc w:val="right"/>
              <w:rPr>
                <w:rFonts w:ascii="Arial" w:eastAsia="Arial" w:hAnsi="Arial" w:cs="Arial"/>
                <w:color w:val="000000"/>
                <w:sz w:val="18"/>
                <w:szCs w:val="18"/>
                <w:lang w:val="en-US"/>
              </w:rPr>
            </w:pPr>
          </w:p>
        </w:tc>
        <w:tc>
          <w:tcPr>
            <w:tcW w:w="1440" w:type="dxa"/>
            <w:vAlign w:val="bottom"/>
          </w:tcPr>
          <w:p w14:paraId="7A4C77C8" w14:textId="77777777" w:rsidR="00D901A8" w:rsidRPr="00113A25" w:rsidRDefault="00D901A8" w:rsidP="00113A25">
            <w:pPr>
              <w:ind w:right="-72"/>
              <w:jc w:val="right"/>
              <w:rPr>
                <w:rFonts w:ascii="Arial" w:eastAsia="Arial" w:hAnsi="Arial" w:cs="Arial"/>
                <w:color w:val="000000"/>
                <w:sz w:val="18"/>
                <w:szCs w:val="18"/>
                <w:lang w:val="en-US"/>
              </w:rPr>
            </w:pPr>
          </w:p>
        </w:tc>
        <w:tc>
          <w:tcPr>
            <w:tcW w:w="1410" w:type="dxa"/>
            <w:tcBorders>
              <w:bottom w:val="single" w:sz="4" w:space="0" w:color="auto"/>
            </w:tcBorders>
            <w:vAlign w:val="bottom"/>
          </w:tcPr>
          <w:p w14:paraId="629C404B" w14:textId="2CC976B3" w:rsidR="00D901A8" w:rsidRPr="00113A25" w:rsidRDefault="00BD52EA" w:rsidP="00113A25">
            <w:pPr>
              <w:ind w:right="-72"/>
              <w:jc w:val="right"/>
              <w:rPr>
                <w:rFonts w:ascii="Arial" w:eastAsia="Arial" w:hAnsi="Arial" w:cs="Arial"/>
                <w:color w:val="000000"/>
                <w:sz w:val="18"/>
                <w:szCs w:val="18"/>
                <w:lang w:val="en-US"/>
              </w:rPr>
            </w:pPr>
            <w:r w:rsidRPr="00BD52EA">
              <w:rPr>
                <w:rFonts w:ascii="Arial" w:eastAsia="Arial" w:hAnsi="Arial" w:cs="Arial"/>
                <w:color w:val="000000"/>
                <w:sz w:val="18"/>
                <w:szCs w:val="18"/>
                <w:lang w:val="en-US"/>
              </w:rPr>
              <w:t>90,334,030</w:t>
            </w:r>
          </w:p>
        </w:tc>
      </w:tr>
      <w:tr w:rsidR="00D901A8" w:rsidRPr="00113A25" w14:paraId="528D07C6" w14:textId="77777777" w:rsidTr="002C4850">
        <w:tc>
          <w:tcPr>
            <w:tcW w:w="3828" w:type="dxa"/>
            <w:vAlign w:val="bottom"/>
          </w:tcPr>
          <w:p w14:paraId="13923A55" w14:textId="77777777" w:rsidR="00D901A8" w:rsidRPr="00113A25" w:rsidRDefault="00D901A8">
            <w:pPr>
              <w:ind w:left="-101"/>
              <w:rPr>
                <w:rFonts w:ascii="Arial" w:eastAsia="Arial" w:hAnsi="Arial" w:cs="Arial"/>
                <w:color w:val="000000"/>
                <w:sz w:val="18"/>
                <w:szCs w:val="18"/>
              </w:rPr>
            </w:pPr>
          </w:p>
        </w:tc>
        <w:tc>
          <w:tcPr>
            <w:tcW w:w="1362" w:type="dxa"/>
            <w:vAlign w:val="bottom"/>
          </w:tcPr>
          <w:p w14:paraId="6BD48A72" w14:textId="77777777" w:rsidR="00D901A8" w:rsidRPr="00113A25" w:rsidRDefault="00D901A8" w:rsidP="00113A25">
            <w:pPr>
              <w:ind w:right="-72"/>
              <w:jc w:val="right"/>
              <w:rPr>
                <w:rFonts w:ascii="Arial" w:eastAsia="Arial" w:hAnsi="Arial" w:cs="Arial"/>
                <w:color w:val="000000"/>
                <w:sz w:val="18"/>
                <w:szCs w:val="18"/>
                <w:lang w:val="en-US"/>
              </w:rPr>
            </w:pPr>
          </w:p>
        </w:tc>
        <w:tc>
          <w:tcPr>
            <w:tcW w:w="1410" w:type="dxa"/>
            <w:vAlign w:val="bottom"/>
          </w:tcPr>
          <w:p w14:paraId="53D020C3" w14:textId="77777777" w:rsidR="00D901A8" w:rsidRPr="00113A25" w:rsidRDefault="00D901A8" w:rsidP="00113A25">
            <w:pPr>
              <w:ind w:left="-27" w:right="-72"/>
              <w:jc w:val="right"/>
              <w:rPr>
                <w:rFonts w:ascii="Arial" w:eastAsia="Arial" w:hAnsi="Arial" w:cs="Arial"/>
                <w:color w:val="000000"/>
                <w:sz w:val="18"/>
                <w:szCs w:val="18"/>
                <w:lang w:val="en-US"/>
              </w:rPr>
            </w:pPr>
          </w:p>
        </w:tc>
        <w:tc>
          <w:tcPr>
            <w:tcW w:w="1440" w:type="dxa"/>
          </w:tcPr>
          <w:p w14:paraId="7285C1A9" w14:textId="77777777" w:rsidR="00D901A8" w:rsidRPr="00113A25" w:rsidRDefault="00D901A8" w:rsidP="00113A25">
            <w:pPr>
              <w:ind w:left="-27" w:right="-72"/>
              <w:jc w:val="right"/>
              <w:rPr>
                <w:rFonts w:ascii="Arial" w:eastAsia="Arial" w:hAnsi="Arial" w:cs="Arial"/>
                <w:color w:val="000000"/>
                <w:sz w:val="18"/>
                <w:szCs w:val="18"/>
                <w:lang w:val="en-US"/>
              </w:rPr>
            </w:pPr>
          </w:p>
        </w:tc>
        <w:tc>
          <w:tcPr>
            <w:tcW w:w="1410" w:type="dxa"/>
            <w:tcBorders>
              <w:top w:val="single" w:sz="4" w:space="0" w:color="auto"/>
            </w:tcBorders>
            <w:vAlign w:val="bottom"/>
          </w:tcPr>
          <w:p w14:paraId="10637505" w14:textId="77777777" w:rsidR="00D901A8" w:rsidRPr="00113A25" w:rsidRDefault="00D901A8" w:rsidP="00113A25">
            <w:pPr>
              <w:ind w:right="-72"/>
              <w:jc w:val="right"/>
              <w:rPr>
                <w:rFonts w:ascii="Arial" w:eastAsia="Arial" w:hAnsi="Arial" w:cs="Arial"/>
                <w:color w:val="000000"/>
                <w:sz w:val="18"/>
                <w:szCs w:val="18"/>
                <w:lang w:val="en-US"/>
              </w:rPr>
            </w:pPr>
          </w:p>
        </w:tc>
      </w:tr>
      <w:tr w:rsidR="00D901A8" w:rsidRPr="00113A25" w14:paraId="721DFBBA" w14:textId="77777777" w:rsidTr="002C4850">
        <w:tc>
          <w:tcPr>
            <w:tcW w:w="3828" w:type="dxa"/>
            <w:vAlign w:val="bottom"/>
          </w:tcPr>
          <w:p w14:paraId="0770114C" w14:textId="77777777" w:rsidR="00D901A8" w:rsidRPr="00113A25" w:rsidRDefault="00D901A8">
            <w:pPr>
              <w:ind w:left="-101"/>
              <w:rPr>
                <w:rFonts w:ascii="Arial" w:eastAsia="Arial" w:hAnsi="Arial" w:cs="Arial"/>
                <w:color w:val="000000"/>
                <w:sz w:val="18"/>
                <w:szCs w:val="18"/>
              </w:rPr>
            </w:pPr>
            <w:r w:rsidRPr="00113A25">
              <w:rPr>
                <w:rFonts w:ascii="Arial" w:eastAsia="Arial" w:hAnsi="Arial" w:cs="Arial"/>
                <w:color w:val="000000"/>
                <w:sz w:val="18"/>
                <w:szCs w:val="18"/>
              </w:rPr>
              <w:t>Consolidated total assets</w:t>
            </w:r>
          </w:p>
        </w:tc>
        <w:tc>
          <w:tcPr>
            <w:tcW w:w="1362" w:type="dxa"/>
            <w:vAlign w:val="bottom"/>
          </w:tcPr>
          <w:p w14:paraId="71544655" w14:textId="77777777" w:rsidR="00D901A8" w:rsidRPr="00113A25" w:rsidRDefault="00D901A8" w:rsidP="00113A25">
            <w:pPr>
              <w:ind w:right="-72"/>
              <w:jc w:val="right"/>
              <w:rPr>
                <w:rFonts w:ascii="Arial" w:eastAsia="Arial" w:hAnsi="Arial" w:cs="Arial"/>
                <w:color w:val="000000"/>
                <w:sz w:val="18"/>
                <w:szCs w:val="18"/>
                <w:lang w:val="en-US"/>
              </w:rPr>
            </w:pPr>
          </w:p>
        </w:tc>
        <w:tc>
          <w:tcPr>
            <w:tcW w:w="1410" w:type="dxa"/>
            <w:vAlign w:val="bottom"/>
          </w:tcPr>
          <w:p w14:paraId="491B0DC9" w14:textId="77777777" w:rsidR="00D901A8" w:rsidRPr="00113A25" w:rsidRDefault="00D901A8" w:rsidP="00113A25">
            <w:pPr>
              <w:ind w:left="-27" w:right="-72"/>
              <w:jc w:val="right"/>
              <w:rPr>
                <w:rFonts w:ascii="Arial" w:eastAsia="Arial" w:hAnsi="Arial" w:cs="Arial"/>
                <w:color w:val="000000"/>
                <w:sz w:val="18"/>
                <w:szCs w:val="18"/>
                <w:lang w:val="en-US"/>
              </w:rPr>
            </w:pPr>
          </w:p>
        </w:tc>
        <w:tc>
          <w:tcPr>
            <w:tcW w:w="1440" w:type="dxa"/>
            <w:vAlign w:val="bottom"/>
          </w:tcPr>
          <w:p w14:paraId="2DECA8DE" w14:textId="77777777" w:rsidR="00D901A8" w:rsidRPr="00113A25" w:rsidRDefault="00D901A8" w:rsidP="00113A25">
            <w:pPr>
              <w:ind w:left="-27" w:right="-72"/>
              <w:jc w:val="right"/>
              <w:rPr>
                <w:rFonts w:ascii="Arial" w:eastAsia="Arial" w:hAnsi="Arial" w:cs="Arial"/>
                <w:color w:val="000000"/>
                <w:sz w:val="18"/>
                <w:szCs w:val="18"/>
                <w:lang w:val="en-US"/>
              </w:rPr>
            </w:pPr>
          </w:p>
        </w:tc>
        <w:tc>
          <w:tcPr>
            <w:tcW w:w="1410" w:type="dxa"/>
            <w:tcBorders>
              <w:bottom w:val="single" w:sz="4" w:space="0" w:color="auto"/>
            </w:tcBorders>
            <w:vAlign w:val="bottom"/>
          </w:tcPr>
          <w:p w14:paraId="6B17261C" w14:textId="77DFD584" w:rsidR="00D901A8" w:rsidRPr="00113A25" w:rsidRDefault="00A14D10" w:rsidP="00113A25">
            <w:pPr>
              <w:ind w:right="-72"/>
              <w:jc w:val="right"/>
              <w:rPr>
                <w:rFonts w:ascii="Arial" w:eastAsia="Arial" w:hAnsi="Arial" w:cs="Arial"/>
                <w:color w:val="000000"/>
                <w:sz w:val="18"/>
                <w:szCs w:val="18"/>
                <w:lang w:val="en-US"/>
              </w:rPr>
            </w:pPr>
            <w:r w:rsidRPr="00A14D10">
              <w:rPr>
                <w:rFonts w:ascii="Arial" w:eastAsia="Arial" w:hAnsi="Arial" w:cs="Arial"/>
                <w:color w:val="000000"/>
                <w:sz w:val="18"/>
                <w:szCs w:val="18"/>
                <w:lang w:val="en-US"/>
              </w:rPr>
              <w:t>196,551,454</w:t>
            </w:r>
          </w:p>
        </w:tc>
      </w:tr>
    </w:tbl>
    <w:p w14:paraId="48D05ABA" w14:textId="77777777" w:rsidR="00A95021" w:rsidRPr="00113A25" w:rsidRDefault="00A95021" w:rsidP="00F85FF9">
      <w:pPr>
        <w:ind w:left="270" w:hanging="270"/>
        <w:rPr>
          <w:rFonts w:ascii="Arial" w:eastAsia="Arial" w:hAnsi="Arial" w:cs="Arial"/>
          <w:color w:val="000000"/>
          <w:sz w:val="18"/>
          <w:szCs w:val="18"/>
        </w:rPr>
      </w:pPr>
    </w:p>
    <w:p w14:paraId="7647F6FE" w14:textId="4AF16839" w:rsidR="00BB13A9" w:rsidRPr="00113A25" w:rsidRDefault="00BB13A9" w:rsidP="00F85FF9">
      <w:pPr>
        <w:ind w:left="270" w:hanging="270"/>
        <w:jc w:val="both"/>
        <w:rPr>
          <w:rFonts w:ascii="Arial" w:hAnsi="Arial" w:cs="Arial"/>
          <w:color w:val="000000"/>
          <w:sz w:val="18"/>
          <w:szCs w:val="18"/>
        </w:rPr>
      </w:pPr>
      <w:r w:rsidRPr="00113A25">
        <w:rPr>
          <w:rFonts w:ascii="Arial" w:hAnsi="Arial" w:cs="Arial"/>
          <w:color w:val="000000"/>
          <w:sz w:val="18"/>
          <w:szCs w:val="18"/>
        </w:rPr>
        <w:t xml:space="preserve">* </w:t>
      </w:r>
      <w:r w:rsidRPr="00113A25">
        <w:rPr>
          <w:rFonts w:ascii="Arial" w:hAnsi="Arial" w:cs="Arial"/>
          <w:color w:val="000000"/>
          <w:sz w:val="18"/>
          <w:szCs w:val="18"/>
        </w:rPr>
        <w:tab/>
      </w:r>
      <w:r w:rsidR="00EF4A55" w:rsidRPr="00113A25">
        <w:rPr>
          <w:rFonts w:ascii="Arial" w:eastAsia="Arial" w:hAnsi="Arial" w:cs="Arial"/>
          <w:color w:val="000000"/>
          <w:spacing w:val="-2"/>
          <w:sz w:val="18"/>
          <w:szCs w:val="18"/>
        </w:rPr>
        <w:t>Normalised net profit represents net profit that excludes unrealised gain</w:t>
      </w:r>
      <w:r w:rsidR="00CF3943" w:rsidRPr="00113A25">
        <w:rPr>
          <w:rFonts w:ascii="Arial" w:eastAsia="Arial" w:hAnsi="Arial" w:cs="Arial"/>
          <w:color w:val="000000"/>
          <w:spacing w:val="-2"/>
          <w:sz w:val="18"/>
          <w:szCs w:val="18"/>
        </w:rPr>
        <w:t>/</w:t>
      </w:r>
      <w:r w:rsidR="00EF4A55" w:rsidRPr="00113A25">
        <w:rPr>
          <w:rFonts w:ascii="Arial" w:eastAsia="Arial" w:hAnsi="Arial" w:cs="Arial"/>
          <w:color w:val="000000"/>
          <w:spacing w:val="-2"/>
          <w:sz w:val="18"/>
          <w:szCs w:val="18"/>
        </w:rPr>
        <w:t>loss on exchange rate and non-recurring</w:t>
      </w:r>
      <w:r w:rsidR="004722F3" w:rsidRPr="00113A25">
        <w:rPr>
          <w:rFonts w:ascii="Arial" w:eastAsia="Arial" w:hAnsi="Arial" w:cs="Arial"/>
          <w:color w:val="000000"/>
          <w:spacing w:val="-2"/>
          <w:sz w:val="18"/>
          <w:szCs w:val="18"/>
        </w:rPr>
        <w:t xml:space="preserve"> </w:t>
      </w:r>
      <w:r w:rsidR="00EF4A55" w:rsidRPr="00113A25">
        <w:rPr>
          <w:rFonts w:ascii="Arial" w:eastAsia="Arial" w:hAnsi="Arial" w:cs="Arial"/>
          <w:color w:val="000000"/>
          <w:spacing w:val="-2"/>
          <w:sz w:val="18"/>
          <w:szCs w:val="18"/>
        </w:rPr>
        <w:t>operation items.</w:t>
      </w:r>
    </w:p>
    <w:p w14:paraId="16B797B3" w14:textId="532C4EEB" w:rsidR="00BF61EA" w:rsidRPr="00113A25" w:rsidRDefault="00BF61EA" w:rsidP="00F85FF9">
      <w:pPr>
        <w:rPr>
          <w:rFonts w:ascii="Arial" w:eastAsia="Arial" w:hAnsi="Arial" w:cs="Arial"/>
          <w:color w:val="000000"/>
          <w:sz w:val="18"/>
          <w:szCs w:val="18"/>
        </w:rPr>
      </w:pPr>
      <w:r w:rsidRPr="00113A25">
        <w:rPr>
          <w:rFonts w:ascii="Arial" w:eastAsia="Arial" w:hAnsi="Arial" w:cs="Arial"/>
          <w:color w:val="000000"/>
          <w:sz w:val="18"/>
          <w:szCs w:val="18"/>
        </w:rPr>
        <w:br w:type="page"/>
      </w:r>
    </w:p>
    <w:p w14:paraId="63F3EB85" w14:textId="76A8CCA8" w:rsidR="00D901A8" w:rsidRPr="00113A25" w:rsidRDefault="00D901A8" w:rsidP="00D901A8">
      <w:pPr>
        <w:jc w:val="both"/>
        <w:rPr>
          <w:rFonts w:ascii="Arial" w:eastAsia="Arial" w:hAnsi="Arial" w:cs="Arial"/>
          <w:color w:val="000000"/>
          <w:sz w:val="18"/>
          <w:szCs w:val="18"/>
        </w:rPr>
      </w:pPr>
      <w:r w:rsidRPr="00113A25">
        <w:rPr>
          <w:rFonts w:ascii="Arial" w:eastAsia="Arial" w:hAnsi="Arial" w:cs="Arial"/>
          <w:color w:val="000000"/>
          <w:sz w:val="18"/>
          <w:szCs w:val="18"/>
        </w:rPr>
        <w:lastRenderedPageBreak/>
        <w:t xml:space="preserve">Timing of revenue recognition for the </w:t>
      </w:r>
      <w:r w:rsidR="00A40710">
        <w:rPr>
          <w:rFonts w:ascii="Arial" w:eastAsia="Arial" w:hAnsi="Arial" w:cs="Arial"/>
          <w:color w:val="000000"/>
          <w:sz w:val="18"/>
          <w:szCs w:val="18"/>
        </w:rPr>
        <w:t>six-month</w:t>
      </w:r>
      <w:r w:rsidRPr="00113A25">
        <w:rPr>
          <w:rFonts w:ascii="Arial" w:eastAsia="Arial" w:hAnsi="Arial" w:cs="Arial"/>
          <w:color w:val="000000"/>
          <w:sz w:val="18"/>
          <w:szCs w:val="18"/>
        </w:rPr>
        <w:t xml:space="preserve"> period ended </w:t>
      </w:r>
      <w:r w:rsidR="008B4A58" w:rsidRPr="008B4A58">
        <w:rPr>
          <w:rFonts w:ascii="Arial" w:eastAsia="Arial" w:hAnsi="Arial" w:cs="Arial"/>
          <w:color w:val="000000"/>
          <w:sz w:val="18"/>
          <w:szCs w:val="18"/>
        </w:rPr>
        <w:t>30</w:t>
      </w:r>
      <w:r w:rsidR="00A40710">
        <w:rPr>
          <w:rFonts w:ascii="Arial" w:eastAsia="Arial" w:hAnsi="Arial" w:cs="Arial"/>
          <w:color w:val="000000"/>
          <w:sz w:val="18"/>
          <w:szCs w:val="18"/>
        </w:rPr>
        <w:t xml:space="preserve"> June</w:t>
      </w:r>
      <w:r w:rsidRPr="00113A25">
        <w:rPr>
          <w:rFonts w:ascii="Arial" w:eastAsia="Arial" w:hAnsi="Arial" w:cs="Arial"/>
          <w:color w:val="000000"/>
          <w:sz w:val="18"/>
          <w:szCs w:val="18"/>
        </w:rPr>
        <w:t xml:space="preserve"> </w:t>
      </w:r>
      <w:r w:rsidR="008B4A58" w:rsidRPr="008B4A58">
        <w:rPr>
          <w:rFonts w:ascii="Arial" w:eastAsia="Arial" w:hAnsi="Arial" w:cs="Arial"/>
          <w:color w:val="000000"/>
          <w:sz w:val="18"/>
          <w:szCs w:val="18"/>
        </w:rPr>
        <w:t>2026</w:t>
      </w:r>
      <w:r w:rsidRPr="00113A25">
        <w:rPr>
          <w:rFonts w:ascii="Arial" w:eastAsia="Arial" w:hAnsi="Arial" w:cs="Arial"/>
          <w:color w:val="000000"/>
          <w:sz w:val="18"/>
          <w:szCs w:val="18"/>
        </w:rPr>
        <w:t xml:space="preserve"> are as follows:</w:t>
      </w:r>
    </w:p>
    <w:p w14:paraId="1F9F394A" w14:textId="77777777" w:rsidR="00D901A8" w:rsidRPr="00113A25" w:rsidRDefault="00D901A8" w:rsidP="00D901A8">
      <w:pPr>
        <w:rPr>
          <w:rFonts w:ascii="Arial" w:eastAsia="Arial" w:hAnsi="Arial" w:cs="Arial"/>
          <w:color w:val="000000"/>
          <w:sz w:val="18"/>
          <w:szCs w:val="18"/>
        </w:rPr>
      </w:pPr>
    </w:p>
    <w:tbl>
      <w:tblPr>
        <w:tblW w:w="4995" w:type="pct"/>
        <w:tblCellMar>
          <w:left w:w="115" w:type="dxa"/>
          <w:right w:w="115" w:type="dxa"/>
        </w:tblCellMar>
        <w:tblLook w:val="0000" w:firstRow="0" w:lastRow="0" w:firstColumn="0" w:lastColumn="0" w:noHBand="0" w:noVBand="0"/>
      </w:tblPr>
      <w:tblGrid>
        <w:gridCol w:w="5131"/>
        <w:gridCol w:w="1438"/>
        <w:gridCol w:w="1438"/>
        <w:gridCol w:w="1442"/>
      </w:tblGrid>
      <w:tr w:rsidR="00D901A8" w:rsidRPr="00113A25" w14:paraId="0EFC1074" w14:textId="77777777">
        <w:tc>
          <w:tcPr>
            <w:tcW w:w="2715" w:type="pct"/>
            <w:vAlign w:val="bottom"/>
          </w:tcPr>
          <w:p w14:paraId="3A659BE8" w14:textId="77777777" w:rsidR="00D901A8" w:rsidRPr="00113A25" w:rsidRDefault="00D901A8">
            <w:pPr>
              <w:ind w:left="-101"/>
              <w:rPr>
                <w:rFonts w:ascii="Arial" w:eastAsia="Arial" w:hAnsi="Arial" w:cs="Arial"/>
                <w:b/>
                <w:color w:val="000000"/>
                <w:sz w:val="18"/>
                <w:szCs w:val="18"/>
              </w:rPr>
            </w:pPr>
          </w:p>
        </w:tc>
        <w:tc>
          <w:tcPr>
            <w:tcW w:w="2285" w:type="pct"/>
            <w:gridSpan w:val="3"/>
            <w:tcBorders>
              <w:bottom w:val="single" w:sz="4" w:space="0" w:color="auto"/>
            </w:tcBorders>
            <w:vAlign w:val="bottom"/>
          </w:tcPr>
          <w:p w14:paraId="671AECD2" w14:textId="77777777" w:rsidR="00D901A8" w:rsidRPr="00113A25" w:rsidRDefault="00D901A8">
            <w:pPr>
              <w:ind w:right="-72"/>
              <w:jc w:val="center"/>
              <w:rPr>
                <w:rFonts w:ascii="Arial" w:eastAsia="Arial" w:hAnsi="Arial" w:cs="Arial"/>
                <w:b/>
                <w:color w:val="000000"/>
                <w:sz w:val="18"/>
                <w:szCs w:val="18"/>
              </w:rPr>
            </w:pPr>
            <w:r w:rsidRPr="00113A25">
              <w:rPr>
                <w:rFonts w:ascii="Arial" w:eastAsia="Arial" w:hAnsi="Arial" w:cs="Arial"/>
                <w:b/>
                <w:color w:val="000000"/>
                <w:sz w:val="18"/>
                <w:szCs w:val="18"/>
              </w:rPr>
              <w:t>Consolidated financial information</w:t>
            </w:r>
          </w:p>
        </w:tc>
      </w:tr>
      <w:tr w:rsidR="00D901A8" w:rsidRPr="00113A25" w14:paraId="16E55FA8" w14:textId="77777777">
        <w:tc>
          <w:tcPr>
            <w:tcW w:w="2715" w:type="pct"/>
            <w:vAlign w:val="bottom"/>
          </w:tcPr>
          <w:p w14:paraId="770FF5A6" w14:textId="77777777" w:rsidR="00D901A8" w:rsidRPr="00113A25" w:rsidRDefault="00D901A8">
            <w:pPr>
              <w:ind w:left="-101"/>
              <w:rPr>
                <w:rFonts w:ascii="Arial" w:eastAsia="Arial" w:hAnsi="Arial" w:cs="Arial"/>
                <w:b/>
                <w:color w:val="000000"/>
                <w:sz w:val="18"/>
                <w:szCs w:val="18"/>
              </w:rPr>
            </w:pPr>
          </w:p>
        </w:tc>
        <w:tc>
          <w:tcPr>
            <w:tcW w:w="761" w:type="pct"/>
            <w:tcBorders>
              <w:top w:val="single" w:sz="4" w:space="0" w:color="auto"/>
            </w:tcBorders>
            <w:vAlign w:val="bottom"/>
          </w:tcPr>
          <w:p w14:paraId="3A4FD465"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Electricity</w:t>
            </w:r>
          </w:p>
        </w:tc>
        <w:tc>
          <w:tcPr>
            <w:tcW w:w="761" w:type="pct"/>
            <w:tcBorders>
              <w:top w:val="single" w:sz="4" w:space="0" w:color="auto"/>
            </w:tcBorders>
            <w:vAlign w:val="bottom"/>
          </w:tcPr>
          <w:p w14:paraId="23940088"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Other</w:t>
            </w:r>
          </w:p>
        </w:tc>
        <w:tc>
          <w:tcPr>
            <w:tcW w:w="763" w:type="pct"/>
            <w:tcBorders>
              <w:top w:val="single" w:sz="4" w:space="0" w:color="auto"/>
            </w:tcBorders>
            <w:vAlign w:val="bottom"/>
          </w:tcPr>
          <w:p w14:paraId="7FE53313" w14:textId="77777777" w:rsidR="00D901A8" w:rsidRPr="00113A25" w:rsidRDefault="00D901A8">
            <w:pPr>
              <w:ind w:right="-72"/>
              <w:jc w:val="right"/>
              <w:rPr>
                <w:rFonts w:ascii="Arial" w:eastAsia="Arial" w:hAnsi="Arial" w:cs="Arial"/>
                <w:b/>
                <w:color w:val="000000"/>
                <w:sz w:val="18"/>
                <w:szCs w:val="18"/>
              </w:rPr>
            </w:pPr>
          </w:p>
        </w:tc>
      </w:tr>
      <w:tr w:rsidR="00D901A8" w:rsidRPr="00113A25" w14:paraId="03DF07EF" w14:textId="77777777">
        <w:tc>
          <w:tcPr>
            <w:tcW w:w="2715" w:type="pct"/>
            <w:vAlign w:val="bottom"/>
          </w:tcPr>
          <w:p w14:paraId="78937E54" w14:textId="77777777" w:rsidR="00D901A8" w:rsidRPr="00113A25" w:rsidRDefault="00D901A8">
            <w:pPr>
              <w:ind w:left="-101"/>
              <w:rPr>
                <w:rFonts w:ascii="Arial" w:eastAsia="Arial" w:hAnsi="Arial" w:cs="Arial"/>
                <w:b/>
                <w:color w:val="000000"/>
                <w:sz w:val="18"/>
                <w:szCs w:val="18"/>
              </w:rPr>
            </w:pPr>
          </w:p>
        </w:tc>
        <w:tc>
          <w:tcPr>
            <w:tcW w:w="761" w:type="pct"/>
            <w:vAlign w:val="bottom"/>
          </w:tcPr>
          <w:p w14:paraId="4D625599"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 xml:space="preserve">generating </w:t>
            </w:r>
          </w:p>
        </w:tc>
        <w:tc>
          <w:tcPr>
            <w:tcW w:w="761" w:type="pct"/>
            <w:vAlign w:val="bottom"/>
          </w:tcPr>
          <w:p w14:paraId="507ABCCD"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businesses</w:t>
            </w:r>
          </w:p>
        </w:tc>
        <w:tc>
          <w:tcPr>
            <w:tcW w:w="763" w:type="pct"/>
            <w:vAlign w:val="bottom"/>
          </w:tcPr>
          <w:p w14:paraId="0FA9E5BC"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Total</w:t>
            </w:r>
          </w:p>
        </w:tc>
      </w:tr>
      <w:tr w:rsidR="00D901A8" w:rsidRPr="00113A25" w14:paraId="10A10D5A" w14:textId="77777777">
        <w:tc>
          <w:tcPr>
            <w:tcW w:w="2715" w:type="pct"/>
            <w:vAlign w:val="bottom"/>
          </w:tcPr>
          <w:p w14:paraId="1E401CDD" w14:textId="77777777" w:rsidR="00D901A8" w:rsidRPr="00113A25" w:rsidRDefault="00D901A8">
            <w:pPr>
              <w:ind w:left="-101"/>
              <w:rPr>
                <w:rFonts w:ascii="Arial" w:eastAsia="Arial" w:hAnsi="Arial" w:cs="Arial"/>
                <w:b/>
                <w:color w:val="000000"/>
                <w:sz w:val="18"/>
                <w:szCs w:val="18"/>
              </w:rPr>
            </w:pPr>
          </w:p>
        </w:tc>
        <w:tc>
          <w:tcPr>
            <w:tcW w:w="761" w:type="pct"/>
            <w:tcBorders>
              <w:bottom w:val="single" w:sz="4" w:space="0" w:color="auto"/>
            </w:tcBorders>
            <w:vAlign w:val="bottom"/>
          </w:tcPr>
          <w:p w14:paraId="1CA0173D" w14:textId="46F2409F"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761" w:type="pct"/>
            <w:tcBorders>
              <w:bottom w:val="single" w:sz="4" w:space="0" w:color="auto"/>
            </w:tcBorders>
            <w:vAlign w:val="bottom"/>
          </w:tcPr>
          <w:p w14:paraId="44A8478A" w14:textId="51708801"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763" w:type="pct"/>
            <w:tcBorders>
              <w:bottom w:val="single" w:sz="4" w:space="0" w:color="auto"/>
            </w:tcBorders>
            <w:vAlign w:val="bottom"/>
          </w:tcPr>
          <w:p w14:paraId="06CD64CF" w14:textId="5A386803"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r>
      <w:tr w:rsidR="00D901A8" w:rsidRPr="00113A25" w14:paraId="1DF222D4" w14:textId="77777777">
        <w:tc>
          <w:tcPr>
            <w:tcW w:w="2715" w:type="pct"/>
            <w:vAlign w:val="bottom"/>
          </w:tcPr>
          <w:p w14:paraId="0D89F95C" w14:textId="77777777" w:rsidR="00D901A8" w:rsidRPr="00113A25" w:rsidRDefault="00D901A8">
            <w:pPr>
              <w:ind w:left="-101"/>
              <w:rPr>
                <w:rFonts w:ascii="Arial" w:eastAsia="Arial" w:hAnsi="Arial" w:cs="Arial"/>
                <w:b/>
                <w:color w:val="000000"/>
                <w:sz w:val="18"/>
                <w:szCs w:val="18"/>
              </w:rPr>
            </w:pPr>
          </w:p>
        </w:tc>
        <w:tc>
          <w:tcPr>
            <w:tcW w:w="761" w:type="pct"/>
            <w:tcBorders>
              <w:top w:val="single" w:sz="4" w:space="0" w:color="auto"/>
            </w:tcBorders>
            <w:vAlign w:val="bottom"/>
          </w:tcPr>
          <w:p w14:paraId="012FF2BA" w14:textId="77777777" w:rsidR="00D901A8" w:rsidRPr="00113A25" w:rsidRDefault="00D901A8">
            <w:pPr>
              <w:ind w:right="-72"/>
              <w:jc w:val="right"/>
              <w:rPr>
                <w:rFonts w:ascii="Arial" w:eastAsia="Arial" w:hAnsi="Arial" w:cs="Arial"/>
                <w:b/>
                <w:color w:val="000000"/>
                <w:sz w:val="18"/>
                <w:szCs w:val="18"/>
              </w:rPr>
            </w:pPr>
          </w:p>
        </w:tc>
        <w:tc>
          <w:tcPr>
            <w:tcW w:w="761" w:type="pct"/>
            <w:tcBorders>
              <w:top w:val="single" w:sz="4" w:space="0" w:color="auto"/>
            </w:tcBorders>
            <w:vAlign w:val="bottom"/>
          </w:tcPr>
          <w:p w14:paraId="277F74CE" w14:textId="77777777" w:rsidR="00D901A8" w:rsidRPr="00113A25" w:rsidRDefault="00D901A8">
            <w:pPr>
              <w:ind w:right="-72"/>
              <w:jc w:val="right"/>
              <w:rPr>
                <w:rFonts w:ascii="Arial" w:eastAsia="Arial" w:hAnsi="Arial" w:cs="Arial"/>
                <w:b/>
                <w:color w:val="000000"/>
                <w:sz w:val="18"/>
                <w:szCs w:val="18"/>
              </w:rPr>
            </w:pPr>
          </w:p>
        </w:tc>
        <w:tc>
          <w:tcPr>
            <w:tcW w:w="763" w:type="pct"/>
            <w:tcBorders>
              <w:top w:val="single" w:sz="4" w:space="0" w:color="auto"/>
            </w:tcBorders>
            <w:vAlign w:val="bottom"/>
          </w:tcPr>
          <w:p w14:paraId="5FB0D542" w14:textId="77777777" w:rsidR="00D901A8" w:rsidRPr="00113A25" w:rsidRDefault="00D901A8">
            <w:pPr>
              <w:ind w:right="-72"/>
              <w:jc w:val="right"/>
              <w:rPr>
                <w:rFonts w:ascii="Arial" w:eastAsia="Arial" w:hAnsi="Arial" w:cs="Arial"/>
                <w:b/>
                <w:color w:val="000000"/>
                <w:sz w:val="18"/>
                <w:szCs w:val="18"/>
              </w:rPr>
            </w:pPr>
          </w:p>
        </w:tc>
      </w:tr>
      <w:tr w:rsidR="00D901A8" w:rsidRPr="00113A25" w14:paraId="7B27C98F" w14:textId="77777777">
        <w:tc>
          <w:tcPr>
            <w:tcW w:w="2715" w:type="pct"/>
            <w:vAlign w:val="bottom"/>
          </w:tcPr>
          <w:p w14:paraId="6D2ED2B7" w14:textId="77777777" w:rsidR="00D901A8" w:rsidRPr="00113A25" w:rsidRDefault="00D901A8">
            <w:pPr>
              <w:ind w:left="-101"/>
              <w:rPr>
                <w:rFonts w:ascii="Arial" w:eastAsia="Arial" w:hAnsi="Arial" w:cs="Arial"/>
                <w:color w:val="000000"/>
                <w:sz w:val="18"/>
                <w:szCs w:val="18"/>
              </w:rPr>
            </w:pPr>
            <w:r w:rsidRPr="00113A25">
              <w:rPr>
                <w:rFonts w:ascii="Arial" w:eastAsia="Arial" w:hAnsi="Arial" w:cs="Arial"/>
                <w:b/>
                <w:color w:val="000000"/>
                <w:sz w:val="18"/>
                <w:szCs w:val="18"/>
              </w:rPr>
              <w:t>Timing of revenue recognition:</w:t>
            </w:r>
          </w:p>
        </w:tc>
        <w:tc>
          <w:tcPr>
            <w:tcW w:w="761" w:type="pct"/>
            <w:vAlign w:val="bottom"/>
          </w:tcPr>
          <w:p w14:paraId="38569D0F" w14:textId="77777777" w:rsidR="00D901A8" w:rsidRPr="00113A25" w:rsidRDefault="00D901A8">
            <w:pPr>
              <w:ind w:right="-72"/>
              <w:jc w:val="right"/>
              <w:rPr>
                <w:rFonts w:ascii="Arial" w:eastAsia="Arial" w:hAnsi="Arial" w:cs="Arial"/>
                <w:color w:val="000000"/>
                <w:sz w:val="18"/>
                <w:szCs w:val="18"/>
              </w:rPr>
            </w:pPr>
          </w:p>
        </w:tc>
        <w:tc>
          <w:tcPr>
            <w:tcW w:w="761" w:type="pct"/>
            <w:vAlign w:val="bottom"/>
          </w:tcPr>
          <w:p w14:paraId="6DD4158C" w14:textId="77777777" w:rsidR="00D901A8" w:rsidRPr="00113A25" w:rsidRDefault="00D901A8">
            <w:pPr>
              <w:ind w:right="-72"/>
              <w:jc w:val="right"/>
              <w:rPr>
                <w:rFonts w:ascii="Arial" w:eastAsia="Arial" w:hAnsi="Arial" w:cs="Arial"/>
                <w:color w:val="000000"/>
                <w:sz w:val="18"/>
                <w:szCs w:val="18"/>
              </w:rPr>
            </w:pPr>
          </w:p>
        </w:tc>
        <w:tc>
          <w:tcPr>
            <w:tcW w:w="763" w:type="pct"/>
            <w:vAlign w:val="bottom"/>
          </w:tcPr>
          <w:p w14:paraId="7C4B9889" w14:textId="77777777" w:rsidR="00D901A8" w:rsidRPr="00113A25" w:rsidRDefault="00D901A8">
            <w:pPr>
              <w:ind w:right="-72"/>
              <w:jc w:val="right"/>
              <w:rPr>
                <w:rFonts w:ascii="Arial" w:eastAsia="Arial" w:hAnsi="Arial" w:cs="Arial"/>
                <w:color w:val="000000"/>
                <w:sz w:val="18"/>
                <w:szCs w:val="18"/>
              </w:rPr>
            </w:pPr>
          </w:p>
        </w:tc>
      </w:tr>
      <w:tr w:rsidR="009F5FCE" w:rsidRPr="00113A25" w14:paraId="03702620" w14:textId="77777777">
        <w:tc>
          <w:tcPr>
            <w:tcW w:w="2715" w:type="pct"/>
            <w:vAlign w:val="bottom"/>
          </w:tcPr>
          <w:p w14:paraId="406C74A7" w14:textId="77777777" w:rsidR="009F5FCE" w:rsidRPr="00113A25" w:rsidRDefault="009F5FCE" w:rsidP="009F5FCE">
            <w:pPr>
              <w:ind w:left="-101"/>
              <w:rPr>
                <w:rFonts w:ascii="Arial" w:eastAsia="Arial" w:hAnsi="Arial" w:cs="Arial"/>
                <w:b/>
                <w:color w:val="000000"/>
                <w:sz w:val="18"/>
                <w:szCs w:val="18"/>
              </w:rPr>
            </w:pPr>
            <w:r w:rsidRPr="00113A25">
              <w:rPr>
                <w:rFonts w:ascii="Arial" w:eastAsia="Arial" w:hAnsi="Arial" w:cs="Arial"/>
                <w:color w:val="000000"/>
                <w:sz w:val="18"/>
                <w:szCs w:val="18"/>
              </w:rPr>
              <w:t>At a point in time</w:t>
            </w:r>
          </w:p>
        </w:tc>
        <w:tc>
          <w:tcPr>
            <w:tcW w:w="761" w:type="pct"/>
            <w:vAlign w:val="center"/>
          </w:tcPr>
          <w:p w14:paraId="1BC3EE55" w14:textId="469B4475" w:rsidR="009F5FCE" w:rsidRPr="00113A25" w:rsidRDefault="00F334D5" w:rsidP="009F5FCE">
            <w:pPr>
              <w:ind w:right="-72"/>
              <w:jc w:val="right"/>
              <w:rPr>
                <w:rFonts w:ascii="Arial" w:eastAsia="Arial" w:hAnsi="Arial" w:cs="Arial"/>
                <w:color w:val="000000"/>
                <w:sz w:val="18"/>
                <w:szCs w:val="18"/>
                <w:lang w:val="en-US"/>
              </w:rPr>
            </w:pPr>
            <w:r w:rsidRPr="009969DF">
              <w:rPr>
                <w:rFonts w:ascii="Arial" w:eastAsia="Arial" w:hAnsi="Arial" w:cs="Arial"/>
                <w:color w:val="000000"/>
                <w:sz w:val="18"/>
                <w:szCs w:val="18"/>
                <w:lang w:val="en-US"/>
              </w:rPr>
              <w:t xml:space="preserve">27,700,055 </w:t>
            </w:r>
          </w:p>
        </w:tc>
        <w:tc>
          <w:tcPr>
            <w:tcW w:w="761" w:type="pct"/>
            <w:vAlign w:val="center"/>
          </w:tcPr>
          <w:p w14:paraId="469AE72E" w14:textId="4D9E058F" w:rsidR="009F5FCE" w:rsidRPr="00113A25" w:rsidRDefault="00F334D5" w:rsidP="009F5FCE">
            <w:pPr>
              <w:ind w:right="-72"/>
              <w:jc w:val="right"/>
              <w:rPr>
                <w:rFonts w:ascii="Arial" w:eastAsia="Arial" w:hAnsi="Arial" w:cs="Arial"/>
                <w:color w:val="000000"/>
                <w:sz w:val="18"/>
                <w:szCs w:val="18"/>
                <w:lang w:val="en-US"/>
              </w:rPr>
            </w:pPr>
            <w:r w:rsidRPr="009969DF">
              <w:rPr>
                <w:rFonts w:ascii="Arial" w:eastAsia="Arial" w:hAnsi="Arial" w:cs="Arial"/>
                <w:color w:val="000000"/>
                <w:sz w:val="18"/>
                <w:szCs w:val="18"/>
                <w:lang w:val="en-US"/>
              </w:rPr>
              <w:t xml:space="preserve">83,508 </w:t>
            </w:r>
          </w:p>
        </w:tc>
        <w:tc>
          <w:tcPr>
            <w:tcW w:w="763" w:type="pct"/>
            <w:vAlign w:val="center"/>
          </w:tcPr>
          <w:p w14:paraId="3FA3A14F" w14:textId="42481C9C" w:rsidR="009F5FCE" w:rsidRPr="00113A25" w:rsidRDefault="00F334D5" w:rsidP="00D2592B">
            <w:pPr>
              <w:ind w:right="-72"/>
              <w:jc w:val="right"/>
              <w:rPr>
                <w:rFonts w:ascii="Arial" w:eastAsia="Arial" w:hAnsi="Arial" w:cs="Arial"/>
                <w:color w:val="000000"/>
                <w:sz w:val="18"/>
                <w:szCs w:val="18"/>
                <w:lang w:val="en-US"/>
              </w:rPr>
            </w:pPr>
            <w:r w:rsidRPr="009969DF">
              <w:rPr>
                <w:rFonts w:ascii="Arial" w:eastAsia="Arial" w:hAnsi="Arial" w:cs="Arial"/>
                <w:color w:val="000000"/>
                <w:sz w:val="18"/>
                <w:szCs w:val="18"/>
                <w:lang w:val="en-US"/>
              </w:rPr>
              <w:t xml:space="preserve">       27,783,563 </w:t>
            </w:r>
          </w:p>
        </w:tc>
      </w:tr>
      <w:tr w:rsidR="009F5FCE" w:rsidRPr="00113A25" w14:paraId="6D9F623C" w14:textId="77777777">
        <w:tc>
          <w:tcPr>
            <w:tcW w:w="2715" w:type="pct"/>
            <w:vAlign w:val="bottom"/>
          </w:tcPr>
          <w:p w14:paraId="0073459D" w14:textId="77777777" w:rsidR="009F5FCE" w:rsidRPr="00113A25" w:rsidRDefault="009F5FCE" w:rsidP="009F5FCE">
            <w:pPr>
              <w:ind w:left="-101"/>
              <w:rPr>
                <w:rFonts w:ascii="Arial" w:eastAsia="Arial" w:hAnsi="Arial" w:cs="Arial"/>
                <w:color w:val="000000"/>
                <w:sz w:val="18"/>
                <w:szCs w:val="18"/>
              </w:rPr>
            </w:pPr>
            <w:r w:rsidRPr="00113A25">
              <w:rPr>
                <w:rFonts w:ascii="Arial" w:eastAsia="Arial" w:hAnsi="Arial" w:cs="Arial"/>
                <w:color w:val="000000"/>
                <w:sz w:val="18"/>
                <w:szCs w:val="18"/>
              </w:rPr>
              <w:t>Over time</w:t>
            </w:r>
          </w:p>
        </w:tc>
        <w:tc>
          <w:tcPr>
            <w:tcW w:w="761" w:type="pct"/>
            <w:tcBorders>
              <w:bottom w:val="single" w:sz="4" w:space="0" w:color="auto"/>
            </w:tcBorders>
            <w:vAlign w:val="center"/>
          </w:tcPr>
          <w:p w14:paraId="61423D0C" w14:textId="637E6875" w:rsidR="009F5FCE" w:rsidRPr="00113A25" w:rsidRDefault="00F334D5" w:rsidP="009F5FCE">
            <w:pPr>
              <w:ind w:right="-72"/>
              <w:jc w:val="right"/>
              <w:rPr>
                <w:rFonts w:ascii="Arial" w:eastAsia="Arial" w:hAnsi="Arial" w:cs="Arial"/>
                <w:color w:val="000000"/>
                <w:sz w:val="18"/>
                <w:szCs w:val="18"/>
                <w:lang w:val="en-US"/>
              </w:rPr>
            </w:pPr>
            <w:r w:rsidRPr="009969DF">
              <w:rPr>
                <w:rFonts w:ascii="Arial" w:eastAsia="Arial" w:hAnsi="Arial" w:cs="Arial"/>
                <w:color w:val="000000"/>
                <w:sz w:val="18"/>
                <w:szCs w:val="18"/>
                <w:lang w:val="en-US"/>
              </w:rPr>
              <w:t xml:space="preserve">1,665 </w:t>
            </w:r>
          </w:p>
        </w:tc>
        <w:tc>
          <w:tcPr>
            <w:tcW w:w="761" w:type="pct"/>
            <w:tcBorders>
              <w:bottom w:val="single" w:sz="4" w:space="0" w:color="auto"/>
            </w:tcBorders>
            <w:vAlign w:val="center"/>
          </w:tcPr>
          <w:p w14:paraId="452CEB39" w14:textId="037A3DE7" w:rsidR="009F5FCE" w:rsidRPr="00113A25" w:rsidRDefault="00F334D5" w:rsidP="009F5FCE">
            <w:pPr>
              <w:ind w:right="-72"/>
              <w:jc w:val="right"/>
              <w:rPr>
                <w:rFonts w:ascii="Arial" w:eastAsia="Arial" w:hAnsi="Arial" w:cs="Arial"/>
                <w:color w:val="000000"/>
                <w:sz w:val="18"/>
                <w:szCs w:val="18"/>
                <w:lang w:val="en-US"/>
              </w:rPr>
            </w:pPr>
            <w:r w:rsidRPr="009969DF">
              <w:rPr>
                <w:rFonts w:ascii="Arial" w:eastAsia="Arial" w:hAnsi="Arial" w:cs="Arial"/>
                <w:color w:val="000000"/>
                <w:sz w:val="18"/>
                <w:szCs w:val="18"/>
                <w:lang w:val="en-US"/>
              </w:rPr>
              <w:t xml:space="preserve">63,146 </w:t>
            </w:r>
          </w:p>
        </w:tc>
        <w:tc>
          <w:tcPr>
            <w:tcW w:w="763" w:type="pct"/>
            <w:tcBorders>
              <w:bottom w:val="single" w:sz="4" w:space="0" w:color="auto"/>
            </w:tcBorders>
            <w:vAlign w:val="center"/>
          </w:tcPr>
          <w:p w14:paraId="6748C44B" w14:textId="03A581E4" w:rsidR="009F5FCE" w:rsidRPr="00113A25" w:rsidRDefault="00F334D5" w:rsidP="00D2592B">
            <w:pPr>
              <w:ind w:right="-72"/>
              <w:jc w:val="right"/>
              <w:rPr>
                <w:rFonts w:ascii="Arial" w:eastAsia="Arial" w:hAnsi="Arial" w:cs="Arial"/>
                <w:color w:val="000000"/>
                <w:sz w:val="18"/>
                <w:szCs w:val="18"/>
                <w:lang w:val="en-US"/>
              </w:rPr>
            </w:pPr>
            <w:r w:rsidRPr="009969DF">
              <w:rPr>
                <w:rFonts w:ascii="Arial" w:eastAsia="Arial" w:hAnsi="Arial" w:cs="Arial"/>
                <w:color w:val="000000"/>
                <w:sz w:val="18"/>
                <w:szCs w:val="18"/>
                <w:lang w:val="en-US"/>
              </w:rPr>
              <w:t xml:space="preserve">             64,811 </w:t>
            </w:r>
          </w:p>
        </w:tc>
      </w:tr>
      <w:tr w:rsidR="00D901A8" w:rsidRPr="00113A25" w14:paraId="5AA7B2AA" w14:textId="77777777">
        <w:tc>
          <w:tcPr>
            <w:tcW w:w="2715" w:type="pct"/>
            <w:vAlign w:val="bottom"/>
          </w:tcPr>
          <w:p w14:paraId="168894B5" w14:textId="77777777" w:rsidR="00D901A8" w:rsidRPr="00113A25" w:rsidRDefault="00D901A8">
            <w:pPr>
              <w:ind w:left="-101"/>
              <w:rPr>
                <w:rFonts w:ascii="Arial" w:eastAsia="Arial" w:hAnsi="Arial" w:cs="Arial"/>
                <w:color w:val="000000"/>
                <w:sz w:val="18"/>
                <w:szCs w:val="18"/>
              </w:rPr>
            </w:pPr>
          </w:p>
        </w:tc>
        <w:tc>
          <w:tcPr>
            <w:tcW w:w="761" w:type="pct"/>
            <w:tcBorders>
              <w:top w:val="single" w:sz="4" w:space="0" w:color="auto"/>
            </w:tcBorders>
            <w:vAlign w:val="bottom"/>
          </w:tcPr>
          <w:p w14:paraId="10BD8F71" w14:textId="77777777" w:rsidR="00D901A8" w:rsidRPr="00113A25" w:rsidRDefault="00D901A8">
            <w:pPr>
              <w:ind w:right="-72"/>
              <w:jc w:val="right"/>
              <w:rPr>
                <w:rFonts w:ascii="Arial" w:eastAsia="Arial" w:hAnsi="Arial" w:cs="Arial"/>
                <w:color w:val="000000"/>
                <w:sz w:val="18"/>
                <w:szCs w:val="18"/>
                <w:lang w:val="en-US"/>
              </w:rPr>
            </w:pPr>
          </w:p>
        </w:tc>
        <w:tc>
          <w:tcPr>
            <w:tcW w:w="761" w:type="pct"/>
            <w:tcBorders>
              <w:top w:val="single" w:sz="4" w:space="0" w:color="auto"/>
            </w:tcBorders>
            <w:vAlign w:val="bottom"/>
          </w:tcPr>
          <w:p w14:paraId="5334918E" w14:textId="77777777" w:rsidR="00D901A8" w:rsidRPr="00113A25" w:rsidRDefault="00D901A8">
            <w:pPr>
              <w:ind w:right="-72"/>
              <w:jc w:val="right"/>
              <w:rPr>
                <w:rFonts w:ascii="Arial" w:eastAsia="Arial" w:hAnsi="Arial" w:cs="Arial"/>
                <w:color w:val="000000"/>
                <w:sz w:val="18"/>
                <w:szCs w:val="18"/>
                <w:lang w:val="en-US"/>
              </w:rPr>
            </w:pPr>
          </w:p>
        </w:tc>
        <w:tc>
          <w:tcPr>
            <w:tcW w:w="763" w:type="pct"/>
            <w:tcBorders>
              <w:top w:val="single" w:sz="4" w:space="0" w:color="auto"/>
            </w:tcBorders>
            <w:vAlign w:val="bottom"/>
          </w:tcPr>
          <w:p w14:paraId="22C0D492" w14:textId="77777777" w:rsidR="00D901A8" w:rsidRPr="00113A25" w:rsidRDefault="00D901A8" w:rsidP="00D2592B">
            <w:pPr>
              <w:ind w:right="-72"/>
              <w:jc w:val="right"/>
              <w:rPr>
                <w:rFonts w:ascii="Arial" w:eastAsia="Arial" w:hAnsi="Arial" w:cs="Arial"/>
                <w:color w:val="000000"/>
                <w:sz w:val="18"/>
                <w:szCs w:val="18"/>
                <w:lang w:val="en-US"/>
              </w:rPr>
            </w:pPr>
          </w:p>
        </w:tc>
      </w:tr>
      <w:tr w:rsidR="007559DE" w:rsidRPr="00113A25" w14:paraId="1C360149" w14:textId="77777777">
        <w:tc>
          <w:tcPr>
            <w:tcW w:w="2715" w:type="pct"/>
            <w:vAlign w:val="bottom"/>
          </w:tcPr>
          <w:p w14:paraId="6E7E047D" w14:textId="77777777" w:rsidR="007559DE" w:rsidRPr="00113A25" w:rsidRDefault="007559DE" w:rsidP="007559DE">
            <w:pPr>
              <w:ind w:left="-101"/>
              <w:rPr>
                <w:rFonts w:ascii="Arial" w:eastAsia="Arial" w:hAnsi="Arial" w:cs="Arial"/>
                <w:color w:val="000000"/>
                <w:sz w:val="18"/>
                <w:szCs w:val="18"/>
              </w:rPr>
            </w:pPr>
            <w:r w:rsidRPr="00113A25">
              <w:rPr>
                <w:rFonts w:ascii="Arial" w:eastAsia="Arial" w:hAnsi="Arial" w:cs="Arial"/>
                <w:color w:val="000000"/>
                <w:sz w:val="18"/>
                <w:szCs w:val="18"/>
              </w:rPr>
              <w:t>Total</w:t>
            </w:r>
          </w:p>
        </w:tc>
        <w:tc>
          <w:tcPr>
            <w:tcW w:w="761" w:type="pct"/>
            <w:tcBorders>
              <w:bottom w:val="single" w:sz="4" w:space="0" w:color="auto"/>
            </w:tcBorders>
            <w:vAlign w:val="center"/>
          </w:tcPr>
          <w:p w14:paraId="737F1C5A" w14:textId="4E293A6F" w:rsidR="007559DE" w:rsidRPr="00113A25" w:rsidRDefault="007F6115" w:rsidP="007559DE">
            <w:pPr>
              <w:ind w:right="-72"/>
              <w:jc w:val="right"/>
              <w:rPr>
                <w:rFonts w:ascii="Arial" w:eastAsia="Arial" w:hAnsi="Arial" w:cs="Arial"/>
                <w:color w:val="000000"/>
                <w:sz w:val="18"/>
                <w:szCs w:val="18"/>
                <w:lang w:val="en-US"/>
              </w:rPr>
            </w:pPr>
            <w:r w:rsidRPr="009969DF">
              <w:rPr>
                <w:rFonts w:ascii="Arial" w:eastAsia="Arial" w:hAnsi="Arial" w:cs="Arial"/>
                <w:color w:val="000000"/>
                <w:sz w:val="18"/>
                <w:szCs w:val="18"/>
                <w:lang w:val="en-US"/>
              </w:rPr>
              <w:t xml:space="preserve">27,701,720 </w:t>
            </w:r>
          </w:p>
        </w:tc>
        <w:tc>
          <w:tcPr>
            <w:tcW w:w="761" w:type="pct"/>
            <w:tcBorders>
              <w:bottom w:val="single" w:sz="4" w:space="0" w:color="auto"/>
            </w:tcBorders>
            <w:vAlign w:val="center"/>
          </w:tcPr>
          <w:p w14:paraId="6E6FAD17" w14:textId="1EB3A0BF" w:rsidR="007559DE" w:rsidRPr="00113A25" w:rsidRDefault="007F6115" w:rsidP="007559DE">
            <w:pPr>
              <w:ind w:right="-72"/>
              <w:jc w:val="right"/>
              <w:rPr>
                <w:rFonts w:ascii="Arial" w:eastAsia="Arial" w:hAnsi="Arial" w:cs="Arial"/>
                <w:color w:val="000000"/>
                <w:sz w:val="18"/>
                <w:szCs w:val="18"/>
                <w:lang w:val="en-US"/>
              </w:rPr>
            </w:pPr>
            <w:r w:rsidRPr="009969DF">
              <w:rPr>
                <w:rFonts w:ascii="Arial" w:eastAsia="Arial" w:hAnsi="Arial" w:cs="Arial"/>
                <w:color w:val="000000"/>
                <w:sz w:val="18"/>
                <w:szCs w:val="18"/>
                <w:lang w:val="en-US"/>
              </w:rPr>
              <w:t xml:space="preserve">146,654 </w:t>
            </w:r>
          </w:p>
        </w:tc>
        <w:tc>
          <w:tcPr>
            <w:tcW w:w="763" w:type="pct"/>
            <w:tcBorders>
              <w:bottom w:val="single" w:sz="4" w:space="0" w:color="auto"/>
            </w:tcBorders>
            <w:vAlign w:val="center"/>
          </w:tcPr>
          <w:p w14:paraId="4D504A0F" w14:textId="6C2A92DB" w:rsidR="007559DE" w:rsidRPr="00113A25" w:rsidRDefault="007F6115" w:rsidP="00D2592B">
            <w:pPr>
              <w:ind w:right="-72"/>
              <w:jc w:val="right"/>
              <w:rPr>
                <w:rFonts w:ascii="Arial" w:eastAsia="Arial" w:hAnsi="Arial" w:cs="Arial"/>
                <w:color w:val="000000"/>
                <w:sz w:val="18"/>
                <w:szCs w:val="18"/>
                <w:lang w:val="en-US"/>
              </w:rPr>
            </w:pPr>
            <w:r w:rsidRPr="009969DF">
              <w:rPr>
                <w:rFonts w:ascii="Arial" w:eastAsia="Arial" w:hAnsi="Arial" w:cs="Arial"/>
                <w:color w:val="000000"/>
                <w:sz w:val="18"/>
                <w:szCs w:val="18"/>
                <w:lang w:val="en-US"/>
              </w:rPr>
              <w:t xml:space="preserve">       27,848,374 </w:t>
            </w:r>
          </w:p>
        </w:tc>
      </w:tr>
    </w:tbl>
    <w:p w14:paraId="5EDC0D35" w14:textId="77777777" w:rsidR="00D901A8" w:rsidRPr="00113A25" w:rsidRDefault="00D901A8" w:rsidP="00D901A8">
      <w:pPr>
        <w:rPr>
          <w:rFonts w:ascii="Arial" w:eastAsia="Arial" w:hAnsi="Arial" w:cs="Arial"/>
          <w:bCs/>
          <w:color w:val="000000"/>
          <w:sz w:val="18"/>
          <w:szCs w:val="18"/>
        </w:rPr>
      </w:pPr>
    </w:p>
    <w:tbl>
      <w:tblPr>
        <w:tblW w:w="9450" w:type="dxa"/>
        <w:tblLayout w:type="fixed"/>
        <w:tblCellMar>
          <w:left w:w="115" w:type="dxa"/>
          <w:right w:w="115" w:type="dxa"/>
        </w:tblCellMar>
        <w:tblLook w:val="0000" w:firstRow="0" w:lastRow="0" w:firstColumn="0" w:lastColumn="0" w:noHBand="0" w:noVBand="0"/>
      </w:tblPr>
      <w:tblGrid>
        <w:gridCol w:w="5130"/>
        <w:gridCol w:w="1440"/>
        <w:gridCol w:w="1440"/>
        <w:gridCol w:w="1440"/>
      </w:tblGrid>
      <w:tr w:rsidR="00D901A8" w:rsidRPr="00113A25" w14:paraId="710489A1" w14:textId="77777777">
        <w:tc>
          <w:tcPr>
            <w:tcW w:w="5130" w:type="dxa"/>
            <w:vAlign w:val="bottom"/>
          </w:tcPr>
          <w:p w14:paraId="3AF3933B" w14:textId="77777777" w:rsidR="00D901A8" w:rsidRPr="00113A25" w:rsidRDefault="00D901A8">
            <w:pPr>
              <w:ind w:left="-101"/>
              <w:rPr>
                <w:rFonts w:ascii="Arial" w:eastAsia="Arial" w:hAnsi="Arial" w:cs="Arial"/>
                <w:b/>
                <w:color w:val="000000"/>
                <w:sz w:val="18"/>
                <w:szCs w:val="18"/>
              </w:rPr>
            </w:pPr>
          </w:p>
        </w:tc>
        <w:tc>
          <w:tcPr>
            <w:tcW w:w="4320" w:type="dxa"/>
            <w:gridSpan w:val="3"/>
            <w:tcBorders>
              <w:bottom w:val="single" w:sz="4" w:space="0" w:color="auto"/>
            </w:tcBorders>
            <w:vAlign w:val="bottom"/>
          </w:tcPr>
          <w:p w14:paraId="2D640445" w14:textId="77777777" w:rsidR="00D901A8" w:rsidRPr="00113A25" w:rsidRDefault="00D901A8">
            <w:pPr>
              <w:ind w:right="-72"/>
              <w:jc w:val="center"/>
              <w:rPr>
                <w:rFonts w:ascii="Arial" w:eastAsia="Arial" w:hAnsi="Arial" w:cs="Arial"/>
                <w:b/>
                <w:color w:val="000000"/>
                <w:sz w:val="18"/>
                <w:szCs w:val="18"/>
              </w:rPr>
            </w:pPr>
            <w:r w:rsidRPr="00113A25">
              <w:rPr>
                <w:rFonts w:ascii="Arial" w:eastAsia="Arial" w:hAnsi="Arial" w:cs="Arial"/>
                <w:b/>
                <w:color w:val="000000"/>
                <w:sz w:val="18"/>
                <w:szCs w:val="18"/>
              </w:rPr>
              <w:t>Separate financial information</w:t>
            </w:r>
          </w:p>
        </w:tc>
      </w:tr>
      <w:tr w:rsidR="00D901A8" w:rsidRPr="00113A25" w14:paraId="7AA47E3E" w14:textId="77777777">
        <w:tc>
          <w:tcPr>
            <w:tcW w:w="5130" w:type="dxa"/>
            <w:vAlign w:val="bottom"/>
          </w:tcPr>
          <w:p w14:paraId="5620D907" w14:textId="77777777" w:rsidR="00D901A8" w:rsidRPr="00113A25" w:rsidRDefault="00D901A8">
            <w:pPr>
              <w:ind w:left="-101"/>
              <w:rPr>
                <w:rFonts w:ascii="Arial" w:eastAsia="Arial" w:hAnsi="Arial" w:cs="Arial"/>
                <w:b/>
                <w:color w:val="000000"/>
                <w:sz w:val="18"/>
                <w:szCs w:val="18"/>
              </w:rPr>
            </w:pPr>
          </w:p>
        </w:tc>
        <w:tc>
          <w:tcPr>
            <w:tcW w:w="1440" w:type="dxa"/>
            <w:tcBorders>
              <w:top w:val="single" w:sz="4" w:space="0" w:color="auto"/>
            </w:tcBorders>
            <w:vAlign w:val="bottom"/>
          </w:tcPr>
          <w:p w14:paraId="4532BEFB"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Electricity</w:t>
            </w:r>
          </w:p>
        </w:tc>
        <w:tc>
          <w:tcPr>
            <w:tcW w:w="1440" w:type="dxa"/>
            <w:tcBorders>
              <w:top w:val="single" w:sz="4" w:space="0" w:color="auto"/>
            </w:tcBorders>
            <w:vAlign w:val="bottom"/>
          </w:tcPr>
          <w:p w14:paraId="46D56A11"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Other</w:t>
            </w:r>
          </w:p>
        </w:tc>
        <w:tc>
          <w:tcPr>
            <w:tcW w:w="1440" w:type="dxa"/>
            <w:tcBorders>
              <w:top w:val="single" w:sz="4" w:space="0" w:color="auto"/>
            </w:tcBorders>
            <w:vAlign w:val="bottom"/>
          </w:tcPr>
          <w:p w14:paraId="0452E193" w14:textId="77777777" w:rsidR="00D901A8" w:rsidRPr="00113A25" w:rsidRDefault="00D901A8">
            <w:pPr>
              <w:ind w:right="-72"/>
              <w:jc w:val="right"/>
              <w:rPr>
                <w:rFonts w:ascii="Arial" w:eastAsia="Arial" w:hAnsi="Arial" w:cs="Arial"/>
                <w:b/>
                <w:color w:val="000000"/>
                <w:sz w:val="18"/>
                <w:szCs w:val="18"/>
              </w:rPr>
            </w:pPr>
          </w:p>
        </w:tc>
      </w:tr>
      <w:tr w:rsidR="00D901A8" w:rsidRPr="00113A25" w14:paraId="58D6BF0E" w14:textId="77777777">
        <w:tc>
          <w:tcPr>
            <w:tcW w:w="5130" w:type="dxa"/>
            <w:vAlign w:val="bottom"/>
          </w:tcPr>
          <w:p w14:paraId="138C196C" w14:textId="77777777" w:rsidR="00D901A8" w:rsidRPr="00113A25" w:rsidRDefault="00D901A8">
            <w:pPr>
              <w:ind w:left="-101"/>
              <w:rPr>
                <w:rFonts w:ascii="Arial" w:eastAsia="Arial" w:hAnsi="Arial" w:cs="Arial"/>
                <w:b/>
                <w:color w:val="000000"/>
                <w:sz w:val="18"/>
                <w:szCs w:val="18"/>
              </w:rPr>
            </w:pPr>
          </w:p>
        </w:tc>
        <w:tc>
          <w:tcPr>
            <w:tcW w:w="1440" w:type="dxa"/>
            <w:vAlign w:val="bottom"/>
          </w:tcPr>
          <w:p w14:paraId="00B7F252"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generating</w:t>
            </w:r>
          </w:p>
        </w:tc>
        <w:tc>
          <w:tcPr>
            <w:tcW w:w="1440" w:type="dxa"/>
            <w:vAlign w:val="bottom"/>
          </w:tcPr>
          <w:p w14:paraId="2BD7DC1A"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businesses</w:t>
            </w:r>
          </w:p>
        </w:tc>
        <w:tc>
          <w:tcPr>
            <w:tcW w:w="1440" w:type="dxa"/>
            <w:vAlign w:val="bottom"/>
          </w:tcPr>
          <w:p w14:paraId="1323A0A6"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Total</w:t>
            </w:r>
          </w:p>
        </w:tc>
      </w:tr>
      <w:tr w:rsidR="00D901A8" w:rsidRPr="00113A25" w14:paraId="13DEA28E" w14:textId="77777777">
        <w:trPr>
          <w:trHeight w:val="70"/>
        </w:trPr>
        <w:tc>
          <w:tcPr>
            <w:tcW w:w="5130" w:type="dxa"/>
            <w:vAlign w:val="bottom"/>
          </w:tcPr>
          <w:p w14:paraId="416C6DDD" w14:textId="77777777" w:rsidR="00D901A8" w:rsidRPr="00113A25" w:rsidRDefault="00D901A8">
            <w:pPr>
              <w:ind w:left="-101"/>
              <w:rPr>
                <w:rFonts w:ascii="Arial" w:eastAsia="Arial" w:hAnsi="Arial" w:cs="Arial"/>
                <w:b/>
                <w:color w:val="000000"/>
                <w:sz w:val="18"/>
                <w:szCs w:val="18"/>
              </w:rPr>
            </w:pPr>
          </w:p>
        </w:tc>
        <w:tc>
          <w:tcPr>
            <w:tcW w:w="1440" w:type="dxa"/>
            <w:tcBorders>
              <w:bottom w:val="single" w:sz="4" w:space="0" w:color="auto"/>
            </w:tcBorders>
            <w:vAlign w:val="bottom"/>
          </w:tcPr>
          <w:p w14:paraId="77BF9D7C" w14:textId="458586C4"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440" w:type="dxa"/>
            <w:tcBorders>
              <w:bottom w:val="single" w:sz="4" w:space="0" w:color="auto"/>
            </w:tcBorders>
            <w:vAlign w:val="bottom"/>
          </w:tcPr>
          <w:p w14:paraId="0D0994F6" w14:textId="27307163"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440" w:type="dxa"/>
            <w:tcBorders>
              <w:bottom w:val="single" w:sz="4" w:space="0" w:color="auto"/>
            </w:tcBorders>
            <w:vAlign w:val="bottom"/>
          </w:tcPr>
          <w:p w14:paraId="43A45F09" w14:textId="674B795B"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r>
      <w:tr w:rsidR="00D901A8" w:rsidRPr="00113A25" w14:paraId="630CE658" w14:textId="77777777">
        <w:trPr>
          <w:trHeight w:val="80"/>
        </w:trPr>
        <w:tc>
          <w:tcPr>
            <w:tcW w:w="5130" w:type="dxa"/>
            <w:vAlign w:val="bottom"/>
          </w:tcPr>
          <w:p w14:paraId="5F0EE399" w14:textId="77777777" w:rsidR="00D901A8" w:rsidRPr="00113A25" w:rsidRDefault="00D901A8">
            <w:pPr>
              <w:ind w:left="-101"/>
              <w:rPr>
                <w:rFonts w:ascii="Arial" w:eastAsia="Arial" w:hAnsi="Arial" w:cs="Arial"/>
                <w:b/>
                <w:color w:val="000000"/>
                <w:sz w:val="18"/>
                <w:szCs w:val="18"/>
              </w:rPr>
            </w:pPr>
          </w:p>
        </w:tc>
        <w:tc>
          <w:tcPr>
            <w:tcW w:w="1440" w:type="dxa"/>
            <w:tcBorders>
              <w:top w:val="single" w:sz="4" w:space="0" w:color="auto"/>
            </w:tcBorders>
            <w:vAlign w:val="bottom"/>
          </w:tcPr>
          <w:p w14:paraId="593E3F65" w14:textId="77777777" w:rsidR="00D901A8" w:rsidRPr="00113A25" w:rsidRDefault="00D901A8">
            <w:pPr>
              <w:ind w:right="-72"/>
              <w:jc w:val="right"/>
              <w:rPr>
                <w:rFonts w:ascii="Arial" w:eastAsia="Arial" w:hAnsi="Arial" w:cs="Arial"/>
                <w:b/>
                <w:color w:val="000000"/>
                <w:sz w:val="18"/>
                <w:szCs w:val="18"/>
              </w:rPr>
            </w:pPr>
          </w:p>
        </w:tc>
        <w:tc>
          <w:tcPr>
            <w:tcW w:w="1440" w:type="dxa"/>
            <w:tcBorders>
              <w:top w:val="single" w:sz="4" w:space="0" w:color="auto"/>
            </w:tcBorders>
            <w:vAlign w:val="bottom"/>
          </w:tcPr>
          <w:p w14:paraId="4412E53A" w14:textId="77777777" w:rsidR="00D901A8" w:rsidRPr="00113A25" w:rsidRDefault="00D901A8">
            <w:pPr>
              <w:ind w:right="-72"/>
              <w:jc w:val="right"/>
              <w:rPr>
                <w:rFonts w:ascii="Arial" w:eastAsia="Arial" w:hAnsi="Arial" w:cs="Arial"/>
                <w:b/>
                <w:color w:val="000000"/>
                <w:sz w:val="18"/>
                <w:szCs w:val="18"/>
              </w:rPr>
            </w:pPr>
          </w:p>
        </w:tc>
        <w:tc>
          <w:tcPr>
            <w:tcW w:w="1440" w:type="dxa"/>
            <w:tcBorders>
              <w:top w:val="single" w:sz="4" w:space="0" w:color="auto"/>
            </w:tcBorders>
            <w:vAlign w:val="bottom"/>
          </w:tcPr>
          <w:p w14:paraId="23F0AC40" w14:textId="77777777" w:rsidR="00D901A8" w:rsidRPr="00113A25" w:rsidRDefault="00D901A8">
            <w:pPr>
              <w:ind w:right="-72"/>
              <w:jc w:val="right"/>
              <w:rPr>
                <w:rFonts w:ascii="Arial" w:eastAsia="Arial" w:hAnsi="Arial" w:cs="Arial"/>
                <w:b/>
                <w:color w:val="000000"/>
                <w:sz w:val="18"/>
                <w:szCs w:val="18"/>
              </w:rPr>
            </w:pPr>
          </w:p>
        </w:tc>
      </w:tr>
      <w:tr w:rsidR="00D901A8" w:rsidRPr="00113A25" w14:paraId="18D69DEF" w14:textId="77777777">
        <w:trPr>
          <w:trHeight w:val="80"/>
        </w:trPr>
        <w:tc>
          <w:tcPr>
            <w:tcW w:w="5130" w:type="dxa"/>
            <w:vAlign w:val="bottom"/>
          </w:tcPr>
          <w:p w14:paraId="00EDA8AC" w14:textId="77777777" w:rsidR="00D901A8" w:rsidRPr="00113A25" w:rsidRDefault="00D901A8">
            <w:pPr>
              <w:ind w:left="-101"/>
              <w:rPr>
                <w:rFonts w:ascii="Arial" w:eastAsia="Arial" w:hAnsi="Arial" w:cs="Arial"/>
                <w:b/>
                <w:color w:val="000000"/>
                <w:sz w:val="18"/>
                <w:szCs w:val="18"/>
              </w:rPr>
            </w:pPr>
            <w:r w:rsidRPr="00113A25">
              <w:rPr>
                <w:rFonts w:ascii="Arial" w:eastAsia="Arial" w:hAnsi="Arial" w:cs="Arial"/>
                <w:b/>
                <w:color w:val="000000"/>
                <w:sz w:val="18"/>
                <w:szCs w:val="18"/>
              </w:rPr>
              <w:t>Timing of revenue recognition:</w:t>
            </w:r>
          </w:p>
        </w:tc>
        <w:tc>
          <w:tcPr>
            <w:tcW w:w="1440" w:type="dxa"/>
            <w:vAlign w:val="bottom"/>
          </w:tcPr>
          <w:p w14:paraId="386C74C6" w14:textId="77777777" w:rsidR="00D901A8" w:rsidRPr="00113A25" w:rsidRDefault="00D901A8">
            <w:pPr>
              <w:ind w:right="-72"/>
              <w:jc w:val="right"/>
              <w:rPr>
                <w:rFonts w:ascii="Arial" w:eastAsia="Arial" w:hAnsi="Arial" w:cs="Arial"/>
                <w:b/>
                <w:color w:val="000000"/>
                <w:sz w:val="18"/>
                <w:szCs w:val="18"/>
              </w:rPr>
            </w:pPr>
          </w:p>
        </w:tc>
        <w:tc>
          <w:tcPr>
            <w:tcW w:w="1440" w:type="dxa"/>
            <w:vAlign w:val="bottom"/>
          </w:tcPr>
          <w:p w14:paraId="33C8A2CD" w14:textId="77777777" w:rsidR="00D901A8" w:rsidRPr="00113A25" w:rsidRDefault="00D901A8">
            <w:pPr>
              <w:ind w:right="-72"/>
              <w:jc w:val="right"/>
              <w:rPr>
                <w:rFonts w:ascii="Arial" w:eastAsia="Arial" w:hAnsi="Arial" w:cs="Arial"/>
                <w:b/>
                <w:color w:val="000000"/>
                <w:sz w:val="18"/>
                <w:szCs w:val="18"/>
              </w:rPr>
            </w:pPr>
          </w:p>
        </w:tc>
        <w:tc>
          <w:tcPr>
            <w:tcW w:w="1440" w:type="dxa"/>
            <w:vAlign w:val="bottom"/>
          </w:tcPr>
          <w:p w14:paraId="331A73BB" w14:textId="77777777" w:rsidR="00D901A8" w:rsidRPr="00113A25" w:rsidRDefault="00D901A8">
            <w:pPr>
              <w:ind w:right="-72"/>
              <w:jc w:val="right"/>
              <w:rPr>
                <w:rFonts w:ascii="Arial" w:eastAsia="Arial" w:hAnsi="Arial" w:cs="Arial"/>
                <w:b/>
                <w:color w:val="000000"/>
                <w:sz w:val="18"/>
                <w:szCs w:val="18"/>
              </w:rPr>
            </w:pPr>
          </w:p>
        </w:tc>
      </w:tr>
      <w:tr w:rsidR="00734A6E" w:rsidRPr="00113A25" w14:paraId="2E45553E" w14:textId="77777777">
        <w:tc>
          <w:tcPr>
            <w:tcW w:w="5130" w:type="dxa"/>
            <w:vAlign w:val="bottom"/>
          </w:tcPr>
          <w:p w14:paraId="7C759ADC" w14:textId="77777777" w:rsidR="00734A6E" w:rsidRPr="00113A25" w:rsidRDefault="00734A6E" w:rsidP="00734A6E">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113A25">
              <w:rPr>
                <w:rFonts w:ascii="Arial" w:eastAsia="Arial" w:hAnsi="Arial" w:cs="Arial"/>
                <w:color w:val="000000"/>
                <w:sz w:val="18"/>
                <w:szCs w:val="18"/>
              </w:rPr>
              <w:t>At a point in time</w:t>
            </w:r>
          </w:p>
        </w:tc>
        <w:tc>
          <w:tcPr>
            <w:tcW w:w="1440" w:type="dxa"/>
            <w:vAlign w:val="center"/>
          </w:tcPr>
          <w:p w14:paraId="46C2DD3D" w14:textId="754EC1F7" w:rsidR="00734A6E" w:rsidRPr="00113A25" w:rsidRDefault="004D70A1" w:rsidP="00734A6E">
            <w:pPr>
              <w:ind w:right="-72"/>
              <w:jc w:val="right"/>
              <w:rPr>
                <w:rFonts w:ascii="Arial" w:eastAsia="Arial" w:hAnsi="Arial" w:cs="Arial"/>
                <w:color w:val="000000"/>
                <w:sz w:val="18"/>
                <w:szCs w:val="18"/>
                <w:lang w:val="en-US"/>
              </w:rPr>
            </w:pPr>
            <w:r w:rsidRPr="004D70A1">
              <w:rPr>
                <w:rFonts w:ascii="Arial" w:eastAsia="Arial" w:hAnsi="Arial" w:cs="Arial"/>
                <w:color w:val="000000"/>
                <w:sz w:val="18"/>
                <w:szCs w:val="18"/>
                <w:lang w:val="en-US"/>
              </w:rPr>
              <w:t xml:space="preserve">108,378 </w:t>
            </w:r>
          </w:p>
        </w:tc>
        <w:tc>
          <w:tcPr>
            <w:tcW w:w="1440" w:type="dxa"/>
            <w:vAlign w:val="center"/>
          </w:tcPr>
          <w:p w14:paraId="3CAE359E" w14:textId="69741FBB" w:rsidR="00734A6E" w:rsidRPr="00113A25" w:rsidRDefault="004D70A1" w:rsidP="00734A6E">
            <w:pPr>
              <w:ind w:right="-72"/>
              <w:jc w:val="right"/>
              <w:rPr>
                <w:rFonts w:ascii="Arial" w:eastAsia="Arial" w:hAnsi="Arial" w:cs="Arial"/>
                <w:color w:val="000000"/>
                <w:sz w:val="18"/>
                <w:szCs w:val="18"/>
                <w:lang w:val="en-US"/>
              </w:rPr>
            </w:pPr>
            <w:r w:rsidRPr="004D70A1">
              <w:rPr>
                <w:rFonts w:ascii="Arial" w:eastAsia="Arial" w:hAnsi="Arial" w:cs="Arial"/>
                <w:color w:val="000000"/>
                <w:sz w:val="18"/>
                <w:szCs w:val="18"/>
                <w:lang w:val="en-US"/>
              </w:rPr>
              <w:t xml:space="preserve">5,158 </w:t>
            </w:r>
          </w:p>
        </w:tc>
        <w:tc>
          <w:tcPr>
            <w:tcW w:w="1440" w:type="dxa"/>
            <w:vAlign w:val="center"/>
          </w:tcPr>
          <w:p w14:paraId="024BBAAE" w14:textId="26F244A4" w:rsidR="00734A6E" w:rsidRPr="00113A25" w:rsidRDefault="004D70A1" w:rsidP="00734A6E">
            <w:pPr>
              <w:ind w:right="-72"/>
              <w:jc w:val="right"/>
              <w:rPr>
                <w:rFonts w:ascii="Arial" w:eastAsia="Arial" w:hAnsi="Arial" w:cs="Arial"/>
                <w:color w:val="000000"/>
                <w:sz w:val="18"/>
                <w:szCs w:val="18"/>
                <w:lang w:val="en-US"/>
              </w:rPr>
            </w:pPr>
            <w:r w:rsidRPr="004D70A1">
              <w:rPr>
                <w:rFonts w:ascii="Arial" w:eastAsia="Arial" w:hAnsi="Arial" w:cs="Arial"/>
                <w:color w:val="000000"/>
                <w:sz w:val="18"/>
                <w:szCs w:val="18"/>
                <w:lang w:val="en-US"/>
              </w:rPr>
              <w:t xml:space="preserve">            113,536 </w:t>
            </w:r>
          </w:p>
        </w:tc>
      </w:tr>
      <w:tr w:rsidR="00734A6E" w:rsidRPr="00113A25" w14:paraId="0A747880" w14:textId="77777777">
        <w:tc>
          <w:tcPr>
            <w:tcW w:w="5130" w:type="dxa"/>
            <w:vAlign w:val="bottom"/>
          </w:tcPr>
          <w:p w14:paraId="34E3EF90" w14:textId="77777777" w:rsidR="00734A6E" w:rsidRPr="00113A25" w:rsidRDefault="00734A6E" w:rsidP="00734A6E">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113A25">
              <w:rPr>
                <w:rFonts w:ascii="Arial" w:eastAsia="Arial" w:hAnsi="Arial" w:cs="Arial"/>
                <w:color w:val="000000"/>
                <w:sz w:val="18"/>
                <w:szCs w:val="18"/>
              </w:rPr>
              <w:t>Over time</w:t>
            </w:r>
          </w:p>
        </w:tc>
        <w:tc>
          <w:tcPr>
            <w:tcW w:w="1440" w:type="dxa"/>
            <w:tcBorders>
              <w:bottom w:val="single" w:sz="4" w:space="0" w:color="auto"/>
            </w:tcBorders>
            <w:vAlign w:val="center"/>
          </w:tcPr>
          <w:p w14:paraId="276A2F18" w14:textId="37401D26" w:rsidR="00734A6E" w:rsidRPr="00113A25" w:rsidRDefault="004D70A1" w:rsidP="00734A6E">
            <w:pPr>
              <w:ind w:right="-72"/>
              <w:jc w:val="right"/>
              <w:rPr>
                <w:rFonts w:ascii="Arial" w:eastAsia="Arial" w:hAnsi="Arial" w:cs="Arial"/>
                <w:color w:val="000000"/>
                <w:sz w:val="18"/>
                <w:szCs w:val="18"/>
                <w:lang w:val="en-US"/>
              </w:rPr>
            </w:pPr>
            <w:r w:rsidRPr="004D70A1">
              <w:rPr>
                <w:rFonts w:ascii="Arial" w:eastAsia="Arial" w:hAnsi="Arial" w:cs="Arial"/>
                <w:color w:val="000000"/>
                <w:sz w:val="18"/>
                <w:szCs w:val="18"/>
                <w:lang w:val="en-US"/>
              </w:rPr>
              <w:t xml:space="preserve">-   </w:t>
            </w:r>
          </w:p>
        </w:tc>
        <w:tc>
          <w:tcPr>
            <w:tcW w:w="1440" w:type="dxa"/>
            <w:tcBorders>
              <w:bottom w:val="single" w:sz="4" w:space="0" w:color="auto"/>
            </w:tcBorders>
            <w:vAlign w:val="center"/>
          </w:tcPr>
          <w:p w14:paraId="2F9D8602" w14:textId="31AAFEEA" w:rsidR="00734A6E" w:rsidRPr="00113A25" w:rsidRDefault="004D70A1" w:rsidP="00734A6E">
            <w:pPr>
              <w:ind w:right="-72"/>
              <w:jc w:val="right"/>
              <w:rPr>
                <w:rFonts w:ascii="Arial" w:eastAsia="Arial" w:hAnsi="Arial" w:cs="Arial"/>
                <w:color w:val="000000"/>
                <w:sz w:val="18"/>
                <w:szCs w:val="18"/>
                <w:lang w:val="en-US"/>
              </w:rPr>
            </w:pPr>
            <w:r w:rsidRPr="004D70A1">
              <w:rPr>
                <w:rFonts w:ascii="Arial" w:eastAsia="Arial" w:hAnsi="Arial" w:cs="Arial"/>
                <w:color w:val="000000"/>
                <w:sz w:val="18"/>
                <w:szCs w:val="18"/>
                <w:lang w:val="en-US"/>
              </w:rPr>
              <w:t xml:space="preserve">438,472 </w:t>
            </w:r>
          </w:p>
        </w:tc>
        <w:tc>
          <w:tcPr>
            <w:tcW w:w="1440" w:type="dxa"/>
            <w:tcBorders>
              <w:bottom w:val="single" w:sz="4" w:space="0" w:color="auto"/>
            </w:tcBorders>
            <w:vAlign w:val="center"/>
          </w:tcPr>
          <w:p w14:paraId="492ACFD8" w14:textId="0802351F" w:rsidR="00734A6E" w:rsidRPr="00113A25" w:rsidRDefault="004D70A1" w:rsidP="00734A6E">
            <w:pPr>
              <w:ind w:right="-72"/>
              <w:jc w:val="right"/>
              <w:rPr>
                <w:rFonts w:ascii="Arial" w:eastAsia="Arial" w:hAnsi="Arial" w:cs="Arial"/>
                <w:color w:val="000000"/>
                <w:sz w:val="18"/>
                <w:szCs w:val="18"/>
                <w:lang w:val="en-US"/>
              </w:rPr>
            </w:pPr>
            <w:r w:rsidRPr="004D70A1">
              <w:rPr>
                <w:rFonts w:ascii="Arial" w:eastAsia="Arial" w:hAnsi="Arial" w:cs="Arial"/>
                <w:color w:val="000000"/>
                <w:sz w:val="18"/>
                <w:szCs w:val="18"/>
                <w:lang w:val="en-US"/>
              </w:rPr>
              <w:t xml:space="preserve">       438,472 </w:t>
            </w:r>
          </w:p>
        </w:tc>
      </w:tr>
      <w:tr w:rsidR="00D901A8" w:rsidRPr="00113A25" w14:paraId="4EF150AD" w14:textId="77777777">
        <w:trPr>
          <w:trHeight w:val="153"/>
        </w:trPr>
        <w:tc>
          <w:tcPr>
            <w:tcW w:w="5130" w:type="dxa"/>
            <w:vAlign w:val="bottom"/>
          </w:tcPr>
          <w:p w14:paraId="313F709C" w14:textId="77777777" w:rsidR="00D901A8" w:rsidRPr="00113A25" w:rsidRDefault="00D901A8">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p>
        </w:tc>
        <w:tc>
          <w:tcPr>
            <w:tcW w:w="1440" w:type="dxa"/>
            <w:tcBorders>
              <w:top w:val="single" w:sz="4" w:space="0" w:color="auto"/>
            </w:tcBorders>
            <w:vAlign w:val="center"/>
          </w:tcPr>
          <w:p w14:paraId="69CFEDA8" w14:textId="77777777" w:rsidR="00D901A8" w:rsidRPr="00113A25" w:rsidRDefault="00D901A8">
            <w:pPr>
              <w:ind w:right="-72"/>
              <w:jc w:val="right"/>
              <w:rPr>
                <w:rFonts w:ascii="Arial" w:eastAsia="Arial" w:hAnsi="Arial" w:cs="Arial"/>
                <w:color w:val="000000"/>
                <w:sz w:val="18"/>
                <w:szCs w:val="18"/>
                <w:lang w:val="en-US"/>
              </w:rPr>
            </w:pPr>
          </w:p>
        </w:tc>
        <w:tc>
          <w:tcPr>
            <w:tcW w:w="1440" w:type="dxa"/>
            <w:tcBorders>
              <w:top w:val="single" w:sz="4" w:space="0" w:color="auto"/>
            </w:tcBorders>
            <w:vAlign w:val="center"/>
          </w:tcPr>
          <w:p w14:paraId="68DD2FD4" w14:textId="77777777" w:rsidR="00D901A8" w:rsidRPr="00113A25" w:rsidRDefault="00D901A8">
            <w:pPr>
              <w:ind w:right="-72"/>
              <w:jc w:val="right"/>
              <w:rPr>
                <w:rFonts w:ascii="Arial" w:eastAsia="Arial" w:hAnsi="Arial" w:cs="Arial"/>
                <w:color w:val="000000"/>
                <w:sz w:val="18"/>
                <w:szCs w:val="18"/>
                <w:lang w:val="en-US"/>
              </w:rPr>
            </w:pPr>
          </w:p>
        </w:tc>
        <w:tc>
          <w:tcPr>
            <w:tcW w:w="1440" w:type="dxa"/>
            <w:tcBorders>
              <w:top w:val="single" w:sz="4" w:space="0" w:color="auto"/>
            </w:tcBorders>
            <w:vAlign w:val="center"/>
          </w:tcPr>
          <w:p w14:paraId="0880C424" w14:textId="77777777" w:rsidR="00D901A8" w:rsidRPr="00113A25" w:rsidRDefault="00D901A8">
            <w:pPr>
              <w:ind w:right="-72"/>
              <w:jc w:val="right"/>
              <w:rPr>
                <w:rFonts w:ascii="Arial" w:eastAsia="Arial" w:hAnsi="Arial" w:cs="Arial"/>
                <w:color w:val="000000"/>
                <w:sz w:val="18"/>
                <w:szCs w:val="18"/>
                <w:lang w:val="en-US"/>
              </w:rPr>
            </w:pPr>
          </w:p>
        </w:tc>
      </w:tr>
      <w:tr w:rsidR="00C54832" w:rsidRPr="00113A25" w14:paraId="4B747C52" w14:textId="77777777">
        <w:trPr>
          <w:trHeight w:val="80"/>
        </w:trPr>
        <w:tc>
          <w:tcPr>
            <w:tcW w:w="5130" w:type="dxa"/>
            <w:vAlign w:val="bottom"/>
          </w:tcPr>
          <w:p w14:paraId="1AB0CE26" w14:textId="77777777" w:rsidR="00C54832" w:rsidRPr="00113A25" w:rsidRDefault="00C54832" w:rsidP="00C54832">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113A25">
              <w:rPr>
                <w:rFonts w:ascii="Arial" w:eastAsia="Arial" w:hAnsi="Arial" w:cs="Arial"/>
                <w:color w:val="000000"/>
                <w:sz w:val="18"/>
                <w:szCs w:val="18"/>
              </w:rPr>
              <w:t>Total</w:t>
            </w:r>
          </w:p>
        </w:tc>
        <w:tc>
          <w:tcPr>
            <w:tcW w:w="1440" w:type="dxa"/>
            <w:tcBorders>
              <w:bottom w:val="single" w:sz="4" w:space="0" w:color="auto"/>
            </w:tcBorders>
            <w:vAlign w:val="center"/>
          </w:tcPr>
          <w:p w14:paraId="0BE13E5B" w14:textId="35B8BA1A" w:rsidR="00C54832" w:rsidRPr="00113A25" w:rsidRDefault="00C67437" w:rsidP="00C54832">
            <w:pPr>
              <w:ind w:right="-72"/>
              <w:jc w:val="right"/>
              <w:rPr>
                <w:rFonts w:ascii="Arial" w:eastAsia="Arial" w:hAnsi="Arial" w:cs="Arial"/>
                <w:color w:val="000000"/>
                <w:sz w:val="18"/>
                <w:szCs w:val="18"/>
                <w:lang w:val="en-US"/>
              </w:rPr>
            </w:pPr>
            <w:r w:rsidRPr="00C67437">
              <w:rPr>
                <w:rFonts w:ascii="Arial" w:eastAsia="Arial" w:hAnsi="Arial" w:cs="Arial"/>
                <w:color w:val="000000"/>
                <w:sz w:val="18"/>
                <w:szCs w:val="18"/>
                <w:lang w:val="en-US"/>
              </w:rPr>
              <w:t xml:space="preserve">108,378 </w:t>
            </w:r>
          </w:p>
        </w:tc>
        <w:tc>
          <w:tcPr>
            <w:tcW w:w="1440" w:type="dxa"/>
            <w:tcBorders>
              <w:bottom w:val="single" w:sz="4" w:space="0" w:color="auto"/>
            </w:tcBorders>
            <w:vAlign w:val="center"/>
          </w:tcPr>
          <w:p w14:paraId="5B21E586" w14:textId="0AC83EDB" w:rsidR="00C54832" w:rsidRPr="00113A25" w:rsidRDefault="00C67437" w:rsidP="00C54832">
            <w:pPr>
              <w:ind w:right="-72"/>
              <w:jc w:val="right"/>
              <w:rPr>
                <w:rFonts w:ascii="Arial" w:eastAsia="Arial" w:hAnsi="Arial" w:cs="Arial"/>
                <w:color w:val="000000"/>
                <w:sz w:val="18"/>
                <w:szCs w:val="18"/>
                <w:lang w:val="en-US"/>
              </w:rPr>
            </w:pPr>
            <w:r w:rsidRPr="00C67437">
              <w:rPr>
                <w:rFonts w:ascii="Arial" w:eastAsia="Arial" w:hAnsi="Arial" w:cs="Arial"/>
                <w:color w:val="000000"/>
                <w:sz w:val="18"/>
                <w:szCs w:val="18"/>
                <w:lang w:val="en-US"/>
              </w:rPr>
              <w:t xml:space="preserve">443,630 </w:t>
            </w:r>
          </w:p>
        </w:tc>
        <w:tc>
          <w:tcPr>
            <w:tcW w:w="1440" w:type="dxa"/>
            <w:tcBorders>
              <w:bottom w:val="single" w:sz="4" w:space="0" w:color="auto"/>
            </w:tcBorders>
            <w:vAlign w:val="center"/>
          </w:tcPr>
          <w:p w14:paraId="3E6F35EC" w14:textId="3F200F02" w:rsidR="00C54832" w:rsidRPr="00113A25" w:rsidRDefault="00C67437" w:rsidP="00C54832">
            <w:pPr>
              <w:ind w:right="-72"/>
              <w:jc w:val="right"/>
              <w:rPr>
                <w:rFonts w:ascii="Arial" w:eastAsia="Arial" w:hAnsi="Arial" w:cs="Arial"/>
                <w:color w:val="000000"/>
                <w:sz w:val="18"/>
                <w:szCs w:val="18"/>
                <w:lang w:val="en-US"/>
              </w:rPr>
            </w:pPr>
            <w:r w:rsidRPr="00C67437">
              <w:rPr>
                <w:rFonts w:ascii="Arial" w:eastAsia="Arial" w:hAnsi="Arial" w:cs="Arial"/>
                <w:color w:val="000000"/>
                <w:sz w:val="18"/>
                <w:szCs w:val="18"/>
                <w:lang w:val="en-US"/>
              </w:rPr>
              <w:t xml:space="preserve">            552,008 </w:t>
            </w:r>
          </w:p>
        </w:tc>
      </w:tr>
    </w:tbl>
    <w:p w14:paraId="69D6792F" w14:textId="77777777" w:rsidR="00D901A8" w:rsidRPr="00113A25" w:rsidRDefault="00D901A8" w:rsidP="00F85FF9">
      <w:pPr>
        <w:rPr>
          <w:rFonts w:ascii="Arial" w:eastAsia="Arial" w:hAnsi="Arial" w:cs="Arial"/>
          <w:sz w:val="18"/>
          <w:szCs w:val="18"/>
        </w:rPr>
      </w:pPr>
    </w:p>
    <w:p w14:paraId="736CFC0A" w14:textId="77777777" w:rsidR="00D901A8" w:rsidRPr="00113A25" w:rsidRDefault="00D901A8" w:rsidP="00F85FF9">
      <w:pPr>
        <w:rPr>
          <w:rFonts w:ascii="Arial" w:eastAsia="Arial" w:hAnsi="Arial" w:cs="Arial"/>
          <w:sz w:val="18"/>
          <w:szCs w:val="18"/>
        </w:rPr>
      </w:pPr>
    </w:p>
    <w:tbl>
      <w:tblPr>
        <w:tblW w:w="9450" w:type="dxa"/>
        <w:tblLayout w:type="fixed"/>
        <w:tblCellMar>
          <w:left w:w="115" w:type="dxa"/>
          <w:right w:w="115" w:type="dxa"/>
        </w:tblCellMar>
        <w:tblLook w:val="0000" w:firstRow="0" w:lastRow="0" w:firstColumn="0" w:lastColumn="0" w:noHBand="0" w:noVBand="0"/>
      </w:tblPr>
      <w:tblGrid>
        <w:gridCol w:w="3828"/>
        <w:gridCol w:w="1362"/>
        <w:gridCol w:w="1410"/>
        <w:gridCol w:w="1440"/>
        <w:gridCol w:w="1410"/>
      </w:tblGrid>
      <w:tr w:rsidR="00D901A8" w:rsidRPr="00113A25" w14:paraId="12EF0155" w14:textId="77777777">
        <w:tc>
          <w:tcPr>
            <w:tcW w:w="3828" w:type="dxa"/>
            <w:vAlign w:val="bottom"/>
          </w:tcPr>
          <w:p w14:paraId="27870645" w14:textId="77777777" w:rsidR="00D901A8" w:rsidRPr="00113A25" w:rsidRDefault="00D901A8">
            <w:pPr>
              <w:ind w:left="-101"/>
              <w:rPr>
                <w:rFonts w:ascii="Arial" w:eastAsia="Arial" w:hAnsi="Arial" w:cs="Arial"/>
                <w:b/>
                <w:color w:val="000000"/>
                <w:sz w:val="18"/>
                <w:szCs w:val="18"/>
              </w:rPr>
            </w:pPr>
          </w:p>
        </w:tc>
        <w:tc>
          <w:tcPr>
            <w:tcW w:w="5622" w:type="dxa"/>
            <w:gridSpan w:val="4"/>
            <w:tcBorders>
              <w:bottom w:val="single" w:sz="4" w:space="0" w:color="auto"/>
            </w:tcBorders>
            <w:vAlign w:val="bottom"/>
          </w:tcPr>
          <w:p w14:paraId="02084941" w14:textId="77777777" w:rsidR="00D901A8" w:rsidRPr="00113A25" w:rsidRDefault="00D901A8">
            <w:pPr>
              <w:ind w:right="-72"/>
              <w:jc w:val="center"/>
              <w:rPr>
                <w:rFonts w:ascii="Arial" w:eastAsia="Arial" w:hAnsi="Arial" w:cs="Arial"/>
                <w:b/>
                <w:color w:val="000000"/>
                <w:sz w:val="18"/>
                <w:szCs w:val="18"/>
              </w:rPr>
            </w:pPr>
            <w:r w:rsidRPr="00113A25">
              <w:rPr>
                <w:rFonts w:ascii="Arial" w:eastAsia="Arial" w:hAnsi="Arial" w:cs="Arial"/>
                <w:b/>
                <w:color w:val="000000"/>
                <w:sz w:val="18"/>
                <w:szCs w:val="18"/>
              </w:rPr>
              <w:t>Consolidated financial information</w:t>
            </w:r>
          </w:p>
        </w:tc>
      </w:tr>
      <w:tr w:rsidR="00D901A8" w:rsidRPr="00113A25" w14:paraId="72B23E58" w14:textId="77777777">
        <w:tc>
          <w:tcPr>
            <w:tcW w:w="3828" w:type="dxa"/>
            <w:vAlign w:val="bottom"/>
          </w:tcPr>
          <w:p w14:paraId="7612CEA1" w14:textId="77777777" w:rsidR="00D901A8" w:rsidRPr="00113A25" w:rsidRDefault="00D901A8">
            <w:pPr>
              <w:ind w:left="-101"/>
              <w:rPr>
                <w:rFonts w:ascii="Arial" w:eastAsia="Arial" w:hAnsi="Arial" w:cs="Arial"/>
                <w:b/>
                <w:color w:val="000000"/>
                <w:sz w:val="18"/>
                <w:szCs w:val="18"/>
              </w:rPr>
            </w:pPr>
          </w:p>
        </w:tc>
        <w:tc>
          <w:tcPr>
            <w:tcW w:w="1362" w:type="dxa"/>
            <w:tcBorders>
              <w:top w:val="single" w:sz="4" w:space="0" w:color="auto"/>
            </w:tcBorders>
            <w:vAlign w:val="bottom"/>
          </w:tcPr>
          <w:p w14:paraId="4A8DE289"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Electricity</w:t>
            </w:r>
          </w:p>
        </w:tc>
        <w:tc>
          <w:tcPr>
            <w:tcW w:w="1410" w:type="dxa"/>
            <w:tcBorders>
              <w:top w:val="single" w:sz="4" w:space="0" w:color="auto"/>
            </w:tcBorders>
            <w:vAlign w:val="bottom"/>
          </w:tcPr>
          <w:p w14:paraId="403878E9"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Other</w:t>
            </w:r>
          </w:p>
        </w:tc>
        <w:tc>
          <w:tcPr>
            <w:tcW w:w="1440" w:type="dxa"/>
            <w:tcBorders>
              <w:top w:val="single" w:sz="4" w:space="0" w:color="auto"/>
            </w:tcBorders>
          </w:tcPr>
          <w:p w14:paraId="51836600" w14:textId="77777777" w:rsidR="00D901A8" w:rsidRPr="00113A25" w:rsidRDefault="00D901A8">
            <w:pPr>
              <w:ind w:right="-72"/>
              <w:jc w:val="right"/>
              <w:rPr>
                <w:rFonts w:ascii="Arial" w:eastAsia="Browallia New" w:hAnsi="Arial" w:cs="Arial"/>
                <w:b/>
                <w:color w:val="000000"/>
                <w:sz w:val="18"/>
                <w:szCs w:val="18"/>
              </w:rPr>
            </w:pPr>
          </w:p>
        </w:tc>
        <w:tc>
          <w:tcPr>
            <w:tcW w:w="1410" w:type="dxa"/>
            <w:tcBorders>
              <w:top w:val="single" w:sz="4" w:space="0" w:color="auto"/>
            </w:tcBorders>
            <w:vAlign w:val="bottom"/>
          </w:tcPr>
          <w:p w14:paraId="38ECE24C" w14:textId="77777777" w:rsidR="00D901A8" w:rsidRPr="00113A25" w:rsidRDefault="00D901A8">
            <w:pPr>
              <w:ind w:right="-72"/>
              <w:jc w:val="right"/>
              <w:rPr>
                <w:rFonts w:ascii="Arial" w:eastAsia="Arial" w:hAnsi="Arial" w:cs="Arial"/>
                <w:b/>
                <w:color w:val="000000"/>
                <w:sz w:val="18"/>
                <w:szCs w:val="18"/>
              </w:rPr>
            </w:pPr>
          </w:p>
        </w:tc>
      </w:tr>
      <w:tr w:rsidR="00D901A8" w:rsidRPr="00113A25" w14:paraId="4F83661A" w14:textId="77777777">
        <w:tc>
          <w:tcPr>
            <w:tcW w:w="3828" w:type="dxa"/>
            <w:vAlign w:val="bottom"/>
          </w:tcPr>
          <w:p w14:paraId="3B0EB3C6" w14:textId="382E9CD8" w:rsidR="00D901A8" w:rsidRPr="00113A25" w:rsidRDefault="00D901A8">
            <w:pPr>
              <w:ind w:left="-101"/>
              <w:rPr>
                <w:rFonts w:ascii="Arial" w:eastAsia="Arial" w:hAnsi="Arial" w:cs="Arial"/>
                <w:b/>
                <w:color w:val="000000"/>
                <w:sz w:val="18"/>
                <w:szCs w:val="18"/>
              </w:rPr>
            </w:pPr>
            <w:r w:rsidRPr="00113A25">
              <w:rPr>
                <w:rFonts w:ascii="Arial" w:eastAsia="Arial" w:hAnsi="Arial" w:cs="Arial"/>
                <w:b/>
                <w:color w:val="000000"/>
                <w:sz w:val="18"/>
                <w:szCs w:val="18"/>
              </w:rPr>
              <w:t xml:space="preserve">For the </w:t>
            </w:r>
            <w:r w:rsidR="00A40710">
              <w:rPr>
                <w:rFonts w:ascii="Arial" w:eastAsia="Arial" w:hAnsi="Arial" w:cs="Arial"/>
                <w:b/>
                <w:color w:val="000000"/>
                <w:sz w:val="18"/>
                <w:szCs w:val="18"/>
              </w:rPr>
              <w:t>six-month</w:t>
            </w:r>
            <w:r w:rsidRPr="00113A25">
              <w:rPr>
                <w:rFonts w:ascii="Arial" w:eastAsia="Arial" w:hAnsi="Arial" w:cs="Arial"/>
                <w:b/>
                <w:color w:val="000000"/>
                <w:sz w:val="18"/>
                <w:szCs w:val="18"/>
              </w:rPr>
              <w:t xml:space="preserve"> period ended</w:t>
            </w:r>
          </w:p>
        </w:tc>
        <w:tc>
          <w:tcPr>
            <w:tcW w:w="1362" w:type="dxa"/>
            <w:vAlign w:val="bottom"/>
          </w:tcPr>
          <w:p w14:paraId="3E138BDF"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 xml:space="preserve">generating </w:t>
            </w:r>
          </w:p>
        </w:tc>
        <w:tc>
          <w:tcPr>
            <w:tcW w:w="1410" w:type="dxa"/>
            <w:vAlign w:val="bottom"/>
          </w:tcPr>
          <w:p w14:paraId="0EE9B4CB"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businesses</w:t>
            </w:r>
          </w:p>
        </w:tc>
        <w:tc>
          <w:tcPr>
            <w:tcW w:w="1440" w:type="dxa"/>
          </w:tcPr>
          <w:p w14:paraId="36C98DDD"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Eliminations</w:t>
            </w:r>
          </w:p>
        </w:tc>
        <w:tc>
          <w:tcPr>
            <w:tcW w:w="1410" w:type="dxa"/>
            <w:vAlign w:val="bottom"/>
          </w:tcPr>
          <w:p w14:paraId="6D542103"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Total</w:t>
            </w:r>
          </w:p>
        </w:tc>
      </w:tr>
      <w:tr w:rsidR="00D901A8" w:rsidRPr="00113A25" w14:paraId="301C27C4" w14:textId="77777777">
        <w:tc>
          <w:tcPr>
            <w:tcW w:w="3828" w:type="dxa"/>
            <w:vAlign w:val="bottom"/>
          </w:tcPr>
          <w:p w14:paraId="7EF0D094" w14:textId="428E3404" w:rsidR="00D901A8" w:rsidRPr="00113A25" w:rsidRDefault="00D901A8">
            <w:pPr>
              <w:ind w:left="-101"/>
              <w:rPr>
                <w:rFonts w:ascii="Arial" w:eastAsia="Arial" w:hAnsi="Arial" w:cs="Arial"/>
                <w:b/>
                <w:color w:val="000000"/>
                <w:sz w:val="18"/>
                <w:szCs w:val="18"/>
              </w:rPr>
            </w:pPr>
            <w:r w:rsidRPr="00113A25">
              <w:rPr>
                <w:rFonts w:ascii="Arial" w:eastAsia="Arial" w:hAnsi="Arial" w:cs="Arial"/>
                <w:b/>
                <w:color w:val="000000"/>
                <w:sz w:val="18"/>
                <w:szCs w:val="18"/>
              </w:rPr>
              <w:t xml:space="preserve">   </w:t>
            </w:r>
            <w:r w:rsidR="008B4A58" w:rsidRPr="008B4A58">
              <w:rPr>
                <w:rFonts w:ascii="Arial" w:eastAsia="Arial" w:hAnsi="Arial" w:cs="Arial"/>
                <w:b/>
                <w:color w:val="000000"/>
                <w:sz w:val="18"/>
                <w:szCs w:val="18"/>
              </w:rPr>
              <w:t>30</w:t>
            </w:r>
            <w:r w:rsidR="00A40710">
              <w:rPr>
                <w:rFonts w:ascii="Arial" w:eastAsia="Arial" w:hAnsi="Arial" w:cs="Arial"/>
                <w:b/>
                <w:color w:val="000000"/>
                <w:sz w:val="18"/>
                <w:szCs w:val="18"/>
              </w:rPr>
              <w:t xml:space="preserve"> June</w:t>
            </w:r>
            <w:r w:rsidRPr="00113A25">
              <w:rPr>
                <w:rFonts w:ascii="Arial" w:eastAsia="Arial" w:hAnsi="Arial" w:cs="Arial"/>
                <w:b/>
                <w:color w:val="000000"/>
                <w:sz w:val="18"/>
                <w:szCs w:val="18"/>
              </w:rPr>
              <w:t xml:space="preserve"> </w:t>
            </w:r>
            <w:r w:rsidR="008B4A58" w:rsidRPr="008B4A58">
              <w:rPr>
                <w:rFonts w:ascii="Arial" w:eastAsia="Arial" w:hAnsi="Arial" w:cs="Arial"/>
                <w:b/>
                <w:color w:val="000000"/>
                <w:sz w:val="18"/>
                <w:szCs w:val="18"/>
              </w:rPr>
              <w:t>2025</w:t>
            </w:r>
          </w:p>
        </w:tc>
        <w:tc>
          <w:tcPr>
            <w:tcW w:w="1362" w:type="dxa"/>
            <w:tcBorders>
              <w:bottom w:val="single" w:sz="4" w:space="0" w:color="auto"/>
            </w:tcBorders>
            <w:vAlign w:val="bottom"/>
          </w:tcPr>
          <w:p w14:paraId="777EB57F" w14:textId="2681A475"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410" w:type="dxa"/>
            <w:tcBorders>
              <w:bottom w:val="single" w:sz="4" w:space="0" w:color="auto"/>
            </w:tcBorders>
            <w:vAlign w:val="bottom"/>
          </w:tcPr>
          <w:p w14:paraId="5305D387" w14:textId="1CE58A9C"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440" w:type="dxa"/>
            <w:tcBorders>
              <w:bottom w:val="single" w:sz="4" w:space="0" w:color="auto"/>
            </w:tcBorders>
            <w:vAlign w:val="bottom"/>
          </w:tcPr>
          <w:p w14:paraId="2190CEC4" w14:textId="13E5961D"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410" w:type="dxa"/>
            <w:tcBorders>
              <w:bottom w:val="single" w:sz="4" w:space="0" w:color="auto"/>
            </w:tcBorders>
            <w:vAlign w:val="bottom"/>
          </w:tcPr>
          <w:p w14:paraId="4B58FE2F" w14:textId="138CDB6E"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r>
      <w:tr w:rsidR="00D901A8" w:rsidRPr="00113A25" w14:paraId="539BD29C" w14:textId="77777777">
        <w:tc>
          <w:tcPr>
            <w:tcW w:w="3828" w:type="dxa"/>
            <w:vAlign w:val="bottom"/>
          </w:tcPr>
          <w:p w14:paraId="432E6A1D" w14:textId="77777777" w:rsidR="00D901A8" w:rsidRPr="00113A25" w:rsidRDefault="00D901A8">
            <w:pPr>
              <w:ind w:left="-101"/>
              <w:rPr>
                <w:rFonts w:ascii="Arial" w:eastAsia="Arial" w:hAnsi="Arial" w:cs="Arial"/>
                <w:b/>
                <w:color w:val="000000"/>
                <w:sz w:val="18"/>
                <w:szCs w:val="18"/>
              </w:rPr>
            </w:pPr>
          </w:p>
        </w:tc>
        <w:tc>
          <w:tcPr>
            <w:tcW w:w="1362" w:type="dxa"/>
            <w:tcBorders>
              <w:top w:val="single" w:sz="4" w:space="0" w:color="auto"/>
            </w:tcBorders>
            <w:vAlign w:val="bottom"/>
          </w:tcPr>
          <w:p w14:paraId="66A9A131" w14:textId="77777777" w:rsidR="00D901A8" w:rsidRPr="00113A25" w:rsidRDefault="00D901A8">
            <w:pPr>
              <w:ind w:right="-72"/>
              <w:jc w:val="right"/>
              <w:rPr>
                <w:rFonts w:ascii="Arial" w:eastAsia="Arial" w:hAnsi="Arial" w:cs="Arial"/>
                <w:b/>
                <w:color w:val="000000"/>
                <w:sz w:val="18"/>
                <w:szCs w:val="18"/>
              </w:rPr>
            </w:pPr>
          </w:p>
        </w:tc>
        <w:tc>
          <w:tcPr>
            <w:tcW w:w="1410" w:type="dxa"/>
            <w:tcBorders>
              <w:top w:val="single" w:sz="4" w:space="0" w:color="auto"/>
            </w:tcBorders>
            <w:vAlign w:val="bottom"/>
          </w:tcPr>
          <w:p w14:paraId="1499B9A8" w14:textId="77777777" w:rsidR="00D901A8" w:rsidRPr="00113A25" w:rsidRDefault="00D901A8">
            <w:pPr>
              <w:ind w:right="-72"/>
              <w:jc w:val="right"/>
              <w:rPr>
                <w:rFonts w:ascii="Arial" w:eastAsia="Arial" w:hAnsi="Arial" w:cs="Arial"/>
                <w:b/>
                <w:color w:val="000000"/>
                <w:sz w:val="18"/>
                <w:szCs w:val="18"/>
              </w:rPr>
            </w:pPr>
          </w:p>
        </w:tc>
        <w:tc>
          <w:tcPr>
            <w:tcW w:w="1440" w:type="dxa"/>
            <w:tcBorders>
              <w:top w:val="single" w:sz="4" w:space="0" w:color="auto"/>
            </w:tcBorders>
            <w:vAlign w:val="bottom"/>
          </w:tcPr>
          <w:p w14:paraId="6874283D" w14:textId="77777777" w:rsidR="00D901A8" w:rsidRPr="00113A25" w:rsidRDefault="00D901A8">
            <w:pPr>
              <w:ind w:right="-72"/>
              <w:jc w:val="right"/>
              <w:rPr>
                <w:rFonts w:ascii="Arial" w:eastAsia="Arial" w:hAnsi="Arial" w:cs="Arial"/>
                <w:b/>
                <w:color w:val="000000"/>
                <w:sz w:val="18"/>
                <w:szCs w:val="18"/>
              </w:rPr>
            </w:pPr>
          </w:p>
        </w:tc>
        <w:tc>
          <w:tcPr>
            <w:tcW w:w="1410" w:type="dxa"/>
            <w:tcBorders>
              <w:top w:val="single" w:sz="4" w:space="0" w:color="auto"/>
            </w:tcBorders>
            <w:vAlign w:val="bottom"/>
          </w:tcPr>
          <w:p w14:paraId="4B388D91" w14:textId="77777777" w:rsidR="00D901A8" w:rsidRPr="00113A25" w:rsidRDefault="00D901A8">
            <w:pPr>
              <w:ind w:right="-72"/>
              <w:jc w:val="right"/>
              <w:rPr>
                <w:rFonts w:ascii="Arial" w:eastAsia="Arial" w:hAnsi="Arial" w:cs="Arial"/>
                <w:b/>
                <w:color w:val="000000"/>
                <w:sz w:val="18"/>
                <w:szCs w:val="18"/>
              </w:rPr>
            </w:pPr>
          </w:p>
        </w:tc>
      </w:tr>
      <w:tr w:rsidR="00A40710" w:rsidRPr="00113A25" w14:paraId="141C64A4" w14:textId="77777777" w:rsidTr="00C7580D">
        <w:tc>
          <w:tcPr>
            <w:tcW w:w="3828" w:type="dxa"/>
            <w:vAlign w:val="bottom"/>
          </w:tcPr>
          <w:p w14:paraId="1BEB89D5" w14:textId="77777777" w:rsidR="00A40710" w:rsidRPr="00113A25" w:rsidRDefault="00A40710" w:rsidP="00A40710">
            <w:pPr>
              <w:ind w:left="-101"/>
              <w:rPr>
                <w:rFonts w:ascii="Arial" w:eastAsia="Arial" w:hAnsi="Arial" w:cs="Arial"/>
                <w:color w:val="000000"/>
                <w:sz w:val="18"/>
                <w:szCs w:val="18"/>
                <w:u w:val="single"/>
              </w:rPr>
            </w:pPr>
            <w:r w:rsidRPr="00113A25">
              <w:rPr>
                <w:rFonts w:ascii="Arial" w:eastAsia="Arial" w:hAnsi="Arial" w:cs="Arial"/>
                <w:color w:val="000000"/>
                <w:sz w:val="18"/>
                <w:szCs w:val="18"/>
              </w:rPr>
              <w:t>Segment revenue</w:t>
            </w:r>
          </w:p>
        </w:tc>
        <w:tc>
          <w:tcPr>
            <w:tcW w:w="1362" w:type="dxa"/>
          </w:tcPr>
          <w:p w14:paraId="36137E15" w14:textId="4207AF9C"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32</w:t>
            </w:r>
            <w:r w:rsidR="00A40710" w:rsidRPr="00E45703">
              <w:rPr>
                <w:rFonts w:ascii="Arial" w:hAnsi="Arial" w:cs="Arial"/>
                <w:sz w:val="18"/>
                <w:szCs w:val="18"/>
              </w:rPr>
              <w:t>,</w:t>
            </w:r>
            <w:r w:rsidRPr="008B4A58">
              <w:rPr>
                <w:rFonts w:ascii="Arial" w:hAnsi="Arial" w:cs="Arial"/>
                <w:sz w:val="18"/>
                <w:szCs w:val="18"/>
              </w:rPr>
              <w:t>231</w:t>
            </w:r>
            <w:r w:rsidR="00A40710" w:rsidRPr="00E45703">
              <w:rPr>
                <w:rFonts w:ascii="Arial" w:hAnsi="Arial" w:cs="Arial"/>
                <w:sz w:val="18"/>
                <w:szCs w:val="18"/>
              </w:rPr>
              <w:t>,</w:t>
            </w:r>
            <w:r w:rsidRPr="008B4A58">
              <w:rPr>
                <w:rFonts w:ascii="Arial" w:hAnsi="Arial" w:cs="Arial"/>
                <w:sz w:val="18"/>
                <w:szCs w:val="18"/>
              </w:rPr>
              <w:t>447</w:t>
            </w:r>
          </w:p>
        </w:tc>
        <w:tc>
          <w:tcPr>
            <w:tcW w:w="1410" w:type="dxa"/>
          </w:tcPr>
          <w:p w14:paraId="24D8ACF8" w14:textId="6F128E32"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897</w:t>
            </w:r>
            <w:r w:rsidR="00A40710" w:rsidRPr="00E45703">
              <w:rPr>
                <w:rFonts w:ascii="Arial" w:hAnsi="Arial" w:cs="Arial"/>
                <w:sz w:val="18"/>
                <w:szCs w:val="18"/>
              </w:rPr>
              <w:t>,</w:t>
            </w:r>
            <w:r w:rsidRPr="008B4A58">
              <w:rPr>
                <w:rFonts w:ascii="Arial" w:hAnsi="Arial" w:cs="Arial"/>
                <w:sz w:val="18"/>
                <w:szCs w:val="18"/>
              </w:rPr>
              <w:t>800</w:t>
            </w:r>
          </w:p>
        </w:tc>
        <w:tc>
          <w:tcPr>
            <w:tcW w:w="1440" w:type="dxa"/>
          </w:tcPr>
          <w:p w14:paraId="2770688F" w14:textId="70E87B86" w:rsidR="00A40710" w:rsidRPr="00113A25" w:rsidRDefault="00A40710" w:rsidP="00A40710">
            <w:pPr>
              <w:ind w:right="-72"/>
              <w:jc w:val="right"/>
              <w:rPr>
                <w:rFonts w:ascii="Arial" w:eastAsia="Arial" w:hAnsi="Arial" w:cs="Arial"/>
                <w:color w:val="000000"/>
                <w:sz w:val="18"/>
                <w:szCs w:val="18"/>
                <w:lang w:val="en-US"/>
              </w:rPr>
            </w:pPr>
            <w:r w:rsidRPr="00E45703">
              <w:rPr>
                <w:rFonts w:ascii="Arial" w:hAnsi="Arial" w:cs="Arial"/>
                <w:sz w:val="18"/>
                <w:szCs w:val="18"/>
              </w:rPr>
              <w:t>(</w:t>
            </w:r>
            <w:r w:rsidR="008B4A58" w:rsidRPr="008B4A58">
              <w:rPr>
                <w:rFonts w:ascii="Arial" w:hAnsi="Arial" w:cs="Arial"/>
                <w:sz w:val="18"/>
                <w:szCs w:val="18"/>
              </w:rPr>
              <w:t>4</w:t>
            </w:r>
            <w:r w:rsidRPr="00E45703">
              <w:rPr>
                <w:rFonts w:ascii="Arial" w:hAnsi="Arial" w:cs="Arial"/>
                <w:sz w:val="18"/>
                <w:szCs w:val="18"/>
              </w:rPr>
              <w:t>,</w:t>
            </w:r>
            <w:r w:rsidR="008B4A58" w:rsidRPr="008B4A58">
              <w:rPr>
                <w:rFonts w:ascii="Arial" w:hAnsi="Arial" w:cs="Arial"/>
                <w:sz w:val="18"/>
                <w:szCs w:val="18"/>
              </w:rPr>
              <w:t>355</w:t>
            </w:r>
            <w:r w:rsidRPr="00E45703">
              <w:rPr>
                <w:rFonts w:ascii="Arial" w:hAnsi="Arial" w:cs="Arial"/>
                <w:sz w:val="18"/>
                <w:szCs w:val="18"/>
              </w:rPr>
              <w:t>,</w:t>
            </w:r>
            <w:r w:rsidR="008B4A58" w:rsidRPr="008B4A58">
              <w:rPr>
                <w:rFonts w:ascii="Arial" w:hAnsi="Arial" w:cs="Arial"/>
                <w:sz w:val="18"/>
                <w:szCs w:val="18"/>
              </w:rPr>
              <w:t>816</w:t>
            </w:r>
            <w:r w:rsidRPr="00E45703">
              <w:rPr>
                <w:rFonts w:ascii="Arial" w:hAnsi="Arial" w:cs="Arial"/>
                <w:sz w:val="18"/>
                <w:szCs w:val="18"/>
              </w:rPr>
              <w:t>)</w:t>
            </w:r>
          </w:p>
        </w:tc>
        <w:tc>
          <w:tcPr>
            <w:tcW w:w="1410" w:type="dxa"/>
          </w:tcPr>
          <w:p w14:paraId="1E67EDD9" w14:textId="6D320A78"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28</w:t>
            </w:r>
            <w:r w:rsidR="00A40710" w:rsidRPr="00E45703">
              <w:rPr>
                <w:rFonts w:ascii="Arial" w:hAnsi="Arial" w:cs="Arial"/>
                <w:sz w:val="18"/>
                <w:szCs w:val="18"/>
              </w:rPr>
              <w:t>,</w:t>
            </w:r>
            <w:r w:rsidRPr="008B4A58">
              <w:rPr>
                <w:rFonts w:ascii="Arial" w:hAnsi="Arial" w:cs="Arial"/>
                <w:sz w:val="18"/>
                <w:szCs w:val="18"/>
              </w:rPr>
              <w:t>773</w:t>
            </w:r>
            <w:r w:rsidR="00A40710" w:rsidRPr="00E45703">
              <w:rPr>
                <w:rFonts w:ascii="Arial" w:hAnsi="Arial" w:cs="Arial"/>
                <w:sz w:val="18"/>
                <w:szCs w:val="18"/>
              </w:rPr>
              <w:t>,</w:t>
            </w:r>
            <w:r w:rsidRPr="008B4A58">
              <w:rPr>
                <w:rFonts w:ascii="Arial" w:hAnsi="Arial" w:cs="Arial"/>
                <w:sz w:val="18"/>
                <w:szCs w:val="18"/>
              </w:rPr>
              <w:t>431</w:t>
            </w:r>
          </w:p>
        </w:tc>
      </w:tr>
      <w:tr w:rsidR="00A40710" w:rsidRPr="00113A25" w14:paraId="619BD0CF" w14:textId="77777777">
        <w:tc>
          <w:tcPr>
            <w:tcW w:w="3828" w:type="dxa"/>
            <w:vAlign w:val="bottom"/>
          </w:tcPr>
          <w:p w14:paraId="204DB402" w14:textId="77777777" w:rsidR="00A40710" w:rsidRPr="00113A25" w:rsidRDefault="00A40710" w:rsidP="00A40710">
            <w:pPr>
              <w:ind w:left="-101"/>
              <w:rPr>
                <w:rFonts w:ascii="Arial" w:eastAsia="Arial" w:hAnsi="Arial" w:cs="Arial"/>
                <w:color w:val="000000"/>
                <w:sz w:val="18"/>
                <w:szCs w:val="18"/>
              </w:rPr>
            </w:pPr>
          </w:p>
        </w:tc>
        <w:tc>
          <w:tcPr>
            <w:tcW w:w="1362" w:type="dxa"/>
            <w:vAlign w:val="bottom"/>
          </w:tcPr>
          <w:p w14:paraId="5FFF6EB1" w14:textId="77777777" w:rsidR="00A40710" w:rsidRPr="00113A25" w:rsidRDefault="00A40710" w:rsidP="00A40710">
            <w:pPr>
              <w:ind w:right="-72"/>
              <w:jc w:val="right"/>
              <w:rPr>
                <w:rFonts w:ascii="Arial" w:eastAsia="Arial" w:hAnsi="Arial" w:cs="Arial"/>
                <w:color w:val="000000"/>
                <w:sz w:val="18"/>
                <w:szCs w:val="18"/>
                <w:lang w:val="en-US"/>
              </w:rPr>
            </w:pPr>
          </w:p>
        </w:tc>
        <w:tc>
          <w:tcPr>
            <w:tcW w:w="1410" w:type="dxa"/>
            <w:vAlign w:val="bottom"/>
          </w:tcPr>
          <w:p w14:paraId="65465E74" w14:textId="77777777" w:rsidR="00A40710" w:rsidRPr="00113A25" w:rsidRDefault="00A40710" w:rsidP="00A40710">
            <w:pPr>
              <w:ind w:right="-72"/>
              <w:jc w:val="right"/>
              <w:rPr>
                <w:rFonts w:ascii="Arial" w:eastAsia="Arial" w:hAnsi="Arial" w:cs="Arial"/>
                <w:color w:val="000000"/>
                <w:sz w:val="18"/>
                <w:szCs w:val="18"/>
                <w:lang w:val="en-US"/>
              </w:rPr>
            </w:pPr>
          </w:p>
        </w:tc>
        <w:tc>
          <w:tcPr>
            <w:tcW w:w="1440" w:type="dxa"/>
            <w:vAlign w:val="bottom"/>
          </w:tcPr>
          <w:p w14:paraId="57A28665" w14:textId="77777777" w:rsidR="00A40710" w:rsidRPr="00113A25" w:rsidRDefault="00A40710" w:rsidP="00A40710">
            <w:pPr>
              <w:ind w:right="-72"/>
              <w:jc w:val="right"/>
              <w:rPr>
                <w:rFonts w:ascii="Arial" w:eastAsia="Arial" w:hAnsi="Arial" w:cs="Arial"/>
                <w:color w:val="000000"/>
                <w:sz w:val="18"/>
                <w:szCs w:val="18"/>
                <w:lang w:val="en-US"/>
              </w:rPr>
            </w:pPr>
          </w:p>
        </w:tc>
        <w:tc>
          <w:tcPr>
            <w:tcW w:w="1410" w:type="dxa"/>
            <w:vAlign w:val="bottom"/>
          </w:tcPr>
          <w:p w14:paraId="110AAD02" w14:textId="77777777" w:rsidR="00A40710" w:rsidRPr="00113A25" w:rsidRDefault="00A40710" w:rsidP="00A40710">
            <w:pPr>
              <w:ind w:right="-72"/>
              <w:jc w:val="right"/>
              <w:rPr>
                <w:rFonts w:ascii="Arial" w:eastAsia="Arial" w:hAnsi="Arial" w:cs="Arial"/>
                <w:color w:val="000000"/>
                <w:sz w:val="18"/>
                <w:szCs w:val="18"/>
                <w:lang w:val="en-US"/>
              </w:rPr>
            </w:pPr>
          </w:p>
        </w:tc>
      </w:tr>
      <w:tr w:rsidR="00A40710" w:rsidRPr="00113A25" w14:paraId="43756D06" w14:textId="77777777" w:rsidTr="00C7580D">
        <w:tc>
          <w:tcPr>
            <w:tcW w:w="3828" w:type="dxa"/>
            <w:vAlign w:val="bottom"/>
          </w:tcPr>
          <w:p w14:paraId="31A6800C" w14:textId="77777777" w:rsidR="00A40710" w:rsidRPr="00113A25" w:rsidRDefault="00A40710" w:rsidP="00A40710">
            <w:pPr>
              <w:ind w:left="-101"/>
              <w:rPr>
                <w:rFonts w:ascii="Arial" w:eastAsia="Arial" w:hAnsi="Arial" w:cs="Arial"/>
                <w:color w:val="000000"/>
                <w:sz w:val="18"/>
                <w:szCs w:val="18"/>
                <w:lang w:val="en-US"/>
              </w:rPr>
            </w:pPr>
            <w:r w:rsidRPr="00113A25">
              <w:rPr>
                <w:rFonts w:ascii="Arial" w:eastAsia="Arial" w:hAnsi="Arial" w:cs="Arial"/>
                <w:color w:val="000000"/>
                <w:sz w:val="18"/>
                <w:szCs w:val="18"/>
              </w:rPr>
              <w:t>Operating profit</w:t>
            </w:r>
            <w:r w:rsidRPr="00113A25">
              <w:rPr>
                <w:rFonts w:ascii="Arial" w:eastAsia="Arial" w:hAnsi="Arial" w:cs="Arial"/>
                <w:color w:val="000000"/>
                <w:sz w:val="18"/>
                <w:szCs w:val="18"/>
                <w:cs/>
              </w:rPr>
              <w:t xml:space="preserve"> </w:t>
            </w:r>
            <w:r w:rsidRPr="00113A25">
              <w:rPr>
                <w:rFonts w:ascii="Arial" w:eastAsia="Arial" w:hAnsi="Arial" w:cs="Arial"/>
                <w:color w:val="000000"/>
                <w:sz w:val="18"/>
                <w:szCs w:val="18"/>
                <w:lang w:val="en-US"/>
              </w:rPr>
              <w:t>(loss)</w:t>
            </w:r>
          </w:p>
        </w:tc>
        <w:tc>
          <w:tcPr>
            <w:tcW w:w="1362" w:type="dxa"/>
          </w:tcPr>
          <w:p w14:paraId="5B8B26F2" w14:textId="5449A71B"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3</w:t>
            </w:r>
            <w:r w:rsidR="00A40710" w:rsidRPr="00E45703">
              <w:rPr>
                <w:rFonts w:ascii="Arial" w:hAnsi="Arial" w:cs="Arial"/>
                <w:sz w:val="18"/>
                <w:szCs w:val="18"/>
              </w:rPr>
              <w:t>,</w:t>
            </w:r>
            <w:r w:rsidRPr="008B4A58">
              <w:rPr>
                <w:rFonts w:ascii="Arial" w:hAnsi="Arial" w:cs="Arial"/>
                <w:sz w:val="18"/>
                <w:szCs w:val="18"/>
              </w:rPr>
              <w:t>698</w:t>
            </w:r>
            <w:r w:rsidR="00A40710" w:rsidRPr="00E45703">
              <w:rPr>
                <w:rFonts w:ascii="Arial" w:hAnsi="Arial" w:cs="Arial"/>
                <w:sz w:val="18"/>
                <w:szCs w:val="18"/>
              </w:rPr>
              <w:t>,</w:t>
            </w:r>
            <w:r w:rsidRPr="008B4A58">
              <w:rPr>
                <w:rFonts w:ascii="Arial" w:hAnsi="Arial" w:cs="Arial"/>
                <w:sz w:val="18"/>
                <w:szCs w:val="18"/>
              </w:rPr>
              <w:t>826</w:t>
            </w:r>
          </w:p>
        </w:tc>
        <w:tc>
          <w:tcPr>
            <w:tcW w:w="1410" w:type="dxa"/>
          </w:tcPr>
          <w:p w14:paraId="046202E9" w14:textId="2BB861DD" w:rsidR="00A40710" w:rsidRPr="00113A25" w:rsidRDefault="00A40710" w:rsidP="00A40710">
            <w:pPr>
              <w:ind w:right="-72"/>
              <w:jc w:val="right"/>
              <w:rPr>
                <w:rFonts w:ascii="Arial" w:eastAsia="Arial" w:hAnsi="Arial" w:cs="Arial"/>
                <w:color w:val="000000"/>
                <w:sz w:val="18"/>
                <w:szCs w:val="18"/>
                <w:lang w:val="en-US"/>
              </w:rPr>
            </w:pPr>
            <w:r w:rsidRPr="00E45703">
              <w:rPr>
                <w:rFonts w:ascii="Arial" w:hAnsi="Arial" w:cs="Arial"/>
                <w:sz w:val="18"/>
                <w:szCs w:val="18"/>
              </w:rPr>
              <w:t>(</w:t>
            </w:r>
            <w:r w:rsidR="008B4A58" w:rsidRPr="008B4A58">
              <w:rPr>
                <w:rFonts w:ascii="Arial" w:hAnsi="Arial" w:cs="Arial"/>
                <w:sz w:val="18"/>
                <w:szCs w:val="18"/>
              </w:rPr>
              <w:t>415</w:t>
            </w:r>
            <w:r w:rsidRPr="00E45703">
              <w:rPr>
                <w:rFonts w:ascii="Arial" w:hAnsi="Arial" w:cs="Arial"/>
                <w:sz w:val="18"/>
                <w:szCs w:val="18"/>
              </w:rPr>
              <w:t>,</w:t>
            </w:r>
            <w:r w:rsidR="008B4A58" w:rsidRPr="008B4A58">
              <w:rPr>
                <w:rFonts w:ascii="Arial" w:hAnsi="Arial" w:cs="Arial"/>
                <w:sz w:val="18"/>
                <w:szCs w:val="18"/>
              </w:rPr>
              <w:t>086</w:t>
            </w:r>
            <w:r w:rsidRPr="00E45703">
              <w:rPr>
                <w:rFonts w:ascii="Arial" w:hAnsi="Arial" w:cs="Arial"/>
                <w:sz w:val="18"/>
                <w:szCs w:val="18"/>
              </w:rPr>
              <w:t>)</w:t>
            </w:r>
          </w:p>
        </w:tc>
        <w:tc>
          <w:tcPr>
            <w:tcW w:w="1440" w:type="dxa"/>
          </w:tcPr>
          <w:p w14:paraId="3F1654D3" w14:textId="257907F9" w:rsidR="00A40710" w:rsidRPr="00113A25" w:rsidRDefault="00A40710" w:rsidP="00A40710">
            <w:pPr>
              <w:ind w:right="-72"/>
              <w:jc w:val="right"/>
              <w:rPr>
                <w:rFonts w:ascii="Arial" w:eastAsia="Arial" w:hAnsi="Arial" w:cs="Arial"/>
                <w:color w:val="000000"/>
                <w:sz w:val="18"/>
                <w:szCs w:val="18"/>
                <w:lang w:val="en-US"/>
              </w:rPr>
            </w:pPr>
            <w:r w:rsidRPr="00E45703">
              <w:rPr>
                <w:rFonts w:ascii="Arial" w:hAnsi="Arial" w:cs="Arial"/>
                <w:sz w:val="18"/>
                <w:szCs w:val="18"/>
              </w:rPr>
              <w:t>(</w:t>
            </w:r>
            <w:r w:rsidR="008B4A58" w:rsidRPr="008B4A58">
              <w:rPr>
                <w:rFonts w:ascii="Arial" w:hAnsi="Arial" w:cs="Arial"/>
                <w:sz w:val="18"/>
                <w:szCs w:val="18"/>
              </w:rPr>
              <w:t>320</w:t>
            </w:r>
            <w:r w:rsidRPr="00E45703">
              <w:rPr>
                <w:rFonts w:ascii="Arial" w:hAnsi="Arial" w:cs="Arial"/>
                <w:sz w:val="18"/>
                <w:szCs w:val="18"/>
              </w:rPr>
              <w:t>,</w:t>
            </w:r>
            <w:r w:rsidR="008B4A58" w:rsidRPr="008B4A58">
              <w:rPr>
                <w:rFonts w:ascii="Arial" w:hAnsi="Arial" w:cs="Arial"/>
                <w:sz w:val="18"/>
                <w:szCs w:val="18"/>
              </w:rPr>
              <w:t>662</w:t>
            </w:r>
            <w:r w:rsidRPr="00E45703">
              <w:rPr>
                <w:rFonts w:ascii="Arial" w:hAnsi="Arial" w:cs="Arial"/>
                <w:sz w:val="18"/>
                <w:szCs w:val="18"/>
              </w:rPr>
              <w:t>)</w:t>
            </w:r>
          </w:p>
        </w:tc>
        <w:tc>
          <w:tcPr>
            <w:tcW w:w="1410" w:type="dxa"/>
          </w:tcPr>
          <w:p w14:paraId="56C0F49F" w14:textId="1D28F6A8"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2</w:t>
            </w:r>
            <w:r w:rsidR="00A40710" w:rsidRPr="00E45703">
              <w:rPr>
                <w:rFonts w:ascii="Arial" w:hAnsi="Arial" w:cs="Arial"/>
                <w:sz w:val="18"/>
                <w:szCs w:val="18"/>
              </w:rPr>
              <w:t>,</w:t>
            </w:r>
            <w:r w:rsidRPr="008B4A58">
              <w:rPr>
                <w:rFonts w:ascii="Arial" w:hAnsi="Arial" w:cs="Arial"/>
                <w:sz w:val="18"/>
                <w:szCs w:val="18"/>
              </w:rPr>
              <w:t>963</w:t>
            </w:r>
            <w:r w:rsidR="00A40710" w:rsidRPr="00E45703">
              <w:rPr>
                <w:rFonts w:ascii="Arial" w:hAnsi="Arial" w:cs="Arial"/>
                <w:sz w:val="18"/>
                <w:szCs w:val="18"/>
              </w:rPr>
              <w:t>,</w:t>
            </w:r>
            <w:r w:rsidRPr="008B4A58">
              <w:rPr>
                <w:rFonts w:ascii="Arial" w:hAnsi="Arial" w:cs="Arial"/>
                <w:sz w:val="18"/>
                <w:szCs w:val="18"/>
              </w:rPr>
              <w:t>078</w:t>
            </w:r>
          </w:p>
        </w:tc>
      </w:tr>
      <w:tr w:rsidR="00A40710" w:rsidRPr="00113A25" w14:paraId="05CEBAFD" w14:textId="77777777" w:rsidTr="00C7580D">
        <w:tc>
          <w:tcPr>
            <w:tcW w:w="3828" w:type="dxa"/>
            <w:vAlign w:val="bottom"/>
          </w:tcPr>
          <w:p w14:paraId="0AE4634A" w14:textId="77777777" w:rsidR="00A40710" w:rsidRPr="00113A25" w:rsidRDefault="00A40710" w:rsidP="00A40710">
            <w:pPr>
              <w:ind w:left="-101"/>
              <w:rPr>
                <w:rFonts w:ascii="Arial" w:eastAsia="Arial" w:hAnsi="Arial" w:cs="Arial"/>
                <w:color w:val="000000"/>
                <w:sz w:val="18"/>
                <w:szCs w:val="18"/>
              </w:rPr>
            </w:pPr>
            <w:r w:rsidRPr="00113A25">
              <w:rPr>
                <w:rFonts w:ascii="Arial" w:eastAsia="Arial" w:hAnsi="Arial" w:cs="Arial"/>
                <w:color w:val="000000"/>
                <w:sz w:val="18"/>
                <w:szCs w:val="18"/>
              </w:rPr>
              <w:t>Interest income</w:t>
            </w:r>
          </w:p>
        </w:tc>
        <w:tc>
          <w:tcPr>
            <w:tcW w:w="1362" w:type="dxa"/>
          </w:tcPr>
          <w:p w14:paraId="76C1B4C5" w14:textId="22314BA4"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168</w:t>
            </w:r>
            <w:r w:rsidR="00A40710" w:rsidRPr="00E45703">
              <w:rPr>
                <w:rFonts w:ascii="Arial" w:hAnsi="Arial" w:cs="Arial"/>
                <w:sz w:val="18"/>
                <w:szCs w:val="18"/>
              </w:rPr>
              <w:t>,</w:t>
            </w:r>
            <w:r w:rsidRPr="008B4A58">
              <w:rPr>
                <w:rFonts w:ascii="Arial" w:hAnsi="Arial" w:cs="Arial"/>
                <w:sz w:val="18"/>
                <w:szCs w:val="18"/>
              </w:rPr>
              <w:t>641</w:t>
            </w:r>
          </w:p>
        </w:tc>
        <w:tc>
          <w:tcPr>
            <w:tcW w:w="1410" w:type="dxa"/>
          </w:tcPr>
          <w:p w14:paraId="0040CDD3" w14:textId="0A8872A2"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1</w:t>
            </w:r>
            <w:r w:rsidR="00A40710" w:rsidRPr="00E45703">
              <w:rPr>
                <w:rFonts w:ascii="Arial" w:hAnsi="Arial" w:cs="Arial"/>
                <w:sz w:val="18"/>
                <w:szCs w:val="18"/>
              </w:rPr>
              <w:t>,</w:t>
            </w:r>
            <w:r w:rsidRPr="008B4A58">
              <w:rPr>
                <w:rFonts w:ascii="Arial" w:hAnsi="Arial" w:cs="Arial"/>
                <w:sz w:val="18"/>
                <w:szCs w:val="18"/>
              </w:rPr>
              <w:t>510</w:t>
            </w:r>
            <w:r w:rsidR="00A40710" w:rsidRPr="00E45703">
              <w:rPr>
                <w:rFonts w:ascii="Arial" w:hAnsi="Arial" w:cs="Arial"/>
                <w:sz w:val="18"/>
                <w:szCs w:val="18"/>
              </w:rPr>
              <w:t>,</w:t>
            </w:r>
            <w:r w:rsidRPr="008B4A58">
              <w:rPr>
                <w:rFonts w:ascii="Arial" w:hAnsi="Arial" w:cs="Arial"/>
                <w:sz w:val="18"/>
                <w:szCs w:val="18"/>
              </w:rPr>
              <w:t>056</w:t>
            </w:r>
          </w:p>
        </w:tc>
        <w:tc>
          <w:tcPr>
            <w:tcW w:w="1440" w:type="dxa"/>
          </w:tcPr>
          <w:p w14:paraId="5124CCA0" w14:textId="43ECB2C5" w:rsidR="00A40710" w:rsidRPr="00113A25" w:rsidRDefault="00A40710" w:rsidP="00A40710">
            <w:pPr>
              <w:ind w:right="-72"/>
              <w:jc w:val="right"/>
              <w:rPr>
                <w:rFonts w:ascii="Arial" w:eastAsia="Arial" w:hAnsi="Arial" w:cs="Arial"/>
                <w:color w:val="000000"/>
                <w:sz w:val="18"/>
                <w:szCs w:val="18"/>
                <w:lang w:val="en-US"/>
              </w:rPr>
            </w:pPr>
            <w:r w:rsidRPr="00E45703">
              <w:rPr>
                <w:rFonts w:ascii="Arial" w:hAnsi="Arial" w:cs="Arial"/>
                <w:sz w:val="18"/>
                <w:szCs w:val="18"/>
              </w:rPr>
              <w:t>(</w:t>
            </w:r>
            <w:r w:rsidR="008B4A58" w:rsidRPr="008B4A58">
              <w:rPr>
                <w:rFonts w:ascii="Arial" w:hAnsi="Arial" w:cs="Arial"/>
                <w:sz w:val="18"/>
                <w:szCs w:val="18"/>
              </w:rPr>
              <w:t>1</w:t>
            </w:r>
            <w:r w:rsidRPr="00E45703">
              <w:rPr>
                <w:rFonts w:ascii="Arial" w:hAnsi="Arial" w:cs="Arial"/>
                <w:sz w:val="18"/>
                <w:szCs w:val="18"/>
              </w:rPr>
              <w:t>,</w:t>
            </w:r>
            <w:r w:rsidR="008B4A58" w:rsidRPr="008B4A58">
              <w:rPr>
                <w:rFonts w:ascii="Arial" w:hAnsi="Arial" w:cs="Arial"/>
                <w:sz w:val="18"/>
                <w:szCs w:val="18"/>
              </w:rPr>
              <w:t>172</w:t>
            </w:r>
            <w:r w:rsidRPr="00E45703">
              <w:rPr>
                <w:rFonts w:ascii="Arial" w:hAnsi="Arial" w:cs="Arial"/>
                <w:sz w:val="18"/>
                <w:szCs w:val="18"/>
              </w:rPr>
              <w:t>,</w:t>
            </w:r>
            <w:r w:rsidR="008B4A58" w:rsidRPr="008B4A58">
              <w:rPr>
                <w:rFonts w:ascii="Arial" w:hAnsi="Arial" w:cs="Arial"/>
                <w:sz w:val="18"/>
                <w:szCs w:val="18"/>
              </w:rPr>
              <w:t>933</w:t>
            </w:r>
            <w:r w:rsidRPr="00E45703">
              <w:rPr>
                <w:rFonts w:ascii="Arial" w:hAnsi="Arial" w:cs="Arial"/>
                <w:sz w:val="18"/>
                <w:szCs w:val="18"/>
              </w:rPr>
              <w:t>)</w:t>
            </w:r>
          </w:p>
        </w:tc>
        <w:tc>
          <w:tcPr>
            <w:tcW w:w="1410" w:type="dxa"/>
          </w:tcPr>
          <w:p w14:paraId="0BCB0014" w14:textId="5A97A1C7"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505</w:t>
            </w:r>
            <w:r w:rsidR="00A40710" w:rsidRPr="00E45703">
              <w:rPr>
                <w:rFonts w:ascii="Arial" w:hAnsi="Arial" w:cs="Arial"/>
                <w:sz w:val="18"/>
                <w:szCs w:val="18"/>
              </w:rPr>
              <w:t>,</w:t>
            </w:r>
            <w:r w:rsidRPr="008B4A58">
              <w:rPr>
                <w:rFonts w:ascii="Arial" w:hAnsi="Arial" w:cs="Arial"/>
                <w:sz w:val="18"/>
                <w:szCs w:val="18"/>
              </w:rPr>
              <w:t>764</w:t>
            </w:r>
          </w:p>
        </w:tc>
      </w:tr>
      <w:tr w:rsidR="00A40710" w:rsidRPr="00113A25" w14:paraId="326A4193" w14:textId="77777777" w:rsidTr="00C7580D">
        <w:tc>
          <w:tcPr>
            <w:tcW w:w="3828" w:type="dxa"/>
            <w:vAlign w:val="bottom"/>
          </w:tcPr>
          <w:p w14:paraId="66E82678" w14:textId="77777777" w:rsidR="00A40710" w:rsidRPr="00113A25" w:rsidRDefault="00A40710" w:rsidP="00A40710">
            <w:pPr>
              <w:ind w:left="-101"/>
              <w:rPr>
                <w:rFonts w:ascii="Arial" w:eastAsia="Arial" w:hAnsi="Arial" w:cs="Arial"/>
                <w:color w:val="000000"/>
                <w:sz w:val="18"/>
                <w:szCs w:val="18"/>
              </w:rPr>
            </w:pPr>
            <w:r w:rsidRPr="00113A25">
              <w:rPr>
                <w:rFonts w:ascii="Arial" w:eastAsia="Arial" w:hAnsi="Arial" w:cs="Arial"/>
                <w:color w:val="000000"/>
                <w:sz w:val="18"/>
                <w:szCs w:val="18"/>
              </w:rPr>
              <w:t>Dividend income</w:t>
            </w:r>
          </w:p>
        </w:tc>
        <w:tc>
          <w:tcPr>
            <w:tcW w:w="1362" w:type="dxa"/>
          </w:tcPr>
          <w:p w14:paraId="7318AA06" w14:textId="7A2E014E" w:rsidR="00A40710" w:rsidRPr="00113A25" w:rsidRDefault="00A40710" w:rsidP="00A40710">
            <w:pPr>
              <w:ind w:right="-72"/>
              <w:jc w:val="right"/>
              <w:rPr>
                <w:rFonts w:ascii="Arial" w:eastAsia="Arial" w:hAnsi="Arial" w:cs="Arial"/>
                <w:color w:val="000000"/>
                <w:sz w:val="18"/>
                <w:szCs w:val="18"/>
                <w:lang w:val="en-US"/>
              </w:rPr>
            </w:pPr>
            <w:r w:rsidRPr="00E45703">
              <w:rPr>
                <w:rFonts w:ascii="Arial" w:hAnsi="Arial" w:cs="Arial"/>
                <w:sz w:val="18"/>
                <w:szCs w:val="18"/>
              </w:rPr>
              <w:t>-</w:t>
            </w:r>
          </w:p>
        </w:tc>
        <w:tc>
          <w:tcPr>
            <w:tcW w:w="1410" w:type="dxa"/>
          </w:tcPr>
          <w:p w14:paraId="143F9F9E" w14:textId="252D5458"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3</w:t>
            </w:r>
            <w:r w:rsidR="00A40710" w:rsidRPr="00E45703">
              <w:rPr>
                <w:rFonts w:ascii="Arial" w:hAnsi="Arial" w:cs="Arial"/>
                <w:sz w:val="18"/>
                <w:szCs w:val="18"/>
              </w:rPr>
              <w:t>,</w:t>
            </w:r>
            <w:r w:rsidRPr="008B4A58">
              <w:rPr>
                <w:rFonts w:ascii="Arial" w:hAnsi="Arial" w:cs="Arial"/>
                <w:sz w:val="18"/>
                <w:szCs w:val="18"/>
              </w:rPr>
              <w:t>580</w:t>
            </w:r>
            <w:r w:rsidR="00A40710" w:rsidRPr="00E45703">
              <w:rPr>
                <w:rFonts w:ascii="Arial" w:hAnsi="Arial" w:cs="Arial"/>
                <w:sz w:val="18"/>
                <w:szCs w:val="18"/>
              </w:rPr>
              <w:t>,</w:t>
            </w:r>
            <w:r w:rsidRPr="008B4A58">
              <w:rPr>
                <w:rFonts w:ascii="Arial" w:hAnsi="Arial" w:cs="Arial"/>
                <w:sz w:val="18"/>
                <w:szCs w:val="18"/>
              </w:rPr>
              <w:t>791</w:t>
            </w:r>
          </w:p>
        </w:tc>
        <w:tc>
          <w:tcPr>
            <w:tcW w:w="1440" w:type="dxa"/>
          </w:tcPr>
          <w:p w14:paraId="67DB388D" w14:textId="21EE8E44" w:rsidR="00A40710" w:rsidRPr="00113A25" w:rsidRDefault="00A40710" w:rsidP="00A40710">
            <w:pPr>
              <w:ind w:right="-72"/>
              <w:jc w:val="right"/>
              <w:rPr>
                <w:rFonts w:ascii="Arial" w:eastAsia="Arial" w:hAnsi="Arial" w:cs="Arial"/>
                <w:color w:val="000000"/>
                <w:sz w:val="18"/>
                <w:szCs w:val="18"/>
                <w:lang w:val="en-US"/>
              </w:rPr>
            </w:pPr>
            <w:r w:rsidRPr="00E45703">
              <w:rPr>
                <w:rFonts w:ascii="Arial" w:hAnsi="Arial" w:cs="Arial"/>
                <w:sz w:val="18"/>
                <w:szCs w:val="18"/>
              </w:rPr>
              <w:t>(</w:t>
            </w:r>
            <w:r w:rsidR="008B4A58" w:rsidRPr="008B4A58">
              <w:rPr>
                <w:rFonts w:ascii="Arial" w:hAnsi="Arial" w:cs="Arial"/>
                <w:sz w:val="18"/>
                <w:szCs w:val="18"/>
              </w:rPr>
              <w:t>3</w:t>
            </w:r>
            <w:r w:rsidRPr="00E45703">
              <w:rPr>
                <w:rFonts w:ascii="Arial" w:hAnsi="Arial" w:cs="Arial"/>
                <w:sz w:val="18"/>
                <w:szCs w:val="18"/>
              </w:rPr>
              <w:t>,</w:t>
            </w:r>
            <w:r w:rsidR="008B4A58" w:rsidRPr="008B4A58">
              <w:rPr>
                <w:rFonts w:ascii="Arial" w:hAnsi="Arial" w:cs="Arial"/>
                <w:sz w:val="18"/>
                <w:szCs w:val="18"/>
              </w:rPr>
              <w:t>580</w:t>
            </w:r>
            <w:r w:rsidRPr="00E45703">
              <w:rPr>
                <w:rFonts w:ascii="Arial" w:hAnsi="Arial" w:cs="Arial"/>
                <w:sz w:val="18"/>
                <w:szCs w:val="18"/>
              </w:rPr>
              <w:t>,</w:t>
            </w:r>
            <w:r w:rsidR="008B4A58" w:rsidRPr="008B4A58">
              <w:rPr>
                <w:rFonts w:ascii="Arial" w:hAnsi="Arial" w:cs="Arial"/>
                <w:sz w:val="18"/>
                <w:szCs w:val="18"/>
              </w:rPr>
              <w:t>791</w:t>
            </w:r>
            <w:r w:rsidRPr="00E45703">
              <w:rPr>
                <w:rFonts w:ascii="Arial" w:hAnsi="Arial" w:cs="Arial"/>
                <w:sz w:val="18"/>
                <w:szCs w:val="18"/>
              </w:rPr>
              <w:t>)</w:t>
            </w:r>
          </w:p>
        </w:tc>
        <w:tc>
          <w:tcPr>
            <w:tcW w:w="1410" w:type="dxa"/>
          </w:tcPr>
          <w:p w14:paraId="6015765A" w14:textId="06398B62" w:rsidR="00A40710" w:rsidRPr="00113A25" w:rsidRDefault="00A40710" w:rsidP="00A40710">
            <w:pPr>
              <w:ind w:right="-72"/>
              <w:jc w:val="right"/>
              <w:rPr>
                <w:rFonts w:ascii="Arial" w:eastAsia="Arial" w:hAnsi="Arial" w:cs="Arial"/>
                <w:color w:val="000000"/>
                <w:sz w:val="18"/>
                <w:szCs w:val="18"/>
                <w:lang w:val="en-US"/>
              </w:rPr>
            </w:pPr>
            <w:r w:rsidRPr="00E45703">
              <w:rPr>
                <w:rFonts w:ascii="Arial" w:hAnsi="Arial" w:cs="Arial"/>
                <w:sz w:val="18"/>
                <w:szCs w:val="18"/>
              </w:rPr>
              <w:t>-</w:t>
            </w:r>
          </w:p>
        </w:tc>
      </w:tr>
      <w:tr w:rsidR="00A40710" w:rsidRPr="00113A25" w14:paraId="02291481" w14:textId="77777777" w:rsidTr="00C7580D">
        <w:tc>
          <w:tcPr>
            <w:tcW w:w="3828" w:type="dxa"/>
            <w:vAlign w:val="bottom"/>
          </w:tcPr>
          <w:p w14:paraId="316266F1" w14:textId="77777777" w:rsidR="00A40710" w:rsidRPr="00113A25" w:rsidRDefault="00A40710" w:rsidP="00A40710">
            <w:pPr>
              <w:ind w:left="-101"/>
              <w:rPr>
                <w:rFonts w:ascii="Arial" w:eastAsia="Arial" w:hAnsi="Arial" w:cs="Arial"/>
                <w:color w:val="000000"/>
                <w:sz w:val="18"/>
                <w:szCs w:val="18"/>
              </w:rPr>
            </w:pPr>
            <w:r w:rsidRPr="00113A25">
              <w:rPr>
                <w:rFonts w:ascii="Arial" w:eastAsia="Arial" w:hAnsi="Arial" w:cs="Arial"/>
                <w:color w:val="000000"/>
                <w:sz w:val="18"/>
                <w:szCs w:val="18"/>
              </w:rPr>
              <w:t>Finance costs</w:t>
            </w:r>
          </w:p>
        </w:tc>
        <w:tc>
          <w:tcPr>
            <w:tcW w:w="1362" w:type="dxa"/>
          </w:tcPr>
          <w:p w14:paraId="2713EA6B" w14:textId="0EB618FF" w:rsidR="00A40710" w:rsidRPr="00113A25" w:rsidRDefault="00A40710" w:rsidP="00A40710">
            <w:pPr>
              <w:ind w:right="-72"/>
              <w:jc w:val="right"/>
              <w:rPr>
                <w:rFonts w:ascii="Arial" w:eastAsia="Arial" w:hAnsi="Arial" w:cs="Arial"/>
                <w:color w:val="000000"/>
                <w:sz w:val="18"/>
                <w:szCs w:val="18"/>
                <w:cs/>
                <w:lang w:val="en-US"/>
              </w:rPr>
            </w:pPr>
            <w:r w:rsidRPr="00E45703">
              <w:rPr>
                <w:rFonts w:ascii="Arial" w:hAnsi="Arial" w:cs="Arial"/>
                <w:sz w:val="18"/>
                <w:szCs w:val="18"/>
              </w:rPr>
              <w:t>(</w:t>
            </w:r>
            <w:r w:rsidR="008B4A58" w:rsidRPr="008B4A58">
              <w:rPr>
                <w:rFonts w:ascii="Arial" w:hAnsi="Arial" w:cs="Arial"/>
                <w:sz w:val="18"/>
                <w:szCs w:val="18"/>
              </w:rPr>
              <w:t>1</w:t>
            </w:r>
            <w:r w:rsidRPr="00E45703">
              <w:rPr>
                <w:rFonts w:ascii="Arial" w:hAnsi="Arial" w:cs="Arial"/>
                <w:sz w:val="18"/>
                <w:szCs w:val="18"/>
              </w:rPr>
              <w:t>,</w:t>
            </w:r>
            <w:r w:rsidR="008B4A58" w:rsidRPr="008B4A58">
              <w:rPr>
                <w:rFonts w:ascii="Arial" w:hAnsi="Arial" w:cs="Arial"/>
                <w:sz w:val="18"/>
                <w:szCs w:val="18"/>
              </w:rPr>
              <w:t>905</w:t>
            </w:r>
            <w:r w:rsidRPr="00E45703">
              <w:rPr>
                <w:rFonts w:ascii="Arial" w:hAnsi="Arial" w:cs="Arial"/>
                <w:sz w:val="18"/>
                <w:szCs w:val="18"/>
              </w:rPr>
              <w:t>,</w:t>
            </w:r>
            <w:r w:rsidR="008B4A58" w:rsidRPr="008B4A58">
              <w:rPr>
                <w:rFonts w:ascii="Arial" w:hAnsi="Arial" w:cs="Arial"/>
                <w:sz w:val="18"/>
                <w:szCs w:val="18"/>
              </w:rPr>
              <w:t>844</w:t>
            </w:r>
            <w:r w:rsidRPr="00E45703">
              <w:rPr>
                <w:rFonts w:ascii="Arial" w:hAnsi="Arial" w:cs="Arial"/>
                <w:sz w:val="18"/>
                <w:szCs w:val="18"/>
              </w:rPr>
              <w:t>)</w:t>
            </w:r>
          </w:p>
        </w:tc>
        <w:tc>
          <w:tcPr>
            <w:tcW w:w="1410" w:type="dxa"/>
          </w:tcPr>
          <w:p w14:paraId="4214CD8F" w14:textId="018614C4" w:rsidR="00A40710" w:rsidRPr="00113A25" w:rsidRDefault="00A40710" w:rsidP="00A40710">
            <w:pPr>
              <w:ind w:right="-72"/>
              <w:jc w:val="right"/>
              <w:rPr>
                <w:rFonts w:ascii="Arial" w:eastAsia="Arial" w:hAnsi="Arial" w:cs="Arial"/>
                <w:color w:val="000000"/>
                <w:sz w:val="18"/>
                <w:szCs w:val="18"/>
                <w:lang w:val="en-US"/>
              </w:rPr>
            </w:pPr>
            <w:r w:rsidRPr="00E45703">
              <w:rPr>
                <w:rFonts w:ascii="Arial" w:hAnsi="Arial" w:cs="Arial"/>
                <w:sz w:val="18"/>
                <w:szCs w:val="18"/>
              </w:rPr>
              <w:t>(</w:t>
            </w:r>
            <w:r w:rsidR="008B4A58" w:rsidRPr="008B4A58">
              <w:rPr>
                <w:rFonts w:ascii="Arial" w:hAnsi="Arial" w:cs="Arial"/>
                <w:sz w:val="18"/>
                <w:szCs w:val="18"/>
              </w:rPr>
              <w:t>1</w:t>
            </w:r>
            <w:r w:rsidRPr="00E45703">
              <w:rPr>
                <w:rFonts w:ascii="Arial" w:hAnsi="Arial" w:cs="Arial"/>
                <w:sz w:val="18"/>
                <w:szCs w:val="18"/>
              </w:rPr>
              <w:t>,</w:t>
            </w:r>
            <w:r w:rsidR="008B4A58" w:rsidRPr="008B4A58">
              <w:rPr>
                <w:rFonts w:ascii="Arial" w:hAnsi="Arial" w:cs="Arial"/>
                <w:sz w:val="18"/>
                <w:szCs w:val="18"/>
              </w:rPr>
              <w:t>408</w:t>
            </w:r>
            <w:r w:rsidRPr="00E45703">
              <w:rPr>
                <w:rFonts w:ascii="Arial" w:hAnsi="Arial" w:cs="Arial"/>
                <w:sz w:val="18"/>
                <w:szCs w:val="18"/>
              </w:rPr>
              <w:t>,</w:t>
            </w:r>
            <w:r w:rsidR="008B4A58" w:rsidRPr="008B4A58">
              <w:rPr>
                <w:rFonts w:ascii="Arial" w:hAnsi="Arial" w:cs="Arial"/>
                <w:sz w:val="18"/>
                <w:szCs w:val="18"/>
              </w:rPr>
              <w:t>105</w:t>
            </w:r>
            <w:r w:rsidRPr="00E45703">
              <w:rPr>
                <w:rFonts w:ascii="Arial" w:hAnsi="Arial" w:cs="Arial"/>
                <w:sz w:val="18"/>
                <w:szCs w:val="18"/>
              </w:rPr>
              <w:t>)</w:t>
            </w:r>
          </w:p>
        </w:tc>
        <w:tc>
          <w:tcPr>
            <w:tcW w:w="1440" w:type="dxa"/>
          </w:tcPr>
          <w:p w14:paraId="331EB3C0" w14:textId="712AD6A0"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1</w:t>
            </w:r>
            <w:r w:rsidR="00A40710" w:rsidRPr="00E45703">
              <w:rPr>
                <w:rFonts w:ascii="Arial" w:hAnsi="Arial" w:cs="Arial"/>
                <w:sz w:val="18"/>
                <w:szCs w:val="18"/>
              </w:rPr>
              <w:t>,</w:t>
            </w:r>
            <w:r w:rsidRPr="008B4A58">
              <w:rPr>
                <w:rFonts w:ascii="Arial" w:hAnsi="Arial" w:cs="Arial"/>
                <w:sz w:val="18"/>
                <w:szCs w:val="18"/>
              </w:rPr>
              <w:t>172</w:t>
            </w:r>
            <w:r w:rsidR="00A40710" w:rsidRPr="00E45703">
              <w:rPr>
                <w:rFonts w:ascii="Arial" w:hAnsi="Arial" w:cs="Arial"/>
                <w:sz w:val="18"/>
                <w:szCs w:val="18"/>
              </w:rPr>
              <w:t>,</w:t>
            </w:r>
            <w:r w:rsidRPr="008B4A58">
              <w:rPr>
                <w:rFonts w:ascii="Arial" w:hAnsi="Arial" w:cs="Arial"/>
                <w:sz w:val="18"/>
                <w:szCs w:val="18"/>
              </w:rPr>
              <w:t>933</w:t>
            </w:r>
          </w:p>
        </w:tc>
        <w:tc>
          <w:tcPr>
            <w:tcW w:w="1410" w:type="dxa"/>
          </w:tcPr>
          <w:p w14:paraId="3BE2AD8F" w14:textId="02A0C519" w:rsidR="00A40710" w:rsidRPr="00113A25" w:rsidRDefault="00A40710" w:rsidP="00A40710">
            <w:pPr>
              <w:ind w:right="-72"/>
              <w:jc w:val="right"/>
              <w:rPr>
                <w:rFonts w:ascii="Arial" w:eastAsia="Arial" w:hAnsi="Arial" w:cs="Arial"/>
                <w:color w:val="000000"/>
                <w:sz w:val="18"/>
                <w:szCs w:val="18"/>
                <w:lang w:val="en-US"/>
              </w:rPr>
            </w:pPr>
            <w:r w:rsidRPr="00E45703">
              <w:rPr>
                <w:rFonts w:ascii="Arial" w:hAnsi="Arial" w:cs="Arial"/>
                <w:sz w:val="18"/>
                <w:szCs w:val="18"/>
              </w:rPr>
              <w:t>(</w:t>
            </w:r>
            <w:r w:rsidR="008B4A58" w:rsidRPr="008B4A58">
              <w:rPr>
                <w:rFonts w:ascii="Arial" w:hAnsi="Arial" w:cs="Arial"/>
                <w:sz w:val="18"/>
                <w:szCs w:val="18"/>
              </w:rPr>
              <w:t>2</w:t>
            </w:r>
            <w:r w:rsidRPr="00E45703">
              <w:rPr>
                <w:rFonts w:ascii="Arial" w:hAnsi="Arial" w:cs="Arial"/>
                <w:sz w:val="18"/>
                <w:szCs w:val="18"/>
              </w:rPr>
              <w:t>,</w:t>
            </w:r>
            <w:r w:rsidR="008B4A58" w:rsidRPr="008B4A58">
              <w:rPr>
                <w:rFonts w:ascii="Arial" w:hAnsi="Arial" w:cs="Arial"/>
                <w:sz w:val="18"/>
                <w:szCs w:val="18"/>
              </w:rPr>
              <w:t>141</w:t>
            </w:r>
            <w:r w:rsidRPr="00E45703">
              <w:rPr>
                <w:rFonts w:ascii="Arial" w:hAnsi="Arial" w:cs="Arial"/>
                <w:sz w:val="18"/>
                <w:szCs w:val="18"/>
              </w:rPr>
              <w:t>,</w:t>
            </w:r>
            <w:r w:rsidR="008B4A58" w:rsidRPr="008B4A58">
              <w:rPr>
                <w:rFonts w:ascii="Arial" w:hAnsi="Arial" w:cs="Arial"/>
                <w:sz w:val="18"/>
                <w:szCs w:val="18"/>
              </w:rPr>
              <w:t>016</w:t>
            </w:r>
            <w:r w:rsidRPr="00E45703">
              <w:rPr>
                <w:rFonts w:ascii="Arial" w:hAnsi="Arial" w:cs="Arial"/>
                <w:sz w:val="18"/>
                <w:szCs w:val="18"/>
              </w:rPr>
              <w:t>)</w:t>
            </w:r>
          </w:p>
        </w:tc>
      </w:tr>
      <w:tr w:rsidR="00A40710" w:rsidRPr="00113A25" w14:paraId="68A670E3" w14:textId="77777777">
        <w:tc>
          <w:tcPr>
            <w:tcW w:w="3828" w:type="dxa"/>
            <w:vAlign w:val="bottom"/>
          </w:tcPr>
          <w:p w14:paraId="7D044C43" w14:textId="20146B00" w:rsidR="00A40710" w:rsidRPr="00113A25" w:rsidRDefault="00A40710" w:rsidP="00A40710">
            <w:pPr>
              <w:ind w:left="-101"/>
              <w:rPr>
                <w:rFonts w:ascii="Arial" w:eastAsia="Arial" w:hAnsi="Arial" w:cs="Arial"/>
                <w:color w:val="000000"/>
                <w:sz w:val="18"/>
                <w:szCs w:val="18"/>
              </w:rPr>
            </w:pPr>
            <w:r w:rsidRPr="00113A25">
              <w:rPr>
                <w:rFonts w:ascii="Arial" w:eastAsia="Arial" w:hAnsi="Arial" w:cs="Arial"/>
                <w:color w:val="000000"/>
                <w:sz w:val="18"/>
                <w:szCs w:val="18"/>
              </w:rPr>
              <w:t xml:space="preserve">Share of profit </w:t>
            </w:r>
            <w:r w:rsidR="00966C6D">
              <w:rPr>
                <w:rFonts w:ascii="Arial" w:eastAsia="Arial" w:hAnsi="Arial" w:cs="Arial"/>
                <w:color w:val="000000"/>
                <w:sz w:val="18"/>
                <w:szCs w:val="18"/>
              </w:rPr>
              <w:t xml:space="preserve">(loss) </w:t>
            </w:r>
            <w:r w:rsidRPr="00113A25">
              <w:rPr>
                <w:rFonts w:ascii="Arial" w:eastAsia="Arial" w:hAnsi="Arial" w:cs="Arial"/>
                <w:color w:val="000000"/>
                <w:sz w:val="18"/>
                <w:szCs w:val="18"/>
              </w:rPr>
              <w:t>from associates and</w:t>
            </w:r>
          </w:p>
        </w:tc>
        <w:tc>
          <w:tcPr>
            <w:tcW w:w="1362" w:type="dxa"/>
          </w:tcPr>
          <w:p w14:paraId="28EE9769" w14:textId="77777777" w:rsidR="00A40710" w:rsidRPr="00113A25" w:rsidRDefault="00A40710" w:rsidP="00A40710">
            <w:pPr>
              <w:ind w:right="-72"/>
              <w:jc w:val="right"/>
              <w:rPr>
                <w:rFonts w:ascii="Arial" w:eastAsia="Arial" w:hAnsi="Arial" w:cs="Arial"/>
                <w:color w:val="000000"/>
                <w:sz w:val="18"/>
                <w:szCs w:val="18"/>
                <w:lang w:val="en-US"/>
              </w:rPr>
            </w:pPr>
          </w:p>
        </w:tc>
        <w:tc>
          <w:tcPr>
            <w:tcW w:w="1410" w:type="dxa"/>
          </w:tcPr>
          <w:p w14:paraId="6433654B" w14:textId="77777777" w:rsidR="00A40710" w:rsidRPr="00113A25" w:rsidRDefault="00A40710" w:rsidP="00A40710">
            <w:pPr>
              <w:ind w:right="-72"/>
              <w:jc w:val="right"/>
              <w:rPr>
                <w:rFonts w:ascii="Arial" w:eastAsia="Arial" w:hAnsi="Arial" w:cs="Arial"/>
                <w:color w:val="000000"/>
                <w:sz w:val="18"/>
                <w:szCs w:val="18"/>
                <w:lang w:val="en-US"/>
              </w:rPr>
            </w:pPr>
          </w:p>
        </w:tc>
        <w:tc>
          <w:tcPr>
            <w:tcW w:w="1440" w:type="dxa"/>
          </w:tcPr>
          <w:p w14:paraId="22C1D965" w14:textId="77777777" w:rsidR="00A40710" w:rsidRPr="00113A25" w:rsidRDefault="00A40710" w:rsidP="00A40710">
            <w:pPr>
              <w:ind w:right="-72"/>
              <w:jc w:val="right"/>
              <w:rPr>
                <w:rFonts w:ascii="Arial" w:eastAsia="Arial" w:hAnsi="Arial" w:cs="Arial"/>
                <w:color w:val="000000"/>
                <w:sz w:val="18"/>
                <w:szCs w:val="18"/>
                <w:lang w:val="en-US"/>
              </w:rPr>
            </w:pPr>
          </w:p>
        </w:tc>
        <w:tc>
          <w:tcPr>
            <w:tcW w:w="1410" w:type="dxa"/>
          </w:tcPr>
          <w:p w14:paraId="01BDC7CB" w14:textId="77777777" w:rsidR="00A40710" w:rsidRPr="00113A25" w:rsidRDefault="00A40710" w:rsidP="00A40710">
            <w:pPr>
              <w:ind w:right="-72"/>
              <w:jc w:val="right"/>
              <w:rPr>
                <w:rFonts w:ascii="Arial" w:eastAsia="Arial" w:hAnsi="Arial" w:cs="Arial"/>
                <w:color w:val="000000"/>
                <w:sz w:val="18"/>
                <w:szCs w:val="18"/>
                <w:lang w:val="en-US"/>
              </w:rPr>
            </w:pPr>
          </w:p>
        </w:tc>
      </w:tr>
      <w:tr w:rsidR="00A40710" w:rsidRPr="00113A25" w14:paraId="7317CBD6" w14:textId="77777777" w:rsidTr="00C7580D">
        <w:tc>
          <w:tcPr>
            <w:tcW w:w="3828" w:type="dxa"/>
            <w:vAlign w:val="bottom"/>
          </w:tcPr>
          <w:p w14:paraId="5445B2DF" w14:textId="77777777" w:rsidR="00A40710" w:rsidRPr="00113A25" w:rsidRDefault="00A40710" w:rsidP="00A40710">
            <w:pPr>
              <w:ind w:left="-101"/>
              <w:rPr>
                <w:rFonts w:ascii="Arial" w:eastAsia="Arial" w:hAnsi="Arial" w:cs="Arial"/>
                <w:color w:val="000000"/>
                <w:sz w:val="18"/>
                <w:szCs w:val="18"/>
              </w:rPr>
            </w:pPr>
            <w:r w:rsidRPr="00113A25">
              <w:rPr>
                <w:rFonts w:ascii="Arial" w:eastAsia="Arial" w:hAnsi="Arial" w:cs="Arial"/>
                <w:color w:val="000000"/>
                <w:sz w:val="18"/>
                <w:szCs w:val="18"/>
              </w:rPr>
              <w:t xml:space="preserve">  joint ventures</w:t>
            </w:r>
          </w:p>
        </w:tc>
        <w:tc>
          <w:tcPr>
            <w:tcW w:w="1362" w:type="dxa"/>
            <w:tcBorders>
              <w:bottom w:val="single" w:sz="4" w:space="0" w:color="auto"/>
            </w:tcBorders>
          </w:tcPr>
          <w:p w14:paraId="10EBEFE7" w14:textId="00ED5B90" w:rsidR="00A40710" w:rsidRPr="00113A25" w:rsidRDefault="00A40710" w:rsidP="00A40710">
            <w:pPr>
              <w:ind w:right="-72"/>
              <w:jc w:val="right"/>
              <w:rPr>
                <w:rFonts w:ascii="Arial" w:eastAsia="Arial" w:hAnsi="Arial" w:cs="Arial"/>
                <w:color w:val="000000"/>
                <w:sz w:val="18"/>
                <w:szCs w:val="18"/>
                <w:lang w:val="en-US"/>
              </w:rPr>
            </w:pPr>
            <w:r w:rsidRPr="00E45703">
              <w:rPr>
                <w:rFonts w:ascii="Arial" w:hAnsi="Arial" w:cs="Arial"/>
                <w:sz w:val="18"/>
                <w:szCs w:val="18"/>
              </w:rPr>
              <w:t>(</w:t>
            </w:r>
            <w:r w:rsidR="008B4A58" w:rsidRPr="008B4A58">
              <w:rPr>
                <w:rFonts w:ascii="Arial" w:hAnsi="Arial" w:cs="Arial"/>
                <w:sz w:val="18"/>
                <w:szCs w:val="18"/>
              </w:rPr>
              <w:t>7</w:t>
            </w:r>
            <w:r w:rsidRPr="00E45703">
              <w:rPr>
                <w:rFonts w:ascii="Arial" w:hAnsi="Arial" w:cs="Arial"/>
                <w:sz w:val="18"/>
                <w:szCs w:val="18"/>
              </w:rPr>
              <w:t>)</w:t>
            </w:r>
          </w:p>
        </w:tc>
        <w:tc>
          <w:tcPr>
            <w:tcW w:w="1410" w:type="dxa"/>
            <w:tcBorders>
              <w:bottom w:val="single" w:sz="4" w:space="0" w:color="auto"/>
            </w:tcBorders>
          </w:tcPr>
          <w:p w14:paraId="465F310E" w14:textId="2B09B3DC"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438</w:t>
            </w:r>
            <w:r w:rsidR="00A40710" w:rsidRPr="00E45703">
              <w:rPr>
                <w:rFonts w:ascii="Arial" w:hAnsi="Arial" w:cs="Arial"/>
                <w:sz w:val="18"/>
                <w:szCs w:val="18"/>
              </w:rPr>
              <w:t>,</w:t>
            </w:r>
            <w:r w:rsidRPr="008B4A58">
              <w:rPr>
                <w:rFonts w:ascii="Arial" w:hAnsi="Arial" w:cs="Arial"/>
                <w:sz w:val="18"/>
                <w:szCs w:val="18"/>
              </w:rPr>
              <w:t>028</w:t>
            </w:r>
          </w:p>
        </w:tc>
        <w:tc>
          <w:tcPr>
            <w:tcW w:w="1440" w:type="dxa"/>
            <w:tcBorders>
              <w:bottom w:val="single" w:sz="4" w:space="0" w:color="auto"/>
            </w:tcBorders>
          </w:tcPr>
          <w:p w14:paraId="4CE9D282" w14:textId="23BD99DA" w:rsidR="00A40710" w:rsidRPr="00113A25" w:rsidRDefault="00A40710" w:rsidP="00A40710">
            <w:pPr>
              <w:ind w:right="-72"/>
              <w:jc w:val="right"/>
              <w:rPr>
                <w:rFonts w:ascii="Arial" w:eastAsia="Arial" w:hAnsi="Arial" w:cs="Arial"/>
                <w:color w:val="000000"/>
                <w:sz w:val="18"/>
                <w:szCs w:val="18"/>
                <w:lang w:val="en-US"/>
              </w:rPr>
            </w:pPr>
            <w:r w:rsidRPr="00E45703">
              <w:rPr>
                <w:rFonts w:ascii="Arial" w:hAnsi="Arial" w:cs="Arial"/>
                <w:sz w:val="18"/>
                <w:szCs w:val="18"/>
              </w:rPr>
              <w:t>-</w:t>
            </w:r>
          </w:p>
        </w:tc>
        <w:tc>
          <w:tcPr>
            <w:tcW w:w="1410" w:type="dxa"/>
            <w:tcBorders>
              <w:bottom w:val="single" w:sz="4" w:space="0" w:color="auto"/>
            </w:tcBorders>
          </w:tcPr>
          <w:p w14:paraId="413D98B2" w14:textId="43EDB850"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438</w:t>
            </w:r>
            <w:r w:rsidR="00A40710" w:rsidRPr="00E45703">
              <w:rPr>
                <w:rFonts w:ascii="Arial" w:hAnsi="Arial" w:cs="Arial"/>
                <w:sz w:val="18"/>
                <w:szCs w:val="18"/>
              </w:rPr>
              <w:t>,</w:t>
            </w:r>
            <w:r w:rsidRPr="008B4A58">
              <w:rPr>
                <w:rFonts w:ascii="Arial" w:hAnsi="Arial" w:cs="Arial"/>
                <w:sz w:val="18"/>
                <w:szCs w:val="18"/>
              </w:rPr>
              <w:t>021</w:t>
            </w:r>
          </w:p>
        </w:tc>
      </w:tr>
      <w:tr w:rsidR="00A40710" w:rsidRPr="00113A25" w14:paraId="10B21E49" w14:textId="77777777">
        <w:tc>
          <w:tcPr>
            <w:tcW w:w="3828" w:type="dxa"/>
            <w:vAlign w:val="bottom"/>
          </w:tcPr>
          <w:p w14:paraId="72F3D583" w14:textId="77777777" w:rsidR="00A40710" w:rsidRPr="00113A25" w:rsidRDefault="00A40710" w:rsidP="00A40710">
            <w:pPr>
              <w:ind w:left="-101"/>
              <w:rPr>
                <w:rFonts w:ascii="Arial" w:eastAsia="Arial" w:hAnsi="Arial" w:cs="Arial"/>
                <w:color w:val="000000"/>
                <w:sz w:val="18"/>
                <w:szCs w:val="18"/>
              </w:rPr>
            </w:pPr>
          </w:p>
        </w:tc>
        <w:tc>
          <w:tcPr>
            <w:tcW w:w="1362" w:type="dxa"/>
            <w:tcBorders>
              <w:top w:val="single" w:sz="4" w:space="0" w:color="auto"/>
            </w:tcBorders>
            <w:vAlign w:val="bottom"/>
          </w:tcPr>
          <w:p w14:paraId="0F52FDB3" w14:textId="77777777" w:rsidR="00A40710" w:rsidRPr="00113A25" w:rsidRDefault="00A40710" w:rsidP="00A40710">
            <w:pPr>
              <w:ind w:right="-72"/>
              <w:jc w:val="right"/>
              <w:rPr>
                <w:rFonts w:ascii="Arial" w:eastAsia="Arial" w:hAnsi="Arial" w:cs="Arial"/>
                <w:color w:val="000000"/>
                <w:sz w:val="18"/>
                <w:szCs w:val="18"/>
              </w:rPr>
            </w:pPr>
          </w:p>
        </w:tc>
        <w:tc>
          <w:tcPr>
            <w:tcW w:w="1410" w:type="dxa"/>
            <w:tcBorders>
              <w:top w:val="single" w:sz="4" w:space="0" w:color="auto"/>
            </w:tcBorders>
            <w:vAlign w:val="bottom"/>
          </w:tcPr>
          <w:p w14:paraId="7DDB8049" w14:textId="77777777" w:rsidR="00A40710" w:rsidRPr="00113A25" w:rsidRDefault="00A40710" w:rsidP="00A40710">
            <w:pPr>
              <w:ind w:right="-72"/>
              <w:jc w:val="right"/>
              <w:rPr>
                <w:rFonts w:ascii="Arial" w:eastAsia="Arial" w:hAnsi="Arial" w:cs="Arial"/>
                <w:color w:val="000000"/>
                <w:sz w:val="18"/>
                <w:szCs w:val="18"/>
              </w:rPr>
            </w:pPr>
          </w:p>
        </w:tc>
        <w:tc>
          <w:tcPr>
            <w:tcW w:w="1440" w:type="dxa"/>
            <w:tcBorders>
              <w:top w:val="single" w:sz="4" w:space="0" w:color="auto"/>
            </w:tcBorders>
            <w:vAlign w:val="bottom"/>
          </w:tcPr>
          <w:p w14:paraId="68D55C90" w14:textId="77777777" w:rsidR="00A40710" w:rsidRPr="00113A25" w:rsidRDefault="00A40710" w:rsidP="00A40710">
            <w:pPr>
              <w:ind w:right="-72"/>
              <w:jc w:val="right"/>
              <w:rPr>
                <w:rFonts w:ascii="Arial" w:eastAsia="Arial" w:hAnsi="Arial" w:cs="Arial"/>
                <w:color w:val="000000"/>
                <w:sz w:val="18"/>
                <w:szCs w:val="18"/>
              </w:rPr>
            </w:pPr>
          </w:p>
        </w:tc>
        <w:tc>
          <w:tcPr>
            <w:tcW w:w="1410" w:type="dxa"/>
            <w:tcBorders>
              <w:top w:val="single" w:sz="4" w:space="0" w:color="auto"/>
            </w:tcBorders>
            <w:vAlign w:val="bottom"/>
          </w:tcPr>
          <w:p w14:paraId="5C4CFDD1" w14:textId="77777777" w:rsidR="00A40710" w:rsidRPr="00113A25" w:rsidRDefault="00A40710" w:rsidP="00A40710">
            <w:pPr>
              <w:ind w:right="-72"/>
              <w:jc w:val="right"/>
              <w:rPr>
                <w:rFonts w:ascii="Arial" w:eastAsia="Arial" w:hAnsi="Arial" w:cs="Arial"/>
                <w:color w:val="000000"/>
                <w:sz w:val="18"/>
                <w:szCs w:val="18"/>
              </w:rPr>
            </w:pPr>
          </w:p>
        </w:tc>
      </w:tr>
      <w:tr w:rsidR="00A40710" w:rsidRPr="00113A25" w14:paraId="757C0CE4" w14:textId="77777777" w:rsidTr="00C7580D">
        <w:tc>
          <w:tcPr>
            <w:tcW w:w="3828" w:type="dxa"/>
            <w:vAlign w:val="bottom"/>
          </w:tcPr>
          <w:p w14:paraId="1C408474" w14:textId="77777777" w:rsidR="00A40710" w:rsidRPr="00113A25" w:rsidRDefault="00A40710" w:rsidP="00A40710">
            <w:pPr>
              <w:ind w:left="-101"/>
              <w:rPr>
                <w:rFonts w:ascii="Arial" w:eastAsia="Arial" w:hAnsi="Arial" w:cs="Arial"/>
                <w:color w:val="000000"/>
                <w:sz w:val="18"/>
                <w:szCs w:val="18"/>
              </w:rPr>
            </w:pPr>
            <w:r w:rsidRPr="00113A25">
              <w:rPr>
                <w:rFonts w:ascii="Arial" w:eastAsia="Arial" w:hAnsi="Arial" w:cs="Arial"/>
                <w:color w:val="000000"/>
                <w:sz w:val="18"/>
                <w:szCs w:val="18"/>
              </w:rPr>
              <w:t>Profit before income tax</w:t>
            </w:r>
          </w:p>
        </w:tc>
        <w:tc>
          <w:tcPr>
            <w:tcW w:w="1362" w:type="dxa"/>
          </w:tcPr>
          <w:p w14:paraId="722616E0" w14:textId="179AD368"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1</w:t>
            </w:r>
            <w:r w:rsidR="00A40710" w:rsidRPr="00E45703">
              <w:rPr>
                <w:rFonts w:ascii="Arial" w:hAnsi="Arial" w:cs="Arial"/>
                <w:sz w:val="18"/>
                <w:szCs w:val="18"/>
              </w:rPr>
              <w:t>,</w:t>
            </w:r>
            <w:r w:rsidRPr="008B4A58">
              <w:rPr>
                <w:rFonts w:ascii="Arial" w:hAnsi="Arial" w:cs="Arial"/>
                <w:sz w:val="18"/>
                <w:szCs w:val="18"/>
              </w:rPr>
              <w:t>961</w:t>
            </w:r>
            <w:r w:rsidR="00A40710" w:rsidRPr="00E45703">
              <w:rPr>
                <w:rFonts w:ascii="Arial" w:hAnsi="Arial" w:cs="Arial"/>
                <w:sz w:val="18"/>
                <w:szCs w:val="18"/>
              </w:rPr>
              <w:t>,</w:t>
            </w:r>
            <w:r w:rsidRPr="008B4A58">
              <w:rPr>
                <w:rFonts w:ascii="Arial" w:hAnsi="Arial" w:cs="Arial"/>
                <w:sz w:val="18"/>
                <w:szCs w:val="18"/>
              </w:rPr>
              <w:t>616</w:t>
            </w:r>
          </w:p>
        </w:tc>
        <w:tc>
          <w:tcPr>
            <w:tcW w:w="1410" w:type="dxa"/>
          </w:tcPr>
          <w:p w14:paraId="3A488D2E" w14:textId="3F997B0F"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3</w:t>
            </w:r>
            <w:r w:rsidR="00A40710" w:rsidRPr="00E45703">
              <w:rPr>
                <w:rFonts w:ascii="Arial" w:hAnsi="Arial" w:cs="Arial"/>
                <w:sz w:val="18"/>
                <w:szCs w:val="18"/>
              </w:rPr>
              <w:t>,</w:t>
            </w:r>
            <w:r w:rsidRPr="008B4A58">
              <w:rPr>
                <w:rFonts w:ascii="Arial" w:hAnsi="Arial" w:cs="Arial"/>
                <w:sz w:val="18"/>
                <w:szCs w:val="18"/>
              </w:rPr>
              <w:t>705</w:t>
            </w:r>
            <w:r w:rsidR="00A40710" w:rsidRPr="00E45703">
              <w:rPr>
                <w:rFonts w:ascii="Arial" w:hAnsi="Arial" w:cs="Arial"/>
                <w:sz w:val="18"/>
                <w:szCs w:val="18"/>
              </w:rPr>
              <w:t>,</w:t>
            </w:r>
            <w:r w:rsidRPr="008B4A58">
              <w:rPr>
                <w:rFonts w:ascii="Arial" w:hAnsi="Arial" w:cs="Arial"/>
                <w:sz w:val="18"/>
                <w:szCs w:val="18"/>
              </w:rPr>
              <w:t>684</w:t>
            </w:r>
          </w:p>
        </w:tc>
        <w:tc>
          <w:tcPr>
            <w:tcW w:w="1440" w:type="dxa"/>
          </w:tcPr>
          <w:p w14:paraId="0C5CF6A8" w14:textId="6AEE811F" w:rsidR="00A40710" w:rsidRPr="00113A25" w:rsidRDefault="00A40710" w:rsidP="00A40710">
            <w:pPr>
              <w:ind w:right="-72"/>
              <w:jc w:val="right"/>
              <w:rPr>
                <w:rFonts w:ascii="Arial" w:eastAsia="Arial" w:hAnsi="Arial" w:cs="Arial"/>
                <w:color w:val="000000"/>
                <w:sz w:val="18"/>
                <w:szCs w:val="18"/>
                <w:lang w:val="en-US"/>
              </w:rPr>
            </w:pPr>
            <w:r w:rsidRPr="00E45703">
              <w:rPr>
                <w:rFonts w:ascii="Arial" w:hAnsi="Arial" w:cs="Arial"/>
                <w:sz w:val="18"/>
                <w:szCs w:val="18"/>
              </w:rPr>
              <w:t>(</w:t>
            </w:r>
            <w:r w:rsidR="008B4A58" w:rsidRPr="008B4A58">
              <w:rPr>
                <w:rFonts w:ascii="Arial" w:hAnsi="Arial" w:cs="Arial"/>
                <w:sz w:val="18"/>
                <w:szCs w:val="18"/>
              </w:rPr>
              <w:t>3</w:t>
            </w:r>
            <w:r w:rsidRPr="00E45703">
              <w:rPr>
                <w:rFonts w:ascii="Arial" w:hAnsi="Arial" w:cs="Arial"/>
                <w:sz w:val="18"/>
                <w:szCs w:val="18"/>
              </w:rPr>
              <w:t>,</w:t>
            </w:r>
            <w:r w:rsidR="008B4A58" w:rsidRPr="008B4A58">
              <w:rPr>
                <w:rFonts w:ascii="Arial" w:hAnsi="Arial" w:cs="Arial"/>
                <w:sz w:val="18"/>
                <w:szCs w:val="18"/>
              </w:rPr>
              <w:t>901</w:t>
            </w:r>
            <w:r w:rsidRPr="00E45703">
              <w:rPr>
                <w:rFonts w:ascii="Arial" w:hAnsi="Arial" w:cs="Arial"/>
                <w:sz w:val="18"/>
                <w:szCs w:val="18"/>
              </w:rPr>
              <w:t>,</w:t>
            </w:r>
            <w:r w:rsidR="008B4A58" w:rsidRPr="008B4A58">
              <w:rPr>
                <w:rFonts w:ascii="Arial" w:hAnsi="Arial" w:cs="Arial"/>
                <w:sz w:val="18"/>
                <w:szCs w:val="18"/>
              </w:rPr>
              <w:t>453</w:t>
            </w:r>
            <w:r w:rsidRPr="00E45703">
              <w:rPr>
                <w:rFonts w:ascii="Arial" w:hAnsi="Arial" w:cs="Arial"/>
                <w:sz w:val="18"/>
                <w:szCs w:val="18"/>
              </w:rPr>
              <w:t>)</w:t>
            </w:r>
          </w:p>
        </w:tc>
        <w:tc>
          <w:tcPr>
            <w:tcW w:w="1410" w:type="dxa"/>
          </w:tcPr>
          <w:p w14:paraId="656F2F72" w14:textId="30921C74"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1</w:t>
            </w:r>
            <w:r w:rsidR="00A40710" w:rsidRPr="00E45703">
              <w:rPr>
                <w:rFonts w:ascii="Arial" w:hAnsi="Arial" w:cs="Arial"/>
                <w:sz w:val="18"/>
                <w:szCs w:val="18"/>
              </w:rPr>
              <w:t>,</w:t>
            </w:r>
            <w:r w:rsidRPr="008B4A58">
              <w:rPr>
                <w:rFonts w:ascii="Arial" w:hAnsi="Arial" w:cs="Arial"/>
                <w:sz w:val="18"/>
                <w:szCs w:val="18"/>
              </w:rPr>
              <w:t>765</w:t>
            </w:r>
            <w:r w:rsidR="00A40710" w:rsidRPr="00E45703">
              <w:rPr>
                <w:rFonts w:ascii="Arial" w:hAnsi="Arial" w:cs="Arial"/>
                <w:sz w:val="18"/>
                <w:szCs w:val="18"/>
              </w:rPr>
              <w:t>,</w:t>
            </w:r>
            <w:r w:rsidRPr="008B4A58">
              <w:rPr>
                <w:rFonts w:ascii="Arial" w:hAnsi="Arial" w:cs="Arial"/>
                <w:sz w:val="18"/>
                <w:szCs w:val="18"/>
              </w:rPr>
              <w:t>847</w:t>
            </w:r>
          </w:p>
        </w:tc>
      </w:tr>
      <w:tr w:rsidR="00A40710" w:rsidRPr="00113A25" w14:paraId="240BA687" w14:textId="77777777" w:rsidTr="00C7580D">
        <w:tc>
          <w:tcPr>
            <w:tcW w:w="3828" w:type="dxa"/>
            <w:vAlign w:val="bottom"/>
          </w:tcPr>
          <w:p w14:paraId="330776EC" w14:textId="77777777" w:rsidR="00A40710" w:rsidRPr="00113A25" w:rsidRDefault="00A40710" w:rsidP="00A40710">
            <w:pPr>
              <w:ind w:left="-101"/>
              <w:rPr>
                <w:rFonts w:ascii="Arial" w:eastAsia="Arial" w:hAnsi="Arial" w:cs="Arial"/>
                <w:color w:val="000000"/>
                <w:sz w:val="18"/>
                <w:szCs w:val="18"/>
              </w:rPr>
            </w:pPr>
            <w:r w:rsidRPr="00113A25">
              <w:rPr>
                <w:rFonts w:ascii="Arial" w:eastAsia="Arial" w:hAnsi="Arial" w:cs="Arial"/>
                <w:color w:val="000000"/>
                <w:sz w:val="18"/>
                <w:szCs w:val="18"/>
              </w:rPr>
              <w:t>Income tax</w:t>
            </w:r>
          </w:p>
        </w:tc>
        <w:tc>
          <w:tcPr>
            <w:tcW w:w="1362" w:type="dxa"/>
            <w:tcBorders>
              <w:bottom w:val="single" w:sz="4" w:space="0" w:color="auto"/>
            </w:tcBorders>
          </w:tcPr>
          <w:p w14:paraId="406A0B62" w14:textId="541673FC" w:rsidR="00A40710" w:rsidRPr="00113A25" w:rsidRDefault="00A40710" w:rsidP="00A40710">
            <w:pPr>
              <w:ind w:right="-72"/>
              <w:jc w:val="right"/>
              <w:rPr>
                <w:rFonts w:ascii="Arial" w:eastAsia="Arial" w:hAnsi="Arial" w:cs="Arial"/>
                <w:color w:val="000000"/>
                <w:sz w:val="18"/>
                <w:szCs w:val="18"/>
                <w:lang w:val="en-US"/>
              </w:rPr>
            </w:pPr>
            <w:r w:rsidRPr="00E45703">
              <w:rPr>
                <w:rFonts w:ascii="Arial" w:hAnsi="Arial" w:cs="Arial"/>
                <w:sz w:val="18"/>
                <w:szCs w:val="18"/>
              </w:rPr>
              <w:t>(</w:t>
            </w:r>
            <w:r w:rsidR="008B4A58" w:rsidRPr="008B4A58">
              <w:rPr>
                <w:rFonts w:ascii="Arial" w:hAnsi="Arial" w:cs="Arial"/>
                <w:sz w:val="18"/>
                <w:szCs w:val="18"/>
              </w:rPr>
              <w:t>209</w:t>
            </w:r>
            <w:r w:rsidRPr="00E45703">
              <w:rPr>
                <w:rFonts w:ascii="Arial" w:hAnsi="Arial" w:cs="Arial"/>
                <w:sz w:val="18"/>
                <w:szCs w:val="18"/>
              </w:rPr>
              <w:t>,</w:t>
            </w:r>
            <w:r w:rsidR="008B4A58" w:rsidRPr="008B4A58">
              <w:rPr>
                <w:rFonts w:ascii="Arial" w:hAnsi="Arial" w:cs="Arial"/>
                <w:sz w:val="18"/>
                <w:szCs w:val="18"/>
              </w:rPr>
              <w:t>150</w:t>
            </w:r>
            <w:r w:rsidRPr="00E45703">
              <w:rPr>
                <w:rFonts w:ascii="Arial" w:hAnsi="Arial" w:cs="Arial"/>
                <w:sz w:val="18"/>
                <w:szCs w:val="18"/>
              </w:rPr>
              <w:t>)</w:t>
            </w:r>
          </w:p>
        </w:tc>
        <w:tc>
          <w:tcPr>
            <w:tcW w:w="1410" w:type="dxa"/>
            <w:tcBorders>
              <w:bottom w:val="single" w:sz="4" w:space="0" w:color="auto"/>
            </w:tcBorders>
          </w:tcPr>
          <w:p w14:paraId="3F438BAA" w14:textId="67BDFFD4" w:rsidR="00A40710" w:rsidRPr="00113A25" w:rsidRDefault="00A40710" w:rsidP="00A40710">
            <w:pPr>
              <w:ind w:right="-72"/>
              <w:jc w:val="right"/>
              <w:rPr>
                <w:rFonts w:ascii="Arial" w:eastAsia="Arial" w:hAnsi="Arial" w:cs="Arial"/>
                <w:color w:val="000000"/>
                <w:sz w:val="18"/>
                <w:szCs w:val="18"/>
                <w:lang w:val="en-US"/>
              </w:rPr>
            </w:pPr>
            <w:r w:rsidRPr="00E45703">
              <w:rPr>
                <w:rFonts w:ascii="Arial" w:hAnsi="Arial" w:cs="Arial"/>
                <w:sz w:val="18"/>
                <w:szCs w:val="18"/>
              </w:rPr>
              <w:t>(</w:t>
            </w:r>
            <w:r w:rsidR="008B4A58" w:rsidRPr="008B4A58">
              <w:rPr>
                <w:rFonts w:ascii="Arial" w:hAnsi="Arial" w:cs="Arial"/>
                <w:sz w:val="18"/>
                <w:szCs w:val="18"/>
              </w:rPr>
              <w:t>105</w:t>
            </w:r>
            <w:r w:rsidRPr="00E45703">
              <w:rPr>
                <w:rFonts w:ascii="Arial" w:hAnsi="Arial" w:cs="Arial"/>
                <w:sz w:val="18"/>
                <w:szCs w:val="18"/>
              </w:rPr>
              <w:t>,</w:t>
            </w:r>
            <w:r w:rsidR="008B4A58" w:rsidRPr="008B4A58">
              <w:rPr>
                <w:rFonts w:ascii="Arial" w:hAnsi="Arial" w:cs="Arial"/>
                <w:sz w:val="18"/>
                <w:szCs w:val="18"/>
              </w:rPr>
              <w:t>009</w:t>
            </w:r>
            <w:r w:rsidRPr="00E45703">
              <w:rPr>
                <w:rFonts w:ascii="Arial" w:hAnsi="Arial" w:cs="Arial"/>
                <w:sz w:val="18"/>
                <w:szCs w:val="18"/>
              </w:rPr>
              <w:t>)</w:t>
            </w:r>
          </w:p>
        </w:tc>
        <w:tc>
          <w:tcPr>
            <w:tcW w:w="1440" w:type="dxa"/>
            <w:tcBorders>
              <w:bottom w:val="single" w:sz="4" w:space="0" w:color="auto"/>
            </w:tcBorders>
          </w:tcPr>
          <w:p w14:paraId="1D51C32A" w14:textId="1AB51DC8" w:rsidR="00A40710" w:rsidRPr="00113A25" w:rsidRDefault="00A40710" w:rsidP="00A40710">
            <w:pPr>
              <w:ind w:right="-72"/>
              <w:jc w:val="right"/>
              <w:rPr>
                <w:rFonts w:ascii="Arial" w:eastAsia="Arial" w:hAnsi="Arial" w:cs="Arial"/>
                <w:color w:val="000000"/>
                <w:sz w:val="18"/>
                <w:szCs w:val="18"/>
                <w:lang w:val="en-US"/>
              </w:rPr>
            </w:pPr>
            <w:r w:rsidRPr="00E45703">
              <w:rPr>
                <w:rFonts w:ascii="Arial" w:hAnsi="Arial" w:cs="Arial"/>
                <w:sz w:val="18"/>
                <w:szCs w:val="18"/>
              </w:rPr>
              <w:t>-</w:t>
            </w:r>
          </w:p>
        </w:tc>
        <w:tc>
          <w:tcPr>
            <w:tcW w:w="1410" w:type="dxa"/>
            <w:tcBorders>
              <w:bottom w:val="single" w:sz="4" w:space="0" w:color="auto"/>
            </w:tcBorders>
          </w:tcPr>
          <w:p w14:paraId="64B8E3E5" w14:textId="196BC500" w:rsidR="00A40710" w:rsidRPr="00113A25" w:rsidRDefault="00A40710" w:rsidP="00A40710">
            <w:pPr>
              <w:ind w:right="-72"/>
              <w:jc w:val="right"/>
              <w:rPr>
                <w:rFonts w:ascii="Arial" w:eastAsia="Arial" w:hAnsi="Arial" w:cs="Arial"/>
                <w:color w:val="000000"/>
                <w:sz w:val="18"/>
                <w:szCs w:val="18"/>
                <w:lang w:val="en-US"/>
              </w:rPr>
            </w:pPr>
            <w:r w:rsidRPr="00E45703">
              <w:rPr>
                <w:rFonts w:ascii="Arial" w:hAnsi="Arial" w:cs="Arial"/>
                <w:sz w:val="18"/>
                <w:szCs w:val="18"/>
              </w:rPr>
              <w:t>(</w:t>
            </w:r>
            <w:r w:rsidR="008B4A58" w:rsidRPr="008B4A58">
              <w:rPr>
                <w:rFonts w:ascii="Arial" w:hAnsi="Arial" w:cs="Arial"/>
                <w:sz w:val="18"/>
                <w:szCs w:val="18"/>
              </w:rPr>
              <w:t>314</w:t>
            </w:r>
            <w:r w:rsidRPr="00E45703">
              <w:rPr>
                <w:rFonts w:ascii="Arial" w:hAnsi="Arial" w:cs="Arial"/>
                <w:sz w:val="18"/>
                <w:szCs w:val="18"/>
              </w:rPr>
              <w:t>,</w:t>
            </w:r>
            <w:r w:rsidR="008B4A58" w:rsidRPr="008B4A58">
              <w:rPr>
                <w:rFonts w:ascii="Arial" w:hAnsi="Arial" w:cs="Arial"/>
                <w:sz w:val="18"/>
                <w:szCs w:val="18"/>
              </w:rPr>
              <w:t>159</w:t>
            </w:r>
            <w:r w:rsidRPr="00E45703">
              <w:rPr>
                <w:rFonts w:ascii="Arial" w:hAnsi="Arial" w:cs="Arial"/>
                <w:sz w:val="18"/>
                <w:szCs w:val="18"/>
              </w:rPr>
              <w:t>)</w:t>
            </w:r>
          </w:p>
        </w:tc>
      </w:tr>
      <w:tr w:rsidR="00A40710" w:rsidRPr="00113A25" w14:paraId="0EEDB480" w14:textId="77777777">
        <w:tc>
          <w:tcPr>
            <w:tcW w:w="3828" w:type="dxa"/>
            <w:vAlign w:val="bottom"/>
          </w:tcPr>
          <w:p w14:paraId="6E0056D1" w14:textId="77777777" w:rsidR="00A40710" w:rsidRPr="00113A25" w:rsidRDefault="00A40710" w:rsidP="00A40710">
            <w:pPr>
              <w:ind w:left="-101"/>
              <w:rPr>
                <w:rFonts w:ascii="Arial" w:eastAsia="Arial" w:hAnsi="Arial" w:cs="Arial"/>
                <w:color w:val="000000"/>
                <w:sz w:val="18"/>
                <w:szCs w:val="18"/>
              </w:rPr>
            </w:pPr>
          </w:p>
        </w:tc>
        <w:tc>
          <w:tcPr>
            <w:tcW w:w="1362" w:type="dxa"/>
            <w:tcBorders>
              <w:top w:val="single" w:sz="4" w:space="0" w:color="auto"/>
            </w:tcBorders>
            <w:vAlign w:val="bottom"/>
          </w:tcPr>
          <w:p w14:paraId="1E0F7E99" w14:textId="77777777" w:rsidR="00A40710" w:rsidRPr="00113A25" w:rsidRDefault="00A40710" w:rsidP="00A40710">
            <w:pPr>
              <w:ind w:right="-72"/>
              <w:jc w:val="right"/>
              <w:rPr>
                <w:rFonts w:ascii="Arial" w:eastAsia="Arial" w:hAnsi="Arial" w:cs="Arial"/>
                <w:color w:val="000000"/>
                <w:sz w:val="18"/>
                <w:szCs w:val="18"/>
              </w:rPr>
            </w:pPr>
          </w:p>
        </w:tc>
        <w:tc>
          <w:tcPr>
            <w:tcW w:w="1410" w:type="dxa"/>
            <w:tcBorders>
              <w:top w:val="single" w:sz="4" w:space="0" w:color="auto"/>
            </w:tcBorders>
            <w:vAlign w:val="bottom"/>
          </w:tcPr>
          <w:p w14:paraId="537871FF" w14:textId="77777777" w:rsidR="00A40710" w:rsidRPr="00113A25" w:rsidRDefault="00A40710" w:rsidP="00A40710">
            <w:pPr>
              <w:ind w:left="-27" w:right="-72"/>
              <w:jc w:val="right"/>
              <w:rPr>
                <w:rFonts w:ascii="Arial" w:eastAsia="Arial" w:hAnsi="Arial" w:cs="Arial"/>
                <w:color w:val="000000"/>
                <w:sz w:val="18"/>
                <w:szCs w:val="18"/>
              </w:rPr>
            </w:pPr>
          </w:p>
        </w:tc>
        <w:tc>
          <w:tcPr>
            <w:tcW w:w="1440" w:type="dxa"/>
            <w:tcBorders>
              <w:top w:val="single" w:sz="4" w:space="0" w:color="auto"/>
            </w:tcBorders>
            <w:vAlign w:val="bottom"/>
          </w:tcPr>
          <w:p w14:paraId="4EBA293D" w14:textId="77777777" w:rsidR="00A40710" w:rsidRPr="00113A25" w:rsidRDefault="00A40710" w:rsidP="00A40710">
            <w:pPr>
              <w:ind w:left="-27" w:right="-72"/>
              <w:jc w:val="right"/>
              <w:rPr>
                <w:rFonts w:ascii="Arial" w:eastAsia="Arial" w:hAnsi="Arial" w:cs="Arial"/>
                <w:color w:val="000000"/>
                <w:sz w:val="18"/>
                <w:szCs w:val="18"/>
              </w:rPr>
            </w:pPr>
          </w:p>
        </w:tc>
        <w:tc>
          <w:tcPr>
            <w:tcW w:w="1410" w:type="dxa"/>
            <w:tcBorders>
              <w:top w:val="single" w:sz="4" w:space="0" w:color="auto"/>
            </w:tcBorders>
            <w:vAlign w:val="bottom"/>
          </w:tcPr>
          <w:p w14:paraId="56CCEEB0" w14:textId="77777777" w:rsidR="00A40710" w:rsidRPr="00113A25" w:rsidRDefault="00A40710" w:rsidP="00A40710">
            <w:pPr>
              <w:ind w:right="-72"/>
              <w:jc w:val="right"/>
              <w:rPr>
                <w:rFonts w:ascii="Arial" w:eastAsia="Arial" w:hAnsi="Arial" w:cs="Arial"/>
                <w:color w:val="000000"/>
                <w:sz w:val="18"/>
                <w:szCs w:val="18"/>
              </w:rPr>
            </w:pPr>
          </w:p>
        </w:tc>
      </w:tr>
      <w:tr w:rsidR="00A40710" w:rsidRPr="00113A25" w14:paraId="70592C68" w14:textId="77777777" w:rsidTr="00C7580D">
        <w:tc>
          <w:tcPr>
            <w:tcW w:w="3828" w:type="dxa"/>
            <w:vAlign w:val="bottom"/>
          </w:tcPr>
          <w:p w14:paraId="50324ED1" w14:textId="77777777" w:rsidR="00A40710" w:rsidRPr="00113A25" w:rsidRDefault="00A40710" w:rsidP="00A40710">
            <w:pPr>
              <w:ind w:left="-101"/>
              <w:rPr>
                <w:rFonts w:ascii="Arial" w:eastAsia="Arial" w:hAnsi="Arial" w:cs="Arial"/>
                <w:color w:val="000000"/>
                <w:sz w:val="18"/>
                <w:szCs w:val="18"/>
              </w:rPr>
            </w:pPr>
            <w:r w:rsidRPr="00113A25">
              <w:rPr>
                <w:rFonts w:ascii="Arial" w:eastAsia="Arial" w:hAnsi="Arial" w:cs="Arial"/>
                <w:color w:val="000000"/>
                <w:sz w:val="18"/>
                <w:szCs w:val="18"/>
              </w:rPr>
              <w:t>Net profit</w:t>
            </w:r>
          </w:p>
        </w:tc>
        <w:tc>
          <w:tcPr>
            <w:tcW w:w="1362" w:type="dxa"/>
            <w:tcBorders>
              <w:bottom w:val="single" w:sz="4" w:space="0" w:color="auto"/>
            </w:tcBorders>
          </w:tcPr>
          <w:p w14:paraId="35068A3C" w14:textId="38F0643B" w:rsidR="00A40710" w:rsidRPr="00113A25" w:rsidRDefault="008B4A58" w:rsidP="00A40710">
            <w:pPr>
              <w:ind w:right="-72"/>
              <w:jc w:val="right"/>
              <w:rPr>
                <w:rFonts w:ascii="Arial" w:eastAsia="Arial" w:hAnsi="Arial" w:cs="Arial"/>
                <w:color w:val="000000"/>
                <w:sz w:val="18"/>
                <w:szCs w:val="18"/>
              </w:rPr>
            </w:pPr>
            <w:r w:rsidRPr="008B4A58">
              <w:rPr>
                <w:rFonts w:ascii="Arial" w:hAnsi="Arial" w:cs="Arial"/>
                <w:sz w:val="18"/>
                <w:szCs w:val="18"/>
              </w:rPr>
              <w:t>1</w:t>
            </w:r>
            <w:r w:rsidR="00A40710" w:rsidRPr="00E45703">
              <w:rPr>
                <w:rFonts w:ascii="Arial" w:hAnsi="Arial" w:cs="Arial"/>
                <w:sz w:val="18"/>
                <w:szCs w:val="18"/>
              </w:rPr>
              <w:t>,</w:t>
            </w:r>
            <w:r w:rsidRPr="008B4A58">
              <w:rPr>
                <w:rFonts w:ascii="Arial" w:hAnsi="Arial" w:cs="Arial"/>
                <w:sz w:val="18"/>
                <w:szCs w:val="18"/>
              </w:rPr>
              <w:t>752</w:t>
            </w:r>
            <w:r w:rsidR="00A40710" w:rsidRPr="00E45703">
              <w:rPr>
                <w:rFonts w:ascii="Arial" w:hAnsi="Arial" w:cs="Arial"/>
                <w:sz w:val="18"/>
                <w:szCs w:val="18"/>
              </w:rPr>
              <w:t>,</w:t>
            </w:r>
            <w:r w:rsidRPr="008B4A58">
              <w:rPr>
                <w:rFonts w:ascii="Arial" w:hAnsi="Arial" w:cs="Arial"/>
                <w:sz w:val="18"/>
                <w:szCs w:val="18"/>
              </w:rPr>
              <w:t>466</w:t>
            </w:r>
          </w:p>
        </w:tc>
        <w:tc>
          <w:tcPr>
            <w:tcW w:w="1410" w:type="dxa"/>
            <w:tcBorders>
              <w:bottom w:val="single" w:sz="4" w:space="0" w:color="auto"/>
            </w:tcBorders>
          </w:tcPr>
          <w:p w14:paraId="56F1DF43" w14:textId="733052DA" w:rsidR="00A40710" w:rsidRPr="00113A25" w:rsidRDefault="008B4A58" w:rsidP="00A40710">
            <w:pPr>
              <w:ind w:right="-72"/>
              <w:jc w:val="right"/>
              <w:rPr>
                <w:rFonts w:ascii="Arial" w:eastAsia="Arial" w:hAnsi="Arial" w:cs="Arial"/>
                <w:color w:val="000000"/>
                <w:sz w:val="18"/>
                <w:szCs w:val="18"/>
              </w:rPr>
            </w:pPr>
            <w:r w:rsidRPr="008B4A58">
              <w:rPr>
                <w:rFonts w:ascii="Arial" w:hAnsi="Arial" w:cs="Arial"/>
                <w:sz w:val="18"/>
                <w:szCs w:val="18"/>
              </w:rPr>
              <w:t>3</w:t>
            </w:r>
            <w:r w:rsidR="00A40710" w:rsidRPr="00E45703">
              <w:rPr>
                <w:rFonts w:ascii="Arial" w:hAnsi="Arial" w:cs="Arial"/>
                <w:sz w:val="18"/>
                <w:szCs w:val="18"/>
              </w:rPr>
              <w:t>,</w:t>
            </w:r>
            <w:r w:rsidRPr="008B4A58">
              <w:rPr>
                <w:rFonts w:ascii="Arial" w:hAnsi="Arial" w:cs="Arial"/>
                <w:sz w:val="18"/>
                <w:szCs w:val="18"/>
              </w:rPr>
              <w:t>600</w:t>
            </w:r>
            <w:r w:rsidR="00A40710" w:rsidRPr="00E45703">
              <w:rPr>
                <w:rFonts w:ascii="Arial" w:hAnsi="Arial" w:cs="Arial"/>
                <w:sz w:val="18"/>
                <w:szCs w:val="18"/>
              </w:rPr>
              <w:t>,</w:t>
            </w:r>
            <w:r w:rsidRPr="008B4A58">
              <w:rPr>
                <w:rFonts w:ascii="Arial" w:hAnsi="Arial" w:cs="Arial"/>
                <w:sz w:val="18"/>
                <w:szCs w:val="18"/>
              </w:rPr>
              <w:t>675</w:t>
            </w:r>
          </w:p>
        </w:tc>
        <w:tc>
          <w:tcPr>
            <w:tcW w:w="1440" w:type="dxa"/>
            <w:tcBorders>
              <w:bottom w:val="single" w:sz="4" w:space="0" w:color="auto"/>
            </w:tcBorders>
          </w:tcPr>
          <w:p w14:paraId="180EE16A" w14:textId="56E619BE" w:rsidR="00A40710" w:rsidRPr="00113A25" w:rsidRDefault="00A40710" w:rsidP="00A40710">
            <w:pPr>
              <w:ind w:right="-72"/>
              <w:jc w:val="right"/>
              <w:rPr>
                <w:rFonts w:ascii="Arial" w:eastAsia="Arial" w:hAnsi="Arial" w:cs="Arial"/>
                <w:color w:val="000000"/>
                <w:sz w:val="18"/>
                <w:szCs w:val="18"/>
              </w:rPr>
            </w:pPr>
            <w:r w:rsidRPr="00E45703">
              <w:rPr>
                <w:rFonts w:ascii="Arial" w:hAnsi="Arial" w:cs="Arial"/>
                <w:sz w:val="18"/>
                <w:szCs w:val="18"/>
              </w:rPr>
              <w:t>(</w:t>
            </w:r>
            <w:r w:rsidR="008B4A58" w:rsidRPr="008B4A58">
              <w:rPr>
                <w:rFonts w:ascii="Arial" w:hAnsi="Arial" w:cs="Arial"/>
                <w:sz w:val="18"/>
                <w:szCs w:val="18"/>
              </w:rPr>
              <w:t>3</w:t>
            </w:r>
            <w:r w:rsidRPr="00E45703">
              <w:rPr>
                <w:rFonts w:ascii="Arial" w:hAnsi="Arial" w:cs="Arial"/>
                <w:sz w:val="18"/>
                <w:szCs w:val="18"/>
              </w:rPr>
              <w:t>,</w:t>
            </w:r>
            <w:r w:rsidR="008B4A58" w:rsidRPr="008B4A58">
              <w:rPr>
                <w:rFonts w:ascii="Arial" w:hAnsi="Arial" w:cs="Arial"/>
                <w:sz w:val="18"/>
                <w:szCs w:val="18"/>
              </w:rPr>
              <w:t>901</w:t>
            </w:r>
            <w:r w:rsidRPr="00E45703">
              <w:rPr>
                <w:rFonts w:ascii="Arial" w:hAnsi="Arial" w:cs="Arial"/>
                <w:sz w:val="18"/>
                <w:szCs w:val="18"/>
              </w:rPr>
              <w:t>,</w:t>
            </w:r>
            <w:r w:rsidR="008B4A58" w:rsidRPr="008B4A58">
              <w:rPr>
                <w:rFonts w:ascii="Arial" w:hAnsi="Arial" w:cs="Arial"/>
                <w:sz w:val="18"/>
                <w:szCs w:val="18"/>
              </w:rPr>
              <w:t>453</w:t>
            </w:r>
            <w:r w:rsidRPr="00E45703">
              <w:rPr>
                <w:rFonts w:ascii="Arial" w:hAnsi="Arial" w:cs="Arial"/>
                <w:sz w:val="18"/>
                <w:szCs w:val="18"/>
              </w:rPr>
              <w:t>)</w:t>
            </w:r>
          </w:p>
        </w:tc>
        <w:tc>
          <w:tcPr>
            <w:tcW w:w="1410" w:type="dxa"/>
            <w:tcBorders>
              <w:bottom w:val="single" w:sz="4" w:space="0" w:color="auto"/>
            </w:tcBorders>
          </w:tcPr>
          <w:p w14:paraId="0DEA4B58" w14:textId="4E000E44" w:rsidR="00A40710" w:rsidRPr="00113A25" w:rsidRDefault="008B4A58" w:rsidP="00A40710">
            <w:pPr>
              <w:ind w:right="-72"/>
              <w:jc w:val="right"/>
              <w:rPr>
                <w:rFonts w:ascii="Arial" w:eastAsia="Arial" w:hAnsi="Arial" w:cs="Arial"/>
                <w:color w:val="000000"/>
                <w:sz w:val="18"/>
                <w:szCs w:val="18"/>
              </w:rPr>
            </w:pPr>
            <w:r w:rsidRPr="008B4A58">
              <w:rPr>
                <w:rFonts w:ascii="Arial" w:hAnsi="Arial" w:cs="Arial"/>
                <w:sz w:val="18"/>
                <w:szCs w:val="18"/>
              </w:rPr>
              <w:t>1</w:t>
            </w:r>
            <w:r w:rsidR="00A40710" w:rsidRPr="00E45703">
              <w:rPr>
                <w:rFonts w:ascii="Arial" w:hAnsi="Arial" w:cs="Arial"/>
                <w:sz w:val="18"/>
                <w:szCs w:val="18"/>
              </w:rPr>
              <w:t>,</w:t>
            </w:r>
            <w:r w:rsidRPr="008B4A58">
              <w:rPr>
                <w:rFonts w:ascii="Arial" w:hAnsi="Arial" w:cs="Arial"/>
                <w:sz w:val="18"/>
                <w:szCs w:val="18"/>
              </w:rPr>
              <w:t>451</w:t>
            </w:r>
            <w:r w:rsidR="00A40710" w:rsidRPr="00E45703">
              <w:rPr>
                <w:rFonts w:ascii="Arial" w:hAnsi="Arial" w:cs="Arial"/>
                <w:sz w:val="18"/>
                <w:szCs w:val="18"/>
              </w:rPr>
              <w:t>,</w:t>
            </w:r>
            <w:r w:rsidRPr="008B4A58">
              <w:rPr>
                <w:rFonts w:ascii="Arial" w:hAnsi="Arial" w:cs="Arial"/>
                <w:sz w:val="18"/>
                <w:szCs w:val="18"/>
              </w:rPr>
              <w:t>688</w:t>
            </w:r>
          </w:p>
        </w:tc>
      </w:tr>
      <w:tr w:rsidR="00A40710" w:rsidRPr="00113A25" w14:paraId="4626B14A" w14:textId="77777777" w:rsidTr="00E35DF8">
        <w:tc>
          <w:tcPr>
            <w:tcW w:w="3828" w:type="dxa"/>
            <w:vAlign w:val="bottom"/>
          </w:tcPr>
          <w:p w14:paraId="28098FE3" w14:textId="77777777" w:rsidR="00A40710" w:rsidRPr="00113A25" w:rsidRDefault="00A40710" w:rsidP="00A40710">
            <w:pPr>
              <w:ind w:left="-101"/>
              <w:rPr>
                <w:rFonts w:ascii="Arial" w:eastAsia="Arial" w:hAnsi="Arial" w:cs="Arial"/>
                <w:color w:val="000000"/>
                <w:sz w:val="18"/>
                <w:szCs w:val="18"/>
              </w:rPr>
            </w:pPr>
          </w:p>
        </w:tc>
        <w:tc>
          <w:tcPr>
            <w:tcW w:w="1362" w:type="dxa"/>
            <w:tcBorders>
              <w:top w:val="single" w:sz="4" w:space="0" w:color="auto"/>
            </w:tcBorders>
            <w:vAlign w:val="bottom"/>
          </w:tcPr>
          <w:p w14:paraId="11E1C5EB" w14:textId="77777777" w:rsidR="00A40710" w:rsidRPr="00113A25" w:rsidRDefault="00A40710" w:rsidP="00A40710">
            <w:pPr>
              <w:ind w:right="-72"/>
              <w:jc w:val="right"/>
              <w:rPr>
                <w:rFonts w:ascii="Arial" w:eastAsia="Arial" w:hAnsi="Arial" w:cs="Arial"/>
                <w:color w:val="000000"/>
                <w:sz w:val="18"/>
                <w:szCs w:val="18"/>
              </w:rPr>
            </w:pPr>
          </w:p>
        </w:tc>
        <w:tc>
          <w:tcPr>
            <w:tcW w:w="1410" w:type="dxa"/>
            <w:tcBorders>
              <w:top w:val="single" w:sz="4" w:space="0" w:color="auto"/>
            </w:tcBorders>
            <w:vAlign w:val="bottom"/>
          </w:tcPr>
          <w:p w14:paraId="1D7282AB" w14:textId="77777777" w:rsidR="00A40710" w:rsidRPr="00113A25" w:rsidRDefault="00A40710" w:rsidP="00A40710">
            <w:pPr>
              <w:ind w:right="-72"/>
              <w:jc w:val="right"/>
              <w:rPr>
                <w:rFonts w:ascii="Arial" w:eastAsia="Arial" w:hAnsi="Arial" w:cs="Arial"/>
                <w:color w:val="000000"/>
                <w:sz w:val="18"/>
                <w:szCs w:val="18"/>
              </w:rPr>
            </w:pPr>
          </w:p>
        </w:tc>
        <w:tc>
          <w:tcPr>
            <w:tcW w:w="1440" w:type="dxa"/>
            <w:tcBorders>
              <w:top w:val="single" w:sz="4" w:space="0" w:color="auto"/>
            </w:tcBorders>
            <w:vAlign w:val="bottom"/>
          </w:tcPr>
          <w:p w14:paraId="4D0B99BC" w14:textId="77777777" w:rsidR="00A40710" w:rsidRPr="00113A25" w:rsidRDefault="00A40710" w:rsidP="00A40710">
            <w:pPr>
              <w:ind w:right="-72"/>
              <w:jc w:val="right"/>
              <w:rPr>
                <w:rFonts w:ascii="Arial" w:eastAsia="Arial" w:hAnsi="Arial" w:cs="Arial"/>
                <w:color w:val="000000"/>
                <w:sz w:val="18"/>
                <w:szCs w:val="18"/>
              </w:rPr>
            </w:pPr>
          </w:p>
        </w:tc>
        <w:tc>
          <w:tcPr>
            <w:tcW w:w="1410" w:type="dxa"/>
            <w:tcBorders>
              <w:top w:val="single" w:sz="4" w:space="0" w:color="auto"/>
            </w:tcBorders>
            <w:vAlign w:val="bottom"/>
          </w:tcPr>
          <w:p w14:paraId="5115A34D" w14:textId="77777777" w:rsidR="00A40710" w:rsidRPr="00113A25" w:rsidRDefault="00A40710" w:rsidP="00A40710">
            <w:pPr>
              <w:ind w:right="-72"/>
              <w:jc w:val="right"/>
              <w:rPr>
                <w:rFonts w:ascii="Arial" w:eastAsia="Arial" w:hAnsi="Arial" w:cs="Arial"/>
                <w:color w:val="000000"/>
                <w:sz w:val="18"/>
                <w:szCs w:val="18"/>
              </w:rPr>
            </w:pPr>
          </w:p>
        </w:tc>
      </w:tr>
      <w:tr w:rsidR="00A40710" w:rsidRPr="00113A25" w14:paraId="4DC2550B" w14:textId="77777777">
        <w:tc>
          <w:tcPr>
            <w:tcW w:w="3828" w:type="dxa"/>
            <w:vAlign w:val="bottom"/>
          </w:tcPr>
          <w:p w14:paraId="556C4870" w14:textId="77777777" w:rsidR="00A40710" w:rsidRPr="00113A25" w:rsidRDefault="00A40710" w:rsidP="00A40710">
            <w:pPr>
              <w:ind w:left="-101"/>
              <w:rPr>
                <w:rFonts w:ascii="Arial" w:eastAsia="Arial" w:hAnsi="Arial" w:cs="Arial"/>
                <w:color w:val="000000"/>
                <w:sz w:val="18"/>
                <w:szCs w:val="18"/>
              </w:rPr>
            </w:pPr>
            <w:r w:rsidRPr="00113A25">
              <w:rPr>
                <w:rFonts w:ascii="Arial" w:eastAsia="Arial" w:hAnsi="Arial" w:cs="Arial"/>
                <w:color w:val="000000"/>
                <w:sz w:val="18"/>
                <w:szCs w:val="18"/>
              </w:rPr>
              <w:t xml:space="preserve">Impact from unrealised </w:t>
            </w:r>
            <w:r w:rsidRPr="00113A25">
              <w:rPr>
                <w:rFonts w:ascii="Arial" w:eastAsia="Arial" w:hAnsi="Arial" w:cs="Arial"/>
                <w:color w:val="000000"/>
                <w:sz w:val="18"/>
                <w:szCs w:val="18"/>
                <w:lang w:val="en-US"/>
              </w:rPr>
              <w:t>loss</w:t>
            </w:r>
            <w:r w:rsidRPr="00113A25">
              <w:rPr>
                <w:rFonts w:ascii="Arial" w:eastAsia="Arial" w:hAnsi="Arial" w:cs="Arial"/>
                <w:color w:val="000000"/>
                <w:sz w:val="18"/>
                <w:szCs w:val="18"/>
              </w:rPr>
              <w:t xml:space="preserve"> on exchange rate</w:t>
            </w:r>
          </w:p>
        </w:tc>
        <w:tc>
          <w:tcPr>
            <w:tcW w:w="1362" w:type="dxa"/>
            <w:vAlign w:val="bottom"/>
          </w:tcPr>
          <w:p w14:paraId="3623C163" w14:textId="77777777" w:rsidR="00A40710" w:rsidRPr="00113A25" w:rsidRDefault="00A40710" w:rsidP="00A40710">
            <w:pPr>
              <w:ind w:right="-72"/>
              <w:jc w:val="right"/>
              <w:rPr>
                <w:rFonts w:ascii="Arial" w:eastAsia="Arial" w:hAnsi="Arial" w:cs="Arial"/>
                <w:color w:val="000000"/>
                <w:sz w:val="18"/>
                <w:szCs w:val="18"/>
              </w:rPr>
            </w:pPr>
          </w:p>
        </w:tc>
        <w:tc>
          <w:tcPr>
            <w:tcW w:w="1410" w:type="dxa"/>
            <w:vAlign w:val="bottom"/>
          </w:tcPr>
          <w:p w14:paraId="14BEBE7F" w14:textId="77777777" w:rsidR="00A40710" w:rsidRPr="00113A25" w:rsidRDefault="00A40710" w:rsidP="00A40710">
            <w:pPr>
              <w:ind w:right="-72"/>
              <w:jc w:val="right"/>
              <w:rPr>
                <w:rFonts w:ascii="Arial" w:eastAsia="Arial" w:hAnsi="Arial" w:cs="Arial"/>
                <w:color w:val="000000"/>
                <w:sz w:val="18"/>
                <w:szCs w:val="18"/>
              </w:rPr>
            </w:pPr>
          </w:p>
        </w:tc>
        <w:tc>
          <w:tcPr>
            <w:tcW w:w="1440" w:type="dxa"/>
            <w:vAlign w:val="bottom"/>
          </w:tcPr>
          <w:p w14:paraId="749EC535" w14:textId="77777777" w:rsidR="00A40710" w:rsidRPr="00113A25" w:rsidRDefault="00A40710" w:rsidP="00A40710">
            <w:pPr>
              <w:ind w:right="-72"/>
              <w:jc w:val="right"/>
              <w:rPr>
                <w:rFonts w:ascii="Arial" w:eastAsia="Arial" w:hAnsi="Arial" w:cs="Arial"/>
                <w:color w:val="000000"/>
                <w:sz w:val="18"/>
                <w:szCs w:val="18"/>
              </w:rPr>
            </w:pPr>
          </w:p>
        </w:tc>
        <w:tc>
          <w:tcPr>
            <w:tcW w:w="1410" w:type="dxa"/>
          </w:tcPr>
          <w:p w14:paraId="0A006F81" w14:textId="74D274BA" w:rsidR="00A40710" w:rsidRPr="00113A25" w:rsidRDefault="008B4A58" w:rsidP="00A40710">
            <w:pPr>
              <w:ind w:right="-72"/>
              <w:jc w:val="right"/>
              <w:rPr>
                <w:rFonts w:ascii="Arial" w:eastAsia="Arial" w:hAnsi="Arial" w:cs="Arial"/>
                <w:color w:val="000000"/>
                <w:sz w:val="18"/>
                <w:szCs w:val="18"/>
              </w:rPr>
            </w:pPr>
            <w:r w:rsidRPr="008B4A58">
              <w:rPr>
                <w:rFonts w:ascii="Arial" w:hAnsi="Arial" w:cs="Arial"/>
                <w:sz w:val="18"/>
                <w:szCs w:val="18"/>
              </w:rPr>
              <w:t>438</w:t>
            </w:r>
            <w:r w:rsidR="00A40710" w:rsidRPr="00E45703">
              <w:rPr>
                <w:rFonts w:ascii="Arial" w:hAnsi="Arial" w:cs="Arial"/>
                <w:sz w:val="18"/>
                <w:szCs w:val="18"/>
              </w:rPr>
              <w:t>,</w:t>
            </w:r>
            <w:r w:rsidRPr="008B4A58">
              <w:rPr>
                <w:rFonts w:ascii="Arial" w:hAnsi="Arial" w:cs="Arial"/>
                <w:sz w:val="18"/>
                <w:szCs w:val="18"/>
              </w:rPr>
              <w:t>800</w:t>
            </w:r>
          </w:p>
        </w:tc>
      </w:tr>
      <w:tr w:rsidR="00A40710" w:rsidRPr="00113A25" w14:paraId="136B76A4" w14:textId="77777777">
        <w:tc>
          <w:tcPr>
            <w:tcW w:w="3828" w:type="dxa"/>
            <w:vAlign w:val="bottom"/>
          </w:tcPr>
          <w:p w14:paraId="33457524" w14:textId="77777777" w:rsidR="00A40710" w:rsidRPr="00113A25" w:rsidRDefault="00A40710" w:rsidP="00A40710">
            <w:pPr>
              <w:ind w:left="-101"/>
              <w:rPr>
                <w:rFonts w:ascii="Arial" w:eastAsia="Arial" w:hAnsi="Arial" w:cs="Arial"/>
                <w:color w:val="000000"/>
                <w:sz w:val="18"/>
                <w:szCs w:val="18"/>
              </w:rPr>
            </w:pPr>
          </w:p>
        </w:tc>
        <w:tc>
          <w:tcPr>
            <w:tcW w:w="1362" w:type="dxa"/>
            <w:vAlign w:val="bottom"/>
          </w:tcPr>
          <w:p w14:paraId="0AABC05F" w14:textId="77777777" w:rsidR="00A40710" w:rsidRPr="00113A25" w:rsidRDefault="00A40710" w:rsidP="00A40710">
            <w:pPr>
              <w:ind w:right="-72"/>
              <w:jc w:val="right"/>
              <w:rPr>
                <w:rFonts w:ascii="Arial" w:eastAsia="Arial" w:hAnsi="Arial" w:cs="Arial"/>
                <w:color w:val="000000"/>
                <w:sz w:val="18"/>
                <w:szCs w:val="18"/>
              </w:rPr>
            </w:pPr>
          </w:p>
        </w:tc>
        <w:tc>
          <w:tcPr>
            <w:tcW w:w="1410" w:type="dxa"/>
            <w:vAlign w:val="bottom"/>
          </w:tcPr>
          <w:p w14:paraId="79FFAB44" w14:textId="77777777" w:rsidR="00A40710" w:rsidRPr="00113A25" w:rsidRDefault="00A40710" w:rsidP="00A40710">
            <w:pPr>
              <w:ind w:right="-72"/>
              <w:jc w:val="right"/>
              <w:rPr>
                <w:rFonts w:ascii="Arial" w:eastAsia="Arial" w:hAnsi="Arial" w:cs="Arial"/>
                <w:color w:val="000000"/>
                <w:sz w:val="18"/>
                <w:szCs w:val="18"/>
              </w:rPr>
            </w:pPr>
          </w:p>
        </w:tc>
        <w:tc>
          <w:tcPr>
            <w:tcW w:w="1440" w:type="dxa"/>
            <w:vAlign w:val="bottom"/>
          </w:tcPr>
          <w:p w14:paraId="605A36BA" w14:textId="77777777" w:rsidR="00A40710" w:rsidRPr="00113A25" w:rsidRDefault="00A40710" w:rsidP="00A40710">
            <w:pPr>
              <w:ind w:right="-72"/>
              <w:jc w:val="right"/>
              <w:rPr>
                <w:rFonts w:ascii="Arial" w:eastAsia="Arial" w:hAnsi="Arial" w:cs="Arial"/>
                <w:color w:val="000000"/>
                <w:sz w:val="18"/>
                <w:szCs w:val="18"/>
              </w:rPr>
            </w:pPr>
          </w:p>
        </w:tc>
        <w:tc>
          <w:tcPr>
            <w:tcW w:w="1410" w:type="dxa"/>
            <w:tcBorders>
              <w:top w:val="single" w:sz="4" w:space="0" w:color="auto"/>
            </w:tcBorders>
            <w:vAlign w:val="bottom"/>
          </w:tcPr>
          <w:p w14:paraId="7FF2747A" w14:textId="77777777" w:rsidR="00A40710" w:rsidRPr="00113A25" w:rsidRDefault="00A40710" w:rsidP="00A40710">
            <w:pPr>
              <w:ind w:right="-72"/>
              <w:jc w:val="right"/>
              <w:rPr>
                <w:rFonts w:ascii="Arial" w:eastAsia="Arial" w:hAnsi="Arial" w:cs="Arial"/>
                <w:color w:val="000000"/>
                <w:sz w:val="18"/>
                <w:szCs w:val="18"/>
              </w:rPr>
            </w:pPr>
          </w:p>
        </w:tc>
      </w:tr>
      <w:tr w:rsidR="00A40710" w:rsidRPr="00113A25" w14:paraId="7BD95BFE" w14:textId="77777777">
        <w:tc>
          <w:tcPr>
            <w:tcW w:w="3828" w:type="dxa"/>
            <w:vAlign w:val="bottom"/>
          </w:tcPr>
          <w:p w14:paraId="1CB3310B" w14:textId="77777777" w:rsidR="00A40710" w:rsidRPr="00113A25" w:rsidRDefault="00A40710" w:rsidP="00A40710">
            <w:pPr>
              <w:ind w:left="-101"/>
              <w:rPr>
                <w:rFonts w:ascii="Arial" w:eastAsia="Arial" w:hAnsi="Arial" w:cs="Arial"/>
                <w:color w:val="000000"/>
                <w:sz w:val="18"/>
                <w:szCs w:val="18"/>
              </w:rPr>
            </w:pPr>
            <w:r w:rsidRPr="00113A25">
              <w:rPr>
                <w:rFonts w:ascii="Arial" w:eastAsia="Arial" w:hAnsi="Arial" w:cs="Arial"/>
                <w:color w:val="000000"/>
                <w:sz w:val="18"/>
                <w:szCs w:val="18"/>
              </w:rPr>
              <w:t>Normalised net profit*</w:t>
            </w:r>
          </w:p>
        </w:tc>
        <w:tc>
          <w:tcPr>
            <w:tcW w:w="1362" w:type="dxa"/>
            <w:vAlign w:val="bottom"/>
          </w:tcPr>
          <w:p w14:paraId="216D4711" w14:textId="77777777" w:rsidR="00A40710" w:rsidRPr="00113A25" w:rsidRDefault="00A40710" w:rsidP="00A40710">
            <w:pPr>
              <w:ind w:right="-72"/>
              <w:jc w:val="right"/>
              <w:rPr>
                <w:rFonts w:ascii="Arial" w:eastAsia="Arial" w:hAnsi="Arial" w:cs="Arial"/>
                <w:color w:val="000000"/>
                <w:sz w:val="18"/>
                <w:szCs w:val="18"/>
              </w:rPr>
            </w:pPr>
          </w:p>
        </w:tc>
        <w:tc>
          <w:tcPr>
            <w:tcW w:w="1410" w:type="dxa"/>
            <w:vAlign w:val="bottom"/>
          </w:tcPr>
          <w:p w14:paraId="784C295E" w14:textId="77777777" w:rsidR="00A40710" w:rsidRPr="00113A25" w:rsidRDefault="00A40710" w:rsidP="00A40710">
            <w:pPr>
              <w:ind w:right="-72"/>
              <w:jc w:val="right"/>
              <w:rPr>
                <w:rFonts w:ascii="Arial" w:eastAsia="Arial" w:hAnsi="Arial" w:cs="Arial"/>
                <w:color w:val="000000"/>
                <w:sz w:val="18"/>
                <w:szCs w:val="18"/>
              </w:rPr>
            </w:pPr>
          </w:p>
        </w:tc>
        <w:tc>
          <w:tcPr>
            <w:tcW w:w="1440" w:type="dxa"/>
            <w:vAlign w:val="bottom"/>
          </w:tcPr>
          <w:p w14:paraId="1CDC0552" w14:textId="77777777" w:rsidR="00A40710" w:rsidRPr="00113A25" w:rsidRDefault="00A40710" w:rsidP="00A40710">
            <w:pPr>
              <w:ind w:right="-72"/>
              <w:jc w:val="right"/>
              <w:rPr>
                <w:rFonts w:ascii="Arial" w:eastAsia="Arial" w:hAnsi="Arial" w:cs="Arial"/>
                <w:color w:val="000000"/>
                <w:sz w:val="18"/>
                <w:szCs w:val="18"/>
              </w:rPr>
            </w:pPr>
          </w:p>
        </w:tc>
        <w:tc>
          <w:tcPr>
            <w:tcW w:w="1410" w:type="dxa"/>
            <w:tcBorders>
              <w:bottom w:val="single" w:sz="4" w:space="0" w:color="auto"/>
            </w:tcBorders>
            <w:vAlign w:val="bottom"/>
          </w:tcPr>
          <w:p w14:paraId="3FC4CC2B" w14:textId="60DF73E6" w:rsidR="00A40710" w:rsidRPr="00113A25" w:rsidRDefault="008B4A58" w:rsidP="00A40710">
            <w:pPr>
              <w:ind w:right="-72"/>
              <w:jc w:val="right"/>
              <w:rPr>
                <w:rFonts w:ascii="Arial" w:eastAsia="Arial" w:hAnsi="Arial" w:cs="Arial"/>
                <w:color w:val="000000"/>
                <w:sz w:val="18"/>
                <w:szCs w:val="18"/>
              </w:rPr>
            </w:pPr>
            <w:r w:rsidRPr="008B4A58">
              <w:rPr>
                <w:rFonts w:ascii="Arial" w:eastAsia="Arial" w:hAnsi="Arial" w:cs="Arial"/>
                <w:sz w:val="18"/>
                <w:szCs w:val="18"/>
              </w:rPr>
              <w:t>1</w:t>
            </w:r>
            <w:r w:rsidR="00A40710" w:rsidRPr="00E45703">
              <w:rPr>
                <w:rFonts w:ascii="Arial" w:eastAsia="Arial" w:hAnsi="Arial" w:cs="Arial"/>
                <w:sz w:val="18"/>
                <w:szCs w:val="18"/>
                <w:lang w:val="en-US"/>
              </w:rPr>
              <w:t>,</w:t>
            </w:r>
            <w:r w:rsidRPr="008B4A58">
              <w:rPr>
                <w:rFonts w:ascii="Arial" w:eastAsia="Arial" w:hAnsi="Arial" w:cs="Arial"/>
                <w:sz w:val="18"/>
                <w:szCs w:val="18"/>
              </w:rPr>
              <w:t>890</w:t>
            </w:r>
            <w:r w:rsidR="00A40710" w:rsidRPr="00E45703">
              <w:rPr>
                <w:rFonts w:ascii="Arial" w:eastAsia="Arial" w:hAnsi="Arial" w:cs="Arial"/>
                <w:sz w:val="18"/>
                <w:szCs w:val="18"/>
                <w:lang w:val="en-US"/>
              </w:rPr>
              <w:t>,</w:t>
            </w:r>
            <w:r w:rsidRPr="008B4A58">
              <w:rPr>
                <w:rFonts w:ascii="Arial" w:eastAsia="Arial" w:hAnsi="Arial" w:cs="Arial"/>
                <w:sz w:val="18"/>
                <w:szCs w:val="18"/>
              </w:rPr>
              <w:t>488</w:t>
            </w:r>
          </w:p>
        </w:tc>
      </w:tr>
      <w:tr w:rsidR="00A40710" w:rsidRPr="00113A25" w14:paraId="27A8E261" w14:textId="77777777">
        <w:tc>
          <w:tcPr>
            <w:tcW w:w="3828" w:type="dxa"/>
            <w:vAlign w:val="bottom"/>
          </w:tcPr>
          <w:p w14:paraId="5CAB1F53" w14:textId="77777777" w:rsidR="00A40710" w:rsidRPr="00113A25" w:rsidRDefault="00A40710" w:rsidP="00A40710">
            <w:pPr>
              <w:ind w:left="-101"/>
              <w:rPr>
                <w:rFonts w:ascii="Arial" w:eastAsia="Arial" w:hAnsi="Arial" w:cs="Arial"/>
                <w:color w:val="000000"/>
                <w:sz w:val="18"/>
                <w:szCs w:val="18"/>
              </w:rPr>
            </w:pPr>
          </w:p>
        </w:tc>
        <w:tc>
          <w:tcPr>
            <w:tcW w:w="1362" w:type="dxa"/>
            <w:vAlign w:val="bottom"/>
          </w:tcPr>
          <w:p w14:paraId="2BDD9D54" w14:textId="77777777" w:rsidR="00A40710" w:rsidRPr="00113A25" w:rsidRDefault="00A40710" w:rsidP="00A40710">
            <w:pPr>
              <w:ind w:right="-72"/>
              <w:jc w:val="right"/>
              <w:rPr>
                <w:rFonts w:ascii="Arial" w:eastAsia="Arial" w:hAnsi="Arial" w:cs="Arial"/>
                <w:color w:val="000000"/>
                <w:sz w:val="18"/>
                <w:szCs w:val="18"/>
              </w:rPr>
            </w:pPr>
          </w:p>
        </w:tc>
        <w:tc>
          <w:tcPr>
            <w:tcW w:w="1410" w:type="dxa"/>
            <w:vAlign w:val="bottom"/>
          </w:tcPr>
          <w:p w14:paraId="6FE961C0" w14:textId="77777777" w:rsidR="00A40710" w:rsidRPr="00113A25" w:rsidRDefault="00A40710" w:rsidP="00A40710">
            <w:pPr>
              <w:ind w:right="-72"/>
              <w:jc w:val="right"/>
              <w:rPr>
                <w:rFonts w:ascii="Arial" w:eastAsia="Arial" w:hAnsi="Arial" w:cs="Arial"/>
                <w:color w:val="000000"/>
                <w:sz w:val="18"/>
                <w:szCs w:val="18"/>
              </w:rPr>
            </w:pPr>
          </w:p>
        </w:tc>
        <w:tc>
          <w:tcPr>
            <w:tcW w:w="1440" w:type="dxa"/>
            <w:vAlign w:val="bottom"/>
          </w:tcPr>
          <w:p w14:paraId="6757F277" w14:textId="77777777" w:rsidR="00A40710" w:rsidRPr="00113A25" w:rsidRDefault="00A40710" w:rsidP="00A40710">
            <w:pPr>
              <w:ind w:right="-72"/>
              <w:jc w:val="right"/>
              <w:rPr>
                <w:rFonts w:ascii="Arial" w:eastAsia="Arial" w:hAnsi="Arial" w:cs="Arial"/>
                <w:color w:val="000000"/>
                <w:sz w:val="18"/>
                <w:szCs w:val="18"/>
              </w:rPr>
            </w:pPr>
          </w:p>
        </w:tc>
        <w:tc>
          <w:tcPr>
            <w:tcW w:w="1410" w:type="dxa"/>
            <w:tcBorders>
              <w:top w:val="single" w:sz="4" w:space="0" w:color="auto"/>
            </w:tcBorders>
            <w:vAlign w:val="bottom"/>
          </w:tcPr>
          <w:p w14:paraId="33FDB8D7" w14:textId="77777777" w:rsidR="00A40710" w:rsidRPr="00113A25" w:rsidRDefault="00A40710" w:rsidP="00A40710">
            <w:pPr>
              <w:ind w:right="-72"/>
              <w:jc w:val="right"/>
              <w:rPr>
                <w:rFonts w:ascii="Arial" w:eastAsia="Arial" w:hAnsi="Arial" w:cs="Arial"/>
                <w:color w:val="000000"/>
                <w:sz w:val="18"/>
                <w:szCs w:val="18"/>
              </w:rPr>
            </w:pPr>
          </w:p>
        </w:tc>
      </w:tr>
      <w:tr w:rsidR="00A40710" w:rsidRPr="00113A25" w14:paraId="0B39FB0B" w14:textId="77777777" w:rsidTr="00C7580D">
        <w:tc>
          <w:tcPr>
            <w:tcW w:w="3828" w:type="dxa"/>
            <w:vAlign w:val="bottom"/>
          </w:tcPr>
          <w:p w14:paraId="150167A7" w14:textId="77777777" w:rsidR="00A40710" w:rsidRPr="00113A25" w:rsidRDefault="00A40710" w:rsidP="00A40710">
            <w:pPr>
              <w:ind w:left="-101"/>
              <w:rPr>
                <w:rFonts w:ascii="Arial" w:eastAsia="Arial" w:hAnsi="Arial" w:cs="Arial"/>
                <w:color w:val="000000"/>
                <w:sz w:val="18"/>
                <w:szCs w:val="18"/>
              </w:rPr>
            </w:pPr>
            <w:r w:rsidRPr="00113A25">
              <w:rPr>
                <w:rFonts w:ascii="Arial" w:eastAsia="Arial" w:hAnsi="Arial" w:cs="Arial"/>
                <w:color w:val="000000"/>
                <w:sz w:val="18"/>
                <w:szCs w:val="18"/>
              </w:rPr>
              <w:t>Depreciation and amortisation</w:t>
            </w:r>
          </w:p>
        </w:tc>
        <w:tc>
          <w:tcPr>
            <w:tcW w:w="1362" w:type="dxa"/>
          </w:tcPr>
          <w:p w14:paraId="71F21EEC" w14:textId="58CF8827"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2</w:t>
            </w:r>
            <w:r w:rsidR="00A40710" w:rsidRPr="00E45703">
              <w:rPr>
                <w:rFonts w:ascii="Arial" w:hAnsi="Arial" w:cs="Arial"/>
                <w:sz w:val="18"/>
                <w:szCs w:val="18"/>
              </w:rPr>
              <w:t>,</w:t>
            </w:r>
            <w:r w:rsidRPr="008B4A58">
              <w:rPr>
                <w:rFonts w:ascii="Arial" w:hAnsi="Arial" w:cs="Arial"/>
                <w:sz w:val="18"/>
                <w:szCs w:val="18"/>
              </w:rPr>
              <w:t>816</w:t>
            </w:r>
            <w:r w:rsidR="00A40710" w:rsidRPr="00E45703">
              <w:rPr>
                <w:rFonts w:ascii="Arial" w:hAnsi="Arial" w:cs="Arial"/>
                <w:sz w:val="18"/>
                <w:szCs w:val="18"/>
              </w:rPr>
              <w:t>,</w:t>
            </w:r>
            <w:r w:rsidRPr="008B4A58">
              <w:rPr>
                <w:rFonts w:ascii="Arial" w:hAnsi="Arial" w:cs="Arial"/>
                <w:sz w:val="18"/>
                <w:szCs w:val="18"/>
              </w:rPr>
              <w:t>390</w:t>
            </w:r>
          </w:p>
        </w:tc>
        <w:tc>
          <w:tcPr>
            <w:tcW w:w="1410" w:type="dxa"/>
          </w:tcPr>
          <w:p w14:paraId="709938D8" w14:textId="4E1263A7"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66</w:t>
            </w:r>
            <w:r w:rsidR="00A40710" w:rsidRPr="00E45703">
              <w:rPr>
                <w:rFonts w:ascii="Arial" w:hAnsi="Arial" w:cs="Arial"/>
                <w:sz w:val="18"/>
                <w:szCs w:val="18"/>
              </w:rPr>
              <w:t>,</w:t>
            </w:r>
            <w:r w:rsidRPr="008B4A58">
              <w:rPr>
                <w:rFonts w:ascii="Arial" w:hAnsi="Arial" w:cs="Arial"/>
                <w:sz w:val="18"/>
                <w:szCs w:val="18"/>
              </w:rPr>
              <w:t>105</w:t>
            </w:r>
          </w:p>
        </w:tc>
        <w:tc>
          <w:tcPr>
            <w:tcW w:w="1440" w:type="dxa"/>
          </w:tcPr>
          <w:p w14:paraId="4126B313" w14:textId="4B994DC4" w:rsidR="00A40710" w:rsidRPr="00113A25" w:rsidRDefault="00A40710" w:rsidP="00A40710">
            <w:pPr>
              <w:ind w:right="-72"/>
              <w:jc w:val="right"/>
              <w:rPr>
                <w:rFonts w:ascii="Arial" w:eastAsia="Arial" w:hAnsi="Arial" w:cs="Arial"/>
                <w:color w:val="000000"/>
                <w:sz w:val="18"/>
                <w:szCs w:val="18"/>
                <w:lang w:val="en-US"/>
              </w:rPr>
            </w:pPr>
            <w:r w:rsidRPr="00E45703">
              <w:rPr>
                <w:rFonts w:ascii="Arial" w:hAnsi="Arial" w:cs="Arial"/>
                <w:sz w:val="18"/>
                <w:szCs w:val="18"/>
              </w:rPr>
              <w:t>(</w:t>
            </w:r>
            <w:r w:rsidR="008B4A58" w:rsidRPr="008B4A58">
              <w:rPr>
                <w:rFonts w:ascii="Arial" w:hAnsi="Arial" w:cs="Arial"/>
                <w:sz w:val="18"/>
                <w:szCs w:val="18"/>
              </w:rPr>
              <w:t>75</w:t>
            </w:r>
            <w:r w:rsidRPr="00E45703">
              <w:rPr>
                <w:rFonts w:ascii="Arial" w:hAnsi="Arial" w:cs="Arial"/>
                <w:sz w:val="18"/>
                <w:szCs w:val="18"/>
              </w:rPr>
              <w:t>,</w:t>
            </w:r>
            <w:r w:rsidR="008B4A58" w:rsidRPr="008B4A58">
              <w:rPr>
                <w:rFonts w:ascii="Arial" w:hAnsi="Arial" w:cs="Arial"/>
                <w:sz w:val="18"/>
                <w:szCs w:val="18"/>
              </w:rPr>
              <w:t>688</w:t>
            </w:r>
            <w:r w:rsidRPr="00E45703">
              <w:rPr>
                <w:rFonts w:ascii="Arial" w:hAnsi="Arial" w:cs="Arial"/>
                <w:sz w:val="18"/>
                <w:szCs w:val="18"/>
              </w:rPr>
              <w:t>)</w:t>
            </w:r>
          </w:p>
        </w:tc>
        <w:tc>
          <w:tcPr>
            <w:tcW w:w="1410" w:type="dxa"/>
          </w:tcPr>
          <w:p w14:paraId="04B0BC71" w14:textId="39F83312"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2</w:t>
            </w:r>
            <w:r w:rsidR="00A40710" w:rsidRPr="00E45703">
              <w:rPr>
                <w:rFonts w:ascii="Arial" w:hAnsi="Arial" w:cs="Arial"/>
                <w:sz w:val="18"/>
                <w:szCs w:val="18"/>
              </w:rPr>
              <w:t>,</w:t>
            </w:r>
            <w:r w:rsidRPr="008B4A58">
              <w:rPr>
                <w:rFonts w:ascii="Arial" w:hAnsi="Arial" w:cs="Arial"/>
                <w:sz w:val="18"/>
                <w:szCs w:val="18"/>
              </w:rPr>
              <w:t>806</w:t>
            </w:r>
            <w:r w:rsidR="00A40710" w:rsidRPr="00E45703">
              <w:rPr>
                <w:rFonts w:ascii="Arial" w:hAnsi="Arial" w:cs="Arial"/>
                <w:sz w:val="18"/>
                <w:szCs w:val="18"/>
              </w:rPr>
              <w:t>,</w:t>
            </w:r>
            <w:r w:rsidRPr="008B4A58">
              <w:rPr>
                <w:rFonts w:ascii="Arial" w:hAnsi="Arial" w:cs="Arial"/>
                <w:sz w:val="18"/>
                <w:szCs w:val="18"/>
              </w:rPr>
              <w:t>807</w:t>
            </w:r>
          </w:p>
        </w:tc>
      </w:tr>
      <w:tr w:rsidR="00A40710" w:rsidRPr="00113A25" w14:paraId="0F3BC71E" w14:textId="77777777">
        <w:tc>
          <w:tcPr>
            <w:tcW w:w="3828" w:type="dxa"/>
            <w:vAlign w:val="bottom"/>
          </w:tcPr>
          <w:p w14:paraId="4A608D1E" w14:textId="77777777" w:rsidR="00A40710" w:rsidRPr="00113A25" w:rsidRDefault="00A40710" w:rsidP="00A40710">
            <w:pPr>
              <w:ind w:left="-101"/>
              <w:rPr>
                <w:rFonts w:ascii="Arial" w:eastAsia="Arial" w:hAnsi="Arial" w:cs="Arial"/>
                <w:color w:val="000000"/>
                <w:sz w:val="18"/>
                <w:szCs w:val="18"/>
              </w:rPr>
            </w:pPr>
          </w:p>
        </w:tc>
        <w:tc>
          <w:tcPr>
            <w:tcW w:w="1362" w:type="dxa"/>
            <w:vAlign w:val="bottom"/>
          </w:tcPr>
          <w:p w14:paraId="7512939C" w14:textId="77777777" w:rsidR="00A40710" w:rsidRPr="00113A25" w:rsidRDefault="00A40710" w:rsidP="00A40710">
            <w:pPr>
              <w:ind w:right="-72"/>
              <w:jc w:val="right"/>
              <w:rPr>
                <w:rFonts w:ascii="Arial" w:eastAsia="Arial" w:hAnsi="Arial" w:cs="Arial"/>
                <w:color w:val="000000"/>
                <w:sz w:val="18"/>
                <w:szCs w:val="18"/>
                <w:lang w:val="en-US"/>
              </w:rPr>
            </w:pPr>
          </w:p>
        </w:tc>
        <w:tc>
          <w:tcPr>
            <w:tcW w:w="1410" w:type="dxa"/>
            <w:vAlign w:val="bottom"/>
          </w:tcPr>
          <w:p w14:paraId="64B5AE19" w14:textId="77777777" w:rsidR="00A40710" w:rsidRPr="00113A25" w:rsidRDefault="00A40710" w:rsidP="00A40710">
            <w:pPr>
              <w:ind w:left="-27" w:right="-72"/>
              <w:jc w:val="right"/>
              <w:rPr>
                <w:rFonts w:ascii="Arial" w:eastAsia="Arial" w:hAnsi="Arial" w:cs="Arial"/>
                <w:color w:val="000000"/>
                <w:sz w:val="18"/>
                <w:szCs w:val="18"/>
                <w:lang w:val="en-US"/>
              </w:rPr>
            </w:pPr>
          </w:p>
        </w:tc>
        <w:tc>
          <w:tcPr>
            <w:tcW w:w="1440" w:type="dxa"/>
            <w:vAlign w:val="bottom"/>
          </w:tcPr>
          <w:p w14:paraId="28E4DA9D" w14:textId="77777777" w:rsidR="00A40710" w:rsidRPr="00113A25" w:rsidRDefault="00A40710" w:rsidP="00A40710">
            <w:pPr>
              <w:ind w:left="-27" w:right="-72"/>
              <w:jc w:val="right"/>
              <w:rPr>
                <w:rFonts w:ascii="Arial" w:eastAsia="Arial" w:hAnsi="Arial" w:cs="Arial"/>
                <w:color w:val="000000"/>
                <w:sz w:val="18"/>
                <w:szCs w:val="18"/>
                <w:lang w:val="en-US"/>
              </w:rPr>
            </w:pPr>
          </w:p>
        </w:tc>
        <w:tc>
          <w:tcPr>
            <w:tcW w:w="1410" w:type="dxa"/>
            <w:vAlign w:val="bottom"/>
          </w:tcPr>
          <w:p w14:paraId="6EA3713B" w14:textId="77777777" w:rsidR="00A40710" w:rsidRPr="00113A25" w:rsidRDefault="00A40710" w:rsidP="00A40710">
            <w:pPr>
              <w:ind w:right="-72"/>
              <w:jc w:val="right"/>
              <w:rPr>
                <w:rFonts w:ascii="Arial" w:eastAsia="Arial" w:hAnsi="Arial" w:cs="Arial"/>
                <w:color w:val="000000"/>
                <w:sz w:val="18"/>
                <w:szCs w:val="18"/>
                <w:lang w:val="en-US"/>
              </w:rPr>
            </w:pPr>
          </w:p>
        </w:tc>
      </w:tr>
      <w:tr w:rsidR="00A40710" w:rsidRPr="00113A25" w14:paraId="18074EA6" w14:textId="77777777" w:rsidTr="00C7580D">
        <w:tc>
          <w:tcPr>
            <w:tcW w:w="3828" w:type="dxa"/>
            <w:vAlign w:val="bottom"/>
          </w:tcPr>
          <w:p w14:paraId="035285EC" w14:textId="77777777" w:rsidR="00A40710" w:rsidRPr="00113A25" w:rsidRDefault="00A40710" w:rsidP="00A40710">
            <w:pPr>
              <w:ind w:left="-101"/>
              <w:rPr>
                <w:rFonts w:ascii="Arial" w:eastAsia="Arial" w:hAnsi="Arial" w:cs="Arial"/>
                <w:color w:val="000000"/>
                <w:sz w:val="18"/>
                <w:szCs w:val="18"/>
              </w:rPr>
            </w:pPr>
            <w:r w:rsidRPr="00113A25">
              <w:rPr>
                <w:rFonts w:ascii="Arial" w:eastAsia="Arial" w:hAnsi="Arial" w:cs="Arial"/>
                <w:color w:val="000000"/>
                <w:sz w:val="18"/>
                <w:szCs w:val="18"/>
              </w:rPr>
              <w:t>Segment fixed assets</w:t>
            </w:r>
          </w:p>
        </w:tc>
        <w:tc>
          <w:tcPr>
            <w:tcW w:w="1362" w:type="dxa"/>
          </w:tcPr>
          <w:p w14:paraId="0FE84ECF" w14:textId="384A84B8"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89</w:t>
            </w:r>
            <w:r w:rsidR="00A40710" w:rsidRPr="00E45703">
              <w:rPr>
                <w:rFonts w:ascii="Arial" w:hAnsi="Arial" w:cs="Arial"/>
                <w:sz w:val="18"/>
                <w:szCs w:val="18"/>
              </w:rPr>
              <w:t>,</w:t>
            </w:r>
            <w:r w:rsidRPr="008B4A58">
              <w:rPr>
                <w:rFonts w:ascii="Arial" w:hAnsi="Arial" w:cs="Arial"/>
                <w:sz w:val="18"/>
                <w:szCs w:val="18"/>
              </w:rPr>
              <w:t>091</w:t>
            </w:r>
            <w:r w:rsidR="00A40710" w:rsidRPr="00E45703">
              <w:rPr>
                <w:rFonts w:ascii="Arial" w:hAnsi="Arial" w:cs="Arial"/>
                <w:sz w:val="18"/>
                <w:szCs w:val="18"/>
              </w:rPr>
              <w:t>,</w:t>
            </w:r>
            <w:r w:rsidRPr="008B4A58">
              <w:rPr>
                <w:rFonts w:ascii="Arial" w:hAnsi="Arial" w:cs="Arial"/>
                <w:sz w:val="18"/>
                <w:szCs w:val="18"/>
              </w:rPr>
              <w:t>508</w:t>
            </w:r>
          </w:p>
        </w:tc>
        <w:tc>
          <w:tcPr>
            <w:tcW w:w="1410" w:type="dxa"/>
          </w:tcPr>
          <w:p w14:paraId="5E2404C9" w14:textId="28F100F9"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2</w:t>
            </w:r>
            <w:r w:rsidR="00A40710" w:rsidRPr="00E45703">
              <w:rPr>
                <w:rFonts w:ascii="Arial" w:hAnsi="Arial" w:cs="Arial"/>
                <w:sz w:val="18"/>
                <w:szCs w:val="18"/>
              </w:rPr>
              <w:t>,</w:t>
            </w:r>
            <w:r w:rsidRPr="008B4A58">
              <w:rPr>
                <w:rFonts w:ascii="Arial" w:hAnsi="Arial" w:cs="Arial"/>
                <w:sz w:val="18"/>
                <w:szCs w:val="18"/>
              </w:rPr>
              <w:t>502</w:t>
            </w:r>
            <w:r w:rsidR="00A40710" w:rsidRPr="00E45703">
              <w:rPr>
                <w:rFonts w:ascii="Arial" w:hAnsi="Arial" w:cs="Arial"/>
                <w:sz w:val="18"/>
                <w:szCs w:val="18"/>
              </w:rPr>
              <w:t>,</w:t>
            </w:r>
            <w:r w:rsidRPr="008B4A58">
              <w:rPr>
                <w:rFonts w:ascii="Arial" w:hAnsi="Arial" w:cs="Arial"/>
                <w:sz w:val="18"/>
                <w:szCs w:val="18"/>
              </w:rPr>
              <w:t>908</w:t>
            </w:r>
          </w:p>
        </w:tc>
        <w:tc>
          <w:tcPr>
            <w:tcW w:w="1440" w:type="dxa"/>
          </w:tcPr>
          <w:p w14:paraId="26D87C98" w14:textId="4799A49C" w:rsidR="00A40710" w:rsidRPr="00113A25" w:rsidRDefault="00A40710" w:rsidP="00A40710">
            <w:pPr>
              <w:ind w:right="-72"/>
              <w:jc w:val="right"/>
              <w:rPr>
                <w:rFonts w:ascii="Arial" w:eastAsia="Arial" w:hAnsi="Arial" w:cs="Arial"/>
                <w:color w:val="000000"/>
                <w:sz w:val="18"/>
                <w:szCs w:val="18"/>
                <w:lang w:val="en-US"/>
              </w:rPr>
            </w:pPr>
            <w:r w:rsidRPr="00E45703">
              <w:rPr>
                <w:rFonts w:ascii="Arial" w:hAnsi="Arial" w:cs="Arial"/>
                <w:sz w:val="18"/>
                <w:szCs w:val="18"/>
              </w:rPr>
              <w:t>(</w:t>
            </w:r>
            <w:r w:rsidR="008B4A58" w:rsidRPr="008B4A58">
              <w:rPr>
                <w:rFonts w:ascii="Arial" w:hAnsi="Arial" w:cs="Arial"/>
                <w:sz w:val="18"/>
                <w:szCs w:val="18"/>
              </w:rPr>
              <w:t>456</w:t>
            </w:r>
            <w:r w:rsidRPr="00E45703">
              <w:rPr>
                <w:rFonts w:ascii="Arial" w:hAnsi="Arial" w:cs="Arial"/>
                <w:sz w:val="18"/>
                <w:szCs w:val="18"/>
              </w:rPr>
              <w:t>,</w:t>
            </w:r>
            <w:r w:rsidR="008B4A58" w:rsidRPr="008B4A58">
              <w:rPr>
                <w:rFonts w:ascii="Arial" w:hAnsi="Arial" w:cs="Arial"/>
                <w:sz w:val="18"/>
                <w:szCs w:val="18"/>
              </w:rPr>
              <w:t>681</w:t>
            </w:r>
            <w:r w:rsidRPr="00E45703">
              <w:rPr>
                <w:rFonts w:ascii="Arial" w:hAnsi="Arial" w:cs="Arial"/>
                <w:sz w:val="18"/>
                <w:szCs w:val="18"/>
              </w:rPr>
              <w:t>)</w:t>
            </w:r>
          </w:p>
        </w:tc>
        <w:tc>
          <w:tcPr>
            <w:tcW w:w="1410" w:type="dxa"/>
          </w:tcPr>
          <w:p w14:paraId="5A30AA6F" w14:textId="00FA34F5"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91</w:t>
            </w:r>
            <w:r w:rsidR="00A40710" w:rsidRPr="00E45703">
              <w:rPr>
                <w:rFonts w:ascii="Arial" w:hAnsi="Arial" w:cs="Arial"/>
                <w:sz w:val="18"/>
                <w:szCs w:val="18"/>
              </w:rPr>
              <w:t>,</w:t>
            </w:r>
            <w:r w:rsidRPr="008B4A58">
              <w:rPr>
                <w:rFonts w:ascii="Arial" w:hAnsi="Arial" w:cs="Arial"/>
                <w:sz w:val="18"/>
                <w:szCs w:val="18"/>
              </w:rPr>
              <w:t>137</w:t>
            </w:r>
            <w:r w:rsidR="00A40710" w:rsidRPr="00E45703">
              <w:rPr>
                <w:rFonts w:ascii="Arial" w:hAnsi="Arial" w:cs="Arial"/>
                <w:sz w:val="18"/>
                <w:szCs w:val="18"/>
              </w:rPr>
              <w:t>,</w:t>
            </w:r>
            <w:r w:rsidRPr="008B4A58">
              <w:rPr>
                <w:rFonts w:ascii="Arial" w:hAnsi="Arial" w:cs="Arial"/>
                <w:sz w:val="18"/>
                <w:szCs w:val="18"/>
              </w:rPr>
              <w:t>735</w:t>
            </w:r>
          </w:p>
        </w:tc>
      </w:tr>
      <w:tr w:rsidR="00A40710" w:rsidRPr="00113A25" w14:paraId="73FDB807" w14:textId="77777777" w:rsidTr="00C7580D">
        <w:tc>
          <w:tcPr>
            <w:tcW w:w="3828" w:type="dxa"/>
            <w:vAlign w:val="bottom"/>
          </w:tcPr>
          <w:p w14:paraId="6B61067A" w14:textId="77777777" w:rsidR="00A40710" w:rsidRPr="00113A25" w:rsidRDefault="00A40710" w:rsidP="00A40710">
            <w:pPr>
              <w:ind w:left="-101"/>
              <w:rPr>
                <w:rFonts w:ascii="Arial" w:eastAsia="Arial" w:hAnsi="Arial" w:cs="Arial"/>
                <w:color w:val="000000"/>
                <w:sz w:val="18"/>
                <w:szCs w:val="18"/>
              </w:rPr>
            </w:pPr>
            <w:r w:rsidRPr="00113A25">
              <w:rPr>
                <w:rFonts w:ascii="Arial" w:eastAsia="Arial" w:hAnsi="Arial" w:cs="Arial"/>
                <w:color w:val="000000"/>
                <w:sz w:val="18"/>
                <w:szCs w:val="18"/>
              </w:rPr>
              <w:t>Investment in associates and joint ventures</w:t>
            </w:r>
          </w:p>
        </w:tc>
        <w:tc>
          <w:tcPr>
            <w:tcW w:w="1362" w:type="dxa"/>
          </w:tcPr>
          <w:p w14:paraId="04425DCD" w14:textId="1AF612BD"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37</w:t>
            </w:r>
            <w:r w:rsidR="00A40710" w:rsidRPr="00E45703">
              <w:rPr>
                <w:rFonts w:ascii="Arial" w:hAnsi="Arial" w:cs="Arial"/>
                <w:sz w:val="18"/>
                <w:szCs w:val="18"/>
              </w:rPr>
              <w:t>,</w:t>
            </w:r>
            <w:r w:rsidRPr="008B4A58">
              <w:rPr>
                <w:rFonts w:ascii="Arial" w:hAnsi="Arial" w:cs="Arial"/>
                <w:sz w:val="18"/>
                <w:szCs w:val="18"/>
              </w:rPr>
              <w:t>449</w:t>
            </w:r>
          </w:p>
        </w:tc>
        <w:tc>
          <w:tcPr>
            <w:tcW w:w="1410" w:type="dxa"/>
          </w:tcPr>
          <w:p w14:paraId="01152F1C" w14:textId="61FDECAC"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8</w:t>
            </w:r>
            <w:r w:rsidR="00A40710" w:rsidRPr="00E45703">
              <w:rPr>
                <w:rFonts w:ascii="Arial" w:hAnsi="Arial" w:cs="Arial"/>
                <w:sz w:val="18"/>
                <w:szCs w:val="18"/>
              </w:rPr>
              <w:t>,</w:t>
            </w:r>
            <w:r w:rsidRPr="008B4A58">
              <w:rPr>
                <w:rFonts w:ascii="Arial" w:hAnsi="Arial" w:cs="Arial"/>
                <w:sz w:val="18"/>
                <w:szCs w:val="18"/>
              </w:rPr>
              <w:t>282</w:t>
            </w:r>
            <w:r w:rsidR="00A40710" w:rsidRPr="00E45703">
              <w:rPr>
                <w:rFonts w:ascii="Arial" w:hAnsi="Arial" w:cs="Arial"/>
                <w:sz w:val="18"/>
                <w:szCs w:val="18"/>
              </w:rPr>
              <w:t>,</w:t>
            </w:r>
            <w:r w:rsidRPr="008B4A58">
              <w:rPr>
                <w:rFonts w:ascii="Arial" w:hAnsi="Arial" w:cs="Arial"/>
                <w:sz w:val="18"/>
                <w:szCs w:val="18"/>
              </w:rPr>
              <w:t>052</w:t>
            </w:r>
          </w:p>
        </w:tc>
        <w:tc>
          <w:tcPr>
            <w:tcW w:w="1440" w:type="dxa"/>
          </w:tcPr>
          <w:p w14:paraId="24BCEA0A" w14:textId="1F27F222" w:rsidR="00A40710" w:rsidRPr="00113A25" w:rsidRDefault="00A40710" w:rsidP="00A40710">
            <w:pPr>
              <w:ind w:right="-72"/>
              <w:jc w:val="right"/>
              <w:rPr>
                <w:rFonts w:ascii="Arial" w:eastAsia="Arial" w:hAnsi="Arial" w:cs="Arial"/>
                <w:color w:val="000000"/>
                <w:sz w:val="18"/>
                <w:szCs w:val="18"/>
                <w:lang w:val="en-US"/>
              </w:rPr>
            </w:pPr>
            <w:r w:rsidRPr="00E45703">
              <w:rPr>
                <w:rFonts w:ascii="Arial" w:hAnsi="Arial" w:cs="Arial"/>
                <w:sz w:val="18"/>
                <w:szCs w:val="18"/>
              </w:rPr>
              <w:t>-</w:t>
            </w:r>
          </w:p>
        </w:tc>
        <w:tc>
          <w:tcPr>
            <w:tcW w:w="1410" w:type="dxa"/>
          </w:tcPr>
          <w:p w14:paraId="7E6B4331" w14:textId="55F7DDD4"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8</w:t>
            </w:r>
            <w:r w:rsidR="00A40710" w:rsidRPr="00E45703">
              <w:rPr>
                <w:rFonts w:ascii="Arial" w:hAnsi="Arial" w:cs="Arial"/>
                <w:sz w:val="18"/>
                <w:szCs w:val="18"/>
              </w:rPr>
              <w:t>,</w:t>
            </w:r>
            <w:r w:rsidRPr="008B4A58">
              <w:rPr>
                <w:rFonts w:ascii="Arial" w:hAnsi="Arial" w:cs="Arial"/>
                <w:sz w:val="18"/>
                <w:szCs w:val="18"/>
              </w:rPr>
              <w:t>319</w:t>
            </w:r>
            <w:r w:rsidR="00A40710" w:rsidRPr="00E45703">
              <w:rPr>
                <w:rFonts w:ascii="Arial" w:hAnsi="Arial" w:cs="Arial"/>
                <w:sz w:val="18"/>
                <w:szCs w:val="18"/>
              </w:rPr>
              <w:t>,</w:t>
            </w:r>
            <w:r w:rsidRPr="008B4A58">
              <w:rPr>
                <w:rFonts w:ascii="Arial" w:hAnsi="Arial" w:cs="Arial"/>
                <w:sz w:val="18"/>
                <w:szCs w:val="18"/>
              </w:rPr>
              <w:t>501</w:t>
            </w:r>
          </w:p>
        </w:tc>
      </w:tr>
      <w:tr w:rsidR="00A40710" w:rsidRPr="00113A25" w14:paraId="6F675AC6" w14:textId="77777777" w:rsidTr="00C7580D">
        <w:tc>
          <w:tcPr>
            <w:tcW w:w="3828" w:type="dxa"/>
            <w:vAlign w:val="bottom"/>
          </w:tcPr>
          <w:p w14:paraId="6789EB7D" w14:textId="77777777" w:rsidR="00A40710" w:rsidRPr="00113A25" w:rsidRDefault="00A40710" w:rsidP="00A40710">
            <w:pPr>
              <w:ind w:left="-101"/>
              <w:rPr>
                <w:rFonts w:ascii="Arial" w:eastAsia="Arial" w:hAnsi="Arial" w:cs="Arial"/>
                <w:color w:val="000000"/>
                <w:sz w:val="18"/>
                <w:szCs w:val="18"/>
              </w:rPr>
            </w:pPr>
            <w:r w:rsidRPr="00113A25">
              <w:rPr>
                <w:rFonts w:ascii="Arial" w:eastAsia="Arial" w:hAnsi="Arial" w:cs="Arial"/>
                <w:color w:val="000000"/>
                <w:sz w:val="18"/>
                <w:szCs w:val="18"/>
              </w:rPr>
              <w:t>Unallocated assets</w:t>
            </w:r>
          </w:p>
        </w:tc>
        <w:tc>
          <w:tcPr>
            <w:tcW w:w="1362" w:type="dxa"/>
          </w:tcPr>
          <w:p w14:paraId="311BF97F" w14:textId="77777777" w:rsidR="00A40710" w:rsidRPr="00113A25" w:rsidRDefault="00A40710" w:rsidP="00A40710">
            <w:pPr>
              <w:ind w:right="-72"/>
              <w:jc w:val="right"/>
              <w:rPr>
                <w:rFonts w:ascii="Arial" w:eastAsia="Arial" w:hAnsi="Arial" w:cs="Arial"/>
                <w:color w:val="000000"/>
                <w:sz w:val="18"/>
                <w:szCs w:val="18"/>
                <w:lang w:val="en-US"/>
              </w:rPr>
            </w:pPr>
          </w:p>
        </w:tc>
        <w:tc>
          <w:tcPr>
            <w:tcW w:w="1410" w:type="dxa"/>
          </w:tcPr>
          <w:p w14:paraId="193F43DF" w14:textId="77777777" w:rsidR="00A40710" w:rsidRPr="00113A25" w:rsidRDefault="00A40710" w:rsidP="00A40710">
            <w:pPr>
              <w:ind w:right="-72"/>
              <w:jc w:val="right"/>
              <w:rPr>
                <w:rFonts w:ascii="Arial" w:eastAsia="Arial" w:hAnsi="Arial" w:cs="Arial"/>
                <w:color w:val="000000"/>
                <w:sz w:val="18"/>
                <w:szCs w:val="18"/>
                <w:lang w:val="en-US"/>
              </w:rPr>
            </w:pPr>
          </w:p>
        </w:tc>
        <w:tc>
          <w:tcPr>
            <w:tcW w:w="1440" w:type="dxa"/>
          </w:tcPr>
          <w:p w14:paraId="2B1B8779" w14:textId="77777777" w:rsidR="00A40710" w:rsidRPr="00113A25" w:rsidRDefault="00A40710" w:rsidP="00A40710">
            <w:pPr>
              <w:ind w:right="-72"/>
              <w:jc w:val="right"/>
              <w:rPr>
                <w:rFonts w:ascii="Arial" w:eastAsia="Arial" w:hAnsi="Arial" w:cs="Arial"/>
                <w:color w:val="000000"/>
                <w:sz w:val="18"/>
                <w:szCs w:val="18"/>
                <w:lang w:val="en-US"/>
              </w:rPr>
            </w:pPr>
          </w:p>
        </w:tc>
        <w:tc>
          <w:tcPr>
            <w:tcW w:w="1410" w:type="dxa"/>
            <w:tcBorders>
              <w:bottom w:val="single" w:sz="4" w:space="0" w:color="auto"/>
            </w:tcBorders>
          </w:tcPr>
          <w:p w14:paraId="5A28EF0B" w14:textId="29B98EAE"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81</w:t>
            </w:r>
            <w:r w:rsidR="00A40710" w:rsidRPr="00856487">
              <w:rPr>
                <w:rFonts w:ascii="Arial" w:hAnsi="Arial" w:cs="Arial"/>
                <w:sz w:val="18"/>
                <w:szCs w:val="18"/>
              </w:rPr>
              <w:t>,</w:t>
            </w:r>
            <w:r w:rsidRPr="008B4A58">
              <w:rPr>
                <w:rFonts w:ascii="Arial" w:hAnsi="Arial" w:cs="Arial"/>
                <w:sz w:val="18"/>
                <w:szCs w:val="18"/>
              </w:rPr>
              <w:t>044</w:t>
            </w:r>
            <w:r w:rsidR="00A40710" w:rsidRPr="00856487">
              <w:rPr>
                <w:rFonts w:ascii="Arial" w:hAnsi="Arial" w:cs="Arial"/>
                <w:sz w:val="18"/>
                <w:szCs w:val="18"/>
              </w:rPr>
              <w:t>,</w:t>
            </w:r>
            <w:r w:rsidRPr="008B4A58">
              <w:rPr>
                <w:rFonts w:ascii="Arial" w:hAnsi="Arial" w:cs="Arial"/>
                <w:sz w:val="18"/>
                <w:szCs w:val="18"/>
              </w:rPr>
              <w:t>246</w:t>
            </w:r>
          </w:p>
        </w:tc>
      </w:tr>
      <w:tr w:rsidR="00A40710" w:rsidRPr="00113A25" w14:paraId="0B49DFB9" w14:textId="77777777" w:rsidTr="00C7580D">
        <w:tc>
          <w:tcPr>
            <w:tcW w:w="3828" w:type="dxa"/>
            <w:vAlign w:val="bottom"/>
          </w:tcPr>
          <w:p w14:paraId="6B125FB4" w14:textId="77777777" w:rsidR="00A40710" w:rsidRPr="00113A25" w:rsidRDefault="00A40710" w:rsidP="00A40710">
            <w:pPr>
              <w:ind w:left="-101"/>
              <w:rPr>
                <w:rFonts w:ascii="Arial" w:eastAsia="Arial" w:hAnsi="Arial" w:cs="Arial"/>
                <w:color w:val="000000"/>
                <w:sz w:val="18"/>
                <w:szCs w:val="18"/>
              </w:rPr>
            </w:pPr>
          </w:p>
        </w:tc>
        <w:tc>
          <w:tcPr>
            <w:tcW w:w="1362" w:type="dxa"/>
            <w:vAlign w:val="bottom"/>
          </w:tcPr>
          <w:p w14:paraId="3AEE6D4F" w14:textId="77777777" w:rsidR="00A40710" w:rsidRPr="00113A25" w:rsidRDefault="00A40710" w:rsidP="00A40710">
            <w:pPr>
              <w:ind w:right="-72"/>
              <w:jc w:val="right"/>
              <w:rPr>
                <w:rFonts w:ascii="Arial" w:eastAsia="Arial" w:hAnsi="Arial" w:cs="Arial"/>
                <w:color w:val="000000"/>
                <w:sz w:val="18"/>
                <w:szCs w:val="18"/>
                <w:lang w:val="en-US"/>
              </w:rPr>
            </w:pPr>
          </w:p>
        </w:tc>
        <w:tc>
          <w:tcPr>
            <w:tcW w:w="1410" w:type="dxa"/>
            <w:vAlign w:val="bottom"/>
          </w:tcPr>
          <w:p w14:paraId="67E43F59" w14:textId="77777777" w:rsidR="00A40710" w:rsidRPr="00113A25" w:rsidRDefault="00A40710" w:rsidP="00A40710">
            <w:pPr>
              <w:ind w:left="-27" w:right="-72"/>
              <w:jc w:val="right"/>
              <w:rPr>
                <w:rFonts w:ascii="Arial" w:eastAsia="Arial" w:hAnsi="Arial" w:cs="Arial"/>
                <w:color w:val="000000"/>
                <w:sz w:val="18"/>
                <w:szCs w:val="18"/>
                <w:lang w:val="en-US"/>
              </w:rPr>
            </w:pPr>
          </w:p>
        </w:tc>
        <w:tc>
          <w:tcPr>
            <w:tcW w:w="1440" w:type="dxa"/>
            <w:vAlign w:val="bottom"/>
          </w:tcPr>
          <w:p w14:paraId="3A5F1665" w14:textId="77777777" w:rsidR="00A40710" w:rsidRPr="00113A25" w:rsidRDefault="00A40710" w:rsidP="00A40710">
            <w:pPr>
              <w:ind w:left="-27" w:right="-72"/>
              <w:jc w:val="right"/>
              <w:rPr>
                <w:rFonts w:ascii="Arial" w:eastAsia="Arial" w:hAnsi="Arial" w:cs="Arial"/>
                <w:color w:val="000000"/>
                <w:sz w:val="18"/>
                <w:szCs w:val="18"/>
                <w:lang w:val="en-US"/>
              </w:rPr>
            </w:pPr>
          </w:p>
        </w:tc>
        <w:tc>
          <w:tcPr>
            <w:tcW w:w="1410" w:type="dxa"/>
            <w:tcBorders>
              <w:top w:val="single" w:sz="4" w:space="0" w:color="auto"/>
            </w:tcBorders>
            <w:vAlign w:val="bottom"/>
          </w:tcPr>
          <w:p w14:paraId="6CEAEB18" w14:textId="77777777" w:rsidR="00A40710" w:rsidRPr="00113A25" w:rsidRDefault="00A40710" w:rsidP="00A40710">
            <w:pPr>
              <w:ind w:right="-72"/>
              <w:jc w:val="right"/>
              <w:rPr>
                <w:rFonts w:ascii="Arial" w:eastAsia="Arial" w:hAnsi="Arial" w:cs="Arial"/>
                <w:color w:val="000000"/>
                <w:sz w:val="18"/>
                <w:szCs w:val="18"/>
                <w:lang w:val="en-US"/>
              </w:rPr>
            </w:pPr>
          </w:p>
        </w:tc>
      </w:tr>
      <w:tr w:rsidR="00A40710" w:rsidRPr="00113A25" w14:paraId="71E98C66" w14:textId="77777777" w:rsidTr="00C7580D">
        <w:tc>
          <w:tcPr>
            <w:tcW w:w="3828" w:type="dxa"/>
            <w:vAlign w:val="bottom"/>
          </w:tcPr>
          <w:p w14:paraId="2C18742E" w14:textId="77777777" w:rsidR="00A40710" w:rsidRPr="00113A25" w:rsidRDefault="00A40710" w:rsidP="00A40710">
            <w:pPr>
              <w:ind w:left="-101"/>
              <w:rPr>
                <w:rFonts w:ascii="Arial" w:eastAsia="Arial" w:hAnsi="Arial" w:cs="Arial"/>
                <w:color w:val="000000"/>
                <w:sz w:val="18"/>
                <w:szCs w:val="18"/>
              </w:rPr>
            </w:pPr>
            <w:r w:rsidRPr="00113A25">
              <w:rPr>
                <w:rFonts w:ascii="Arial" w:eastAsia="Arial" w:hAnsi="Arial" w:cs="Arial"/>
                <w:color w:val="000000"/>
                <w:sz w:val="18"/>
                <w:szCs w:val="18"/>
              </w:rPr>
              <w:t>Consolidated total assets</w:t>
            </w:r>
          </w:p>
        </w:tc>
        <w:tc>
          <w:tcPr>
            <w:tcW w:w="1362" w:type="dxa"/>
            <w:vAlign w:val="bottom"/>
          </w:tcPr>
          <w:p w14:paraId="412DD67D" w14:textId="77777777" w:rsidR="00A40710" w:rsidRPr="00113A25" w:rsidRDefault="00A40710" w:rsidP="00A40710">
            <w:pPr>
              <w:ind w:right="-72"/>
              <w:jc w:val="right"/>
              <w:rPr>
                <w:rFonts w:ascii="Arial" w:eastAsia="Arial" w:hAnsi="Arial" w:cs="Arial"/>
                <w:color w:val="000000"/>
                <w:sz w:val="18"/>
                <w:szCs w:val="18"/>
                <w:lang w:val="en-US"/>
              </w:rPr>
            </w:pPr>
          </w:p>
        </w:tc>
        <w:tc>
          <w:tcPr>
            <w:tcW w:w="1410" w:type="dxa"/>
            <w:vAlign w:val="bottom"/>
          </w:tcPr>
          <w:p w14:paraId="168A41B8" w14:textId="77777777" w:rsidR="00A40710" w:rsidRPr="00113A25" w:rsidRDefault="00A40710" w:rsidP="00A40710">
            <w:pPr>
              <w:ind w:left="-27" w:right="-72"/>
              <w:jc w:val="right"/>
              <w:rPr>
                <w:rFonts w:ascii="Arial" w:eastAsia="Arial" w:hAnsi="Arial" w:cs="Arial"/>
                <w:color w:val="000000"/>
                <w:sz w:val="18"/>
                <w:szCs w:val="18"/>
                <w:lang w:val="en-US"/>
              </w:rPr>
            </w:pPr>
          </w:p>
        </w:tc>
        <w:tc>
          <w:tcPr>
            <w:tcW w:w="1440" w:type="dxa"/>
            <w:vAlign w:val="bottom"/>
          </w:tcPr>
          <w:p w14:paraId="5107EE2F" w14:textId="77777777" w:rsidR="00A40710" w:rsidRPr="00113A25" w:rsidRDefault="00A40710" w:rsidP="00A40710">
            <w:pPr>
              <w:ind w:left="-27" w:right="-72"/>
              <w:jc w:val="right"/>
              <w:rPr>
                <w:rFonts w:ascii="Arial" w:eastAsia="Arial" w:hAnsi="Arial" w:cs="Arial"/>
                <w:color w:val="000000"/>
                <w:sz w:val="18"/>
                <w:szCs w:val="18"/>
                <w:lang w:val="en-US"/>
              </w:rPr>
            </w:pPr>
          </w:p>
        </w:tc>
        <w:tc>
          <w:tcPr>
            <w:tcW w:w="1410" w:type="dxa"/>
            <w:tcBorders>
              <w:bottom w:val="single" w:sz="4" w:space="0" w:color="auto"/>
            </w:tcBorders>
            <w:vAlign w:val="bottom"/>
          </w:tcPr>
          <w:p w14:paraId="38495FB6" w14:textId="614A65EA" w:rsidR="00A40710" w:rsidRPr="00113A25" w:rsidRDefault="008B4A58" w:rsidP="00A40710">
            <w:pPr>
              <w:ind w:right="-72"/>
              <w:jc w:val="right"/>
              <w:rPr>
                <w:rFonts w:ascii="Arial" w:eastAsia="Arial" w:hAnsi="Arial" w:cs="Arial"/>
                <w:color w:val="000000"/>
                <w:sz w:val="18"/>
                <w:szCs w:val="18"/>
                <w:lang w:val="en-US"/>
              </w:rPr>
            </w:pPr>
            <w:r w:rsidRPr="008B4A58">
              <w:rPr>
                <w:rFonts w:ascii="Arial" w:eastAsia="Arial" w:hAnsi="Arial" w:cs="Arial"/>
                <w:sz w:val="18"/>
                <w:szCs w:val="18"/>
              </w:rPr>
              <w:t>180</w:t>
            </w:r>
            <w:r w:rsidR="00A40710" w:rsidRPr="00856487">
              <w:rPr>
                <w:rFonts w:ascii="Arial" w:eastAsia="Arial" w:hAnsi="Arial" w:cs="Arial"/>
                <w:sz w:val="18"/>
                <w:szCs w:val="18"/>
                <w:lang w:val="en-US"/>
              </w:rPr>
              <w:t>,</w:t>
            </w:r>
            <w:r w:rsidRPr="008B4A58">
              <w:rPr>
                <w:rFonts w:ascii="Arial" w:eastAsia="Arial" w:hAnsi="Arial" w:cs="Arial"/>
                <w:sz w:val="18"/>
                <w:szCs w:val="18"/>
              </w:rPr>
              <w:t>501</w:t>
            </w:r>
            <w:r w:rsidR="00A40710" w:rsidRPr="00856487">
              <w:rPr>
                <w:rFonts w:ascii="Arial" w:eastAsia="Arial" w:hAnsi="Arial" w:cs="Arial"/>
                <w:sz w:val="18"/>
                <w:szCs w:val="18"/>
                <w:lang w:val="en-US"/>
              </w:rPr>
              <w:t>,</w:t>
            </w:r>
            <w:r w:rsidRPr="008B4A58">
              <w:rPr>
                <w:rFonts w:ascii="Arial" w:eastAsia="Arial" w:hAnsi="Arial" w:cs="Arial"/>
                <w:sz w:val="18"/>
                <w:szCs w:val="18"/>
              </w:rPr>
              <w:t>482</w:t>
            </w:r>
          </w:p>
        </w:tc>
      </w:tr>
    </w:tbl>
    <w:p w14:paraId="6B133CE0" w14:textId="77777777" w:rsidR="00D901A8" w:rsidRPr="00113A25" w:rsidRDefault="00D901A8" w:rsidP="00F85FF9">
      <w:pPr>
        <w:ind w:left="270" w:hanging="270"/>
        <w:rPr>
          <w:rFonts w:ascii="Arial" w:eastAsia="Arial" w:hAnsi="Arial" w:cs="Arial"/>
          <w:color w:val="000000"/>
          <w:sz w:val="18"/>
          <w:szCs w:val="18"/>
        </w:rPr>
      </w:pPr>
    </w:p>
    <w:p w14:paraId="09DF9084" w14:textId="3172A83F" w:rsidR="00BF61EA" w:rsidRPr="00113A25" w:rsidRDefault="00BF61EA" w:rsidP="00F85FF9">
      <w:pPr>
        <w:ind w:left="270" w:hanging="270"/>
        <w:jc w:val="both"/>
        <w:rPr>
          <w:rFonts w:ascii="Arial" w:hAnsi="Arial" w:cs="Arial"/>
          <w:color w:val="000000"/>
          <w:sz w:val="18"/>
          <w:szCs w:val="18"/>
        </w:rPr>
      </w:pPr>
      <w:r w:rsidRPr="00113A25">
        <w:rPr>
          <w:rFonts w:ascii="Arial" w:hAnsi="Arial" w:cs="Arial"/>
          <w:color w:val="000000"/>
          <w:sz w:val="18"/>
          <w:szCs w:val="18"/>
        </w:rPr>
        <w:t xml:space="preserve">* </w:t>
      </w:r>
      <w:r w:rsidRPr="00113A25">
        <w:rPr>
          <w:rFonts w:ascii="Arial" w:hAnsi="Arial" w:cs="Arial"/>
          <w:color w:val="000000"/>
          <w:sz w:val="18"/>
          <w:szCs w:val="18"/>
        </w:rPr>
        <w:tab/>
      </w:r>
      <w:r w:rsidR="00DA4245" w:rsidRPr="00113A25">
        <w:rPr>
          <w:rFonts w:ascii="Arial" w:eastAsia="Arial" w:hAnsi="Arial" w:cs="Arial"/>
          <w:color w:val="000000"/>
          <w:spacing w:val="-2"/>
          <w:sz w:val="18"/>
          <w:szCs w:val="18"/>
        </w:rPr>
        <w:t>Normalised net profit represents net profit that excludes unrealised gain</w:t>
      </w:r>
      <w:r w:rsidR="00FA500B" w:rsidRPr="00113A25">
        <w:rPr>
          <w:rFonts w:ascii="Arial" w:eastAsia="Arial" w:hAnsi="Arial" w:cs="Arial"/>
          <w:color w:val="000000"/>
          <w:spacing w:val="-2"/>
          <w:sz w:val="18"/>
          <w:szCs w:val="18"/>
        </w:rPr>
        <w:t>/</w:t>
      </w:r>
      <w:r w:rsidR="00DA4245" w:rsidRPr="00113A25">
        <w:rPr>
          <w:rFonts w:ascii="Arial" w:eastAsia="Arial" w:hAnsi="Arial" w:cs="Arial"/>
          <w:color w:val="000000"/>
          <w:spacing w:val="-2"/>
          <w:sz w:val="18"/>
          <w:szCs w:val="18"/>
        </w:rPr>
        <w:t>loss on exchange rate and non-recurring operation items</w:t>
      </w:r>
      <w:r w:rsidR="00430E0B" w:rsidRPr="00113A25">
        <w:rPr>
          <w:rFonts w:ascii="Arial" w:eastAsia="Arial" w:hAnsi="Arial" w:cs="Arial"/>
          <w:color w:val="000000"/>
          <w:spacing w:val="-2"/>
          <w:sz w:val="18"/>
          <w:szCs w:val="18"/>
          <w:cs/>
        </w:rPr>
        <w:t xml:space="preserve"> </w:t>
      </w:r>
      <w:r w:rsidR="00430E0B" w:rsidRPr="00113A25">
        <w:rPr>
          <w:rFonts w:ascii="Arial" w:eastAsia="Arial" w:hAnsi="Arial" w:cs="Arial"/>
          <w:color w:val="000000"/>
          <w:spacing w:val="-2"/>
          <w:sz w:val="18"/>
          <w:szCs w:val="18"/>
        </w:rPr>
        <w:t>(if any)</w:t>
      </w:r>
      <w:r w:rsidR="00DA4245" w:rsidRPr="00113A25">
        <w:rPr>
          <w:rFonts w:ascii="Arial" w:eastAsia="Arial" w:hAnsi="Arial" w:cs="Arial"/>
          <w:color w:val="000000"/>
          <w:spacing w:val="-2"/>
          <w:sz w:val="18"/>
          <w:szCs w:val="18"/>
        </w:rPr>
        <w:t>.</w:t>
      </w:r>
    </w:p>
    <w:p w14:paraId="04ADFC07" w14:textId="12472BBE" w:rsidR="00BF61EA" w:rsidRPr="00113A25" w:rsidRDefault="00BF61EA" w:rsidP="00F85FF9">
      <w:pPr>
        <w:rPr>
          <w:rFonts w:ascii="Arial" w:eastAsia="Arial" w:hAnsi="Arial" w:cs="Arial"/>
          <w:color w:val="000000"/>
          <w:sz w:val="18"/>
          <w:szCs w:val="18"/>
          <w:cs/>
        </w:rPr>
      </w:pPr>
      <w:r w:rsidRPr="00113A25">
        <w:rPr>
          <w:rFonts w:ascii="Arial" w:eastAsia="Arial" w:hAnsi="Arial" w:cs="Arial"/>
          <w:color w:val="000000"/>
          <w:sz w:val="18"/>
          <w:szCs w:val="18"/>
        </w:rPr>
        <w:br w:type="page"/>
      </w:r>
    </w:p>
    <w:p w14:paraId="0C26F7C0" w14:textId="33FEA4D3" w:rsidR="00D901A8" w:rsidRPr="00113A25" w:rsidRDefault="00D901A8" w:rsidP="00D901A8">
      <w:pPr>
        <w:jc w:val="both"/>
        <w:rPr>
          <w:rFonts w:ascii="Arial" w:eastAsia="Arial" w:hAnsi="Arial" w:cs="Arial"/>
          <w:color w:val="000000"/>
          <w:sz w:val="18"/>
          <w:szCs w:val="18"/>
        </w:rPr>
      </w:pPr>
      <w:r w:rsidRPr="00113A25">
        <w:rPr>
          <w:rFonts w:ascii="Arial" w:eastAsia="Arial" w:hAnsi="Arial" w:cs="Arial"/>
          <w:color w:val="000000"/>
          <w:sz w:val="18"/>
          <w:szCs w:val="18"/>
        </w:rPr>
        <w:lastRenderedPageBreak/>
        <w:t xml:space="preserve">Timing of revenue recognition for the </w:t>
      </w:r>
      <w:r w:rsidR="00A40710">
        <w:rPr>
          <w:rFonts w:ascii="Arial" w:eastAsia="Arial" w:hAnsi="Arial" w:cs="Arial"/>
          <w:color w:val="000000"/>
          <w:sz w:val="18"/>
          <w:szCs w:val="18"/>
        </w:rPr>
        <w:t>six-month</w:t>
      </w:r>
      <w:r w:rsidRPr="00113A25">
        <w:rPr>
          <w:rFonts w:ascii="Arial" w:eastAsia="Arial" w:hAnsi="Arial" w:cs="Arial"/>
          <w:color w:val="000000"/>
          <w:sz w:val="18"/>
          <w:szCs w:val="18"/>
        </w:rPr>
        <w:t xml:space="preserve"> period ended </w:t>
      </w:r>
      <w:r w:rsidR="008B4A58" w:rsidRPr="008B4A58">
        <w:rPr>
          <w:rFonts w:ascii="Arial" w:eastAsia="Arial" w:hAnsi="Arial" w:cs="Arial"/>
          <w:color w:val="000000"/>
          <w:sz w:val="18"/>
          <w:szCs w:val="18"/>
        </w:rPr>
        <w:t>30</w:t>
      </w:r>
      <w:r w:rsidR="00A40710">
        <w:rPr>
          <w:rFonts w:ascii="Arial" w:eastAsia="Arial" w:hAnsi="Arial" w:cs="Arial"/>
          <w:color w:val="000000"/>
          <w:sz w:val="18"/>
          <w:szCs w:val="18"/>
        </w:rPr>
        <w:t xml:space="preserve"> June</w:t>
      </w:r>
      <w:r w:rsidRPr="00113A25">
        <w:rPr>
          <w:rFonts w:ascii="Arial" w:eastAsia="Arial" w:hAnsi="Arial" w:cs="Arial"/>
          <w:color w:val="000000"/>
          <w:sz w:val="18"/>
          <w:szCs w:val="18"/>
        </w:rPr>
        <w:t xml:space="preserve"> </w:t>
      </w:r>
      <w:r w:rsidR="008B4A58" w:rsidRPr="008B4A58">
        <w:rPr>
          <w:rFonts w:ascii="Arial" w:eastAsia="Arial" w:hAnsi="Arial" w:cs="Arial"/>
          <w:color w:val="000000"/>
          <w:sz w:val="18"/>
          <w:szCs w:val="18"/>
        </w:rPr>
        <w:t>2025</w:t>
      </w:r>
      <w:r w:rsidRPr="00113A25">
        <w:rPr>
          <w:rFonts w:ascii="Arial" w:eastAsia="Arial" w:hAnsi="Arial" w:cs="Arial"/>
          <w:color w:val="000000"/>
          <w:sz w:val="18"/>
          <w:szCs w:val="18"/>
        </w:rPr>
        <w:t xml:space="preserve"> are as follows:</w:t>
      </w:r>
    </w:p>
    <w:p w14:paraId="4DFB25B0" w14:textId="77777777" w:rsidR="00D901A8" w:rsidRPr="00113A25" w:rsidRDefault="00D901A8" w:rsidP="00D901A8">
      <w:pPr>
        <w:rPr>
          <w:rFonts w:ascii="Arial" w:eastAsia="Arial" w:hAnsi="Arial" w:cs="Arial"/>
          <w:color w:val="000000"/>
          <w:sz w:val="18"/>
          <w:szCs w:val="18"/>
        </w:rPr>
      </w:pPr>
    </w:p>
    <w:tbl>
      <w:tblPr>
        <w:tblW w:w="4995" w:type="pct"/>
        <w:tblCellMar>
          <w:left w:w="115" w:type="dxa"/>
          <w:right w:w="115" w:type="dxa"/>
        </w:tblCellMar>
        <w:tblLook w:val="0000" w:firstRow="0" w:lastRow="0" w:firstColumn="0" w:lastColumn="0" w:noHBand="0" w:noVBand="0"/>
      </w:tblPr>
      <w:tblGrid>
        <w:gridCol w:w="5131"/>
        <w:gridCol w:w="1438"/>
        <w:gridCol w:w="1438"/>
        <w:gridCol w:w="1442"/>
      </w:tblGrid>
      <w:tr w:rsidR="00D901A8" w:rsidRPr="00113A25" w14:paraId="60DBC965" w14:textId="77777777">
        <w:tc>
          <w:tcPr>
            <w:tcW w:w="2715" w:type="pct"/>
            <w:vAlign w:val="bottom"/>
          </w:tcPr>
          <w:p w14:paraId="36E1BFD5" w14:textId="77777777" w:rsidR="00D901A8" w:rsidRPr="00113A25" w:rsidRDefault="00D901A8">
            <w:pPr>
              <w:ind w:left="-101"/>
              <w:rPr>
                <w:rFonts w:ascii="Arial" w:eastAsia="Arial" w:hAnsi="Arial" w:cs="Arial"/>
                <w:b/>
                <w:color w:val="000000"/>
                <w:sz w:val="18"/>
                <w:szCs w:val="18"/>
              </w:rPr>
            </w:pPr>
          </w:p>
        </w:tc>
        <w:tc>
          <w:tcPr>
            <w:tcW w:w="2285" w:type="pct"/>
            <w:gridSpan w:val="3"/>
            <w:tcBorders>
              <w:bottom w:val="single" w:sz="4" w:space="0" w:color="auto"/>
            </w:tcBorders>
            <w:vAlign w:val="bottom"/>
          </w:tcPr>
          <w:p w14:paraId="0D8921A1" w14:textId="77777777" w:rsidR="00D901A8" w:rsidRPr="00113A25" w:rsidRDefault="00D901A8">
            <w:pPr>
              <w:ind w:right="-72"/>
              <w:jc w:val="center"/>
              <w:rPr>
                <w:rFonts w:ascii="Arial" w:eastAsia="Arial" w:hAnsi="Arial" w:cs="Arial"/>
                <w:b/>
                <w:color w:val="000000"/>
                <w:sz w:val="18"/>
                <w:szCs w:val="18"/>
              </w:rPr>
            </w:pPr>
            <w:r w:rsidRPr="00113A25">
              <w:rPr>
                <w:rFonts w:ascii="Arial" w:eastAsia="Arial" w:hAnsi="Arial" w:cs="Arial"/>
                <w:b/>
                <w:color w:val="000000"/>
                <w:sz w:val="18"/>
                <w:szCs w:val="18"/>
              </w:rPr>
              <w:t>Consolidated financial information</w:t>
            </w:r>
          </w:p>
        </w:tc>
      </w:tr>
      <w:tr w:rsidR="00D901A8" w:rsidRPr="00113A25" w14:paraId="24DB6846" w14:textId="77777777">
        <w:tc>
          <w:tcPr>
            <w:tcW w:w="2715" w:type="pct"/>
            <w:vAlign w:val="bottom"/>
          </w:tcPr>
          <w:p w14:paraId="6ACA1276" w14:textId="77777777" w:rsidR="00D901A8" w:rsidRPr="00113A25" w:rsidRDefault="00D901A8">
            <w:pPr>
              <w:ind w:left="-101"/>
              <w:rPr>
                <w:rFonts w:ascii="Arial" w:eastAsia="Arial" w:hAnsi="Arial" w:cs="Arial"/>
                <w:b/>
                <w:color w:val="000000"/>
                <w:sz w:val="18"/>
                <w:szCs w:val="18"/>
              </w:rPr>
            </w:pPr>
          </w:p>
        </w:tc>
        <w:tc>
          <w:tcPr>
            <w:tcW w:w="761" w:type="pct"/>
            <w:tcBorders>
              <w:top w:val="single" w:sz="4" w:space="0" w:color="auto"/>
            </w:tcBorders>
            <w:vAlign w:val="bottom"/>
          </w:tcPr>
          <w:p w14:paraId="653332D9"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Electricity</w:t>
            </w:r>
          </w:p>
        </w:tc>
        <w:tc>
          <w:tcPr>
            <w:tcW w:w="761" w:type="pct"/>
            <w:tcBorders>
              <w:top w:val="single" w:sz="4" w:space="0" w:color="auto"/>
            </w:tcBorders>
            <w:vAlign w:val="bottom"/>
          </w:tcPr>
          <w:p w14:paraId="7832A3F1"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Other</w:t>
            </w:r>
          </w:p>
        </w:tc>
        <w:tc>
          <w:tcPr>
            <w:tcW w:w="763" w:type="pct"/>
            <w:tcBorders>
              <w:top w:val="single" w:sz="4" w:space="0" w:color="auto"/>
            </w:tcBorders>
            <w:vAlign w:val="bottom"/>
          </w:tcPr>
          <w:p w14:paraId="49C85115" w14:textId="77777777" w:rsidR="00D901A8" w:rsidRPr="00113A25" w:rsidRDefault="00D901A8">
            <w:pPr>
              <w:ind w:right="-72"/>
              <w:jc w:val="right"/>
              <w:rPr>
                <w:rFonts w:ascii="Arial" w:eastAsia="Arial" w:hAnsi="Arial" w:cs="Arial"/>
                <w:b/>
                <w:color w:val="000000"/>
                <w:sz w:val="18"/>
                <w:szCs w:val="18"/>
              </w:rPr>
            </w:pPr>
          </w:p>
        </w:tc>
      </w:tr>
      <w:tr w:rsidR="00D901A8" w:rsidRPr="00113A25" w14:paraId="7B58DD56" w14:textId="77777777">
        <w:tc>
          <w:tcPr>
            <w:tcW w:w="2715" w:type="pct"/>
            <w:vAlign w:val="bottom"/>
          </w:tcPr>
          <w:p w14:paraId="103C1083" w14:textId="77777777" w:rsidR="00D901A8" w:rsidRPr="00113A25" w:rsidRDefault="00D901A8">
            <w:pPr>
              <w:ind w:left="-101"/>
              <w:rPr>
                <w:rFonts w:ascii="Arial" w:eastAsia="Arial" w:hAnsi="Arial" w:cs="Arial"/>
                <w:b/>
                <w:color w:val="000000"/>
                <w:sz w:val="18"/>
                <w:szCs w:val="18"/>
              </w:rPr>
            </w:pPr>
          </w:p>
        </w:tc>
        <w:tc>
          <w:tcPr>
            <w:tcW w:w="761" w:type="pct"/>
            <w:vAlign w:val="bottom"/>
          </w:tcPr>
          <w:p w14:paraId="6B522537"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 xml:space="preserve">generating </w:t>
            </w:r>
          </w:p>
        </w:tc>
        <w:tc>
          <w:tcPr>
            <w:tcW w:w="761" w:type="pct"/>
            <w:vAlign w:val="bottom"/>
          </w:tcPr>
          <w:p w14:paraId="496A8E97"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businesses</w:t>
            </w:r>
          </w:p>
        </w:tc>
        <w:tc>
          <w:tcPr>
            <w:tcW w:w="763" w:type="pct"/>
            <w:vAlign w:val="bottom"/>
          </w:tcPr>
          <w:p w14:paraId="17ED0801"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Total</w:t>
            </w:r>
          </w:p>
        </w:tc>
      </w:tr>
      <w:tr w:rsidR="00D901A8" w:rsidRPr="00113A25" w14:paraId="61E987EA" w14:textId="77777777">
        <w:tc>
          <w:tcPr>
            <w:tcW w:w="2715" w:type="pct"/>
            <w:vAlign w:val="bottom"/>
          </w:tcPr>
          <w:p w14:paraId="1B301751" w14:textId="77777777" w:rsidR="00D901A8" w:rsidRPr="00113A25" w:rsidRDefault="00D901A8">
            <w:pPr>
              <w:ind w:left="-101"/>
              <w:rPr>
                <w:rFonts w:ascii="Arial" w:eastAsia="Arial" w:hAnsi="Arial" w:cs="Arial"/>
                <w:b/>
                <w:color w:val="000000"/>
                <w:sz w:val="18"/>
                <w:szCs w:val="18"/>
              </w:rPr>
            </w:pPr>
          </w:p>
        </w:tc>
        <w:tc>
          <w:tcPr>
            <w:tcW w:w="761" w:type="pct"/>
            <w:tcBorders>
              <w:bottom w:val="single" w:sz="4" w:space="0" w:color="auto"/>
            </w:tcBorders>
            <w:vAlign w:val="bottom"/>
          </w:tcPr>
          <w:p w14:paraId="1EFB47A2" w14:textId="76B437A0"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761" w:type="pct"/>
            <w:tcBorders>
              <w:bottom w:val="single" w:sz="4" w:space="0" w:color="auto"/>
            </w:tcBorders>
            <w:vAlign w:val="bottom"/>
          </w:tcPr>
          <w:p w14:paraId="28F7D716" w14:textId="3597B173"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763" w:type="pct"/>
            <w:tcBorders>
              <w:bottom w:val="single" w:sz="4" w:space="0" w:color="auto"/>
            </w:tcBorders>
            <w:vAlign w:val="bottom"/>
          </w:tcPr>
          <w:p w14:paraId="47033A8A" w14:textId="3D1A1BB5"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r>
      <w:tr w:rsidR="00D901A8" w:rsidRPr="00113A25" w14:paraId="47AB6012" w14:textId="77777777">
        <w:tc>
          <w:tcPr>
            <w:tcW w:w="2715" w:type="pct"/>
            <w:vAlign w:val="bottom"/>
          </w:tcPr>
          <w:p w14:paraId="570FF64C" w14:textId="77777777" w:rsidR="00D901A8" w:rsidRPr="00113A25" w:rsidRDefault="00D901A8">
            <w:pPr>
              <w:ind w:left="-101"/>
              <w:rPr>
                <w:rFonts w:ascii="Arial" w:eastAsia="Arial" w:hAnsi="Arial" w:cs="Arial"/>
                <w:b/>
                <w:color w:val="000000"/>
                <w:sz w:val="18"/>
                <w:szCs w:val="18"/>
              </w:rPr>
            </w:pPr>
          </w:p>
        </w:tc>
        <w:tc>
          <w:tcPr>
            <w:tcW w:w="761" w:type="pct"/>
            <w:tcBorders>
              <w:top w:val="single" w:sz="4" w:space="0" w:color="auto"/>
            </w:tcBorders>
            <w:vAlign w:val="bottom"/>
          </w:tcPr>
          <w:p w14:paraId="1A6896BB" w14:textId="77777777" w:rsidR="00D901A8" w:rsidRPr="00113A25" w:rsidRDefault="00D901A8">
            <w:pPr>
              <w:ind w:right="-72"/>
              <w:jc w:val="right"/>
              <w:rPr>
                <w:rFonts w:ascii="Arial" w:eastAsia="Arial" w:hAnsi="Arial" w:cs="Arial"/>
                <w:b/>
                <w:color w:val="000000"/>
                <w:sz w:val="18"/>
                <w:szCs w:val="18"/>
              </w:rPr>
            </w:pPr>
          </w:p>
        </w:tc>
        <w:tc>
          <w:tcPr>
            <w:tcW w:w="761" w:type="pct"/>
            <w:tcBorders>
              <w:top w:val="single" w:sz="4" w:space="0" w:color="auto"/>
            </w:tcBorders>
            <w:vAlign w:val="bottom"/>
          </w:tcPr>
          <w:p w14:paraId="396B4499" w14:textId="77777777" w:rsidR="00D901A8" w:rsidRPr="00113A25" w:rsidRDefault="00D901A8">
            <w:pPr>
              <w:ind w:right="-72"/>
              <w:jc w:val="right"/>
              <w:rPr>
                <w:rFonts w:ascii="Arial" w:eastAsia="Arial" w:hAnsi="Arial" w:cs="Arial"/>
                <w:b/>
                <w:color w:val="000000"/>
                <w:sz w:val="18"/>
                <w:szCs w:val="18"/>
              </w:rPr>
            </w:pPr>
          </w:p>
        </w:tc>
        <w:tc>
          <w:tcPr>
            <w:tcW w:w="763" w:type="pct"/>
            <w:tcBorders>
              <w:top w:val="single" w:sz="4" w:space="0" w:color="auto"/>
            </w:tcBorders>
            <w:vAlign w:val="bottom"/>
          </w:tcPr>
          <w:p w14:paraId="6333720E" w14:textId="77777777" w:rsidR="00D901A8" w:rsidRPr="00113A25" w:rsidRDefault="00D901A8">
            <w:pPr>
              <w:ind w:right="-72"/>
              <w:jc w:val="right"/>
              <w:rPr>
                <w:rFonts w:ascii="Arial" w:eastAsia="Arial" w:hAnsi="Arial" w:cs="Arial"/>
                <w:b/>
                <w:color w:val="000000"/>
                <w:sz w:val="18"/>
                <w:szCs w:val="18"/>
              </w:rPr>
            </w:pPr>
          </w:p>
        </w:tc>
      </w:tr>
      <w:tr w:rsidR="00D901A8" w:rsidRPr="00113A25" w14:paraId="461C027C" w14:textId="77777777">
        <w:tc>
          <w:tcPr>
            <w:tcW w:w="2715" w:type="pct"/>
            <w:vAlign w:val="bottom"/>
          </w:tcPr>
          <w:p w14:paraId="14917C57" w14:textId="77777777" w:rsidR="00D901A8" w:rsidRPr="00113A25" w:rsidRDefault="00D901A8">
            <w:pPr>
              <w:ind w:left="-101"/>
              <w:rPr>
                <w:rFonts w:ascii="Arial" w:eastAsia="Arial" w:hAnsi="Arial" w:cs="Arial"/>
                <w:color w:val="000000"/>
                <w:sz w:val="18"/>
                <w:szCs w:val="18"/>
              </w:rPr>
            </w:pPr>
            <w:r w:rsidRPr="00113A25">
              <w:rPr>
                <w:rFonts w:ascii="Arial" w:eastAsia="Arial" w:hAnsi="Arial" w:cs="Arial"/>
                <w:b/>
                <w:color w:val="000000"/>
                <w:sz w:val="18"/>
                <w:szCs w:val="18"/>
              </w:rPr>
              <w:t>Timing of revenue recognition:</w:t>
            </w:r>
          </w:p>
        </w:tc>
        <w:tc>
          <w:tcPr>
            <w:tcW w:w="761" w:type="pct"/>
            <w:vAlign w:val="bottom"/>
          </w:tcPr>
          <w:p w14:paraId="2C5BDB5E" w14:textId="77777777" w:rsidR="00D901A8" w:rsidRPr="00113A25" w:rsidRDefault="00D901A8">
            <w:pPr>
              <w:ind w:right="-72"/>
              <w:jc w:val="right"/>
              <w:rPr>
                <w:rFonts w:ascii="Arial" w:eastAsia="Arial" w:hAnsi="Arial" w:cs="Arial"/>
                <w:color w:val="000000"/>
                <w:sz w:val="18"/>
                <w:szCs w:val="18"/>
              </w:rPr>
            </w:pPr>
          </w:p>
        </w:tc>
        <w:tc>
          <w:tcPr>
            <w:tcW w:w="761" w:type="pct"/>
            <w:vAlign w:val="bottom"/>
          </w:tcPr>
          <w:p w14:paraId="5AFB5CBE" w14:textId="77777777" w:rsidR="00D901A8" w:rsidRPr="00113A25" w:rsidRDefault="00D901A8">
            <w:pPr>
              <w:ind w:right="-72"/>
              <w:jc w:val="right"/>
              <w:rPr>
                <w:rFonts w:ascii="Arial" w:eastAsia="Arial" w:hAnsi="Arial" w:cs="Arial"/>
                <w:color w:val="000000"/>
                <w:sz w:val="18"/>
                <w:szCs w:val="18"/>
              </w:rPr>
            </w:pPr>
          </w:p>
        </w:tc>
        <w:tc>
          <w:tcPr>
            <w:tcW w:w="763" w:type="pct"/>
            <w:vAlign w:val="bottom"/>
          </w:tcPr>
          <w:p w14:paraId="7821DCAE" w14:textId="77777777" w:rsidR="00D901A8" w:rsidRPr="00113A25" w:rsidRDefault="00D901A8">
            <w:pPr>
              <w:ind w:right="-72"/>
              <w:jc w:val="right"/>
              <w:rPr>
                <w:rFonts w:ascii="Arial" w:eastAsia="Arial" w:hAnsi="Arial" w:cs="Arial"/>
                <w:color w:val="000000"/>
                <w:sz w:val="18"/>
                <w:szCs w:val="18"/>
              </w:rPr>
            </w:pPr>
          </w:p>
        </w:tc>
      </w:tr>
      <w:tr w:rsidR="00A40710" w:rsidRPr="00113A25" w14:paraId="7145F94D" w14:textId="77777777" w:rsidTr="00C7580D">
        <w:tc>
          <w:tcPr>
            <w:tcW w:w="2715" w:type="pct"/>
            <w:vAlign w:val="bottom"/>
          </w:tcPr>
          <w:p w14:paraId="3B9831E1" w14:textId="77777777" w:rsidR="00A40710" w:rsidRPr="00113A25" w:rsidRDefault="00A40710" w:rsidP="00A40710">
            <w:pPr>
              <w:ind w:left="-101"/>
              <w:rPr>
                <w:rFonts w:ascii="Arial" w:eastAsia="Arial" w:hAnsi="Arial" w:cs="Arial"/>
                <w:b/>
                <w:color w:val="000000"/>
                <w:sz w:val="18"/>
                <w:szCs w:val="18"/>
              </w:rPr>
            </w:pPr>
            <w:r w:rsidRPr="00113A25">
              <w:rPr>
                <w:rFonts w:ascii="Arial" w:eastAsia="Arial" w:hAnsi="Arial" w:cs="Arial"/>
                <w:color w:val="000000"/>
                <w:sz w:val="18"/>
                <w:szCs w:val="18"/>
              </w:rPr>
              <w:t>At a point in time</w:t>
            </w:r>
          </w:p>
        </w:tc>
        <w:tc>
          <w:tcPr>
            <w:tcW w:w="761" w:type="pct"/>
          </w:tcPr>
          <w:p w14:paraId="58BE4E9E" w14:textId="7B09C950"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28</w:t>
            </w:r>
            <w:r w:rsidR="00A40710" w:rsidRPr="00E45703">
              <w:rPr>
                <w:rFonts w:ascii="Arial" w:hAnsi="Arial" w:cs="Arial"/>
                <w:sz w:val="18"/>
                <w:szCs w:val="18"/>
              </w:rPr>
              <w:t>,</w:t>
            </w:r>
            <w:r w:rsidRPr="008B4A58">
              <w:rPr>
                <w:rFonts w:ascii="Arial" w:hAnsi="Arial" w:cs="Arial"/>
                <w:sz w:val="18"/>
                <w:szCs w:val="18"/>
              </w:rPr>
              <w:t>463</w:t>
            </w:r>
            <w:r w:rsidR="00A40710" w:rsidRPr="00E45703">
              <w:rPr>
                <w:rFonts w:ascii="Arial" w:hAnsi="Arial" w:cs="Arial"/>
                <w:sz w:val="18"/>
                <w:szCs w:val="18"/>
              </w:rPr>
              <w:t>,</w:t>
            </w:r>
            <w:r w:rsidRPr="008B4A58">
              <w:rPr>
                <w:rFonts w:ascii="Arial" w:hAnsi="Arial" w:cs="Arial"/>
                <w:sz w:val="18"/>
                <w:szCs w:val="18"/>
              </w:rPr>
              <w:t>914</w:t>
            </w:r>
          </w:p>
        </w:tc>
        <w:tc>
          <w:tcPr>
            <w:tcW w:w="761" w:type="pct"/>
          </w:tcPr>
          <w:p w14:paraId="17DAE0FD" w14:textId="6D4F0F7F"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278</w:t>
            </w:r>
            <w:r w:rsidR="00A40710" w:rsidRPr="00E45703">
              <w:rPr>
                <w:rFonts w:ascii="Arial" w:hAnsi="Arial" w:cs="Arial"/>
                <w:sz w:val="18"/>
                <w:szCs w:val="18"/>
              </w:rPr>
              <w:t>,</w:t>
            </w:r>
            <w:r w:rsidRPr="008B4A58">
              <w:rPr>
                <w:rFonts w:ascii="Arial" w:hAnsi="Arial" w:cs="Arial"/>
                <w:sz w:val="18"/>
                <w:szCs w:val="18"/>
              </w:rPr>
              <w:t>588</w:t>
            </w:r>
          </w:p>
        </w:tc>
        <w:tc>
          <w:tcPr>
            <w:tcW w:w="763" w:type="pct"/>
          </w:tcPr>
          <w:p w14:paraId="42F5F85E" w14:textId="197A05B3"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28</w:t>
            </w:r>
            <w:r w:rsidR="00A40710" w:rsidRPr="00E45703">
              <w:rPr>
                <w:rFonts w:ascii="Arial" w:hAnsi="Arial" w:cs="Arial"/>
                <w:sz w:val="18"/>
                <w:szCs w:val="18"/>
              </w:rPr>
              <w:t>,</w:t>
            </w:r>
            <w:r w:rsidRPr="008B4A58">
              <w:rPr>
                <w:rFonts w:ascii="Arial" w:hAnsi="Arial" w:cs="Arial"/>
                <w:sz w:val="18"/>
                <w:szCs w:val="18"/>
              </w:rPr>
              <w:t>742</w:t>
            </w:r>
            <w:r w:rsidR="00A40710" w:rsidRPr="00E45703">
              <w:rPr>
                <w:rFonts w:ascii="Arial" w:hAnsi="Arial" w:cs="Arial"/>
                <w:sz w:val="18"/>
                <w:szCs w:val="18"/>
              </w:rPr>
              <w:t>,</w:t>
            </w:r>
            <w:r w:rsidRPr="008B4A58">
              <w:rPr>
                <w:rFonts w:ascii="Arial" w:hAnsi="Arial" w:cs="Arial"/>
                <w:sz w:val="18"/>
                <w:szCs w:val="18"/>
              </w:rPr>
              <w:t>502</w:t>
            </w:r>
          </w:p>
        </w:tc>
      </w:tr>
      <w:tr w:rsidR="00A40710" w:rsidRPr="00113A25" w14:paraId="6C584CB6" w14:textId="77777777" w:rsidTr="00C7580D">
        <w:tc>
          <w:tcPr>
            <w:tcW w:w="2715" w:type="pct"/>
            <w:vAlign w:val="bottom"/>
          </w:tcPr>
          <w:p w14:paraId="2479DFEF" w14:textId="77777777" w:rsidR="00A40710" w:rsidRPr="00113A25" w:rsidRDefault="00A40710" w:rsidP="00A40710">
            <w:pPr>
              <w:ind w:left="-101"/>
              <w:rPr>
                <w:rFonts w:ascii="Arial" w:eastAsia="Arial" w:hAnsi="Arial" w:cs="Arial"/>
                <w:color w:val="000000"/>
                <w:sz w:val="18"/>
                <w:szCs w:val="18"/>
              </w:rPr>
            </w:pPr>
            <w:r w:rsidRPr="00113A25">
              <w:rPr>
                <w:rFonts w:ascii="Arial" w:eastAsia="Arial" w:hAnsi="Arial" w:cs="Arial"/>
                <w:color w:val="000000"/>
                <w:sz w:val="18"/>
                <w:szCs w:val="18"/>
              </w:rPr>
              <w:t>Over time</w:t>
            </w:r>
          </w:p>
        </w:tc>
        <w:tc>
          <w:tcPr>
            <w:tcW w:w="761" w:type="pct"/>
            <w:tcBorders>
              <w:bottom w:val="single" w:sz="4" w:space="0" w:color="auto"/>
            </w:tcBorders>
          </w:tcPr>
          <w:p w14:paraId="72908918" w14:textId="2583BC5D"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6</w:t>
            </w:r>
            <w:r w:rsidR="00A40710" w:rsidRPr="00E45703">
              <w:rPr>
                <w:rFonts w:ascii="Arial" w:hAnsi="Arial" w:cs="Arial"/>
                <w:sz w:val="18"/>
                <w:szCs w:val="18"/>
              </w:rPr>
              <w:t>,</w:t>
            </w:r>
            <w:r w:rsidRPr="008B4A58">
              <w:rPr>
                <w:rFonts w:ascii="Arial" w:hAnsi="Arial" w:cs="Arial"/>
                <w:sz w:val="18"/>
                <w:szCs w:val="18"/>
              </w:rPr>
              <w:t>362</w:t>
            </w:r>
          </w:p>
        </w:tc>
        <w:tc>
          <w:tcPr>
            <w:tcW w:w="761" w:type="pct"/>
            <w:tcBorders>
              <w:bottom w:val="single" w:sz="4" w:space="0" w:color="auto"/>
            </w:tcBorders>
          </w:tcPr>
          <w:p w14:paraId="2DE8638B" w14:textId="5C01FA16"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24</w:t>
            </w:r>
            <w:r w:rsidR="00A40710" w:rsidRPr="00E45703">
              <w:rPr>
                <w:rFonts w:ascii="Arial" w:hAnsi="Arial" w:cs="Arial"/>
                <w:sz w:val="18"/>
                <w:szCs w:val="18"/>
              </w:rPr>
              <w:t>,</w:t>
            </w:r>
            <w:r w:rsidRPr="008B4A58">
              <w:rPr>
                <w:rFonts w:ascii="Arial" w:hAnsi="Arial" w:cs="Arial"/>
                <w:sz w:val="18"/>
                <w:szCs w:val="18"/>
              </w:rPr>
              <w:t>567</w:t>
            </w:r>
          </w:p>
        </w:tc>
        <w:tc>
          <w:tcPr>
            <w:tcW w:w="763" w:type="pct"/>
            <w:tcBorders>
              <w:bottom w:val="single" w:sz="4" w:space="0" w:color="auto"/>
            </w:tcBorders>
          </w:tcPr>
          <w:p w14:paraId="473F8EDB" w14:textId="2566C73D"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30</w:t>
            </w:r>
            <w:r w:rsidR="00A40710" w:rsidRPr="00E45703">
              <w:rPr>
                <w:rFonts w:ascii="Arial" w:hAnsi="Arial" w:cs="Arial"/>
                <w:sz w:val="18"/>
                <w:szCs w:val="18"/>
              </w:rPr>
              <w:t>,</w:t>
            </w:r>
            <w:r w:rsidRPr="008B4A58">
              <w:rPr>
                <w:rFonts w:ascii="Arial" w:hAnsi="Arial" w:cs="Arial"/>
                <w:sz w:val="18"/>
                <w:szCs w:val="18"/>
              </w:rPr>
              <w:t>929</w:t>
            </w:r>
          </w:p>
        </w:tc>
      </w:tr>
      <w:tr w:rsidR="00A40710" w:rsidRPr="00113A25" w14:paraId="0C092F83" w14:textId="77777777" w:rsidTr="00C7580D">
        <w:tc>
          <w:tcPr>
            <w:tcW w:w="2715" w:type="pct"/>
            <w:vAlign w:val="bottom"/>
          </w:tcPr>
          <w:p w14:paraId="1283C434" w14:textId="77777777" w:rsidR="00A40710" w:rsidRPr="00113A25" w:rsidRDefault="00A40710" w:rsidP="00A40710">
            <w:pPr>
              <w:ind w:left="-101"/>
              <w:rPr>
                <w:rFonts w:ascii="Arial" w:eastAsia="Arial" w:hAnsi="Arial" w:cs="Arial"/>
                <w:color w:val="000000"/>
                <w:sz w:val="18"/>
                <w:szCs w:val="18"/>
              </w:rPr>
            </w:pPr>
          </w:p>
        </w:tc>
        <w:tc>
          <w:tcPr>
            <w:tcW w:w="761" w:type="pct"/>
            <w:tcBorders>
              <w:top w:val="single" w:sz="4" w:space="0" w:color="auto"/>
            </w:tcBorders>
            <w:vAlign w:val="bottom"/>
          </w:tcPr>
          <w:p w14:paraId="640AA986" w14:textId="77777777" w:rsidR="00A40710" w:rsidRPr="00113A25" w:rsidRDefault="00A40710" w:rsidP="00A40710">
            <w:pPr>
              <w:ind w:right="-72"/>
              <w:jc w:val="right"/>
              <w:rPr>
                <w:rFonts w:ascii="Arial" w:eastAsia="Arial" w:hAnsi="Arial" w:cs="Arial"/>
                <w:color w:val="000000"/>
                <w:sz w:val="18"/>
                <w:szCs w:val="18"/>
                <w:lang w:val="en-US"/>
              </w:rPr>
            </w:pPr>
          </w:p>
        </w:tc>
        <w:tc>
          <w:tcPr>
            <w:tcW w:w="761" w:type="pct"/>
            <w:tcBorders>
              <w:top w:val="single" w:sz="4" w:space="0" w:color="auto"/>
            </w:tcBorders>
            <w:vAlign w:val="bottom"/>
          </w:tcPr>
          <w:p w14:paraId="08166116" w14:textId="77777777" w:rsidR="00A40710" w:rsidRPr="00113A25" w:rsidRDefault="00A40710" w:rsidP="00A40710">
            <w:pPr>
              <w:ind w:right="-72"/>
              <w:jc w:val="right"/>
              <w:rPr>
                <w:rFonts w:ascii="Arial" w:eastAsia="Arial" w:hAnsi="Arial" w:cs="Arial"/>
                <w:color w:val="000000"/>
                <w:sz w:val="18"/>
                <w:szCs w:val="18"/>
                <w:lang w:val="en-US"/>
              </w:rPr>
            </w:pPr>
          </w:p>
        </w:tc>
        <w:tc>
          <w:tcPr>
            <w:tcW w:w="763" w:type="pct"/>
            <w:tcBorders>
              <w:top w:val="single" w:sz="4" w:space="0" w:color="auto"/>
            </w:tcBorders>
            <w:vAlign w:val="bottom"/>
          </w:tcPr>
          <w:p w14:paraId="5D972F94" w14:textId="77777777" w:rsidR="00A40710" w:rsidRPr="00113A25" w:rsidRDefault="00A40710" w:rsidP="00A40710">
            <w:pPr>
              <w:ind w:right="-72"/>
              <w:jc w:val="right"/>
              <w:rPr>
                <w:rFonts w:ascii="Arial" w:eastAsia="Arial" w:hAnsi="Arial" w:cs="Arial"/>
                <w:color w:val="000000"/>
                <w:sz w:val="18"/>
                <w:szCs w:val="18"/>
                <w:lang w:val="en-US"/>
              </w:rPr>
            </w:pPr>
          </w:p>
        </w:tc>
      </w:tr>
      <w:tr w:rsidR="00A40710" w:rsidRPr="00113A25" w14:paraId="0920558D" w14:textId="77777777" w:rsidTr="00C7580D">
        <w:tc>
          <w:tcPr>
            <w:tcW w:w="2715" w:type="pct"/>
            <w:vAlign w:val="bottom"/>
          </w:tcPr>
          <w:p w14:paraId="577079E6" w14:textId="77777777" w:rsidR="00A40710" w:rsidRPr="00113A25" w:rsidRDefault="00A40710" w:rsidP="00A40710">
            <w:pPr>
              <w:ind w:left="-101"/>
              <w:rPr>
                <w:rFonts w:ascii="Arial" w:eastAsia="Arial" w:hAnsi="Arial" w:cs="Arial"/>
                <w:color w:val="000000"/>
                <w:sz w:val="18"/>
                <w:szCs w:val="18"/>
              </w:rPr>
            </w:pPr>
            <w:r w:rsidRPr="00113A25">
              <w:rPr>
                <w:rFonts w:ascii="Arial" w:eastAsia="Arial" w:hAnsi="Arial" w:cs="Arial"/>
                <w:color w:val="000000"/>
                <w:sz w:val="18"/>
                <w:szCs w:val="18"/>
              </w:rPr>
              <w:t>Total</w:t>
            </w:r>
          </w:p>
        </w:tc>
        <w:tc>
          <w:tcPr>
            <w:tcW w:w="761" w:type="pct"/>
            <w:tcBorders>
              <w:bottom w:val="single" w:sz="4" w:space="0" w:color="auto"/>
            </w:tcBorders>
          </w:tcPr>
          <w:p w14:paraId="11014712" w14:textId="299C4D7E"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28</w:t>
            </w:r>
            <w:r w:rsidR="00A40710" w:rsidRPr="00E45703">
              <w:rPr>
                <w:rFonts w:ascii="Arial" w:hAnsi="Arial" w:cs="Arial"/>
                <w:sz w:val="18"/>
                <w:szCs w:val="18"/>
              </w:rPr>
              <w:t>,</w:t>
            </w:r>
            <w:r w:rsidRPr="008B4A58">
              <w:rPr>
                <w:rFonts w:ascii="Arial" w:hAnsi="Arial" w:cs="Arial"/>
                <w:sz w:val="18"/>
                <w:szCs w:val="18"/>
              </w:rPr>
              <w:t>470</w:t>
            </w:r>
            <w:r w:rsidR="00A40710" w:rsidRPr="00E45703">
              <w:rPr>
                <w:rFonts w:ascii="Arial" w:hAnsi="Arial" w:cs="Arial"/>
                <w:sz w:val="18"/>
                <w:szCs w:val="18"/>
              </w:rPr>
              <w:t>,</w:t>
            </w:r>
            <w:r w:rsidRPr="008B4A58">
              <w:rPr>
                <w:rFonts w:ascii="Arial" w:hAnsi="Arial" w:cs="Arial"/>
                <w:sz w:val="18"/>
                <w:szCs w:val="18"/>
              </w:rPr>
              <w:t>276</w:t>
            </w:r>
          </w:p>
        </w:tc>
        <w:tc>
          <w:tcPr>
            <w:tcW w:w="761" w:type="pct"/>
            <w:tcBorders>
              <w:bottom w:val="single" w:sz="4" w:space="0" w:color="auto"/>
            </w:tcBorders>
          </w:tcPr>
          <w:p w14:paraId="79104132" w14:textId="57D39F93"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303</w:t>
            </w:r>
            <w:r w:rsidR="00A40710" w:rsidRPr="00E45703">
              <w:rPr>
                <w:rFonts w:ascii="Arial" w:hAnsi="Arial" w:cs="Arial"/>
                <w:sz w:val="18"/>
                <w:szCs w:val="18"/>
              </w:rPr>
              <w:t>,</w:t>
            </w:r>
            <w:r w:rsidRPr="008B4A58">
              <w:rPr>
                <w:rFonts w:ascii="Arial" w:hAnsi="Arial" w:cs="Arial"/>
                <w:sz w:val="18"/>
                <w:szCs w:val="18"/>
              </w:rPr>
              <w:t>155</w:t>
            </w:r>
          </w:p>
        </w:tc>
        <w:tc>
          <w:tcPr>
            <w:tcW w:w="763" w:type="pct"/>
            <w:tcBorders>
              <w:bottom w:val="single" w:sz="4" w:space="0" w:color="auto"/>
            </w:tcBorders>
          </w:tcPr>
          <w:p w14:paraId="7FA21C30" w14:textId="2B33286C"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28</w:t>
            </w:r>
            <w:r w:rsidR="00A40710" w:rsidRPr="00E45703">
              <w:rPr>
                <w:rFonts w:ascii="Arial" w:hAnsi="Arial" w:cs="Arial"/>
                <w:sz w:val="18"/>
                <w:szCs w:val="18"/>
              </w:rPr>
              <w:t>,</w:t>
            </w:r>
            <w:r w:rsidRPr="008B4A58">
              <w:rPr>
                <w:rFonts w:ascii="Arial" w:hAnsi="Arial" w:cs="Arial"/>
                <w:sz w:val="18"/>
                <w:szCs w:val="18"/>
              </w:rPr>
              <w:t>773</w:t>
            </w:r>
            <w:r w:rsidR="00A40710" w:rsidRPr="00E45703">
              <w:rPr>
                <w:rFonts w:ascii="Arial" w:hAnsi="Arial" w:cs="Arial"/>
                <w:sz w:val="18"/>
                <w:szCs w:val="18"/>
              </w:rPr>
              <w:t>,</w:t>
            </w:r>
            <w:r w:rsidRPr="008B4A58">
              <w:rPr>
                <w:rFonts w:ascii="Arial" w:hAnsi="Arial" w:cs="Arial"/>
                <w:sz w:val="18"/>
                <w:szCs w:val="18"/>
              </w:rPr>
              <w:t>431</w:t>
            </w:r>
          </w:p>
        </w:tc>
      </w:tr>
    </w:tbl>
    <w:p w14:paraId="387EBC4B" w14:textId="77777777" w:rsidR="00D901A8" w:rsidRPr="00113A25" w:rsidRDefault="00D901A8" w:rsidP="00D901A8">
      <w:pPr>
        <w:rPr>
          <w:rFonts w:ascii="Arial" w:eastAsia="Arial" w:hAnsi="Arial" w:cs="Arial"/>
          <w:bCs/>
          <w:color w:val="000000"/>
          <w:sz w:val="18"/>
          <w:szCs w:val="18"/>
        </w:rPr>
      </w:pPr>
    </w:p>
    <w:tbl>
      <w:tblPr>
        <w:tblW w:w="9450" w:type="dxa"/>
        <w:tblLayout w:type="fixed"/>
        <w:tblCellMar>
          <w:left w:w="115" w:type="dxa"/>
          <w:right w:w="115" w:type="dxa"/>
        </w:tblCellMar>
        <w:tblLook w:val="0000" w:firstRow="0" w:lastRow="0" w:firstColumn="0" w:lastColumn="0" w:noHBand="0" w:noVBand="0"/>
      </w:tblPr>
      <w:tblGrid>
        <w:gridCol w:w="5130"/>
        <w:gridCol w:w="1440"/>
        <w:gridCol w:w="1440"/>
        <w:gridCol w:w="1440"/>
      </w:tblGrid>
      <w:tr w:rsidR="00D901A8" w:rsidRPr="00113A25" w14:paraId="375F3204" w14:textId="77777777">
        <w:tc>
          <w:tcPr>
            <w:tcW w:w="5130" w:type="dxa"/>
            <w:vAlign w:val="bottom"/>
          </w:tcPr>
          <w:p w14:paraId="710A5A51" w14:textId="77777777" w:rsidR="00D901A8" w:rsidRPr="00113A25" w:rsidRDefault="00D901A8">
            <w:pPr>
              <w:ind w:left="-101"/>
              <w:rPr>
                <w:rFonts w:ascii="Arial" w:eastAsia="Arial" w:hAnsi="Arial" w:cs="Arial"/>
                <w:b/>
                <w:color w:val="000000"/>
                <w:sz w:val="18"/>
                <w:szCs w:val="18"/>
              </w:rPr>
            </w:pPr>
          </w:p>
        </w:tc>
        <w:tc>
          <w:tcPr>
            <w:tcW w:w="4320" w:type="dxa"/>
            <w:gridSpan w:val="3"/>
            <w:tcBorders>
              <w:bottom w:val="single" w:sz="4" w:space="0" w:color="auto"/>
            </w:tcBorders>
            <w:vAlign w:val="bottom"/>
          </w:tcPr>
          <w:p w14:paraId="3537C3CC" w14:textId="77777777" w:rsidR="00D901A8" w:rsidRPr="00113A25" w:rsidRDefault="00D901A8">
            <w:pPr>
              <w:ind w:right="-72"/>
              <w:jc w:val="center"/>
              <w:rPr>
                <w:rFonts w:ascii="Arial" w:eastAsia="Arial" w:hAnsi="Arial" w:cs="Arial"/>
                <w:b/>
                <w:color w:val="000000"/>
                <w:sz w:val="18"/>
                <w:szCs w:val="18"/>
              </w:rPr>
            </w:pPr>
            <w:r w:rsidRPr="00113A25">
              <w:rPr>
                <w:rFonts w:ascii="Arial" w:eastAsia="Arial" w:hAnsi="Arial" w:cs="Arial"/>
                <w:b/>
                <w:color w:val="000000"/>
                <w:sz w:val="18"/>
                <w:szCs w:val="18"/>
              </w:rPr>
              <w:t>Separate financial information</w:t>
            </w:r>
          </w:p>
        </w:tc>
      </w:tr>
      <w:tr w:rsidR="00D901A8" w:rsidRPr="00113A25" w14:paraId="5FA012DB" w14:textId="77777777">
        <w:tc>
          <w:tcPr>
            <w:tcW w:w="5130" w:type="dxa"/>
            <w:vAlign w:val="bottom"/>
          </w:tcPr>
          <w:p w14:paraId="5A0E932D" w14:textId="77777777" w:rsidR="00D901A8" w:rsidRPr="00113A25" w:rsidRDefault="00D901A8">
            <w:pPr>
              <w:ind w:left="-101"/>
              <w:rPr>
                <w:rFonts w:ascii="Arial" w:eastAsia="Arial" w:hAnsi="Arial" w:cs="Arial"/>
                <w:b/>
                <w:color w:val="000000"/>
                <w:sz w:val="18"/>
                <w:szCs w:val="18"/>
              </w:rPr>
            </w:pPr>
          </w:p>
        </w:tc>
        <w:tc>
          <w:tcPr>
            <w:tcW w:w="1440" w:type="dxa"/>
            <w:tcBorders>
              <w:top w:val="single" w:sz="4" w:space="0" w:color="auto"/>
            </w:tcBorders>
            <w:vAlign w:val="bottom"/>
          </w:tcPr>
          <w:p w14:paraId="7C310960"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Electricity</w:t>
            </w:r>
          </w:p>
        </w:tc>
        <w:tc>
          <w:tcPr>
            <w:tcW w:w="1440" w:type="dxa"/>
            <w:tcBorders>
              <w:top w:val="single" w:sz="4" w:space="0" w:color="auto"/>
            </w:tcBorders>
            <w:vAlign w:val="bottom"/>
          </w:tcPr>
          <w:p w14:paraId="00419486"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Other</w:t>
            </w:r>
          </w:p>
        </w:tc>
        <w:tc>
          <w:tcPr>
            <w:tcW w:w="1440" w:type="dxa"/>
            <w:tcBorders>
              <w:top w:val="single" w:sz="4" w:space="0" w:color="auto"/>
            </w:tcBorders>
            <w:vAlign w:val="bottom"/>
          </w:tcPr>
          <w:p w14:paraId="6EEB9AD7" w14:textId="77777777" w:rsidR="00D901A8" w:rsidRPr="00113A25" w:rsidRDefault="00D901A8">
            <w:pPr>
              <w:ind w:right="-72"/>
              <w:jc w:val="right"/>
              <w:rPr>
                <w:rFonts w:ascii="Arial" w:eastAsia="Arial" w:hAnsi="Arial" w:cs="Arial"/>
                <w:b/>
                <w:color w:val="000000"/>
                <w:sz w:val="18"/>
                <w:szCs w:val="18"/>
              </w:rPr>
            </w:pPr>
          </w:p>
        </w:tc>
      </w:tr>
      <w:tr w:rsidR="00D901A8" w:rsidRPr="00113A25" w14:paraId="4803BD25" w14:textId="77777777">
        <w:tc>
          <w:tcPr>
            <w:tcW w:w="5130" w:type="dxa"/>
            <w:vAlign w:val="bottom"/>
          </w:tcPr>
          <w:p w14:paraId="1B00413D" w14:textId="77777777" w:rsidR="00D901A8" w:rsidRPr="00113A25" w:rsidRDefault="00D901A8">
            <w:pPr>
              <w:ind w:left="-101"/>
              <w:rPr>
                <w:rFonts w:ascii="Arial" w:eastAsia="Arial" w:hAnsi="Arial" w:cs="Arial"/>
                <w:b/>
                <w:color w:val="000000"/>
                <w:sz w:val="18"/>
                <w:szCs w:val="18"/>
              </w:rPr>
            </w:pPr>
          </w:p>
        </w:tc>
        <w:tc>
          <w:tcPr>
            <w:tcW w:w="1440" w:type="dxa"/>
            <w:vAlign w:val="bottom"/>
          </w:tcPr>
          <w:p w14:paraId="73D3874A"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generating</w:t>
            </w:r>
          </w:p>
        </w:tc>
        <w:tc>
          <w:tcPr>
            <w:tcW w:w="1440" w:type="dxa"/>
            <w:vAlign w:val="bottom"/>
          </w:tcPr>
          <w:p w14:paraId="14FA22B0"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businesses</w:t>
            </w:r>
          </w:p>
        </w:tc>
        <w:tc>
          <w:tcPr>
            <w:tcW w:w="1440" w:type="dxa"/>
            <w:vAlign w:val="bottom"/>
          </w:tcPr>
          <w:p w14:paraId="5B1176B4" w14:textId="77777777"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Total</w:t>
            </w:r>
          </w:p>
        </w:tc>
      </w:tr>
      <w:tr w:rsidR="00D901A8" w:rsidRPr="00113A25" w14:paraId="278ECA9F" w14:textId="77777777">
        <w:trPr>
          <w:trHeight w:val="70"/>
        </w:trPr>
        <w:tc>
          <w:tcPr>
            <w:tcW w:w="5130" w:type="dxa"/>
            <w:vAlign w:val="bottom"/>
          </w:tcPr>
          <w:p w14:paraId="527C018B" w14:textId="77777777" w:rsidR="00D901A8" w:rsidRPr="00113A25" w:rsidRDefault="00D901A8">
            <w:pPr>
              <w:ind w:left="-101"/>
              <w:rPr>
                <w:rFonts w:ascii="Arial" w:eastAsia="Arial" w:hAnsi="Arial" w:cs="Arial"/>
                <w:b/>
                <w:color w:val="000000"/>
                <w:sz w:val="18"/>
                <w:szCs w:val="18"/>
              </w:rPr>
            </w:pPr>
          </w:p>
        </w:tc>
        <w:tc>
          <w:tcPr>
            <w:tcW w:w="1440" w:type="dxa"/>
            <w:tcBorders>
              <w:bottom w:val="single" w:sz="4" w:space="0" w:color="auto"/>
            </w:tcBorders>
            <w:vAlign w:val="bottom"/>
          </w:tcPr>
          <w:p w14:paraId="7A5407CF" w14:textId="74A3FB49"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440" w:type="dxa"/>
            <w:tcBorders>
              <w:bottom w:val="single" w:sz="4" w:space="0" w:color="auto"/>
            </w:tcBorders>
            <w:vAlign w:val="bottom"/>
          </w:tcPr>
          <w:p w14:paraId="04BC99FF" w14:textId="22576742"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440" w:type="dxa"/>
            <w:tcBorders>
              <w:bottom w:val="single" w:sz="4" w:space="0" w:color="auto"/>
            </w:tcBorders>
            <w:vAlign w:val="bottom"/>
          </w:tcPr>
          <w:p w14:paraId="526C809C" w14:textId="04860462" w:rsidR="00D901A8" w:rsidRPr="00113A25" w:rsidRDefault="00D901A8">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r>
      <w:tr w:rsidR="00D901A8" w:rsidRPr="00113A25" w14:paraId="2363052B" w14:textId="77777777">
        <w:trPr>
          <w:trHeight w:val="80"/>
        </w:trPr>
        <w:tc>
          <w:tcPr>
            <w:tcW w:w="5130" w:type="dxa"/>
            <w:vAlign w:val="bottom"/>
          </w:tcPr>
          <w:p w14:paraId="2C000975" w14:textId="77777777" w:rsidR="00D901A8" w:rsidRPr="00113A25" w:rsidRDefault="00D901A8">
            <w:pPr>
              <w:ind w:left="-101"/>
              <w:rPr>
                <w:rFonts w:ascii="Arial" w:eastAsia="Arial" w:hAnsi="Arial" w:cs="Arial"/>
                <w:b/>
                <w:color w:val="000000"/>
                <w:sz w:val="18"/>
                <w:szCs w:val="18"/>
              </w:rPr>
            </w:pPr>
          </w:p>
        </w:tc>
        <w:tc>
          <w:tcPr>
            <w:tcW w:w="1440" w:type="dxa"/>
            <w:tcBorders>
              <w:top w:val="single" w:sz="4" w:space="0" w:color="auto"/>
            </w:tcBorders>
            <w:vAlign w:val="bottom"/>
          </w:tcPr>
          <w:p w14:paraId="1877A33A" w14:textId="77777777" w:rsidR="00D901A8" w:rsidRPr="00113A25" w:rsidRDefault="00D901A8">
            <w:pPr>
              <w:ind w:right="-72"/>
              <w:jc w:val="right"/>
              <w:rPr>
                <w:rFonts w:ascii="Arial" w:eastAsia="Arial" w:hAnsi="Arial" w:cs="Arial"/>
                <w:b/>
                <w:color w:val="000000"/>
                <w:sz w:val="18"/>
                <w:szCs w:val="18"/>
              </w:rPr>
            </w:pPr>
          </w:p>
        </w:tc>
        <w:tc>
          <w:tcPr>
            <w:tcW w:w="1440" w:type="dxa"/>
            <w:tcBorders>
              <w:top w:val="single" w:sz="4" w:space="0" w:color="auto"/>
            </w:tcBorders>
            <w:vAlign w:val="bottom"/>
          </w:tcPr>
          <w:p w14:paraId="40BD93C1" w14:textId="77777777" w:rsidR="00D901A8" w:rsidRPr="00113A25" w:rsidRDefault="00D901A8">
            <w:pPr>
              <w:ind w:right="-72"/>
              <w:jc w:val="right"/>
              <w:rPr>
                <w:rFonts w:ascii="Arial" w:eastAsia="Arial" w:hAnsi="Arial" w:cs="Arial"/>
                <w:b/>
                <w:color w:val="000000"/>
                <w:sz w:val="18"/>
                <w:szCs w:val="18"/>
              </w:rPr>
            </w:pPr>
          </w:p>
        </w:tc>
        <w:tc>
          <w:tcPr>
            <w:tcW w:w="1440" w:type="dxa"/>
            <w:tcBorders>
              <w:top w:val="single" w:sz="4" w:space="0" w:color="auto"/>
            </w:tcBorders>
            <w:vAlign w:val="bottom"/>
          </w:tcPr>
          <w:p w14:paraId="43DA28FB" w14:textId="77777777" w:rsidR="00D901A8" w:rsidRPr="00113A25" w:rsidRDefault="00D901A8">
            <w:pPr>
              <w:ind w:right="-72"/>
              <w:jc w:val="right"/>
              <w:rPr>
                <w:rFonts w:ascii="Arial" w:eastAsia="Arial" w:hAnsi="Arial" w:cs="Arial"/>
                <w:b/>
                <w:color w:val="000000"/>
                <w:sz w:val="18"/>
                <w:szCs w:val="18"/>
              </w:rPr>
            </w:pPr>
          </w:p>
        </w:tc>
      </w:tr>
      <w:tr w:rsidR="00D901A8" w:rsidRPr="00113A25" w14:paraId="6025A3A1" w14:textId="77777777">
        <w:trPr>
          <w:trHeight w:val="80"/>
        </w:trPr>
        <w:tc>
          <w:tcPr>
            <w:tcW w:w="5130" w:type="dxa"/>
            <w:vAlign w:val="bottom"/>
          </w:tcPr>
          <w:p w14:paraId="28CA1040" w14:textId="77777777" w:rsidR="00D901A8" w:rsidRPr="00113A25" w:rsidRDefault="00D901A8">
            <w:pPr>
              <w:ind w:left="-101"/>
              <w:rPr>
                <w:rFonts w:ascii="Arial" w:eastAsia="Arial" w:hAnsi="Arial" w:cs="Arial"/>
                <w:b/>
                <w:color w:val="000000"/>
                <w:sz w:val="18"/>
                <w:szCs w:val="18"/>
              </w:rPr>
            </w:pPr>
            <w:r w:rsidRPr="00113A25">
              <w:rPr>
                <w:rFonts w:ascii="Arial" w:eastAsia="Arial" w:hAnsi="Arial" w:cs="Arial"/>
                <w:b/>
                <w:color w:val="000000"/>
                <w:sz w:val="18"/>
                <w:szCs w:val="18"/>
              </w:rPr>
              <w:t>Timing of revenue recognition:</w:t>
            </w:r>
          </w:p>
        </w:tc>
        <w:tc>
          <w:tcPr>
            <w:tcW w:w="1440" w:type="dxa"/>
            <w:vAlign w:val="bottom"/>
          </w:tcPr>
          <w:p w14:paraId="6ADE219E" w14:textId="77777777" w:rsidR="00D901A8" w:rsidRPr="00113A25" w:rsidRDefault="00D901A8">
            <w:pPr>
              <w:ind w:right="-72"/>
              <w:jc w:val="right"/>
              <w:rPr>
                <w:rFonts w:ascii="Arial" w:eastAsia="Arial" w:hAnsi="Arial" w:cs="Arial"/>
                <w:b/>
                <w:color w:val="000000"/>
                <w:sz w:val="18"/>
                <w:szCs w:val="18"/>
              </w:rPr>
            </w:pPr>
          </w:p>
        </w:tc>
        <w:tc>
          <w:tcPr>
            <w:tcW w:w="1440" w:type="dxa"/>
            <w:vAlign w:val="bottom"/>
          </w:tcPr>
          <w:p w14:paraId="66BC9758" w14:textId="77777777" w:rsidR="00D901A8" w:rsidRPr="00113A25" w:rsidRDefault="00D901A8">
            <w:pPr>
              <w:ind w:right="-72"/>
              <w:jc w:val="right"/>
              <w:rPr>
                <w:rFonts w:ascii="Arial" w:eastAsia="Arial" w:hAnsi="Arial" w:cs="Arial"/>
                <w:b/>
                <w:color w:val="000000"/>
                <w:sz w:val="18"/>
                <w:szCs w:val="18"/>
              </w:rPr>
            </w:pPr>
          </w:p>
        </w:tc>
        <w:tc>
          <w:tcPr>
            <w:tcW w:w="1440" w:type="dxa"/>
            <w:vAlign w:val="bottom"/>
          </w:tcPr>
          <w:p w14:paraId="6C06E900" w14:textId="77777777" w:rsidR="00D901A8" w:rsidRPr="00113A25" w:rsidRDefault="00D901A8">
            <w:pPr>
              <w:ind w:right="-72"/>
              <w:jc w:val="right"/>
              <w:rPr>
                <w:rFonts w:ascii="Arial" w:eastAsia="Arial" w:hAnsi="Arial" w:cs="Arial"/>
                <w:b/>
                <w:color w:val="000000"/>
                <w:sz w:val="18"/>
                <w:szCs w:val="18"/>
              </w:rPr>
            </w:pPr>
          </w:p>
        </w:tc>
      </w:tr>
      <w:tr w:rsidR="00A40710" w:rsidRPr="00113A25" w14:paraId="1FBE47DA" w14:textId="77777777" w:rsidTr="00C7580D">
        <w:tc>
          <w:tcPr>
            <w:tcW w:w="5130" w:type="dxa"/>
            <w:vAlign w:val="bottom"/>
          </w:tcPr>
          <w:p w14:paraId="1F03306E" w14:textId="77777777" w:rsidR="00A40710" w:rsidRPr="00113A25" w:rsidRDefault="00A40710" w:rsidP="00A40710">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113A25">
              <w:rPr>
                <w:rFonts w:ascii="Arial" w:eastAsia="Arial" w:hAnsi="Arial" w:cs="Arial"/>
                <w:color w:val="000000"/>
                <w:sz w:val="18"/>
                <w:szCs w:val="18"/>
              </w:rPr>
              <w:t>At a point in time</w:t>
            </w:r>
          </w:p>
        </w:tc>
        <w:tc>
          <w:tcPr>
            <w:tcW w:w="1440" w:type="dxa"/>
          </w:tcPr>
          <w:p w14:paraId="5865B6BD" w14:textId="08822148"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58</w:t>
            </w:r>
            <w:r w:rsidR="00A40710" w:rsidRPr="00E45703">
              <w:rPr>
                <w:rFonts w:ascii="Arial" w:hAnsi="Arial" w:cs="Arial"/>
                <w:sz w:val="18"/>
                <w:szCs w:val="18"/>
              </w:rPr>
              <w:t>,</w:t>
            </w:r>
            <w:r w:rsidRPr="008B4A58">
              <w:rPr>
                <w:rFonts w:ascii="Arial" w:hAnsi="Arial" w:cs="Arial"/>
                <w:sz w:val="18"/>
                <w:szCs w:val="18"/>
              </w:rPr>
              <w:t>388</w:t>
            </w:r>
          </w:p>
        </w:tc>
        <w:tc>
          <w:tcPr>
            <w:tcW w:w="1440" w:type="dxa"/>
          </w:tcPr>
          <w:p w14:paraId="51205523" w14:textId="154D15A2" w:rsidR="00A40710" w:rsidRPr="00113A25" w:rsidRDefault="00A40710" w:rsidP="00A40710">
            <w:pPr>
              <w:ind w:right="-72"/>
              <w:jc w:val="right"/>
              <w:rPr>
                <w:rFonts w:ascii="Arial" w:eastAsia="Arial" w:hAnsi="Arial" w:cs="Arial"/>
                <w:color w:val="000000"/>
                <w:sz w:val="18"/>
                <w:szCs w:val="18"/>
                <w:lang w:val="en-US"/>
              </w:rPr>
            </w:pPr>
            <w:r w:rsidRPr="00E45703">
              <w:rPr>
                <w:rFonts w:ascii="Arial" w:hAnsi="Arial" w:cs="Arial"/>
                <w:sz w:val="18"/>
                <w:szCs w:val="18"/>
              </w:rPr>
              <w:t>-</w:t>
            </w:r>
          </w:p>
        </w:tc>
        <w:tc>
          <w:tcPr>
            <w:tcW w:w="1440" w:type="dxa"/>
          </w:tcPr>
          <w:p w14:paraId="606F0FCE" w14:textId="0ABFA651"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58</w:t>
            </w:r>
            <w:r w:rsidR="00A40710" w:rsidRPr="00E45703">
              <w:rPr>
                <w:rFonts w:ascii="Arial" w:hAnsi="Arial" w:cs="Arial"/>
                <w:sz w:val="18"/>
                <w:szCs w:val="18"/>
              </w:rPr>
              <w:t>,</w:t>
            </w:r>
            <w:r w:rsidRPr="008B4A58">
              <w:rPr>
                <w:rFonts w:ascii="Arial" w:hAnsi="Arial" w:cs="Arial"/>
                <w:sz w:val="18"/>
                <w:szCs w:val="18"/>
              </w:rPr>
              <w:t>388</w:t>
            </w:r>
          </w:p>
        </w:tc>
      </w:tr>
      <w:tr w:rsidR="00A40710" w:rsidRPr="00113A25" w14:paraId="5B45B50F" w14:textId="77777777" w:rsidTr="00C7580D">
        <w:tc>
          <w:tcPr>
            <w:tcW w:w="5130" w:type="dxa"/>
            <w:vAlign w:val="bottom"/>
          </w:tcPr>
          <w:p w14:paraId="61D72CE4" w14:textId="77777777" w:rsidR="00A40710" w:rsidRPr="00113A25" w:rsidRDefault="00A40710" w:rsidP="00A40710">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113A25">
              <w:rPr>
                <w:rFonts w:ascii="Arial" w:eastAsia="Arial" w:hAnsi="Arial" w:cs="Arial"/>
                <w:color w:val="000000"/>
                <w:sz w:val="18"/>
                <w:szCs w:val="18"/>
              </w:rPr>
              <w:t>Over time</w:t>
            </w:r>
          </w:p>
        </w:tc>
        <w:tc>
          <w:tcPr>
            <w:tcW w:w="1440" w:type="dxa"/>
            <w:tcBorders>
              <w:bottom w:val="single" w:sz="4" w:space="0" w:color="auto"/>
            </w:tcBorders>
          </w:tcPr>
          <w:p w14:paraId="16E21799" w14:textId="5724A855" w:rsidR="00A40710" w:rsidRPr="00113A25" w:rsidRDefault="00A40710" w:rsidP="00A40710">
            <w:pPr>
              <w:ind w:right="-72"/>
              <w:jc w:val="right"/>
              <w:rPr>
                <w:rFonts w:ascii="Arial" w:eastAsia="Arial" w:hAnsi="Arial" w:cs="Arial"/>
                <w:color w:val="000000"/>
                <w:sz w:val="18"/>
                <w:szCs w:val="18"/>
                <w:lang w:val="en-US"/>
              </w:rPr>
            </w:pPr>
            <w:r w:rsidRPr="00E45703">
              <w:rPr>
                <w:rFonts w:ascii="Arial" w:hAnsi="Arial" w:cs="Arial"/>
                <w:sz w:val="18"/>
                <w:szCs w:val="18"/>
              </w:rPr>
              <w:t>-</w:t>
            </w:r>
          </w:p>
        </w:tc>
        <w:tc>
          <w:tcPr>
            <w:tcW w:w="1440" w:type="dxa"/>
            <w:tcBorders>
              <w:bottom w:val="single" w:sz="4" w:space="0" w:color="auto"/>
            </w:tcBorders>
          </w:tcPr>
          <w:p w14:paraId="7AB00A37" w14:textId="75CD5D1B"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387</w:t>
            </w:r>
            <w:r w:rsidR="00A40710" w:rsidRPr="00E45703">
              <w:rPr>
                <w:rFonts w:ascii="Arial" w:hAnsi="Arial" w:cs="Arial"/>
                <w:sz w:val="18"/>
                <w:szCs w:val="18"/>
              </w:rPr>
              <w:t>,</w:t>
            </w:r>
            <w:r w:rsidRPr="008B4A58">
              <w:rPr>
                <w:rFonts w:ascii="Arial" w:hAnsi="Arial" w:cs="Arial"/>
                <w:sz w:val="18"/>
                <w:szCs w:val="18"/>
              </w:rPr>
              <w:t>843</w:t>
            </w:r>
          </w:p>
        </w:tc>
        <w:tc>
          <w:tcPr>
            <w:tcW w:w="1440" w:type="dxa"/>
            <w:tcBorders>
              <w:bottom w:val="single" w:sz="4" w:space="0" w:color="auto"/>
            </w:tcBorders>
          </w:tcPr>
          <w:p w14:paraId="4E84E4AE" w14:textId="7664B23E"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387</w:t>
            </w:r>
            <w:r w:rsidR="00A40710" w:rsidRPr="00E45703">
              <w:rPr>
                <w:rFonts w:ascii="Arial" w:hAnsi="Arial" w:cs="Arial"/>
                <w:sz w:val="18"/>
                <w:szCs w:val="18"/>
              </w:rPr>
              <w:t>,</w:t>
            </w:r>
            <w:r w:rsidRPr="008B4A58">
              <w:rPr>
                <w:rFonts w:ascii="Arial" w:hAnsi="Arial" w:cs="Arial"/>
                <w:sz w:val="18"/>
                <w:szCs w:val="18"/>
              </w:rPr>
              <w:t>843</w:t>
            </w:r>
          </w:p>
        </w:tc>
      </w:tr>
      <w:tr w:rsidR="00A40710" w:rsidRPr="00113A25" w14:paraId="5AA16902" w14:textId="77777777" w:rsidTr="00C7580D">
        <w:trPr>
          <w:trHeight w:val="153"/>
        </w:trPr>
        <w:tc>
          <w:tcPr>
            <w:tcW w:w="5130" w:type="dxa"/>
            <w:vAlign w:val="bottom"/>
          </w:tcPr>
          <w:p w14:paraId="1C3FF617" w14:textId="77777777" w:rsidR="00A40710" w:rsidRPr="00113A25" w:rsidRDefault="00A40710" w:rsidP="00A40710">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p>
        </w:tc>
        <w:tc>
          <w:tcPr>
            <w:tcW w:w="1440" w:type="dxa"/>
            <w:tcBorders>
              <w:top w:val="single" w:sz="4" w:space="0" w:color="auto"/>
            </w:tcBorders>
            <w:vAlign w:val="bottom"/>
          </w:tcPr>
          <w:p w14:paraId="5CD08A93" w14:textId="77777777" w:rsidR="00A40710" w:rsidRPr="00113A25" w:rsidRDefault="00A40710" w:rsidP="00A40710">
            <w:pPr>
              <w:ind w:right="-72"/>
              <w:jc w:val="right"/>
              <w:rPr>
                <w:rFonts w:ascii="Arial" w:eastAsia="Arial" w:hAnsi="Arial" w:cs="Arial"/>
                <w:color w:val="000000"/>
                <w:sz w:val="18"/>
                <w:szCs w:val="18"/>
                <w:lang w:val="en-US"/>
              </w:rPr>
            </w:pPr>
          </w:p>
        </w:tc>
        <w:tc>
          <w:tcPr>
            <w:tcW w:w="1440" w:type="dxa"/>
            <w:tcBorders>
              <w:top w:val="single" w:sz="4" w:space="0" w:color="auto"/>
            </w:tcBorders>
            <w:vAlign w:val="bottom"/>
          </w:tcPr>
          <w:p w14:paraId="47610869" w14:textId="77777777" w:rsidR="00A40710" w:rsidRPr="00113A25" w:rsidRDefault="00A40710" w:rsidP="00A40710">
            <w:pPr>
              <w:ind w:right="-72"/>
              <w:jc w:val="right"/>
              <w:rPr>
                <w:rFonts w:ascii="Arial" w:eastAsia="Arial" w:hAnsi="Arial" w:cs="Arial"/>
                <w:color w:val="000000"/>
                <w:sz w:val="18"/>
                <w:szCs w:val="18"/>
                <w:lang w:val="en-US"/>
              </w:rPr>
            </w:pPr>
          </w:p>
        </w:tc>
        <w:tc>
          <w:tcPr>
            <w:tcW w:w="1440" w:type="dxa"/>
            <w:tcBorders>
              <w:top w:val="single" w:sz="4" w:space="0" w:color="auto"/>
            </w:tcBorders>
            <w:vAlign w:val="bottom"/>
          </w:tcPr>
          <w:p w14:paraId="708C8A45" w14:textId="77777777" w:rsidR="00A40710" w:rsidRPr="00113A25" w:rsidRDefault="00A40710" w:rsidP="00A40710">
            <w:pPr>
              <w:ind w:right="-72"/>
              <w:jc w:val="right"/>
              <w:rPr>
                <w:rFonts w:ascii="Arial" w:eastAsia="Arial" w:hAnsi="Arial" w:cs="Arial"/>
                <w:color w:val="000000"/>
                <w:sz w:val="18"/>
                <w:szCs w:val="18"/>
                <w:lang w:val="en-US"/>
              </w:rPr>
            </w:pPr>
          </w:p>
        </w:tc>
      </w:tr>
      <w:tr w:rsidR="00A40710" w:rsidRPr="00113A25" w14:paraId="56EDB1B5" w14:textId="77777777" w:rsidTr="00C7580D">
        <w:trPr>
          <w:trHeight w:val="80"/>
        </w:trPr>
        <w:tc>
          <w:tcPr>
            <w:tcW w:w="5130" w:type="dxa"/>
            <w:vAlign w:val="bottom"/>
          </w:tcPr>
          <w:p w14:paraId="7D4659F3" w14:textId="77777777" w:rsidR="00A40710" w:rsidRPr="00113A25" w:rsidRDefault="00A40710" w:rsidP="00A40710">
            <w:pPr>
              <w:tabs>
                <w:tab w:val="left" w:pos="-198"/>
                <w:tab w:val="left" w:pos="-56"/>
                <w:tab w:val="left" w:pos="2070"/>
                <w:tab w:val="left" w:pos="3204"/>
                <w:tab w:val="left" w:pos="4338"/>
                <w:tab w:val="left" w:pos="5472"/>
                <w:tab w:val="left" w:pos="6323"/>
              </w:tabs>
              <w:ind w:left="-101"/>
              <w:rPr>
                <w:rFonts w:ascii="Arial" w:eastAsia="Arial" w:hAnsi="Arial" w:cs="Arial"/>
                <w:color w:val="000000"/>
                <w:sz w:val="18"/>
                <w:szCs w:val="18"/>
              </w:rPr>
            </w:pPr>
            <w:r w:rsidRPr="00113A25">
              <w:rPr>
                <w:rFonts w:ascii="Arial" w:eastAsia="Arial" w:hAnsi="Arial" w:cs="Arial"/>
                <w:color w:val="000000"/>
                <w:sz w:val="18"/>
                <w:szCs w:val="18"/>
              </w:rPr>
              <w:t>Total</w:t>
            </w:r>
          </w:p>
        </w:tc>
        <w:tc>
          <w:tcPr>
            <w:tcW w:w="1440" w:type="dxa"/>
            <w:tcBorders>
              <w:bottom w:val="single" w:sz="4" w:space="0" w:color="auto"/>
            </w:tcBorders>
          </w:tcPr>
          <w:p w14:paraId="0EF5B285" w14:textId="5867ABE8"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58</w:t>
            </w:r>
            <w:r w:rsidR="00A40710" w:rsidRPr="00E45703">
              <w:rPr>
                <w:rFonts w:ascii="Arial" w:hAnsi="Arial" w:cs="Arial"/>
                <w:sz w:val="18"/>
                <w:szCs w:val="18"/>
              </w:rPr>
              <w:t>,</w:t>
            </w:r>
            <w:r w:rsidRPr="008B4A58">
              <w:rPr>
                <w:rFonts w:ascii="Arial" w:hAnsi="Arial" w:cs="Arial"/>
                <w:sz w:val="18"/>
                <w:szCs w:val="18"/>
              </w:rPr>
              <w:t>388</w:t>
            </w:r>
          </w:p>
        </w:tc>
        <w:tc>
          <w:tcPr>
            <w:tcW w:w="1440" w:type="dxa"/>
            <w:tcBorders>
              <w:bottom w:val="single" w:sz="4" w:space="0" w:color="auto"/>
            </w:tcBorders>
          </w:tcPr>
          <w:p w14:paraId="02CE59E2" w14:textId="5F4BD852"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387</w:t>
            </w:r>
            <w:r w:rsidR="00A40710" w:rsidRPr="00E45703">
              <w:rPr>
                <w:rFonts w:ascii="Arial" w:hAnsi="Arial" w:cs="Arial"/>
                <w:sz w:val="18"/>
                <w:szCs w:val="18"/>
              </w:rPr>
              <w:t>,</w:t>
            </w:r>
            <w:r w:rsidRPr="008B4A58">
              <w:rPr>
                <w:rFonts w:ascii="Arial" w:hAnsi="Arial" w:cs="Arial"/>
                <w:sz w:val="18"/>
                <w:szCs w:val="18"/>
              </w:rPr>
              <w:t>843</w:t>
            </w:r>
          </w:p>
        </w:tc>
        <w:tc>
          <w:tcPr>
            <w:tcW w:w="1440" w:type="dxa"/>
            <w:tcBorders>
              <w:bottom w:val="single" w:sz="4" w:space="0" w:color="auto"/>
            </w:tcBorders>
          </w:tcPr>
          <w:p w14:paraId="415AE41B" w14:textId="2FF803BA" w:rsidR="00A40710" w:rsidRPr="00113A25" w:rsidRDefault="008B4A58" w:rsidP="00A40710">
            <w:pPr>
              <w:ind w:right="-72"/>
              <w:jc w:val="right"/>
              <w:rPr>
                <w:rFonts w:ascii="Arial" w:eastAsia="Arial" w:hAnsi="Arial" w:cs="Arial"/>
                <w:color w:val="000000"/>
                <w:sz w:val="18"/>
                <w:szCs w:val="18"/>
                <w:lang w:val="en-US"/>
              </w:rPr>
            </w:pPr>
            <w:r w:rsidRPr="008B4A58">
              <w:rPr>
                <w:rFonts w:ascii="Arial" w:hAnsi="Arial" w:cs="Arial"/>
                <w:sz w:val="18"/>
                <w:szCs w:val="18"/>
              </w:rPr>
              <w:t>446</w:t>
            </w:r>
            <w:r w:rsidR="00A40710" w:rsidRPr="00E45703">
              <w:rPr>
                <w:rFonts w:ascii="Arial" w:hAnsi="Arial" w:cs="Arial"/>
                <w:sz w:val="18"/>
                <w:szCs w:val="18"/>
              </w:rPr>
              <w:t>,</w:t>
            </w:r>
            <w:r w:rsidRPr="008B4A58">
              <w:rPr>
                <w:rFonts w:ascii="Arial" w:hAnsi="Arial" w:cs="Arial"/>
                <w:sz w:val="18"/>
                <w:szCs w:val="18"/>
              </w:rPr>
              <w:t>231</w:t>
            </w:r>
          </w:p>
        </w:tc>
      </w:tr>
    </w:tbl>
    <w:p w14:paraId="088714F8" w14:textId="77777777" w:rsidR="00F12AE0" w:rsidRPr="00113A25" w:rsidRDefault="00F12AE0">
      <w:pPr>
        <w:rPr>
          <w:rFonts w:ascii="Arial" w:eastAsia="Arial" w:hAnsi="Arial" w:cs="Arial"/>
          <w:color w:val="000000"/>
          <w:sz w:val="18"/>
          <w:szCs w:val="18"/>
        </w:rPr>
      </w:pPr>
    </w:p>
    <w:p w14:paraId="6092EBEF" w14:textId="77777777" w:rsidR="00064B84" w:rsidRPr="00113A25" w:rsidRDefault="00064B84">
      <w:pPr>
        <w:rPr>
          <w:rFonts w:ascii="Arial" w:eastAsia="Arial" w:hAnsi="Arial" w:cs="Arial"/>
          <w:color w:val="000000"/>
          <w:sz w:val="18"/>
          <w:szCs w:val="18"/>
        </w:rPr>
      </w:pPr>
    </w:p>
    <w:p w14:paraId="4F5B2747" w14:textId="1D3ECAF2" w:rsidR="00FA500B" w:rsidRPr="00113A25" w:rsidRDefault="008B4A58" w:rsidP="009B5608">
      <w:pPr>
        <w:pStyle w:val="Heading1"/>
        <w:ind w:left="567" w:hanging="567"/>
        <w:rPr>
          <w:rFonts w:eastAsia="Arial"/>
        </w:rPr>
      </w:pPr>
      <w:r w:rsidRPr="008B4A58">
        <w:rPr>
          <w:rFonts w:eastAsia="Arial"/>
        </w:rPr>
        <w:t>5</w:t>
      </w:r>
      <w:r w:rsidR="00FA500B" w:rsidRPr="00113A25">
        <w:rPr>
          <w:rFonts w:eastAsia="Arial"/>
        </w:rPr>
        <w:tab/>
        <w:t>Fair value</w:t>
      </w:r>
    </w:p>
    <w:p w14:paraId="0D478E2E" w14:textId="77777777" w:rsidR="00595FAF" w:rsidRPr="00113A25" w:rsidRDefault="00595FAF" w:rsidP="00D05814">
      <w:pPr>
        <w:jc w:val="both"/>
        <w:rPr>
          <w:rFonts w:ascii="Arial" w:eastAsia="Arial" w:hAnsi="Arial" w:cs="Arial"/>
          <w:bCs/>
          <w:color w:val="000000"/>
          <w:sz w:val="18"/>
          <w:szCs w:val="18"/>
        </w:rPr>
      </w:pPr>
      <w:bookmarkStart w:id="0" w:name="bookmark=id.gjdgxs" w:colFirst="0" w:colLast="0"/>
      <w:bookmarkEnd w:id="0"/>
    </w:p>
    <w:p w14:paraId="0D263575" w14:textId="77777777" w:rsidR="00595FAF" w:rsidRPr="00113A25" w:rsidRDefault="000C6D0D" w:rsidP="00D05814">
      <w:pPr>
        <w:jc w:val="both"/>
        <w:rPr>
          <w:rFonts w:ascii="Arial" w:eastAsia="Arial" w:hAnsi="Arial" w:cs="Arial"/>
          <w:color w:val="000000"/>
          <w:sz w:val="18"/>
          <w:szCs w:val="18"/>
        </w:rPr>
      </w:pPr>
      <w:r w:rsidRPr="00113A25">
        <w:rPr>
          <w:rFonts w:ascii="Arial" w:eastAsia="Arial" w:hAnsi="Arial" w:cs="Arial"/>
          <w:color w:val="000000"/>
          <w:sz w:val="18"/>
          <w:szCs w:val="18"/>
        </w:rPr>
        <w:t xml:space="preserve">The following table presents financial assets and liabilities that are measured at fair value, excluding where its fair value is approximating the carrying amount. </w:t>
      </w:r>
    </w:p>
    <w:p w14:paraId="0DDD8C91" w14:textId="77777777" w:rsidR="00595FAF" w:rsidRPr="00113A25" w:rsidRDefault="00595FAF" w:rsidP="00D05814">
      <w:pPr>
        <w:jc w:val="both"/>
        <w:rPr>
          <w:rFonts w:ascii="Arial" w:eastAsia="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6725"/>
        <w:gridCol w:w="1368"/>
        <w:gridCol w:w="1368"/>
      </w:tblGrid>
      <w:tr w:rsidR="00446D4D" w:rsidRPr="00113A25" w14:paraId="1A06EEAE" w14:textId="77777777" w:rsidTr="007C6698">
        <w:trPr>
          <w:trHeight w:val="20"/>
        </w:trPr>
        <w:tc>
          <w:tcPr>
            <w:tcW w:w="6725" w:type="dxa"/>
            <w:vAlign w:val="bottom"/>
          </w:tcPr>
          <w:p w14:paraId="07665FF6" w14:textId="77777777" w:rsidR="00595FAF" w:rsidRPr="00113A25" w:rsidRDefault="00595FAF" w:rsidP="00D05814">
            <w:pPr>
              <w:ind w:left="-72"/>
              <w:rPr>
                <w:rFonts w:ascii="Arial" w:eastAsia="Arial" w:hAnsi="Arial" w:cs="Arial"/>
                <w:color w:val="000000"/>
                <w:sz w:val="18"/>
                <w:szCs w:val="18"/>
              </w:rPr>
            </w:pPr>
          </w:p>
        </w:tc>
        <w:tc>
          <w:tcPr>
            <w:tcW w:w="2736" w:type="dxa"/>
            <w:gridSpan w:val="2"/>
            <w:tcBorders>
              <w:bottom w:val="single" w:sz="4" w:space="0" w:color="auto"/>
            </w:tcBorders>
            <w:vAlign w:val="bottom"/>
          </w:tcPr>
          <w:p w14:paraId="6DA9815E" w14:textId="1AD4F201" w:rsidR="00B23FCC" w:rsidRPr="00113A25" w:rsidRDefault="000C6D0D" w:rsidP="0001523A">
            <w:pPr>
              <w:ind w:right="-72"/>
              <w:jc w:val="center"/>
              <w:rPr>
                <w:rFonts w:ascii="Arial" w:eastAsia="Arial" w:hAnsi="Arial" w:cs="Arial"/>
                <w:b/>
                <w:color w:val="000000"/>
                <w:sz w:val="18"/>
                <w:szCs w:val="18"/>
              </w:rPr>
            </w:pPr>
            <w:r w:rsidRPr="00113A25">
              <w:rPr>
                <w:rFonts w:ascii="Arial" w:eastAsia="Arial" w:hAnsi="Arial" w:cs="Arial"/>
                <w:b/>
                <w:color w:val="000000"/>
                <w:sz w:val="18"/>
                <w:szCs w:val="18"/>
              </w:rPr>
              <w:t>Consolidated</w:t>
            </w:r>
          </w:p>
          <w:p w14:paraId="7D7C0634" w14:textId="22FD621C" w:rsidR="00595FAF" w:rsidRPr="00113A25" w:rsidRDefault="000C6D0D" w:rsidP="0001523A">
            <w:pPr>
              <w:ind w:right="-72"/>
              <w:jc w:val="center"/>
              <w:rPr>
                <w:rFonts w:ascii="Arial" w:eastAsia="Arial" w:hAnsi="Arial" w:cs="Arial"/>
                <w:b/>
                <w:color w:val="000000"/>
                <w:sz w:val="18"/>
                <w:szCs w:val="18"/>
              </w:rPr>
            </w:pPr>
            <w:r w:rsidRPr="00113A25">
              <w:rPr>
                <w:rFonts w:ascii="Arial" w:eastAsia="Arial" w:hAnsi="Arial" w:cs="Arial"/>
                <w:b/>
                <w:color w:val="000000"/>
                <w:sz w:val="18"/>
                <w:szCs w:val="18"/>
              </w:rPr>
              <w:t>financial information</w:t>
            </w:r>
          </w:p>
        </w:tc>
      </w:tr>
      <w:tr w:rsidR="00446D4D" w:rsidRPr="00113A25" w14:paraId="6F434CE2" w14:textId="77777777" w:rsidTr="007C6698">
        <w:trPr>
          <w:trHeight w:val="20"/>
        </w:trPr>
        <w:tc>
          <w:tcPr>
            <w:tcW w:w="6725" w:type="dxa"/>
            <w:vAlign w:val="bottom"/>
          </w:tcPr>
          <w:p w14:paraId="16FF515F" w14:textId="77777777" w:rsidR="00595FAF" w:rsidRPr="00113A25" w:rsidRDefault="00595FAF" w:rsidP="00D05814">
            <w:pPr>
              <w:ind w:left="-72"/>
              <w:rPr>
                <w:rFonts w:ascii="Arial" w:eastAsia="Arial" w:hAnsi="Arial" w:cs="Arial"/>
                <w:color w:val="000000"/>
                <w:sz w:val="18"/>
                <w:szCs w:val="18"/>
              </w:rPr>
            </w:pPr>
          </w:p>
        </w:tc>
        <w:tc>
          <w:tcPr>
            <w:tcW w:w="2736" w:type="dxa"/>
            <w:gridSpan w:val="2"/>
            <w:tcBorders>
              <w:top w:val="single" w:sz="4" w:space="0" w:color="auto"/>
              <w:bottom w:val="single" w:sz="4" w:space="0" w:color="auto"/>
            </w:tcBorders>
            <w:vAlign w:val="bottom"/>
          </w:tcPr>
          <w:p w14:paraId="5BE159EA" w14:textId="7A0ABF1F" w:rsidR="00595FAF" w:rsidRPr="00113A25" w:rsidRDefault="000C6D0D" w:rsidP="0001523A">
            <w:pPr>
              <w:ind w:right="-72"/>
              <w:jc w:val="center"/>
              <w:rPr>
                <w:rFonts w:ascii="Arial" w:eastAsia="Arial" w:hAnsi="Arial" w:cs="Arial"/>
                <w:b/>
                <w:color w:val="000000"/>
                <w:sz w:val="18"/>
                <w:szCs w:val="18"/>
              </w:rPr>
            </w:pPr>
            <w:r w:rsidRPr="00113A25">
              <w:rPr>
                <w:rFonts w:ascii="Arial" w:eastAsia="Arial" w:hAnsi="Arial" w:cs="Arial"/>
                <w:b/>
                <w:color w:val="000000"/>
                <w:sz w:val="18"/>
                <w:szCs w:val="18"/>
              </w:rPr>
              <w:t xml:space="preserve">Level </w:t>
            </w:r>
            <w:r w:rsidR="008B4A58" w:rsidRPr="008B4A58">
              <w:rPr>
                <w:rFonts w:ascii="Arial" w:eastAsia="Arial" w:hAnsi="Arial" w:cs="Arial"/>
                <w:b/>
                <w:color w:val="000000"/>
                <w:sz w:val="18"/>
                <w:szCs w:val="18"/>
              </w:rPr>
              <w:t>2</w:t>
            </w:r>
          </w:p>
        </w:tc>
      </w:tr>
      <w:tr w:rsidR="00446D4D" w:rsidRPr="00113A25" w14:paraId="6D1C2F4F" w14:textId="77777777" w:rsidTr="007C6698">
        <w:trPr>
          <w:trHeight w:val="20"/>
        </w:trPr>
        <w:tc>
          <w:tcPr>
            <w:tcW w:w="6725" w:type="dxa"/>
            <w:vAlign w:val="bottom"/>
          </w:tcPr>
          <w:p w14:paraId="03E96301" w14:textId="77777777" w:rsidR="00595FAF" w:rsidRPr="00113A25" w:rsidRDefault="00595FAF" w:rsidP="00D05814">
            <w:pPr>
              <w:ind w:left="-72"/>
              <w:rPr>
                <w:rFonts w:ascii="Arial" w:eastAsia="Arial" w:hAnsi="Arial" w:cs="Arial"/>
                <w:color w:val="000000"/>
                <w:sz w:val="18"/>
                <w:szCs w:val="18"/>
              </w:rPr>
            </w:pPr>
          </w:p>
        </w:tc>
        <w:tc>
          <w:tcPr>
            <w:tcW w:w="1368" w:type="dxa"/>
            <w:tcBorders>
              <w:top w:val="single" w:sz="4" w:space="0" w:color="auto"/>
            </w:tcBorders>
            <w:vAlign w:val="bottom"/>
          </w:tcPr>
          <w:p w14:paraId="2732CD58" w14:textId="5849E76B" w:rsidR="00595FAF" w:rsidRPr="00113A25" w:rsidRDefault="008B4A58" w:rsidP="0001523A">
            <w:pPr>
              <w:ind w:right="-72"/>
              <w:jc w:val="right"/>
              <w:rPr>
                <w:rFonts w:ascii="Arial" w:eastAsia="Arial" w:hAnsi="Arial" w:cs="Arial"/>
                <w:b/>
                <w:sz w:val="18"/>
                <w:szCs w:val="18"/>
              </w:rPr>
            </w:pPr>
            <w:r w:rsidRPr="008B4A58">
              <w:rPr>
                <w:rFonts w:ascii="Arial" w:eastAsia="Arial" w:hAnsi="Arial" w:cs="Arial"/>
                <w:b/>
                <w:sz w:val="18"/>
                <w:szCs w:val="18"/>
              </w:rPr>
              <w:t>30</w:t>
            </w:r>
            <w:r w:rsidR="00A40710">
              <w:rPr>
                <w:rFonts w:ascii="Arial" w:eastAsia="Arial" w:hAnsi="Arial" w:cs="Arial"/>
                <w:b/>
                <w:sz w:val="18"/>
                <w:szCs w:val="18"/>
              </w:rPr>
              <w:t xml:space="preserve"> June</w:t>
            </w:r>
          </w:p>
          <w:p w14:paraId="1618861F" w14:textId="00CE71AE" w:rsidR="00C90C1A" w:rsidRPr="00113A25" w:rsidRDefault="008B4A58" w:rsidP="0001523A">
            <w:pPr>
              <w:ind w:right="-72"/>
              <w:jc w:val="right"/>
              <w:rPr>
                <w:rFonts w:ascii="Arial" w:eastAsia="Arial" w:hAnsi="Arial" w:cs="Arial"/>
                <w:b/>
                <w:sz w:val="18"/>
                <w:szCs w:val="18"/>
              </w:rPr>
            </w:pPr>
            <w:r w:rsidRPr="008B4A58">
              <w:rPr>
                <w:rFonts w:ascii="Arial" w:eastAsia="Arial" w:hAnsi="Arial" w:cs="Arial"/>
                <w:b/>
                <w:sz w:val="18"/>
                <w:szCs w:val="18"/>
              </w:rPr>
              <w:t>2026</w:t>
            </w:r>
          </w:p>
        </w:tc>
        <w:tc>
          <w:tcPr>
            <w:tcW w:w="1368" w:type="dxa"/>
            <w:tcBorders>
              <w:top w:val="single" w:sz="4" w:space="0" w:color="auto"/>
            </w:tcBorders>
            <w:vAlign w:val="bottom"/>
          </w:tcPr>
          <w:p w14:paraId="45DE2010" w14:textId="7B1F35A1" w:rsidR="00595FAF" w:rsidRPr="00113A25" w:rsidRDefault="008B4A58" w:rsidP="0001523A">
            <w:pPr>
              <w:ind w:left="-60" w:right="-72"/>
              <w:jc w:val="right"/>
              <w:rPr>
                <w:rFonts w:ascii="Arial" w:eastAsia="Arial" w:hAnsi="Arial" w:cs="Arial"/>
                <w:b/>
                <w:color w:val="000000"/>
                <w:sz w:val="18"/>
                <w:szCs w:val="18"/>
              </w:rPr>
            </w:pPr>
            <w:r w:rsidRPr="008B4A58">
              <w:rPr>
                <w:rFonts w:ascii="Arial" w:eastAsia="Arial" w:hAnsi="Arial" w:cs="Arial"/>
                <w:b/>
                <w:color w:val="000000"/>
                <w:sz w:val="18"/>
                <w:szCs w:val="18"/>
              </w:rPr>
              <w:t>31</w:t>
            </w:r>
            <w:r w:rsidR="000C6D0D" w:rsidRPr="00113A25">
              <w:rPr>
                <w:rFonts w:ascii="Arial" w:eastAsia="Arial" w:hAnsi="Arial" w:cs="Arial"/>
                <w:b/>
                <w:color w:val="000000"/>
                <w:sz w:val="18"/>
                <w:szCs w:val="18"/>
              </w:rPr>
              <w:t xml:space="preserve"> December</w:t>
            </w:r>
          </w:p>
          <w:p w14:paraId="7580E69E" w14:textId="4C11940E" w:rsidR="00595FAF" w:rsidRPr="00113A25" w:rsidRDefault="008B4A58" w:rsidP="0001523A">
            <w:pPr>
              <w:ind w:right="-72"/>
              <w:jc w:val="right"/>
              <w:rPr>
                <w:rFonts w:ascii="Arial" w:eastAsia="Arial" w:hAnsi="Arial" w:cs="Arial"/>
                <w:b/>
                <w:color w:val="000000"/>
                <w:sz w:val="18"/>
                <w:szCs w:val="18"/>
              </w:rPr>
            </w:pPr>
            <w:r w:rsidRPr="008B4A58">
              <w:rPr>
                <w:rFonts w:ascii="Arial" w:eastAsia="Arial" w:hAnsi="Arial" w:cs="Arial"/>
                <w:b/>
                <w:color w:val="000000"/>
                <w:sz w:val="18"/>
                <w:szCs w:val="18"/>
              </w:rPr>
              <w:t>2025</w:t>
            </w:r>
          </w:p>
        </w:tc>
      </w:tr>
      <w:tr w:rsidR="00446D4D" w:rsidRPr="00113A25" w14:paraId="73278EDF" w14:textId="77777777" w:rsidTr="007C6698">
        <w:trPr>
          <w:trHeight w:val="20"/>
        </w:trPr>
        <w:tc>
          <w:tcPr>
            <w:tcW w:w="6725" w:type="dxa"/>
            <w:vAlign w:val="bottom"/>
          </w:tcPr>
          <w:p w14:paraId="6D4FE9E6" w14:textId="77777777" w:rsidR="00595FAF" w:rsidRPr="00113A25" w:rsidRDefault="00595FAF" w:rsidP="00D05814">
            <w:pPr>
              <w:ind w:left="-72"/>
              <w:rPr>
                <w:rFonts w:ascii="Arial" w:eastAsia="Arial" w:hAnsi="Arial" w:cs="Arial"/>
                <w:color w:val="000000"/>
                <w:sz w:val="18"/>
                <w:szCs w:val="18"/>
              </w:rPr>
            </w:pPr>
          </w:p>
        </w:tc>
        <w:tc>
          <w:tcPr>
            <w:tcW w:w="1368" w:type="dxa"/>
            <w:tcBorders>
              <w:bottom w:val="single" w:sz="4" w:space="0" w:color="auto"/>
            </w:tcBorders>
            <w:vAlign w:val="bottom"/>
          </w:tcPr>
          <w:p w14:paraId="2DCD14AB" w14:textId="79F927C3" w:rsidR="00595FAF" w:rsidRPr="00113A25" w:rsidRDefault="000C6D0D" w:rsidP="0001523A">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2F9E9E31" w14:textId="670F5E95" w:rsidR="00595FAF" w:rsidRPr="00113A25" w:rsidRDefault="000C6D0D" w:rsidP="0001523A">
            <w:pPr>
              <w:ind w:left="-60"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r>
      <w:tr w:rsidR="00446D4D" w:rsidRPr="00113A25" w14:paraId="1EEE134F" w14:textId="77777777" w:rsidTr="007C6698">
        <w:trPr>
          <w:trHeight w:val="20"/>
        </w:trPr>
        <w:tc>
          <w:tcPr>
            <w:tcW w:w="6725" w:type="dxa"/>
            <w:vAlign w:val="bottom"/>
          </w:tcPr>
          <w:p w14:paraId="4FA0EF61" w14:textId="77777777" w:rsidR="00595FAF" w:rsidRPr="00113A25" w:rsidRDefault="000C6D0D" w:rsidP="009E08D4">
            <w:pPr>
              <w:ind w:left="-101"/>
              <w:rPr>
                <w:rFonts w:ascii="Arial" w:eastAsia="Arial" w:hAnsi="Arial" w:cs="Arial"/>
                <w:b/>
                <w:color w:val="000000"/>
                <w:sz w:val="18"/>
                <w:szCs w:val="18"/>
              </w:rPr>
            </w:pPr>
            <w:r w:rsidRPr="00113A25">
              <w:rPr>
                <w:rFonts w:ascii="Arial" w:eastAsia="Arial" w:hAnsi="Arial" w:cs="Arial"/>
                <w:b/>
                <w:color w:val="000000"/>
                <w:sz w:val="18"/>
                <w:szCs w:val="18"/>
              </w:rPr>
              <w:t>Assets</w:t>
            </w:r>
          </w:p>
        </w:tc>
        <w:tc>
          <w:tcPr>
            <w:tcW w:w="1368" w:type="dxa"/>
            <w:tcBorders>
              <w:top w:val="single" w:sz="4" w:space="0" w:color="auto"/>
            </w:tcBorders>
            <w:vAlign w:val="bottom"/>
          </w:tcPr>
          <w:p w14:paraId="6C0C4B81" w14:textId="77777777" w:rsidR="00595FAF" w:rsidRPr="00113A25" w:rsidRDefault="00595FAF" w:rsidP="0001523A">
            <w:pPr>
              <w:ind w:right="-72"/>
              <w:jc w:val="right"/>
              <w:rPr>
                <w:rFonts w:ascii="Arial" w:eastAsia="Arial" w:hAnsi="Arial" w:cs="Arial"/>
                <w:b/>
                <w:color w:val="000000"/>
                <w:sz w:val="18"/>
                <w:szCs w:val="18"/>
              </w:rPr>
            </w:pPr>
          </w:p>
        </w:tc>
        <w:tc>
          <w:tcPr>
            <w:tcW w:w="1368" w:type="dxa"/>
            <w:tcBorders>
              <w:top w:val="single" w:sz="4" w:space="0" w:color="auto"/>
            </w:tcBorders>
            <w:vAlign w:val="bottom"/>
          </w:tcPr>
          <w:p w14:paraId="2EB989F4" w14:textId="77777777" w:rsidR="00595FAF" w:rsidRPr="00113A25" w:rsidRDefault="00595FAF" w:rsidP="0001523A">
            <w:pPr>
              <w:ind w:right="-72"/>
              <w:jc w:val="right"/>
              <w:rPr>
                <w:rFonts w:ascii="Arial" w:eastAsia="Arial" w:hAnsi="Arial" w:cs="Arial"/>
                <w:b/>
                <w:color w:val="000000"/>
                <w:sz w:val="18"/>
                <w:szCs w:val="18"/>
              </w:rPr>
            </w:pPr>
          </w:p>
        </w:tc>
      </w:tr>
      <w:tr w:rsidR="00A72524" w:rsidRPr="00113A25" w14:paraId="2E873C60" w14:textId="77777777" w:rsidTr="007C6698">
        <w:trPr>
          <w:trHeight w:val="20"/>
        </w:trPr>
        <w:tc>
          <w:tcPr>
            <w:tcW w:w="6725" w:type="dxa"/>
            <w:vAlign w:val="bottom"/>
          </w:tcPr>
          <w:p w14:paraId="2E6783FC" w14:textId="3A9EBD44" w:rsidR="00A72524" w:rsidRPr="00113A25" w:rsidRDefault="003E6F6B" w:rsidP="00A72524">
            <w:pPr>
              <w:ind w:left="-101"/>
              <w:rPr>
                <w:rFonts w:ascii="Arial" w:eastAsia="Arial" w:hAnsi="Arial" w:cs="Arial"/>
                <w:b/>
                <w:color w:val="000000"/>
                <w:sz w:val="18"/>
                <w:szCs w:val="18"/>
              </w:rPr>
            </w:pPr>
            <w:r w:rsidRPr="00113A25">
              <w:rPr>
                <w:rFonts w:ascii="Arial" w:eastAsia="Arial" w:hAnsi="Arial" w:cs="Arial"/>
                <w:b/>
                <w:color w:val="000000"/>
                <w:sz w:val="18"/>
                <w:szCs w:val="18"/>
              </w:rPr>
              <w:t>Derivatives that do not qualify for hedge accounting</w:t>
            </w:r>
          </w:p>
        </w:tc>
        <w:tc>
          <w:tcPr>
            <w:tcW w:w="1368" w:type="dxa"/>
            <w:vAlign w:val="bottom"/>
          </w:tcPr>
          <w:p w14:paraId="543F1C8F" w14:textId="77777777" w:rsidR="00A72524" w:rsidRPr="00113A25" w:rsidRDefault="00A72524" w:rsidP="0001523A">
            <w:pPr>
              <w:ind w:right="-72"/>
              <w:jc w:val="right"/>
              <w:rPr>
                <w:rFonts w:ascii="Arial" w:eastAsia="Arial" w:hAnsi="Arial" w:cs="Arial"/>
                <w:b/>
                <w:color w:val="000000"/>
                <w:sz w:val="18"/>
                <w:szCs w:val="18"/>
              </w:rPr>
            </w:pPr>
          </w:p>
        </w:tc>
        <w:tc>
          <w:tcPr>
            <w:tcW w:w="1368" w:type="dxa"/>
          </w:tcPr>
          <w:p w14:paraId="143774C4" w14:textId="77777777" w:rsidR="00A72524" w:rsidRPr="00113A25" w:rsidRDefault="00A72524" w:rsidP="0001523A">
            <w:pPr>
              <w:ind w:right="-72"/>
              <w:jc w:val="right"/>
              <w:rPr>
                <w:rFonts w:ascii="Arial" w:eastAsia="Arial" w:hAnsi="Arial" w:cs="Arial"/>
                <w:b/>
                <w:color w:val="000000"/>
                <w:sz w:val="18"/>
                <w:szCs w:val="18"/>
              </w:rPr>
            </w:pPr>
          </w:p>
        </w:tc>
      </w:tr>
      <w:tr w:rsidR="000A3F63" w:rsidRPr="00113A25" w14:paraId="74618CC5" w14:textId="77777777">
        <w:trPr>
          <w:trHeight w:val="20"/>
        </w:trPr>
        <w:tc>
          <w:tcPr>
            <w:tcW w:w="6725" w:type="dxa"/>
            <w:vAlign w:val="bottom"/>
          </w:tcPr>
          <w:p w14:paraId="1795D832" w14:textId="07DA7995" w:rsidR="000A3F63" w:rsidRPr="00113A25" w:rsidRDefault="000A3F63" w:rsidP="000A3F63">
            <w:pPr>
              <w:ind w:left="-101"/>
              <w:rPr>
                <w:rFonts w:ascii="Arial" w:eastAsia="Arial" w:hAnsi="Arial" w:cs="Arial"/>
                <w:b/>
                <w:color w:val="000000"/>
                <w:sz w:val="18"/>
                <w:szCs w:val="18"/>
              </w:rPr>
            </w:pPr>
            <w:r w:rsidRPr="00113A25">
              <w:rPr>
                <w:rFonts w:ascii="Arial" w:eastAsia="Arial" w:hAnsi="Arial" w:cs="Arial"/>
                <w:color w:val="000000"/>
                <w:sz w:val="18"/>
                <w:szCs w:val="18"/>
              </w:rPr>
              <w:t xml:space="preserve">   Forward contracts</w:t>
            </w:r>
          </w:p>
        </w:tc>
        <w:tc>
          <w:tcPr>
            <w:tcW w:w="1368" w:type="dxa"/>
          </w:tcPr>
          <w:p w14:paraId="6A93B8A0" w14:textId="1BC597F0" w:rsidR="000A3F63" w:rsidRPr="00014EA5" w:rsidRDefault="000A3F63" w:rsidP="000A3F63">
            <w:pPr>
              <w:ind w:right="-72"/>
              <w:jc w:val="right"/>
              <w:rPr>
                <w:rFonts w:ascii="Arial" w:hAnsi="Arial" w:cs="Arial"/>
                <w:color w:val="000000"/>
                <w:sz w:val="18"/>
                <w:szCs w:val="18"/>
              </w:rPr>
            </w:pPr>
            <w:r w:rsidRPr="00014EA5">
              <w:rPr>
                <w:rFonts w:ascii="Arial" w:hAnsi="Arial" w:cs="Arial"/>
                <w:color w:val="000000"/>
                <w:sz w:val="18"/>
                <w:szCs w:val="18"/>
              </w:rPr>
              <w:t>21,386</w:t>
            </w:r>
          </w:p>
        </w:tc>
        <w:tc>
          <w:tcPr>
            <w:tcW w:w="1368" w:type="dxa"/>
            <w:vAlign w:val="bottom"/>
          </w:tcPr>
          <w:p w14:paraId="401EB063" w14:textId="5EE5B75D" w:rsidR="000A3F63" w:rsidRPr="00113A25" w:rsidRDefault="000A3F63" w:rsidP="000A3F63">
            <w:pPr>
              <w:ind w:right="-72"/>
              <w:jc w:val="right"/>
              <w:rPr>
                <w:rFonts w:ascii="Arial" w:hAnsi="Arial" w:cs="Arial"/>
                <w:color w:val="000000"/>
                <w:sz w:val="18"/>
                <w:szCs w:val="18"/>
              </w:rPr>
            </w:pPr>
            <w:r w:rsidRPr="008B4A58">
              <w:rPr>
                <w:rFonts w:ascii="Arial" w:hAnsi="Arial" w:cs="Arial"/>
                <w:color w:val="000000"/>
                <w:sz w:val="18"/>
                <w:szCs w:val="18"/>
              </w:rPr>
              <w:t>34</w:t>
            </w:r>
            <w:r w:rsidRPr="00113A25">
              <w:rPr>
                <w:rFonts w:ascii="Arial" w:hAnsi="Arial" w:cs="Arial"/>
                <w:color w:val="000000"/>
                <w:sz w:val="18"/>
                <w:szCs w:val="18"/>
              </w:rPr>
              <w:t>,</w:t>
            </w:r>
            <w:r w:rsidRPr="008B4A58">
              <w:rPr>
                <w:rFonts w:ascii="Arial" w:hAnsi="Arial" w:cs="Arial"/>
                <w:color w:val="000000"/>
                <w:sz w:val="18"/>
                <w:szCs w:val="18"/>
              </w:rPr>
              <w:t>808</w:t>
            </w:r>
          </w:p>
        </w:tc>
      </w:tr>
      <w:tr w:rsidR="000A3F63" w:rsidRPr="00113A25" w14:paraId="4119543B" w14:textId="77777777" w:rsidTr="007C6698">
        <w:trPr>
          <w:trHeight w:val="20"/>
        </w:trPr>
        <w:tc>
          <w:tcPr>
            <w:tcW w:w="6725" w:type="dxa"/>
            <w:vAlign w:val="bottom"/>
          </w:tcPr>
          <w:p w14:paraId="536E579A" w14:textId="12CE080F" w:rsidR="000A3F63" w:rsidRPr="00113A25" w:rsidRDefault="000A3F63" w:rsidP="000A3F63">
            <w:pPr>
              <w:ind w:left="-101"/>
              <w:rPr>
                <w:rFonts w:ascii="Arial" w:eastAsia="Arial" w:hAnsi="Arial" w:cs="Arial"/>
                <w:b/>
                <w:bCs/>
                <w:color w:val="000000"/>
                <w:sz w:val="18"/>
                <w:szCs w:val="18"/>
              </w:rPr>
            </w:pPr>
            <w:r w:rsidRPr="00113A25">
              <w:rPr>
                <w:rFonts w:ascii="Arial" w:eastAsia="Arial" w:hAnsi="Arial" w:cs="Arial"/>
                <w:b/>
                <w:bCs/>
                <w:color w:val="000000"/>
                <w:sz w:val="18"/>
                <w:szCs w:val="18"/>
              </w:rPr>
              <w:t>Hedging derivatives</w:t>
            </w:r>
          </w:p>
        </w:tc>
        <w:tc>
          <w:tcPr>
            <w:tcW w:w="1368" w:type="dxa"/>
          </w:tcPr>
          <w:p w14:paraId="4B237ED2" w14:textId="77777777" w:rsidR="000A3F63" w:rsidRPr="00113A25" w:rsidRDefault="000A3F63" w:rsidP="000A3F63">
            <w:pPr>
              <w:ind w:right="-72"/>
              <w:jc w:val="right"/>
              <w:rPr>
                <w:rFonts w:ascii="Arial" w:hAnsi="Arial" w:cs="Arial"/>
                <w:color w:val="000000"/>
                <w:sz w:val="18"/>
                <w:szCs w:val="18"/>
              </w:rPr>
            </w:pPr>
          </w:p>
        </w:tc>
        <w:tc>
          <w:tcPr>
            <w:tcW w:w="1368" w:type="dxa"/>
          </w:tcPr>
          <w:p w14:paraId="2BC509E5" w14:textId="77777777" w:rsidR="000A3F63" w:rsidRPr="00113A25" w:rsidRDefault="000A3F63" w:rsidP="000A3F63">
            <w:pPr>
              <w:ind w:right="-72"/>
              <w:jc w:val="right"/>
              <w:rPr>
                <w:rFonts w:ascii="Arial" w:hAnsi="Arial" w:cs="Arial"/>
                <w:color w:val="000000"/>
                <w:sz w:val="18"/>
                <w:szCs w:val="18"/>
              </w:rPr>
            </w:pPr>
          </w:p>
        </w:tc>
      </w:tr>
      <w:tr w:rsidR="000A3F63" w:rsidRPr="00113A25" w14:paraId="7837E4CB" w14:textId="77777777" w:rsidTr="00D46922">
        <w:trPr>
          <w:trHeight w:val="20"/>
        </w:trPr>
        <w:tc>
          <w:tcPr>
            <w:tcW w:w="6725" w:type="dxa"/>
            <w:vAlign w:val="bottom"/>
          </w:tcPr>
          <w:p w14:paraId="1523F90F" w14:textId="39C6EDC2" w:rsidR="000A3F63" w:rsidRPr="00113A25" w:rsidRDefault="000A3F63" w:rsidP="000A3F63">
            <w:pPr>
              <w:ind w:left="-101"/>
              <w:rPr>
                <w:rFonts w:ascii="Arial" w:eastAsia="Arial" w:hAnsi="Arial" w:cs="Arial"/>
                <w:b/>
                <w:color w:val="000000"/>
                <w:sz w:val="18"/>
                <w:szCs w:val="22"/>
                <w:lang w:val="en-US"/>
              </w:rPr>
            </w:pPr>
            <w:r w:rsidRPr="00113A25">
              <w:rPr>
                <w:rFonts w:ascii="Arial" w:eastAsia="Arial" w:hAnsi="Arial" w:cs="Arial"/>
                <w:color w:val="000000"/>
                <w:sz w:val="18"/>
                <w:szCs w:val="18"/>
              </w:rPr>
              <w:t xml:space="preserve">   Cross currency interest rate swap</w:t>
            </w:r>
            <w:r w:rsidRPr="00113A25">
              <w:rPr>
                <w:rFonts w:ascii="Arial" w:eastAsia="Arial" w:hAnsi="Arial" w:cs="Arial"/>
                <w:color w:val="000000"/>
                <w:sz w:val="18"/>
                <w:szCs w:val="22"/>
              </w:rPr>
              <w:t>s</w:t>
            </w:r>
          </w:p>
        </w:tc>
        <w:tc>
          <w:tcPr>
            <w:tcW w:w="1368" w:type="dxa"/>
          </w:tcPr>
          <w:p w14:paraId="2016612F" w14:textId="06628003" w:rsidR="000A3F63" w:rsidRPr="00113A25" w:rsidRDefault="000A3F63" w:rsidP="000A3F63">
            <w:pPr>
              <w:ind w:right="-72"/>
              <w:jc w:val="right"/>
              <w:rPr>
                <w:rFonts w:ascii="Arial" w:hAnsi="Arial" w:cs="Arial"/>
                <w:color w:val="000000"/>
                <w:sz w:val="18"/>
                <w:szCs w:val="18"/>
              </w:rPr>
            </w:pPr>
            <w:r w:rsidRPr="00014EA5">
              <w:rPr>
                <w:rFonts w:ascii="Arial" w:hAnsi="Arial" w:cs="Arial"/>
                <w:color w:val="000000"/>
                <w:sz w:val="18"/>
                <w:szCs w:val="18"/>
              </w:rPr>
              <w:t>185,265</w:t>
            </w:r>
          </w:p>
        </w:tc>
        <w:tc>
          <w:tcPr>
            <w:tcW w:w="1368" w:type="dxa"/>
          </w:tcPr>
          <w:p w14:paraId="159B0C69" w14:textId="69FA1D99" w:rsidR="000A3F63" w:rsidRPr="00113A25" w:rsidRDefault="000A3F63" w:rsidP="000A3F63">
            <w:pPr>
              <w:ind w:right="-72"/>
              <w:jc w:val="right"/>
              <w:rPr>
                <w:rFonts w:ascii="Arial" w:hAnsi="Arial" w:cs="Arial"/>
                <w:color w:val="000000"/>
                <w:sz w:val="18"/>
                <w:szCs w:val="18"/>
              </w:rPr>
            </w:pPr>
            <w:r w:rsidRPr="008B4A58">
              <w:rPr>
                <w:rFonts w:ascii="Arial" w:hAnsi="Arial" w:cs="Arial"/>
                <w:color w:val="000000"/>
                <w:sz w:val="18"/>
                <w:szCs w:val="18"/>
              </w:rPr>
              <w:t>359</w:t>
            </w:r>
            <w:r w:rsidRPr="00113A25">
              <w:rPr>
                <w:rFonts w:ascii="Arial" w:hAnsi="Arial" w:cs="Arial"/>
                <w:color w:val="000000"/>
                <w:sz w:val="18"/>
                <w:szCs w:val="18"/>
              </w:rPr>
              <w:t>,</w:t>
            </w:r>
            <w:r w:rsidRPr="008B4A58">
              <w:rPr>
                <w:rFonts w:ascii="Arial" w:hAnsi="Arial" w:cs="Arial"/>
                <w:color w:val="000000"/>
                <w:sz w:val="18"/>
                <w:szCs w:val="18"/>
              </w:rPr>
              <w:t>060</w:t>
            </w:r>
          </w:p>
        </w:tc>
      </w:tr>
      <w:tr w:rsidR="000A3F63" w:rsidRPr="00113A25" w14:paraId="73D60444" w14:textId="77777777" w:rsidTr="00D46922">
        <w:trPr>
          <w:trHeight w:val="20"/>
        </w:trPr>
        <w:tc>
          <w:tcPr>
            <w:tcW w:w="6725" w:type="dxa"/>
            <w:vAlign w:val="bottom"/>
          </w:tcPr>
          <w:p w14:paraId="135138FC" w14:textId="7611F06B" w:rsidR="000A3F63" w:rsidRPr="00113A25" w:rsidRDefault="000A3F63" w:rsidP="000A3F63">
            <w:pPr>
              <w:ind w:left="-101"/>
              <w:rPr>
                <w:rFonts w:ascii="Arial" w:eastAsia="Arial" w:hAnsi="Arial" w:cs="Arial"/>
                <w:color w:val="000000"/>
                <w:sz w:val="18"/>
                <w:szCs w:val="18"/>
              </w:rPr>
            </w:pPr>
            <w:r w:rsidRPr="00113A25">
              <w:rPr>
                <w:rFonts w:ascii="Arial" w:eastAsia="Arial" w:hAnsi="Arial" w:cs="Arial"/>
                <w:color w:val="000000"/>
                <w:sz w:val="18"/>
                <w:szCs w:val="18"/>
              </w:rPr>
              <w:t xml:space="preserve">   Interest rate swaps</w:t>
            </w:r>
          </w:p>
        </w:tc>
        <w:tc>
          <w:tcPr>
            <w:tcW w:w="1368" w:type="dxa"/>
          </w:tcPr>
          <w:p w14:paraId="2E03CB21" w14:textId="0BD59632" w:rsidR="000A3F63" w:rsidRPr="00113A25" w:rsidRDefault="000A3F63" w:rsidP="000A3F63">
            <w:pPr>
              <w:ind w:right="-72"/>
              <w:jc w:val="right"/>
              <w:rPr>
                <w:rFonts w:ascii="Arial" w:hAnsi="Arial" w:cs="Arial"/>
                <w:color w:val="000000"/>
                <w:sz w:val="18"/>
                <w:szCs w:val="18"/>
              </w:rPr>
            </w:pPr>
            <w:r w:rsidRPr="00014EA5">
              <w:rPr>
                <w:rFonts w:ascii="Arial" w:hAnsi="Arial" w:cs="Arial"/>
                <w:color w:val="000000"/>
                <w:sz w:val="18"/>
                <w:szCs w:val="18"/>
              </w:rPr>
              <w:t>646,939</w:t>
            </w:r>
          </w:p>
        </w:tc>
        <w:tc>
          <w:tcPr>
            <w:tcW w:w="1368" w:type="dxa"/>
          </w:tcPr>
          <w:p w14:paraId="62947193" w14:textId="25094125" w:rsidR="000A3F63" w:rsidRPr="00113A25" w:rsidRDefault="000A3F63" w:rsidP="000A3F63">
            <w:pPr>
              <w:ind w:right="-72"/>
              <w:jc w:val="right"/>
              <w:rPr>
                <w:rFonts w:ascii="Arial" w:hAnsi="Arial" w:cs="Arial"/>
                <w:color w:val="000000"/>
                <w:sz w:val="18"/>
                <w:szCs w:val="18"/>
              </w:rPr>
            </w:pPr>
            <w:r w:rsidRPr="008B4A58">
              <w:rPr>
                <w:rFonts w:ascii="Arial" w:eastAsia="Arial Unicode MS" w:hAnsi="Arial" w:cs="Arial"/>
                <w:color w:val="000000"/>
                <w:sz w:val="18"/>
                <w:szCs w:val="18"/>
                <w:lang w:bidi="ar-SA"/>
              </w:rPr>
              <w:t>551</w:t>
            </w:r>
            <w:r w:rsidRPr="00113A25">
              <w:rPr>
                <w:rFonts w:ascii="Arial" w:eastAsia="Arial Unicode MS" w:hAnsi="Arial" w:cs="Arial"/>
                <w:color w:val="000000"/>
                <w:sz w:val="18"/>
                <w:szCs w:val="18"/>
                <w:lang w:bidi="ar-SA"/>
              </w:rPr>
              <w:t>,</w:t>
            </w:r>
            <w:r w:rsidRPr="008B4A58">
              <w:rPr>
                <w:rFonts w:ascii="Arial" w:eastAsia="Arial Unicode MS" w:hAnsi="Arial" w:cs="Arial"/>
                <w:color w:val="000000"/>
                <w:sz w:val="18"/>
                <w:szCs w:val="18"/>
                <w:lang w:bidi="ar-SA"/>
              </w:rPr>
              <w:t>736</w:t>
            </w:r>
          </w:p>
        </w:tc>
      </w:tr>
      <w:tr w:rsidR="000A3F63" w:rsidRPr="00113A25" w14:paraId="3FCFA57D" w14:textId="77777777" w:rsidTr="006865DA">
        <w:trPr>
          <w:trHeight w:val="20"/>
        </w:trPr>
        <w:tc>
          <w:tcPr>
            <w:tcW w:w="6725" w:type="dxa"/>
            <w:vAlign w:val="bottom"/>
          </w:tcPr>
          <w:p w14:paraId="73A7996D" w14:textId="679C68AB" w:rsidR="000A3F63" w:rsidRPr="00113A25" w:rsidRDefault="000A3F63" w:rsidP="000A3F63">
            <w:pPr>
              <w:ind w:left="-101"/>
              <w:rPr>
                <w:rFonts w:ascii="Arial" w:eastAsia="Arial" w:hAnsi="Arial" w:cs="Arial"/>
                <w:b/>
                <w:color w:val="000000"/>
                <w:sz w:val="18"/>
                <w:szCs w:val="18"/>
              </w:rPr>
            </w:pPr>
            <w:r w:rsidRPr="00113A25">
              <w:rPr>
                <w:rFonts w:ascii="Arial" w:eastAsia="Arial" w:hAnsi="Arial" w:cs="Arial"/>
                <w:b/>
                <w:color w:val="000000"/>
                <w:sz w:val="18"/>
                <w:szCs w:val="18"/>
              </w:rPr>
              <w:t>Financial assets measured at fair value through profit or loss</w:t>
            </w:r>
          </w:p>
        </w:tc>
        <w:tc>
          <w:tcPr>
            <w:tcW w:w="1368" w:type="dxa"/>
          </w:tcPr>
          <w:p w14:paraId="7FB5D9DD" w14:textId="77777777" w:rsidR="000A3F63" w:rsidRPr="00113A25" w:rsidRDefault="000A3F63" w:rsidP="000A3F63">
            <w:pPr>
              <w:ind w:right="-72"/>
              <w:jc w:val="right"/>
              <w:rPr>
                <w:rFonts w:ascii="Arial" w:hAnsi="Arial" w:cs="Arial"/>
                <w:color w:val="000000"/>
                <w:sz w:val="18"/>
                <w:szCs w:val="18"/>
              </w:rPr>
            </w:pPr>
          </w:p>
        </w:tc>
        <w:tc>
          <w:tcPr>
            <w:tcW w:w="1368" w:type="dxa"/>
          </w:tcPr>
          <w:p w14:paraId="7E73E972" w14:textId="77777777" w:rsidR="000A3F63" w:rsidRPr="00113A25" w:rsidRDefault="000A3F63" w:rsidP="000A3F63">
            <w:pPr>
              <w:ind w:right="-72"/>
              <w:jc w:val="right"/>
              <w:rPr>
                <w:rFonts w:ascii="Arial" w:hAnsi="Arial" w:cs="Arial"/>
                <w:sz w:val="18"/>
                <w:szCs w:val="18"/>
              </w:rPr>
            </w:pPr>
          </w:p>
        </w:tc>
      </w:tr>
      <w:tr w:rsidR="000A3F63" w:rsidRPr="00113A25" w14:paraId="3905DD46" w14:textId="77777777" w:rsidTr="006865DA">
        <w:trPr>
          <w:trHeight w:val="20"/>
        </w:trPr>
        <w:tc>
          <w:tcPr>
            <w:tcW w:w="6725" w:type="dxa"/>
            <w:vAlign w:val="bottom"/>
          </w:tcPr>
          <w:p w14:paraId="731A2F83" w14:textId="003B5C98" w:rsidR="000A3F63" w:rsidRPr="00113A25" w:rsidRDefault="000A3F63" w:rsidP="000A3F63">
            <w:pPr>
              <w:ind w:left="-101"/>
              <w:rPr>
                <w:rFonts w:ascii="Arial" w:eastAsia="Arial" w:hAnsi="Arial" w:cs="Arial"/>
                <w:color w:val="000000"/>
                <w:sz w:val="18"/>
                <w:szCs w:val="18"/>
              </w:rPr>
            </w:pPr>
            <w:r w:rsidRPr="00113A25">
              <w:rPr>
                <w:rFonts w:ascii="Arial" w:eastAsia="Arial" w:hAnsi="Arial" w:cs="Arial"/>
                <w:color w:val="000000"/>
                <w:sz w:val="18"/>
                <w:szCs w:val="18"/>
              </w:rPr>
              <w:t xml:space="preserve">   Financial assets under employee benefit plans</w:t>
            </w:r>
          </w:p>
        </w:tc>
        <w:tc>
          <w:tcPr>
            <w:tcW w:w="1368" w:type="dxa"/>
          </w:tcPr>
          <w:p w14:paraId="4E9DADE6" w14:textId="1BEFC69C" w:rsidR="000A3F63" w:rsidRPr="00113A25" w:rsidRDefault="000A3F63" w:rsidP="000A3F63">
            <w:pPr>
              <w:ind w:right="-72"/>
              <w:jc w:val="right"/>
              <w:rPr>
                <w:rFonts w:ascii="Arial" w:hAnsi="Arial" w:cs="Arial"/>
                <w:color w:val="000000"/>
                <w:sz w:val="18"/>
                <w:szCs w:val="18"/>
              </w:rPr>
            </w:pPr>
            <w:r w:rsidRPr="00014EA5">
              <w:rPr>
                <w:rFonts w:ascii="Arial" w:hAnsi="Arial" w:cs="Arial"/>
                <w:color w:val="000000"/>
                <w:sz w:val="18"/>
                <w:szCs w:val="18"/>
              </w:rPr>
              <w:t>392,776</w:t>
            </w:r>
          </w:p>
        </w:tc>
        <w:tc>
          <w:tcPr>
            <w:tcW w:w="1368" w:type="dxa"/>
          </w:tcPr>
          <w:p w14:paraId="122538EF" w14:textId="484D3B70" w:rsidR="000A3F63" w:rsidRPr="00113A25" w:rsidRDefault="000A3F63" w:rsidP="000A3F63">
            <w:pPr>
              <w:ind w:right="-72"/>
              <w:jc w:val="right"/>
              <w:rPr>
                <w:rFonts w:ascii="Arial" w:hAnsi="Arial" w:cs="Arial"/>
                <w:sz w:val="18"/>
                <w:szCs w:val="18"/>
              </w:rPr>
            </w:pPr>
            <w:r w:rsidRPr="008B4A58">
              <w:rPr>
                <w:rFonts w:ascii="Arial" w:eastAsia="Arial Unicode MS" w:hAnsi="Arial" w:cs="Arial"/>
                <w:color w:val="000000"/>
                <w:sz w:val="18"/>
                <w:szCs w:val="18"/>
                <w:lang w:bidi="ar-SA"/>
              </w:rPr>
              <w:t>392</w:t>
            </w:r>
            <w:r w:rsidRPr="00113A25">
              <w:rPr>
                <w:rFonts w:ascii="Arial" w:eastAsia="Arial Unicode MS" w:hAnsi="Arial" w:cs="Arial"/>
                <w:color w:val="000000"/>
                <w:sz w:val="18"/>
                <w:szCs w:val="18"/>
                <w:lang w:bidi="ar-SA"/>
              </w:rPr>
              <w:t>,</w:t>
            </w:r>
            <w:r w:rsidRPr="008B4A58">
              <w:rPr>
                <w:rFonts w:ascii="Arial" w:eastAsia="Arial Unicode MS" w:hAnsi="Arial" w:cs="Arial"/>
                <w:color w:val="000000"/>
                <w:sz w:val="18"/>
                <w:szCs w:val="18"/>
                <w:lang w:bidi="ar-SA"/>
              </w:rPr>
              <w:t>438</w:t>
            </w:r>
          </w:p>
        </w:tc>
      </w:tr>
      <w:tr w:rsidR="00E35DF8" w:rsidRPr="00113A25" w14:paraId="2DA882B8" w14:textId="77777777" w:rsidTr="007C6698">
        <w:trPr>
          <w:trHeight w:val="20"/>
        </w:trPr>
        <w:tc>
          <w:tcPr>
            <w:tcW w:w="6725" w:type="dxa"/>
            <w:vAlign w:val="bottom"/>
          </w:tcPr>
          <w:p w14:paraId="25AAF92D" w14:textId="43EAD51C" w:rsidR="00E35DF8" w:rsidRPr="00113A25" w:rsidRDefault="00E35DF8" w:rsidP="00E35DF8">
            <w:pPr>
              <w:ind w:left="-101"/>
              <w:rPr>
                <w:rFonts w:ascii="Arial" w:eastAsia="Arial" w:hAnsi="Arial" w:cs="Arial"/>
                <w:b/>
                <w:color w:val="000000"/>
                <w:sz w:val="18"/>
                <w:szCs w:val="18"/>
              </w:rPr>
            </w:pPr>
          </w:p>
        </w:tc>
        <w:tc>
          <w:tcPr>
            <w:tcW w:w="1368" w:type="dxa"/>
            <w:tcBorders>
              <w:top w:val="single" w:sz="4" w:space="0" w:color="auto"/>
            </w:tcBorders>
            <w:vAlign w:val="bottom"/>
          </w:tcPr>
          <w:p w14:paraId="2B25EE3E" w14:textId="7B2E5A2D" w:rsidR="00E35DF8" w:rsidRPr="00014EA5" w:rsidRDefault="00E35DF8" w:rsidP="00E35DF8">
            <w:pPr>
              <w:ind w:right="-72"/>
              <w:jc w:val="right"/>
              <w:rPr>
                <w:rFonts w:ascii="Arial" w:hAnsi="Arial" w:cs="Arial"/>
                <w:color w:val="000000"/>
                <w:sz w:val="18"/>
                <w:szCs w:val="18"/>
              </w:rPr>
            </w:pPr>
          </w:p>
        </w:tc>
        <w:tc>
          <w:tcPr>
            <w:tcW w:w="1368" w:type="dxa"/>
            <w:tcBorders>
              <w:top w:val="single" w:sz="4" w:space="0" w:color="auto"/>
            </w:tcBorders>
            <w:vAlign w:val="bottom"/>
          </w:tcPr>
          <w:p w14:paraId="69319185" w14:textId="77777777" w:rsidR="00E35DF8" w:rsidRPr="00113A25" w:rsidRDefault="00E35DF8" w:rsidP="00E35DF8">
            <w:pPr>
              <w:ind w:right="-72"/>
              <w:jc w:val="right"/>
              <w:rPr>
                <w:rFonts w:ascii="Arial" w:hAnsi="Arial" w:cs="Arial"/>
                <w:color w:val="000000"/>
                <w:sz w:val="18"/>
                <w:szCs w:val="18"/>
              </w:rPr>
            </w:pPr>
          </w:p>
        </w:tc>
      </w:tr>
      <w:tr w:rsidR="00E35DF8" w:rsidRPr="00113A25" w14:paraId="613E14E2" w14:textId="77777777" w:rsidTr="007C6698">
        <w:trPr>
          <w:trHeight w:val="20"/>
        </w:trPr>
        <w:tc>
          <w:tcPr>
            <w:tcW w:w="6725" w:type="dxa"/>
            <w:vAlign w:val="bottom"/>
          </w:tcPr>
          <w:p w14:paraId="753A4CC9" w14:textId="77777777" w:rsidR="00E35DF8" w:rsidRPr="00113A25" w:rsidRDefault="00E35DF8" w:rsidP="00E35DF8">
            <w:pPr>
              <w:ind w:left="-101"/>
              <w:rPr>
                <w:rFonts w:ascii="Arial" w:eastAsia="Arial" w:hAnsi="Arial" w:cs="Arial"/>
                <w:b/>
                <w:color w:val="000000"/>
                <w:sz w:val="18"/>
                <w:szCs w:val="18"/>
              </w:rPr>
            </w:pPr>
            <w:r w:rsidRPr="00113A25">
              <w:rPr>
                <w:rFonts w:ascii="Arial" w:eastAsia="Arial" w:hAnsi="Arial" w:cs="Arial"/>
                <w:b/>
                <w:color w:val="000000"/>
                <w:sz w:val="18"/>
                <w:szCs w:val="18"/>
              </w:rPr>
              <w:t>Total assets</w:t>
            </w:r>
          </w:p>
        </w:tc>
        <w:tc>
          <w:tcPr>
            <w:tcW w:w="1368" w:type="dxa"/>
            <w:tcBorders>
              <w:bottom w:val="single" w:sz="4" w:space="0" w:color="auto"/>
            </w:tcBorders>
          </w:tcPr>
          <w:p w14:paraId="58A0A9EA" w14:textId="072A5859" w:rsidR="00E35DF8" w:rsidRPr="00113A25" w:rsidRDefault="0073640D" w:rsidP="00E35DF8">
            <w:pPr>
              <w:ind w:right="-72"/>
              <w:jc w:val="right"/>
              <w:rPr>
                <w:rFonts w:ascii="Arial" w:hAnsi="Arial" w:cs="Arial"/>
                <w:color w:val="000000"/>
                <w:sz w:val="18"/>
                <w:szCs w:val="18"/>
              </w:rPr>
            </w:pPr>
            <w:r w:rsidRPr="0073640D">
              <w:rPr>
                <w:rFonts w:ascii="Arial" w:hAnsi="Arial" w:cs="Arial"/>
                <w:color w:val="000000"/>
                <w:sz w:val="18"/>
                <w:szCs w:val="18"/>
              </w:rPr>
              <w:t>1,246,366</w:t>
            </w:r>
          </w:p>
        </w:tc>
        <w:tc>
          <w:tcPr>
            <w:tcW w:w="1368" w:type="dxa"/>
            <w:tcBorders>
              <w:bottom w:val="single" w:sz="4" w:space="0" w:color="auto"/>
            </w:tcBorders>
          </w:tcPr>
          <w:p w14:paraId="26A34941" w14:textId="789EACC0" w:rsidR="00E35DF8" w:rsidRPr="00113A25" w:rsidRDefault="008B4A58" w:rsidP="00E35DF8">
            <w:pPr>
              <w:ind w:right="-72"/>
              <w:jc w:val="right"/>
              <w:rPr>
                <w:rFonts w:ascii="Arial" w:hAnsi="Arial" w:cs="Arial"/>
                <w:color w:val="000000"/>
                <w:sz w:val="18"/>
                <w:szCs w:val="18"/>
              </w:rPr>
            </w:pPr>
            <w:r w:rsidRPr="008B4A58">
              <w:rPr>
                <w:rFonts w:ascii="Arial" w:eastAsia="Arial Unicode MS" w:hAnsi="Arial" w:cs="Arial"/>
                <w:color w:val="000000"/>
                <w:sz w:val="18"/>
                <w:szCs w:val="18"/>
                <w:lang w:bidi="ar-SA"/>
              </w:rPr>
              <w:t>1</w:t>
            </w:r>
            <w:r w:rsidR="00E35DF8" w:rsidRPr="00113A25">
              <w:rPr>
                <w:rFonts w:ascii="Arial" w:eastAsia="Arial Unicode MS" w:hAnsi="Arial" w:cs="Arial"/>
                <w:color w:val="000000"/>
                <w:sz w:val="18"/>
                <w:szCs w:val="18"/>
                <w:lang w:bidi="ar-SA"/>
              </w:rPr>
              <w:t>,</w:t>
            </w:r>
            <w:r w:rsidRPr="008B4A58">
              <w:rPr>
                <w:rFonts w:ascii="Arial" w:eastAsia="Arial Unicode MS" w:hAnsi="Arial" w:cs="Arial"/>
                <w:color w:val="000000"/>
                <w:sz w:val="18"/>
                <w:szCs w:val="18"/>
                <w:lang w:bidi="ar-SA"/>
              </w:rPr>
              <w:t>338</w:t>
            </w:r>
            <w:r w:rsidR="00E35DF8" w:rsidRPr="00113A25">
              <w:rPr>
                <w:rFonts w:ascii="Arial" w:eastAsia="Arial Unicode MS" w:hAnsi="Arial" w:cs="Arial"/>
                <w:color w:val="000000"/>
                <w:sz w:val="18"/>
                <w:szCs w:val="18"/>
                <w:lang w:bidi="ar-SA"/>
              </w:rPr>
              <w:t>,</w:t>
            </w:r>
            <w:r w:rsidRPr="008B4A58">
              <w:rPr>
                <w:rFonts w:ascii="Arial" w:eastAsia="Arial Unicode MS" w:hAnsi="Arial" w:cs="Arial"/>
                <w:color w:val="000000"/>
                <w:sz w:val="18"/>
                <w:szCs w:val="18"/>
                <w:lang w:bidi="ar-SA"/>
              </w:rPr>
              <w:t>042</w:t>
            </w:r>
          </w:p>
        </w:tc>
      </w:tr>
      <w:tr w:rsidR="00E35DF8" w:rsidRPr="00113A25" w14:paraId="0C873D23" w14:textId="77777777" w:rsidTr="007C6698">
        <w:trPr>
          <w:trHeight w:val="20"/>
        </w:trPr>
        <w:tc>
          <w:tcPr>
            <w:tcW w:w="6725" w:type="dxa"/>
            <w:vAlign w:val="bottom"/>
          </w:tcPr>
          <w:p w14:paraId="25B40CE0" w14:textId="77777777" w:rsidR="00E35DF8" w:rsidRPr="00113A25" w:rsidRDefault="00E35DF8" w:rsidP="00E35DF8">
            <w:pPr>
              <w:ind w:left="-101"/>
              <w:rPr>
                <w:rFonts w:ascii="Arial" w:eastAsia="Arial" w:hAnsi="Arial" w:cs="Arial"/>
                <w:b/>
                <w:color w:val="000000"/>
                <w:sz w:val="18"/>
                <w:szCs w:val="18"/>
              </w:rPr>
            </w:pPr>
          </w:p>
        </w:tc>
        <w:tc>
          <w:tcPr>
            <w:tcW w:w="1368" w:type="dxa"/>
            <w:tcBorders>
              <w:top w:val="single" w:sz="4" w:space="0" w:color="auto"/>
            </w:tcBorders>
            <w:vAlign w:val="bottom"/>
          </w:tcPr>
          <w:p w14:paraId="075EC100" w14:textId="77777777" w:rsidR="00E35DF8" w:rsidRPr="00014EA5" w:rsidRDefault="00E35DF8" w:rsidP="00E35DF8">
            <w:pPr>
              <w:ind w:right="-72"/>
              <w:jc w:val="right"/>
              <w:rPr>
                <w:rFonts w:ascii="Arial" w:hAnsi="Arial" w:cs="Arial"/>
                <w:color w:val="000000"/>
                <w:sz w:val="18"/>
                <w:szCs w:val="18"/>
              </w:rPr>
            </w:pPr>
          </w:p>
        </w:tc>
        <w:tc>
          <w:tcPr>
            <w:tcW w:w="1368" w:type="dxa"/>
            <w:tcBorders>
              <w:top w:val="single" w:sz="4" w:space="0" w:color="auto"/>
            </w:tcBorders>
            <w:vAlign w:val="bottom"/>
          </w:tcPr>
          <w:p w14:paraId="591EC563" w14:textId="77777777" w:rsidR="00E35DF8" w:rsidRPr="00113A25" w:rsidRDefault="00E35DF8" w:rsidP="00E35DF8">
            <w:pPr>
              <w:ind w:right="-72"/>
              <w:jc w:val="right"/>
              <w:rPr>
                <w:rFonts w:ascii="Arial" w:eastAsia="Arial" w:hAnsi="Arial" w:cs="Arial"/>
                <w:color w:val="000000"/>
                <w:sz w:val="18"/>
                <w:szCs w:val="18"/>
              </w:rPr>
            </w:pPr>
          </w:p>
        </w:tc>
      </w:tr>
      <w:tr w:rsidR="00E35DF8" w:rsidRPr="00113A25" w14:paraId="51C9DFCC" w14:textId="77777777" w:rsidTr="007C6698">
        <w:trPr>
          <w:trHeight w:val="20"/>
        </w:trPr>
        <w:tc>
          <w:tcPr>
            <w:tcW w:w="6725" w:type="dxa"/>
            <w:vAlign w:val="bottom"/>
          </w:tcPr>
          <w:p w14:paraId="3B4116D8" w14:textId="77777777" w:rsidR="00E35DF8" w:rsidRPr="00113A25" w:rsidRDefault="00E35DF8" w:rsidP="00E35DF8">
            <w:pPr>
              <w:ind w:left="-101"/>
              <w:rPr>
                <w:rFonts w:ascii="Arial" w:eastAsia="Arial" w:hAnsi="Arial" w:cs="Arial"/>
                <w:b/>
                <w:color w:val="000000"/>
                <w:sz w:val="18"/>
                <w:szCs w:val="18"/>
              </w:rPr>
            </w:pPr>
            <w:r w:rsidRPr="00113A25">
              <w:rPr>
                <w:rFonts w:ascii="Arial" w:eastAsia="Arial" w:hAnsi="Arial" w:cs="Arial"/>
                <w:b/>
                <w:color w:val="000000"/>
                <w:sz w:val="18"/>
                <w:szCs w:val="18"/>
              </w:rPr>
              <w:t>Liabilities</w:t>
            </w:r>
          </w:p>
        </w:tc>
        <w:tc>
          <w:tcPr>
            <w:tcW w:w="1368" w:type="dxa"/>
            <w:vAlign w:val="bottom"/>
          </w:tcPr>
          <w:p w14:paraId="4B163FF9" w14:textId="77777777" w:rsidR="00E35DF8" w:rsidRPr="00014EA5" w:rsidRDefault="00E35DF8" w:rsidP="00E35DF8">
            <w:pPr>
              <w:ind w:right="-72"/>
              <w:jc w:val="right"/>
              <w:rPr>
                <w:rFonts w:ascii="Arial" w:hAnsi="Arial" w:cs="Arial"/>
                <w:color w:val="000000"/>
                <w:sz w:val="18"/>
                <w:szCs w:val="18"/>
              </w:rPr>
            </w:pPr>
          </w:p>
        </w:tc>
        <w:tc>
          <w:tcPr>
            <w:tcW w:w="1368" w:type="dxa"/>
            <w:vAlign w:val="bottom"/>
          </w:tcPr>
          <w:p w14:paraId="2FA115B0" w14:textId="77777777" w:rsidR="00E35DF8" w:rsidRPr="00113A25" w:rsidRDefault="00E35DF8" w:rsidP="00E35DF8">
            <w:pPr>
              <w:ind w:right="-72"/>
              <w:jc w:val="right"/>
              <w:rPr>
                <w:rFonts w:ascii="Arial" w:eastAsia="Arial" w:hAnsi="Arial" w:cs="Arial"/>
                <w:color w:val="000000"/>
                <w:sz w:val="18"/>
                <w:szCs w:val="18"/>
              </w:rPr>
            </w:pPr>
          </w:p>
        </w:tc>
      </w:tr>
      <w:tr w:rsidR="00E35DF8" w:rsidRPr="00113A25" w14:paraId="574E5181" w14:textId="77777777" w:rsidTr="007C6698">
        <w:trPr>
          <w:trHeight w:val="20"/>
        </w:trPr>
        <w:tc>
          <w:tcPr>
            <w:tcW w:w="6725" w:type="dxa"/>
            <w:vAlign w:val="bottom"/>
          </w:tcPr>
          <w:p w14:paraId="599BAF38" w14:textId="19EEE441" w:rsidR="00E35DF8" w:rsidRPr="00113A25" w:rsidRDefault="00E35DF8" w:rsidP="00E35DF8">
            <w:pPr>
              <w:ind w:left="-101"/>
              <w:rPr>
                <w:rFonts w:ascii="Arial" w:eastAsia="Arial" w:hAnsi="Arial" w:cs="Arial"/>
                <w:b/>
                <w:color w:val="000000"/>
                <w:sz w:val="18"/>
                <w:szCs w:val="18"/>
              </w:rPr>
            </w:pPr>
            <w:r w:rsidRPr="00113A25">
              <w:rPr>
                <w:rFonts w:ascii="Arial" w:eastAsia="Arial" w:hAnsi="Arial" w:cs="Arial"/>
                <w:b/>
                <w:color w:val="000000"/>
                <w:sz w:val="18"/>
                <w:szCs w:val="18"/>
              </w:rPr>
              <w:t>Derivatives that do not qualify for hedge accounting</w:t>
            </w:r>
          </w:p>
        </w:tc>
        <w:tc>
          <w:tcPr>
            <w:tcW w:w="1368" w:type="dxa"/>
            <w:vAlign w:val="bottom"/>
          </w:tcPr>
          <w:p w14:paraId="449DE1D1" w14:textId="77777777" w:rsidR="00E35DF8" w:rsidRPr="00113A25" w:rsidRDefault="00E35DF8" w:rsidP="00E35DF8">
            <w:pPr>
              <w:ind w:right="-72"/>
              <w:jc w:val="right"/>
              <w:rPr>
                <w:rFonts w:ascii="Arial" w:hAnsi="Arial" w:cs="Arial"/>
                <w:color w:val="000000"/>
                <w:sz w:val="18"/>
                <w:szCs w:val="18"/>
              </w:rPr>
            </w:pPr>
          </w:p>
        </w:tc>
        <w:tc>
          <w:tcPr>
            <w:tcW w:w="1368" w:type="dxa"/>
          </w:tcPr>
          <w:p w14:paraId="77ECED08" w14:textId="77777777" w:rsidR="00E35DF8" w:rsidRPr="00113A25" w:rsidRDefault="00E35DF8" w:rsidP="00E35DF8">
            <w:pPr>
              <w:ind w:right="-72"/>
              <w:jc w:val="right"/>
              <w:rPr>
                <w:rFonts w:ascii="Arial" w:eastAsia="Arial" w:hAnsi="Arial" w:cs="Arial"/>
                <w:color w:val="000000"/>
                <w:sz w:val="18"/>
                <w:szCs w:val="18"/>
              </w:rPr>
            </w:pPr>
          </w:p>
        </w:tc>
      </w:tr>
      <w:tr w:rsidR="0022767F" w:rsidRPr="00113A25" w14:paraId="014A2B70" w14:textId="77777777" w:rsidTr="007C6698">
        <w:trPr>
          <w:trHeight w:val="20"/>
        </w:trPr>
        <w:tc>
          <w:tcPr>
            <w:tcW w:w="6725" w:type="dxa"/>
            <w:vAlign w:val="bottom"/>
          </w:tcPr>
          <w:p w14:paraId="639B95A7" w14:textId="6376F988" w:rsidR="0022767F" w:rsidRPr="00113A25" w:rsidRDefault="0022767F" w:rsidP="0022767F">
            <w:pPr>
              <w:ind w:left="-101"/>
              <w:rPr>
                <w:rFonts w:ascii="Arial" w:eastAsia="Arial" w:hAnsi="Arial" w:cs="Arial"/>
                <w:b/>
                <w:color w:val="000000"/>
                <w:sz w:val="18"/>
                <w:szCs w:val="18"/>
              </w:rPr>
            </w:pPr>
            <w:r w:rsidRPr="00113A25">
              <w:rPr>
                <w:rFonts w:ascii="Arial" w:eastAsia="Arial" w:hAnsi="Arial" w:cs="Arial"/>
                <w:color w:val="000000"/>
                <w:sz w:val="18"/>
                <w:szCs w:val="18"/>
              </w:rPr>
              <w:t xml:space="preserve">   Forward contracts</w:t>
            </w:r>
          </w:p>
        </w:tc>
        <w:tc>
          <w:tcPr>
            <w:tcW w:w="1368" w:type="dxa"/>
          </w:tcPr>
          <w:p w14:paraId="62C90CD2" w14:textId="76C01CA0" w:rsidR="0022767F" w:rsidRPr="00113A25" w:rsidRDefault="0022767F" w:rsidP="0022767F">
            <w:pPr>
              <w:ind w:right="-72"/>
              <w:jc w:val="right"/>
              <w:rPr>
                <w:rFonts w:ascii="Arial" w:hAnsi="Arial" w:cs="Arial"/>
                <w:color w:val="000000"/>
                <w:sz w:val="18"/>
                <w:szCs w:val="18"/>
              </w:rPr>
            </w:pPr>
            <w:r w:rsidRPr="00014EA5">
              <w:rPr>
                <w:rFonts w:ascii="Arial" w:hAnsi="Arial" w:cs="Arial"/>
                <w:color w:val="000000"/>
                <w:sz w:val="18"/>
                <w:szCs w:val="18"/>
              </w:rPr>
              <w:t>30,096</w:t>
            </w:r>
          </w:p>
        </w:tc>
        <w:tc>
          <w:tcPr>
            <w:tcW w:w="1368" w:type="dxa"/>
          </w:tcPr>
          <w:p w14:paraId="55FDB65F" w14:textId="645C4897" w:rsidR="0022767F" w:rsidRPr="00113A25" w:rsidRDefault="0022767F" w:rsidP="0022767F">
            <w:pPr>
              <w:ind w:right="-72"/>
              <w:jc w:val="right"/>
              <w:rPr>
                <w:rFonts w:ascii="Arial" w:hAnsi="Arial" w:cs="Arial"/>
                <w:color w:val="000000"/>
                <w:sz w:val="18"/>
                <w:szCs w:val="18"/>
              </w:rPr>
            </w:pPr>
            <w:r w:rsidRPr="00113A25">
              <w:rPr>
                <w:rFonts w:ascii="Arial" w:hAnsi="Arial" w:cs="Arial"/>
                <w:color w:val="000000"/>
                <w:sz w:val="18"/>
                <w:szCs w:val="18"/>
              </w:rPr>
              <w:t>-</w:t>
            </w:r>
          </w:p>
        </w:tc>
      </w:tr>
      <w:tr w:rsidR="0022767F" w:rsidRPr="00113A25" w14:paraId="4C2A3891" w14:textId="77777777">
        <w:trPr>
          <w:trHeight w:val="20"/>
        </w:trPr>
        <w:tc>
          <w:tcPr>
            <w:tcW w:w="6725" w:type="dxa"/>
            <w:vAlign w:val="bottom"/>
          </w:tcPr>
          <w:p w14:paraId="24E7D3B3" w14:textId="77777777" w:rsidR="0022767F" w:rsidRPr="00113A25" w:rsidRDefault="0022767F" w:rsidP="0022767F">
            <w:pPr>
              <w:ind w:left="-101"/>
              <w:rPr>
                <w:rFonts w:ascii="Arial" w:eastAsia="Arial" w:hAnsi="Arial" w:cs="Arial"/>
                <w:color w:val="000000"/>
                <w:sz w:val="18"/>
                <w:szCs w:val="18"/>
              </w:rPr>
            </w:pPr>
            <w:r w:rsidRPr="00113A25">
              <w:rPr>
                <w:rFonts w:ascii="Arial" w:eastAsia="Arial" w:hAnsi="Arial" w:cs="Arial"/>
                <w:b/>
                <w:color w:val="000000"/>
                <w:sz w:val="18"/>
                <w:szCs w:val="18"/>
              </w:rPr>
              <w:t>Hedging derivatives</w:t>
            </w:r>
          </w:p>
        </w:tc>
        <w:tc>
          <w:tcPr>
            <w:tcW w:w="1368" w:type="dxa"/>
          </w:tcPr>
          <w:p w14:paraId="6CB136DE" w14:textId="77777777" w:rsidR="0022767F" w:rsidRPr="00113A25" w:rsidRDefault="0022767F" w:rsidP="0022767F">
            <w:pPr>
              <w:ind w:right="-72"/>
              <w:jc w:val="right"/>
              <w:rPr>
                <w:rFonts w:ascii="Arial" w:hAnsi="Arial" w:cs="Arial"/>
                <w:color w:val="000000"/>
                <w:sz w:val="18"/>
                <w:szCs w:val="18"/>
              </w:rPr>
            </w:pPr>
          </w:p>
        </w:tc>
        <w:tc>
          <w:tcPr>
            <w:tcW w:w="1368" w:type="dxa"/>
          </w:tcPr>
          <w:p w14:paraId="6592CF5E" w14:textId="77777777" w:rsidR="0022767F" w:rsidRPr="00113A25" w:rsidRDefault="0022767F" w:rsidP="0022767F">
            <w:pPr>
              <w:ind w:right="-72"/>
              <w:jc w:val="right"/>
              <w:rPr>
                <w:rFonts w:ascii="Arial" w:hAnsi="Arial" w:cs="Arial"/>
                <w:color w:val="000000"/>
                <w:sz w:val="18"/>
                <w:szCs w:val="18"/>
              </w:rPr>
            </w:pPr>
          </w:p>
        </w:tc>
      </w:tr>
      <w:tr w:rsidR="0022767F" w:rsidRPr="00113A25" w14:paraId="1787C351" w14:textId="77777777" w:rsidTr="007C6698">
        <w:trPr>
          <w:trHeight w:val="20"/>
        </w:trPr>
        <w:tc>
          <w:tcPr>
            <w:tcW w:w="6725" w:type="dxa"/>
            <w:vAlign w:val="bottom"/>
          </w:tcPr>
          <w:p w14:paraId="4A116A48" w14:textId="3E1AA51C" w:rsidR="0022767F" w:rsidRPr="00113A25" w:rsidRDefault="0022767F" w:rsidP="0022767F">
            <w:pPr>
              <w:ind w:left="-101"/>
              <w:rPr>
                <w:rFonts w:ascii="Arial" w:eastAsia="Arial" w:hAnsi="Arial" w:cs="Arial"/>
                <w:color w:val="000000"/>
                <w:sz w:val="18"/>
                <w:szCs w:val="18"/>
              </w:rPr>
            </w:pPr>
            <w:r w:rsidRPr="00113A25">
              <w:rPr>
                <w:rFonts w:ascii="Arial" w:eastAsia="Arial" w:hAnsi="Arial" w:cs="Arial"/>
                <w:color w:val="000000"/>
                <w:sz w:val="18"/>
                <w:szCs w:val="18"/>
              </w:rPr>
              <w:t xml:space="preserve">   Interest rate swaps</w:t>
            </w:r>
          </w:p>
        </w:tc>
        <w:tc>
          <w:tcPr>
            <w:tcW w:w="1368" w:type="dxa"/>
            <w:tcBorders>
              <w:bottom w:val="single" w:sz="4" w:space="0" w:color="auto"/>
            </w:tcBorders>
          </w:tcPr>
          <w:p w14:paraId="19272F70" w14:textId="4317255A" w:rsidR="0022767F" w:rsidRPr="00113A25" w:rsidRDefault="0022767F" w:rsidP="0022767F">
            <w:pPr>
              <w:ind w:right="-72"/>
              <w:jc w:val="right"/>
              <w:rPr>
                <w:rFonts w:ascii="Arial" w:hAnsi="Arial" w:cs="Arial"/>
                <w:color w:val="000000"/>
                <w:sz w:val="18"/>
                <w:szCs w:val="18"/>
              </w:rPr>
            </w:pPr>
            <w:r w:rsidRPr="00014EA5">
              <w:rPr>
                <w:rFonts w:ascii="Arial" w:hAnsi="Arial" w:cs="Arial"/>
                <w:color w:val="000000"/>
                <w:sz w:val="18"/>
                <w:szCs w:val="18"/>
              </w:rPr>
              <w:t>471,544</w:t>
            </w:r>
          </w:p>
        </w:tc>
        <w:tc>
          <w:tcPr>
            <w:tcW w:w="1368" w:type="dxa"/>
            <w:tcBorders>
              <w:bottom w:val="single" w:sz="4" w:space="0" w:color="auto"/>
            </w:tcBorders>
          </w:tcPr>
          <w:p w14:paraId="0F53A904" w14:textId="2A092F5F" w:rsidR="0022767F" w:rsidRPr="00113A25" w:rsidRDefault="0022767F" w:rsidP="0022767F">
            <w:pPr>
              <w:ind w:right="-72"/>
              <w:jc w:val="right"/>
              <w:rPr>
                <w:rFonts w:ascii="Arial" w:hAnsi="Arial" w:cs="Arial"/>
                <w:color w:val="000000"/>
                <w:sz w:val="18"/>
                <w:szCs w:val="18"/>
              </w:rPr>
            </w:pPr>
            <w:r w:rsidRPr="008B4A58">
              <w:rPr>
                <w:rFonts w:ascii="Arial" w:eastAsia="Arial Unicode MS" w:hAnsi="Arial" w:cs="Arial"/>
                <w:color w:val="000000"/>
                <w:sz w:val="18"/>
                <w:szCs w:val="18"/>
              </w:rPr>
              <w:t>590</w:t>
            </w:r>
            <w:r w:rsidRPr="00113A25">
              <w:rPr>
                <w:rFonts w:ascii="Arial" w:eastAsia="Arial Unicode MS" w:hAnsi="Arial" w:cs="Arial"/>
                <w:color w:val="000000"/>
                <w:sz w:val="18"/>
                <w:szCs w:val="18"/>
              </w:rPr>
              <w:t>,</w:t>
            </w:r>
            <w:r w:rsidRPr="008B4A58">
              <w:rPr>
                <w:rFonts w:ascii="Arial" w:eastAsia="Arial Unicode MS" w:hAnsi="Arial" w:cs="Arial"/>
                <w:color w:val="000000"/>
                <w:sz w:val="18"/>
                <w:szCs w:val="18"/>
              </w:rPr>
              <w:t>000</w:t>
            </w:r>
          </w:p>
        </w:tc>
      </w:tr>
      <w:tr w:rsidR="00E35DF8" w:rsidRPr="00113A25" w14:paraId="70AA728E" w14:textId="77777777" w:rsidTr="007C6698">
        <w:trPr>
          <w:trHeight w:val="20"/>
        </w:trPr>
        <w:tc>
          <w:tcPr>
            <w:tcW w:w="6725" w:type="dxa"/>
            <w:vAlign w:val="bottom"/>
          </w:tcPr>
          <w:p w14:paraId="1BBF4F0C" w14:textId="77777777" w:rsidR="00E35DF8" w:rsidRPr="00113A25" w:rsidRDefault="00E35DF8" w:rsidP="00E35DF8">
            <w:pPr>
              <w:ind w:left="-101"/>
              <w:rPr>
                <w:rFonts w:ascii="Arial" w:eastAsia="Arial" w:hAnsi="Arial" w:cs="Arial"/>
                <w:b/>
                <w:color w:val="000000"/>
                <w:sz w:val="18"/>
                <w:szCs w:val="18"/>
              </w:rPr>
            </w:pPr>
          </w:p>
        </w:tc>
        <w:tc>
          <w:tcPr>
            <w:tcW w:w="1368" w:type="dxa"/>
            <w:tcBorders>
              <w:top w:val="single" w:sz="4" w:space="0" w:color="auto"/>
            </w:tcBorders>
            <w:vAlign w:val="bottom"/>
          </w:tcPr>
          <w:p w14:paraId="1548372F" w14:textId="2CF8B6EC" w:rsidR="00E35DF8" w:rsidRPr="00014EA5" w:rsidRDefault="00E35DF8" w:rsidP="00E35DF8">
            <w:pPr>
              <w:ind w:right="-72"/>
              <w:jc w:val="right"/>
              <w:rPr>
                <w:rFonts w:ascii="Arial" w:hAnsi="Arial" w:cs="Arial"/>
                <w:color w:val="000000"/>
                <w:sz w:val="18"/>
                <w:szCs w:val="18"/>
              </w:rPr>
            </w:pPr>
          </w:p>
        </w:tc>
        <w:tc>
          <w:tcPr>
            <w:tcW w:w="1368" w:type="dxa"/>
            <w:tcBorders>
              <w:top w:val="single" w:sz="4" w:space="0" w:color="auto"/>
            </w:tcBorders>
            <w:vAlign w:val="bottom"/>
          </w:tcPr>
          <w:p w14:paraId="0E79C5EB" w14:textId="77777777" w:rsidR="00E35DF8" w:rsidRPr="00113A25" w:rsidRDefault="00E35DF8" w:rsidP="00E35DF8">
            <w:pPr>
              <w:ind w:right="-72"/>
              <w:jc w:val="right"/>
              <w:rPr>
                <w:rFonts w:ascii="Arial" w:eastAsia="Arial" w:hAnsi="Arial" w:cs="Arial"/>
                <w:b/>
                <w:color w:val="000000"/>
                <w:sz w:val="18"/>
                <w:szCs w:val="18"/>
              </w:rPr>
            </w:pPr>
          </w:p>
        </w:tc>
      </w:tr>
      <w:tr w:rsidR="00E35DF8" w:rsidRPr="00113A25" w14:paraId="56FD8FFB" w14:textId="77777777" w:rsidTr="007C6698">
        <w:trPr>
          <w:trHeight w:val="20"/>
        </w:trPr>
        <w:tc>
          <w:tcPr>
            <w:tcW w:w="6725" w:type="dxa"/>
            <w:vAlign w:val="bottom"/>
          </w:tcPr>
          <w:p w14:paraId="471718A2" w14:textId="77777777" w:rsidR="00E35DF8" w:rsidRPr="00113A25" w:rsidRDefault="00E35DF8" w:rsidP="00E35DF8">
            <w:pPr>
              <w:ind w:left="-101"/>
              <w:rPr>
                <w:rFonts w:ascii="Arial" w:eastAsia="Arial" w:hAnsi="Arial" w:cs="Arial"/>
                <w:b/>
                <w:color w:val="000000"/>
                <w:sz w:val="18"/>
                <w:szCs w:val="18"/>
              </w:rPr>
            </w:pPr>
            <w:r w:rsidRPr="00113A25">
              <w:rPr>
                <w:rFonts w:ascii="Arial" w:eastAsia="Arial" w:hAnsi="Arial" w:cs="Arial"/>
                <w:b/>
                <w:color w:val="000000"/>
                <w:sz w:val="18"/>
                <w:szCs w:val="18"/>
              </w:rPr>
              <w:t>Total liabilities</w:t>
            </w:r>
          </w:p>
        </w:tc>
        <w:tc>
          <w:tcPr>
            <w:tcW w:w="1368" w:type="dxa"/>
            <w:tcBorders>
              <w:bottom w:val="single" w:sz="4" w:space="0" w:color="auto"/>
            </w:tcBorders>
          </w:tcPr>
          <w:p w14:paraId="5C18EC78" w14:textId="47ED47C7" w:rsidR="00E35DF8" w:rsidRPr="00113A25" w:rsidRDefault="00014EA5" w:rsidP="00E35DF8">
            <w:pPr>
              <w:ind w:right="-72"/>
              <w:jc w:val="right"/>
              <w:rPr>
                <w:rFonts w:ascii="Arial" w:hAnsi="Arial" w:cs="Arial"/>
                <w:color w:val="000000"/>
                <w:sz w:val="18"/>
                <w:szCs w:val="18"/>
              </w:rPr>
            </w:pPr>
            <w:r w:rsidRPr="00014EA5">
              <w:rPr>
                <w:rFonts w:ascii="Arial" w:hAnsi="Arial" w:cs="Arial"/>
                <w:color w:val="000000"/>
                <w:sz w:val="18"/>
                <w:szCs w:val="18"/>
              </w:rPr>
              <w:t>501,640</w:t>
            </w:r>
          </w:p>
        </w:tc>
        <w:tc>
          <w:tcPr>
            <w:tcW w:w="1368" w:type="dxa"/>
            <w:tcBorders>
              <w:bottom w:val="single" w:sz="4" w:space="0" w:color="auto"/>
            </w:tcBorders>
          </w:tcPr>
          <w:p w14:paraId="4334ADD5" w14:textId="4FA31B75" w:rsidR="00E35DF8" w:rsidRPr="00113A25" w:rsidRDefault="008B4A58" w:rsidP="00E35DF8">
            <w:pPr>
              <w:ind w:right="-72"/>
              <w:jc w:val="right"/>
              <w:rPr>
                <w:rFonts w:ascii="Arial" w:hAnsi="Arial" w:cs="Arial"/>
                <w:color w:val="000000"/>
                <w:sz w:val="18"/>
                <w:szCs w:val="18"/>
              </w:rPr>
            </w:pPr>
            <w:r w:rsidRPr="008B4A58">
              <w:rPr>
                <w:rFonts w:ascii="Arial" w:eastAsia="Arial Unicode MS" w:hAnsi="Arial" w:cs="Arial"/>
                <w:color w:val="000000"/>
                <w:sz w:val="18"/>
                <w:szCs w:val="18"/>
              </w:rPr>
              <w:t>590</w:t>
            </w:r>
            <w:r w:rsidR="00E35DF8" w:rsidRPr="00113A25">
              <w:rPr>
                <w:rFonts w:ascii="Arial" w:eastAsia="Arial Unicode MS" w:hAnsi="Arial" w:cs="Arial"/>
                <w:color w:val="000000"/>
                <w:sz w:val="18"/>
                <w:szCs w:val="18"/>
              </w:rPr>
              <w:t>,</w:t>
            </w:r>
            <w:r w:rsidRPr="008B4A58">
              <w:rPr>
                <w:rFonts w:ascii="Arial" w:eastAsia="Arial Unicode MS" w:hAnsi="Arial" w:cs="Arial"/>
                <w:color w:val="000000"/>
                <w:sz w:val="18"/>
                <w:szCs w:val="18"/>
              </w:rPr>
              <w:t>000</w:t>
            </w:r>
          </w:p>
        </w:tc>
      </w:tr>
    </w:tbl>
    <w:p w14:paraId="6DB10DEF" w14:textId="772941CB" w:rsidR="00BF61EA" w:rsidRPr="00113A25" w:rsidRDefault="00BF61EA">
      <w:pPr>
        <w:rPr>
          <w:rFonts w:ascii="Arial" w:eastAsia="Arial" w:hAnsi="Arial" w:cs="Arial"/>
          <w:color w:val="000000"/>
          <w:sz w:val="18"/>
          <w:szCs w:val="18"/>
        </w:rPr>
      </w:pPr>
    </w:p>
    <w:p w14:paraId="04CE06EE" w14:textId="77777777" w:rsidR="00BF61EA" w:rsidRPr="00113A25" w:rsidRDefault="00BF61EA">
      <w:pPr>
        <w:rPr>
          <w:rFonts w:ascii="Arial" w:eastAsia="Arial" w:hAnsi="Arial" w:cs="Arial"/>
          <w:color w:val="000000"/>
          <w:sz w:val="18"/>
          <w:szCs w:val="18"/>
        </w:rPr>
      </w:pPr>
      <w:r w:rsidRPr="00113A25">
        <w:rPr>
          <w:rFonts w:ascii="Arial" w:eastAsia="Arial" w:hAnsi="Arial" w:cs="Arial"/>
          <w:color w:val="000000"/>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6725"/>
        <w:gridCol w:w="1368"/>
        <w:gridCol w:w="1368"/>
      </w:tblGrid>
      <w:tr w:rsidR="00E40378" w:rsidRPr="00113A25" w14:paraId="40F69913" w14:textId="77777777" w:rsidTr="0001523A">
        <w:tc>
          <w:tcPr>
            <w:tcW w:w="6725" w:type="dxa"/>
            <w:vAlign w:val="bottom"/>
          </w:tcPr>
          <w:p w14:paraId="3D76B479" w14:textId="77777777" w:rsidR="00E40378" w:rsidRPr="00113A25" w:rsidRDefault="00E40378">
            <w:pPr>
              <w:ind w:left="-72"/>
              <w:rPr>
                <w:rFonts w:ascii="Arial" w:eastAsia="Arial" w:hAnsi="Arial" w:cs="Arial"/>
                <w:color w:val="000000"/>
                <w:sz w:val="18"/>
                <w:szCs w:val="18"/>
              </w:rPr>
            </w:pPr>
          </w:p>
        </w:tc>
        <w:tc>
          <w:tcPr>
            <w:tcW w:w="2736" w:type="dxa"/>
            <w:gridSpan w:val="2"/>
            <w:tcBorders>
              <w:bottom w:val="single" w:sz="4" w:space="0" w:color="auto"/>
            </w:tcBorders>
            <w:vAlign w:val="bottom"/>
          </w:tcPr>
          <w:p w14:paraId="0DF667BE" w14:textId="2FE67E61" w:rsidR="00E40378" w:rsidRPr="00113A25" w:rsidRDefault="00E40378" w:rsidP="0001523A">
            <w:pPr>
              <w:ind w:right="-72"/>
              <w:jc w:val="center"/>
              <w:rPr>
                <w:rFonts w:ascii="Arial" w:eastAsia="Arial" w:hAnsi="Arial" w:cs="Arial"/>
                <w:b/>
                <w:color w:val="000000"/>
                <w:sz w:val="18"/>
                <w:szCs w:val="18"/>
              </w:rPr>
            </w:pPr>
            <w:r w:rsidRPr="00113A25">
              <w:rPr>
                <w:rFonts w:ascii="Arial" w:eastAsia="Arial" w:hAnsi="Arial" w:cs="Arial"/>
                <w:b/>
                <w:color w:val="000000"/>
                <w:sz w:val="18"/>
                <w:szCs w:val="18"/>
              </w:rPr>
              <w:t>Separate</w:t>
            </w:r>
            <w:r w:rsidR="00B23FCC" w:rsidRPr="00113A25">
              <w:rPr>
                <w:rFonts w:ascii="Arial" w:eastAsia="Arial" w:hAnsi="Arial" w:cs="Arial"/>
                <w:b/>
                <w:color w:val="000000"/>
                <w:sz w:val="18"/>
                <w:szCs w:val="18"/>
              </w:rPr>
              <w:br/>
            </w:r>
            <w:r w:rsidRPr="00113A25">
              <w:rPr>
                <w:rFonts w:ascii="Arial" w:eastAsia="Arial" w:hAnsi="Arial" w:cs="Arial"/>
                <w:b/>
                <w:color w:val="000000"/>
                <w:sz w:val="18"/>
                <w:szCs w:val="18"/>
              </w:rPr>
              <w:t>financial information</w:t>
            </w:r>
          </w:p>
        </w:tc>
      </w:tr>
      <w:tr w:rsidR="00E40378" w:rsidRPr="00113A25" w14:paraId="651CC55B" w14:textId="77777777" w:rsidTr="0001523A">
        <w:tc>
          <w:tcPr>
            <w:tcW w:w="6725" w:type="dxa"/>
            <w:vAlign w:val="bottom"/>
          </w:tcPr>
          <w:p w14:paraId="4F5B3875" w14:textId="77777777" w:rsidR="00E40378" w:rsidRPr="00113A25" w:rsidRDefault="00E40378">
            <w:pPr>
              <w:ind w:left="-72"/>
              <w:rPr>
                <w:rFonts w:ascii="Arial" w:eastAsia="Arial" w:hAnsi="Arial" w:cs="Arial"/>
                <w:color w:val="000000"/>
                <w:sz w:val="18"/>
                <w:szCs w:val="18"/>
              </w:rPr>
            </w:pPr>
          </w:p>
        </w:tc>
        <w:tc>
          <w:tcPr>
            <w:tcW w:w="2736" w:type="dxa"/>
            <w:gridSpan w:val="2"/>
            <w:tcBorders>
              <w:top w:val="single" w:sz="4" w:space="0" w:color="auto"/>
              <w:bottom w:val="single" w:sz="4" w:space="0" w:color="auto"/>
            </w:tcBorders>
            <w:vAlign w:val="bottom"/>
          </w:tcPr>
          <w:p w14:paraId="7991B013" w14:textId="244F7053" w:rsidR="00E40378" w:rsidRPr="00113A25" w:rsidRDefault="00E40378" w:rsidP="0001523A">
            <w:pPr>
              <w:ind w:right="-72"/>
              <w:jc w:val="center"/>
              <w:rPr>
                <w:rFonts w:ascii="Arial" w:eastAsia="Arial" w:hAnsi="Arial" w:cs="Arial"/>
                <w:b/>
                <w:color w:val="000000"/>
                <w:sz w:val="18"/>
                <w:szCs w:val="18"/>
              </w:rPr>
            </w:pPr>
            <w:r w:rsidRPr="00113A25">
              <w:rPr>
                <w:rFonts w:ascii="Arial" w:eastAsia="Arial" w:hAnsi="Arial" w:cs="Arial"/>
                <w:b/>
                <w:color w:val="000000"/>
                <w:sz w:val="18"/>
                <w:szCs w:val="18"/>
              </w:rPr>
              <w:t xml:space="preserve">Level </w:t>
            </w:r>
            <w:r w:rsidR="008B4A58" w:rsidRPr="008B4A58">
              <w:rPr>
                <w:rFonts w:ascii="Arial" w:eastAsia="Arial" w:hAnsi="Arial" w:cs="Arial"/>
                <w:b/>
                <w:color w:val="000000"/>
                <w:sz w:val="18"/>
                <w:szCs w:val="18"/>
              </w:rPr>
              <w:t>2</w:t>
            </w:r>
          </w:p>
        </w:tc>
      </w:tr>
      <w:tr w:rsidR="00CF0424" w:rsidRPr="00113A25" w14:paraId="2FDACF5D" w14:textId="77777777" w:rsidTr="0001523A">
        <w:tc>
          <w:tcPr>
            <w:tcW w:w="6725" w:type="dxa"/>
            <w:vAlign w:val="bottom"/>
          </w:tcPr>
          <w:p w14:paraId="1BCC2906" w14:textId="77777777" w:rsidR="00E40378" w:rsidRPr="00113A25" w:rsidRDefault="00E40378">
            <w:pPr>
              <w:ind w:left="-72"/>
              <w:rPr>
                <w:rFonts w:ascii="Arial" w:eastAsia="Arial" w:hAnsi="Arial" w:cs="Arial"/>
                <w:sz w:val="18"/>
                <w:szCs w:val="18"/>
              </w:rPr>
            </w:pPr>
          </w:p>
        </w:tc>
        <w:tc>
          <w:tcPr>
            <w:tcW w:w="1368" w:type="dxa"/>
            <w:tcBorders>
              <w:top w:val="single" w:sz="4" w:space="0" w:color="auto"/>
            </w:tcBorders>
            <w:vAlign w:val="bottom"/>
          </w:tcPr>
          <w:p w14:paraId="024E936A" w14:textId="52C4A3D8" w:rsidR="00E40378" w:rsidRPr="00113A25" w:rsidRDefault="008B4A58" w:rsidP="0001523A">
            <w:pPr>
              <w:ind w:right="-72"/>
              <w:jc w:val="right"/>
              <w:rPr>
                <w:rFonts w:ascii="Arial" w:eastAsia="Arial" w:hAnsi="Arial" w:cs="Arial"/>
                <w:b/>
                <w:sz w:val="18"/>
                <w:szCs w:val="18"/>
              </w:rPr>
            </w:pPr>
            <w:r w:rsidRPr="008B4A58">
              <w:rPr>
                <w:rFonts w:ascii="Arial" w:eastAsia="Arial" w:hAnsi="Arial" w:cs="Arial"/>
                <w:b/>
                <w:sz w:val="18"/>
                <w:szCs w:val="18"/>
              </w:rPr>
              <w:t>30</w:t>
            </w:r>
            <w:r w:rsidR="00A40710">
              <w:rPr>
                <w:rFonts w:ascii="Arial" w:eastAsia="Arial" w:hAnsi="Arial" w:cs="Arial"/>
                <w:b/>
                <w:sz w:val="18"/>
                <w:szCs w:val="18"/>
              </w:rPr>
              <w:t xml:space="preserve"> June</w:t>
            </w:r>
          </w:p>
          <w:p w14:paraId="1B7A00E2" w14:textId="4A34E604" w:rsidR="00E40378" w:rsidRPr="00113A25" w:rsidRDefault="008B4A58" w:rsidP="0001523A">
            <w:pPr>
              <w:ind w:right="-72"/>
              <w:jc w:val="right"/>
              <w:rPr>
                <w:rFonts w:ascii="Arial" w:eastAsia="Arial" w:hAnsi="Arial" w:cs="Arial"/>
                <w:b/>
                <w:sz w:val="18"/>
                <w:szCs w:val="18"/>
              </w:rPr>
            </w:pPr>
            <w:r w:rsidRPr="008B4A58">
              <w:rPr>
                <w:rFonts w:ascii="Arial" w:eastAsia="Arial" w:hAnsi="Arial" w:cs="Arial"/>
                <w:b/>
                <w:sz w:val="18"/>
                <w:szCs w:val="18"/>
              </w:rPr>
              <w:t>2026</w:t>
            </w:r>
          </w:p>
        </w:tc>
        <w:tc>
          <w:tcPr>
            <w:tcW w:w="1368" w:type="dxa"/>
            <w:tcBorders>
              <w:top w:val="single" w:sz="4" w:space="0" w:color="auto"/>
            </w:tcBorders>
            <w:vAlign w:val="bottom"/>
          </w:tcPr>
          <w:p w14:paraId="32809A7F" w14:textId="758B6723" w:rsidR="00E40378" w:rsidRPr="00113A25" w:rsidRDefault="008B4A58" w:rsidP="0001523A">
            <w:pPr>
              <w:ind w:left="-60" w:right="-72"/>
              <w:jc w:val="right"/>
              <w:rPr>
                <w:rFonts w:ascii="Arial" w:eastAsia="Arial" w:hAnsi="Arial" w:cs="Arial"/>
                <w:b/>
                <w:sz w:val="18"/>
                <w:szCs w:val="18"/>
              </w:rPr>
            </w:pPr>
            <w:r w:rsidRPr="008B4A58">
              <w:rPr>
                <w:rFonts w:ascii="Arial" w:eastAsia="Arial" w:hAnsi="Arial" w:cs="Arial"/>
                <w:b/>
                <w:sz w:val="18"/>
                <w:szCs w:val="18"/>
              </w:rPr>
              <w:t>31</w:t>
            </w:r>
            <w:r w:rsidR="00E40378" w:rsidRPr="00113A25">
              <w:rPr>
                <w:rFonts w:ascii="Arial" w:eastAsia="Arial" w:hAnsi="Arial" w:cs="Arial"/>
                <w:b/>
                <w:sz w:val="18"/>
                <w:szCs w:val="18"/>
              </w:rPr>
              <w:t xml:space="preserve"> December</w:t>
            </w:r>
          </w:p>
          <w:p w14:paraId="0AB3D40E" w14:textId="3E5A0564" w:rsidR="00E40378" w:rsidRPr="00113A25" w:rsidRDefault="008B4A58" w:rsidP="0001523A">
            <w:pPr>
              <w:ind w:right="-72"/>
              <w:jc w:val="right"/>
              <w:rPr>
                <w:rFonts w:ascii="Arial" w:eastAsia="Arial" w:hAnsi="Arial" w:cs="Arial"/>
                <w:b/>
                <w:sz w:val="18"/>
                <w:szCs w:val="18"/>
              </w:rPr>
            </w:pPr>
            <w:r w:rsidRPr="008B4A58">
              <w:rPr>
                <w:rFonts w:ascii="Arial" w:eastAsia="Arial" w:hAnsi="Arial" w:cs="Arial"/>
                <w:b/>
                <w:sz w:val="18"/>
                <w:szCs w:val="18"/>
              </w:rPr>
              <w:t>2025</w:t>
            </w:r>
          </w:p>
        </w:tc>
      </w:tr>
      <w:tr w:rsidR="00CF0424" w:rsidRPr="00113A25" w14:paraId="2BD7EE4E" w14:textId="77777777" w:rsidTr="0001523A">
        <w:tc>
          <w:tcPr>
            <w:tcW w:w="6725" w:type="dxa"/>
            <w:vAlign w:val="bottom"/>
          </w:tcPr>
          <w:p w14:paraId="7851F80D" w14:textId="77777777" w:rsidR="00E40378" w:rsidRPr="00113A25" w:rsidRDefault="00E40378">
            <w:pPr>
              <w:ind w:left="-72"/>
              <w:rPr>
                <w:rFonts w:ascii="Arial" w:eastAsia="Arial" w:hAnsi="Arial" w:cs="Arial"/>
                <w:sz w:val="18"/>
                <w:szCs w:val="18"/>
              </w:rPr>
            </w:pPr>
          </w:p>
        </w:tc>
        <w:tc>
          <w:tcPr>
            <w:tcW w:w="1368" w:type="dxa"/>
            <w:tcBorders>
              <w:bottom w:val="single" w:sz="4" w:space="0" w:color="auto"/>
            </w:tcBorders>
            <w:vAlign w:val="bottom"/>
          </w:tcPr>
          <w:p w14:paraId="7BA5FFAF" w14:textId="5940B8E1" w:rsidR="00E40378" w:rsidRPr="00113A25" w:rsidRDefault="00E40378" w:rsidP="0001523A">
            <w:pPr>
              <w:ind w:right="-72"/>
              <w:jc w:val="right"/>
              <w:rPr>
                <w:rFonts w:ascii="Arial" w:eastAsia="Arial" w:hAnsi="Arial" w:cs="Arial"/>
                <w:b/>
                <w:sz w:val="18"/>
                <w:szCs w:val="18"/>
              </w:rPr>
            </w:pPr>
            <w:r w:rsidRPr="00113A25">
              <w:rPr>
                <w:rFonts w:ascii="Arial" w:eastAsia="Arial" w:hAnsi="Arial" w:cs="Arial"/>
                <w:b/>
                <w:sz w:val="18"/>
                <w:szCs w:val="18"/>
              </w:rPr>
              <w:t>Baht ’</w:t>
            </w:r>
            <w:r w:rsidR="008B4A58" w:rsidRPr="008B4A58">
              <w:rPr>
                <w:rFonts w:ascii="Arial" w:eastAsia="Arial" w:hAnsi="Arial" w:cs="Arial"/>
                <w:b/>
                <w:sz w:val="18"/>
                <w:szCs w:val="18"/>
              </w:rPr>
              <w:t>000</w:t>
            </w:r>
          </w:p>
        </w:tc>
        <w:tc>
          <w:tcPr>
            <w:tcW w:w="1368" w:type="dxa"/>
            <w:tcBorders>
              <w:bottom w:val="single" w:sz="4" w:space="0" w:color="auto"/>
            </w:tcBorders>
            <w:vAlign w:val="bottom"/>
          </w:tcPr>
          <w:p w14:paraId="2A4ECB3F" w14:textId="028E344A" w:rsidR="00E40378" w:rsidRPr="00113A25" w:rsidRDefault="00E40378" w:rsidP="0001523A">
            <w:pPr>
              <w:ind w:left="-60" w:right="-72"/>
              <w:jc w:val="right"/>
              <w:rPr>
                <w:rFonts w:ascii="Arial" w:eastAsia="Arial" w:hAnsi="Arial" w:cs="Arial"/>
                <w:b/>
                <w:sz w:val="18"/>
                <w:szCs w:val="18"/>
              </w:rPr>
            </w:pPr>
            <w:r w:rsidRPr="00113A25">
              <w:rPr>
                <w:rFonts w:ascii="Arial" w:eastAsia="Arial" w:hAnsi="Arial" w:cs="Arial"/>
                <w:b/>
                <w:sz w:val="18"/>
                <w:szCs w:val="18"/>
              </w:rPr>
              <w:t>Baht ’</w:t>
            </w:r>
            <w:r w:rsidR="008B4A58" w:rsidRPr="008B4A58">
              <w:rPr>
                <w:rFonts w:ascii="Arial" w:eastAsia="Arial" w:hAnsi="Arial" w:cs="Arial"/>
                <w:b/>
                <w:sz w:val="18"/>
                <w:szCs w:val="18"/>
              </w:rPr>
              <w:t>000</w:t>
            </w:r>
          </w:p>
        </w:tc>
      </w:tr>
      <w:tr w:rsidR="00CF0424" w:rsidRPr="00113A25" w14:paraId="61EA2CA5" w14:textId="77777777" w:rsidTr="0001523A">
        <w:tc>
          <w:tcPr>
            <w:tcW w:w="6725" w:type="dxa"/>
            <w:vAlign w:val="bottom"/>
          </w:tcPr>
          <w:p w14:paraId="15DDE594" w14:textId="77777777" w:rsidR="00E40378" w:rsidRPr="00113A25" w:rsidRDefault="00E40378">
            <w:pPr>
              <w:ind w:left="-101"/>
              <w:rPr>
                <w:rFonts w:ascii="Arial" w:eastAsia="Arial" w:hAnsi="Arial" w:cs="Arial"/>
                <w:b/>
                <w:sz w:val="18"/>
                <w:szCs w:val="18"/>
              </w:rPr>
            </w:pPr>
            <w:r w:rsidRPr="00113A25">
              <w:rPr>
                <w:rFonts w:ascii="Arial" w:eastAsia="Arial" w:hAnsi="Arial" w:cs="Arial"/>
                <w:b/>
                <w:sz w:val="18"/>
                <w:szCs w:val="18"/>
              </w:rPr>
              <w:t>Assets</w:t>
            </w:r>
          </w:p>
        </w:tc>
        <w:tc>
          <w:tcPr>
            <w:tcW w:w="1368" w:type="dxa"/>
            <w:tcBorders>
              <w:top w:val="single" w:sz="4" w:space="0" w:color="auto"/>
            </w:tcBorders>
            <w:vAlign w:val="bottom"/>
          </w:tcPr>
          <w:p w14:paraId="7CBD1DED" w14:textId="77777777" w:rsidR="00E40378" w:rsidRPr="00113A25" w:rsidRDefault="00E40378" w:rsidP="0001523A">
            <w:pPr>
              <w:ind w:right="-72"/>
              <w:jc w:val="right"/>
              <w:rPr>
                <w:rFonts w:ascii="Arial" w:eastAsia="Arial" w:hAnsi="Arial" w:cs="Arial"/>
                <w:b/>
                <w:sz w:val="18"/>
                <w:szCs w:val="18"/>
              </w:rPr>
            </w:pPr>
          </w:p>
        </w:tc>
        <w:tc>
          <w:tcPr>
            <w:tcW w:w="1368" w:type="dxa"/>
            <w:tcBorders>
              <w:top w:val="single" w:sz="4" w:space="0" w:color="auto"/>
            </w:tcBorders>
            <w:vAlign w:val="bottom"/>
          </w:tcPr>
          <w:p w14:paraId="7E321204" w14:textId="77777777" w:rsidR="00E40378" w:rsidRPr="00113A25" w:rsidRDefault="00E40378" w:rsidP="0001523A">
            <w:pPr>
              <w:ind w:right="-72"/>
              <w:jc w:val="right"/>
              <w:rPr>
                <w:rFonts w:ascii="Arial" w:eastAsia="Arial" w:hAnsi="Arial" w:cs="Arial"/>
                <w:b/>
                <w:sz w:val="18"/>
                <w:szCs w:val="18"/>
              </w:rPr>
            </w:pPr>
          </w:p>
        </w:tc>
      </w:tr>
      <w:tr w:rsidR="00CF0424" w:rsidRPr="00113A25" w14:paraId="03774573" w14:textId="77777777" w:rsidTr="0001523A">
        <w:tc>
          <w:tcPr>
            <w:tcW w:w="6725" w:type="dxa"/>
            <w:vAlign w:val="bottom"/>
          </w:tcPr>
          <w:p w14:paraId="2C9B5F76" w14:textId="370676A4" w:rsidR="00EE4BE1" w:rsidRPr="00113A25" w:rsidRDefault="00EE4BE1" w:rsidP="00EE4BE1">
            <w:pPr>
              <w:ind w:left="-101"/>
              <w:rPr>
                <w:rFonts w:ascii="Arial" w:eastAsia="Arial" w:hAnsi="Arial" w:cs="Arial"/>
                <w:b/>
                <w:sz w:val="18"/>
                <w:szCs w:val="18"/>
              </w:rPr>
            </w:pPr>
            <w:r w:rsidRPr="00113A25">
              <w:rPr>
                <w:rFonts w:ascii="Arial" w:eastAsia="Arial" w:hAnsi="Arial" w:cs="Arial"/>
                <w:b/>
                <w:sz w:val="18"/>
                <w:szCs w:val="18"/>
              </w:rPr>
              <w:t>Derivatives that do not qualify for hedge accounting</w:t>
            </w:r>
          </w:p>
        </w:tc>
        <w:tc>
          <w:tcPr>
            <w:tcW w:w="1368" w:type="dxa"/>
            <w:vAlign w:val="bottom"/>
          </w:tcPr>
          <w:p w14:paraId="5FA9F992" w14:textId="77777777" w:rsidR="00EE4BE1" w:rsidRPr="00113A25" w:rsidRDefault="00EE4BE1" w:rsidP="0001523A">
            <w:pPr>
              <w:ind w:right="-72"/>
              <w:jc w:val="right"/>
              <w:rPr>
                <w:rFonts w:ascii="Arial" w:hAnsi="Arial" w:cs="Arial"/>
                <w:sz w:val="18"/>
                <w:szCs w:val="18"/>
              </w:rPr>
            </w:pPr>
          </w:p>
        </w:tc>
        <w:tc>
          <w:tcPr>
            <w:tcW w:w="1368" w:type="dxa"/>
          </w:tcPr>
          <w:p w14:paraId="16D84FBA" w14:textId="77777777" w:rsidR="00EE4BE1" w:rsidRPr="00113A25" w:rsidRDefault="00EE4BE1" w:rsidP="0001523A">
            <w:pPr>
              <w:ind w:right="-72"/>
              <w:jc w:val="right"/>
              <w:rPr>
                <w:rFonts w:ascii="Arial" w:eastAsia="Arial" w:hAnsi="Arial" w:cs="Arial"/>
                <w:b/>
                <w:sz w:val="18"/>
                <w:szCs w:val="18"/>
              </w:rPr>
            </w:pPr>
          </w:p>
        </w:tc>
      </w:tr>
      <w:tr w:rsidR="00BE02AB" w:rsidRPr="00113A25" w14:paraId="391DB100" w14:textId="77777777">
        <w:tc>
          <w:tcPr>
            <w:tcW w:w="6725" w:type="dxa"/>
            <w:vAlign w:val="bottom"/>
          </w:tcPr>
          <w:p w14:paraId="499844BB" w14:textId="664FBD48" w:rsidR="00BE02AB" w:rsidRPr="00113A25" w:rsidRDefault="00BE02AB" w:rsidP="00BE02AB">
            <w:pPr>
              <w:ind w:left="-101"/>
              <w:rPr>
                <w:rFonts w:ascii="Arial" w:eastAsia="Arial" w:hAnsi="Arial" w:cs="Arial"/>
                <w:sz w:val="18"/>
                <w:szCs w:val="18"/>
              </w:rPr>
            </w:pPr>
            <w:r w:rsidRPr="00113A25">
              <w:rPr>
                <w:rFonts w:ascii="Arial" w:eastAsia="Arial" w:hAnsi="Arial" w:cs="Arial"/>
                <w:sz w:val="18"/>
                <w:szCs w:val="18"/>
              </w:rPr>
              <w:t xml:space="preserve">   Forward contracts</w:t>
            </w:r>
          </w:p>
        </w:tc>
        <w:tc>
          <w:tcPr>
            <w:tcW w:w="1368" w:type="dxa"/>
          </w:tcPr>
          <w:p w14:paraId="7191A1B5" w14:textId="56432367" w:rsidR="00BE02AB" w:rsidRPr="00D800C1" w:rsidRDefault="00BE02AB" w:rsidP="00BE02AB">
            <w:pPr>
              <w:ind w:right="-72"/>
              <w:jc w:val="right"/>
              <w:rPr>
                <w:rFonts w:ascii="Arial" w:hAnsi="Arial" w:cs="Arial"/>
                <w:color w:val="000000"/>
                <w:sz w:val="18"/>
                <w:szCs w:val="18"/>
              </w:rPr>
            </w:pPr>
            <w:r w:rsidRPr="00D800C1">
              <w:rPr>
                <w:rFonts w:ascii="Arial" w:hAnsi="Arial" w:cs="Arial"/>
                <w:color w:val="000000"/>
                <w:sz w:val="18"/>
                <w:szCs w:val="18"/>
              </w:rPr>
              <w:t>-</w:t>
            </w:r>
          </w:p>
        </w:tc>
        <w:tc>
          <w:tcPr>
            <w:tcW w:w="1368" w:type="dxa"/>
            <w:vAlign w:val="bottom"/>
          </w:tcPr>
          <w:p w14:paraId="7AF58C8B" w14:textId="10583B81" w:rsidR="00BE02AB" w:rsidRPr="00113A25" w:rsidRDefault="00BE02AB" w:rsidP="00BE02AB">
            <w:pPr>
              <w:ind w:right="-72"/>
              <w:jc w:val="right"/>
              <w:rPr>
                <w:rFonts w:ascii="Arial" w:hAnsi="Arial" w:cs="Arial"/>
                <w:sz w:val="18"/>
                <w:szCs w:val="18"/>
              </w:rPr>
            </w:pPr>
            <w:r w:rsidRPr="008B4A58">
              <w:rPr>
                <w:rFonts w:ascii="Arial" w:hAnsi="Arial" w:cs="Arial"/>
                <w:color w:val="000000"/>
                <w:sz w:val="18"/>
                <w:szCs w:val="18"/>
              </w:rPr>
              <w:t>19</w:t>
            </w:r>
            <w:r w:rsidRPr="00113A25">
              <w:rPr>
                <w:rFonts w:ascii="Arial" w:hAnsi="Arial" w:cs="Arial"/>
                <w:color w:val="000000"/>
                <w:sz w:val="18"/>
                <w:szCs w:val="18"/>
              </w:rPr>
              <w:t>,</w:t>
            </w:r>
            <w:r w:rsidRPr="008B4A58">
              <w:rPr>
                <w:rFonts w:ascii="Arial" w:hAnsi="Arial" w:cs="Arial"/>
                <w:color w:val="000000"/>
                <w:sz w:val="18"/>
                <w:szCs w:val="18"/>
              </w:rPr>
              <w:t>314</w:t>
            </w:r>
          </w:p>
        </w:tc>
      </w:tr>
      <w:tr w:rsidR="00BE02AB" w:rsidRPr="00113A25" w14:paraId="5A0CADC3" w14:textId="77777777">
        <w:tc>
          <w:tcPr>
            <w:tcW w:w="6725" w:type="dxa"/>
            <w:vAlign w:val="bottom"/>
          </w:tcPr>
          <w:p w14:paraId="5FA2D996" w14:textId="62BC8D2A" w:rsidR="00BE02AB" w:rsidRPr="00113A25" w:rsidRDefault="00BE02AB" w:rsidP="00BE02AB">
            <w:pPr>
              <w:ind w:left="-101"/>
              <w:rPr>
                <w:rFonts w:ascii="Arial" w:eastAsia="Arial" w:hAnsi="Arial" w:cs="Arial"/>
                <w:sz w:val="18"/>
                <w:szCs w:val="18"/>
              </w:rPr>
            </w:pPr>
            <w:r w:rsidRPr="00113A25">
              <w:rPr>
                <w:rFonts w:ascii="Arial" w:eastAsia="Arial" w:hAnsi="Arial" w:cs="Arial"/>
                <w:b/>
                <w:bCs/>
                <w:color w:val="000000"/>
                <w:sz w:val="18"/>
                <w:szCs w:val="18"/>
              </w:rPr>
              <w:t>Hedging derivatives</w:t>
            </w:r>
          </w:p>
        </w:tc>
        <w:tc>
          <w:tcPr>
            <w:tcW w:w="1368" w:type="dxa"/>
          </w:tcPr>
          <w:p w14:paraId="05823DCA" w14:textId="77777777" w:rsidR="00BE02AB" w:rsidRPr="00D800C1" w:rsidRDefault="00BE02AB" w:rsidP="00BE02AB">
            <w:pPr>
              <w:ind w:right="-72"/>
              <w:jc w:val="right"/>
              <w:rPr>
                <w:rFonts w:ascii="Arial" w:hAnsi="Arial" w:cs="Arial"/>
                <w:color w:val="000000"/>
                <w:sz w:val="18"/>
                <w:szCs w:val="18"/>
              </w:rPr>
            </w:pPr>
          </w:p>
        </w:tc>
        <w:tc>
          <w:tcPr>
            <w:tcW w:w="1368" w:type="dxa"/>
            <w:vAlign w:val="bottom"/>
          </w:tcPr>
          <w:p w14:paraId="7089303E" w14:textId="77777777" w:rsidR="00BE02AB" w:rsidRPr="00113A25" w:rsidRDefault="00BE02AB" w:rsidP="00BE02AB">
            <w:pPr>
              <w:ind w:right="-72"/>
              <w:jc w:val="right"/>
              <w:rPr>
                <w:rFonts w:ascii="Arial" w:hAnsi="Arial" w:cs="Arial"/>
                <w:color w:val="000000"/>
                <w:sz w:val="18"/>
                <w:szCs w:val="18"/>
              </w:rPr>
            </w:pPr>
          </w:p>
        </w:tc>
      </w:tr>
      <w:tr w:rsidR="00BE02AB" w:rsidRPr="00113A25" w14:paraId="76616F24" w14:textId="77777777">
        <w:tc>
          <w:tcPr>
            <w:tcW w:w="6725" w:type="dxa"/>
            <w:vAlign w:val="bottom"/>
          </w:tcPr>
          <w:p w14:paraId="434735D8" w14:textId="149E9370" w:rsidR="00BE02AB" w:rsidRPr="00113A25" w:rsidRDefault="00BE02AB" w:rsidP="00BE02AB">
            <w:pPr>
              <w:ind w:left="-101"/>
              <w:rPr>
                <w:rFonts w:ascii="Arial" w:eastAsia="Arial" w:hAnsi="Arial" w:cs="Arial"/>
                <w:sz w:val="18"/>
                <w:szCs w:val="18"/>
              </w:rPr>
            </w:pPr>
            <w:r w:rsidRPr="00113A25">
              <w:rPr>
                <w:rFonts w:ascii="Arial" w:eastAsia="Arial" w:hAnsi="Arial" w:cs="Arial"/>
                <w:color w:val="000000"/>
                <w:sz w:val="18"/>
                <w:szCs w:val="18"/>
              </w:rPr>
              <w:t xml:space="preserve">   Interest rate swaps</w:t>
            </w:r>
          </w:p>
        </w:tc>
        <w:tc>
          <w:tcPr>
            <w:tcW w:w="1368" w:type="dxa"/>
          </w:tcPr>
          <w:p w14:paraId="1DE98839" w14:textId="68B217EF" w:rsidR="00BE02AB" w:rsidRPr="00D800C1" w:rsidRDefault="00BE02AB" w:rsidP="00BE02AB">
            <w:pPr>
              <w:ind w:right="-72"/>
              <w:jc w:val="right"/>
              <w:rPr>
                <w:rFonts w:ascii="Arial" w:hAnsi="Arial" w:cs="Arial"/>
                <w:color w:val="000000"/>
                <w:sz w:val="18"/>
                <w:szCs w:val="18"/>
              </w:rPr>
            </w:pPr>
            <w:r w:rsidRPr="00D800C1">
              <w:rPr>
                <w:rFonts w:ascii="Arial" w:hAnsi="Arial" w:cs="Arial"/>
                <w:color w:val="000000"/>
                <w:sz w:val="18"/>
                <w:szCs w:val="18"/>
              </w:rPr>
              <w:t>51</w:t>
            </w:r>
          </w:p>
        </w:tc>
        <w:tc>
          <w:tcPr>
            <w:tcW w:w="1368" w:type="dxa"/>
            <w:vAlign w:val="bottom"/>
          </w:tcPr>
          <w:p w14:paraId="231BA3A3" w14:textId="0F263ADA" w:rsidR="00BE02AB" w:rsidRPr="00113A25" w:rsidRDefault="00BE02AB" w:rsidP="00BE02AB">
            <w:pPr>
              <w:ind w:right="-72"/>
              <w:jc w:val="right"/>
              <w:rPr>
                <w:rFonts w:ascii="Arial" w:hAnsi="Arial" w:cs="Arial"/>
                <w:color w:val="000000"/>
                <w:sz w:val="18"/>
                <w:szCs w:val="18"/>
              </w:rPr>
            </w:pPr>
            <w:r w:rsidRPr="00113A25">
              <w:rPr>
                <w:rFonts w:ascii="Arial" w:hAnsi="Arial" w:cs="Arial"/>
                <w:color w:val="000000"/>
                <w:sz w:val="18"/>
                <w:szCs w:val="18"/>
              </w:rPr>
              <w:t>-</w:t>
            </w:r>
          </w:p>
        </w:tc>
      </w:tr>
      <w:tr w:rsidR="00BE02AB" w:rsidRPr="00113A25" w14:paraId="1BDDFFBE" w14:textId="77777777" w:rsidTr="00D46922">
        <w:tc>
          <w:tcPr>
            <w:tcW w:w="6725" w:type="dxa"/>
            <w:vAlign w:val="bottom"/>
          </w:tcPr>
          <w:p w14:paraId="2841796A" w14:textId="02E1A3FD" w:rsidR="00BE02AB" w:rsidRPr="00113A25" w:rsidRDefault="00BE02AB" w:rsidP="00BE02AB">
            <w:pPr>
              <w:ind w:left="-101"/>
              <w:rPr>
                <w:rFonts w:ascii="Arial" w:eastAsia="Arial" w:hAnsi="Arial" w:cs="Arial"/>
                <w:sz w:val="18"/>
                <w:szCs w:val="18"/>
              </w:rPr>
            </w:pPr>
            <w:r w:rsidRPr="00113A25">
              <w:rPr>
                <w:rFonts w:ascii="Arial" w:eastAsia="Arial" w:hAnsi="Arial" w:cs="Arial"/>
                <w:b/>
                <w:color w:val="000000"/>
                <w:sz w:val="18"/>
                <w:szCs w:val="18"/>
              </w:rPr>
              <w:t>Financial assets measured at fair value through profit or loss</w:t>
            </w:r>
          </w:p>
        </w:tc>
        <w:tc>
          <w:tcPr>
            <w:tcW w:w="1368" w:type="dxa"/>
          </w:tcPr>
          <w:p w14:paraId="72DB9ACA" w14:textId="77777777" w:rsidR="00BE02AB" w:rsidRPr="00D800C1" w:rsidRDefault="00BE02AB" w:rsidP="00BE02AB">
            <w:pPr>
              <w:ind w:right="-72"/>
              <w:jc w:val="right"/>
              <w:rPr>
                <w:rFonts w:ascii="Arial" w:hAnsi="Arial" w:cs="Arial"/>
                <w:color w:val="000000"/>
                <w:sz w:val="18"/>
                <w:szCs w:val="18"/>
              </w:rPr>
            </w:pPr>
          </w:p>
        </w:tc>
        <w:tc>
          <w:tcPr>
            <w:tcW w:w="1368" w:type="dxa"/>
          </w:tcPr>
          <w:p w14:paraId="6DCE3BEE" w14:textId="77777777" w:rsidR="00BE02AB" w:rsidRPr="00113A25" w:rsidRDefault="00BE02AB" w:rsidP="00BE02AB">
            <w:pPr>
              <w:ind w:right="-72"/>
              <w:jc w:val="right"/>
              <w:rPr>
                <w:rFonts w:ascii="Arial" w:hAnsi="Arial" w:cs="Arial"/>
                <w:sz w:val="18"/>
                <w:szCs w:val="18"/>
              </w:rPr>
            </w:pPr>
          </w:p>
        </w:tc>
      </w:tr>
      <w:tr w:rsidR="00BE02AB" w:rsidRPr="00113A25" w14:paraId="6526C1F7" w14:textId="77777777" w:rsidTr="00D46922">
        <w:tc>
          <w:tcPr>
            <w:tcW w:w="6725" w:type="dxa"/>
            <w:vAlign w:val="bottom"/>
          </w:tcPr>
          <w:p w14:paraId="0FAC8320" w14:textId="255CD271" w:rsidR="00BE02AB" w:rsidRPr="00113A25" w:rsidRDefault="00BE02AB" w:rsidP="00BE02AB">
            <w:pPr>
              <w:ind w:left="-101"/>
              <w:rPr>
                <w:rFonts w:ascii="Arial" w:eastAsia="Arial" w:hAnsi="Arial" w:cs="Arial"/>
                <w:sz w:val="18"/>
                <w:szCs w:val="18"/>
              </w:rPr>
            </w:pPr>
            <w:r w:rsidRPr="00113A25">
              <w:rPr>
                <w:rFonts w:ascii="Arial" w:eastAsia="Arial" w:hAnsi="Arial" w:cs="Arial"/>
                <w:color w:val="000000"/>
                <w:sz w:val="18"/>
                <w:szCs w:val="18"/>
              </w:rPr>
              <w:t xml:space="preserve">   Financial assets under employee benefit plans</w:t>
            </w:r>
          </w:p>
        </w:tc>
        <w:tc>
          <w:tcPr>
            <w:tcW w:w="1368" w:type="dxa"/>
            <w:tcBorders>
              <w:bottom w:val="single" w:sz="4" w:space="0" w:color="auto"/>
            </w:tcBorders>
          </w:tcPr>
          <w:p w14:paraId="682F24B6" w14:textId="134D0CC9" w:rsidR="00BE02AB" w:rsidRPr="00D800C1" w:rsidRDefault="00BE02AB" w:rsidP="00BE02AB">
            <w:pPr>
              <w:ind w:right="-72"/>
              <w:jc w:val="right"/>
              <w:rPr>
                <w:rFonts w:ascii="Arial" w:hAnsi="Arial" w:cs="Arial"/>
                <w:color w:val="000000"/>
                <w:sz w:val="18"/>
                <w:szCs w:val="18"/>
              </w:rPr>
            </w:pPr>
            <w:r w:rsidRPr="00D800C1">
              <w:rPr>
                <w:rFonts w:ascii="Arial" w:hAnsi="Arial" w:cs="Arial"/>
                <w:color w:val="000000"/>
                <w:sz w:val="18"/>
                <w:szCs w:val="18"/>
              </w:rPr>
              <w:t>392,776</w:t>
            </w:r>
          </w:p>
        </w:tc>
        <w:tc>
          <w:tcPr>
            <w:tcW w:w="1368" w:type="dxa"/>
            <w:tcBorders>
              <w:bottom w:val="single" w:sz="4" w:space="0" w:color="auto"/>
            </w:tcBorders>
          </w:tcPr>
          <w:p w14:paraId="73A03BE5" w14:textId="35465054" w:rsidR="00BE02AB" w:rsidRPr="00113A25" w:rsidRDefault="00BE02AB" w:rsidP="00BE02AB">
            <w:pPr>
              <w:ind w:right="-72"/>
              <w:jc w:val="right"/>
              <w:rPr>
                <w:rFonts w:ascii="Arial" w:hAnsi="Arial" w:cs="Arial"/>
                <w:sz w:val="18"/>
                <w:szCs w:val="18"/>
              </w:rPr>
            </w:pPr>
            <w:r w:rsidRPr="008B4A58">
              <w:rPr>
                <w:rFonts w:ascii="Arial" w:eastAsia="Arial Unicode MS" w:hAnsi="Arial" w:cs="Arial"/>
                <w:color w:val="000000"/>
                <w:sz w:val="18"/>
                <w:szCs w:val="18"/>
                <w:lang w:bidi="ar-SA"/>
              </w:rPr>
              <w:t>392</w:t>
            </w:r>
            <w:r w:rsidRPr="00113A25">
              <w:rPr>
                <w:rFonts w:ascii="Arial" w:eastAsia="Arial Unicode MS" w:hAnsi="Arial" w:cs="Arial"/>
                <w:color w:val="000000"/>
                <w:sz w:val="18"/>
                <w:szCs w:val="18"/>
                <w:lang w:bidi="ar-SA"/>
              </w:rPr>
              <w:t>,</w:t>
            </w:r>
            <w:r w:rsidRPr="008B4A58">
              <w:rPr>
                <w:rFonts w:ascii="Arial" w:eastAsia="Arial Unicode MS" w:hAnsi="Arial" w:cs="Arial"/>
                <w:color w:val="000000"/>
                <w:sz w:val="18"/>
                <w:szCs w:val="18"/>
                <w:lang w:bidi="ar-SA"/>
              </w:rPr>
              <w:t>438</w:t>
            </w:r>
          </w:p>
        </w:tc>
      </w:tr>
      <w:tr w:rsidR="00E35DF8" w:rsidRPr="00113A25" w14:paraId="003694F4" w14:textId="77777777" w:rsidTr="0001523A">
        <w:tc>
          <w:tcPr>
            <w:tcW w:w="6725" w:type="dxa"/>
            <w:vAlign w:val="bottom"/>
          </w:tcPr>
          <w:p w14:paraId="28A0F488" w14:textId="77777777" w:rsidR="00E35DF8" w:rsidRPr="00113A25" w:rsidRDefault="00E35DF8" w:rsidP="00E35DF8">
            <w:pPr>
              <w:ind w:left="-101"/>
              <w:rPr>
                <w:rFonts w:ascii="Arial" w:eastAsia="Arial" w:hAnsi="Arial" w:cs="Arial"/>
                <w:b/>
                <w:sz w:val="18"/>
                <w:szCs w:val="18"/>
              </w:rPr>
            </w:pPr>
          </w:p>
        </w:tc>
        <w:tc>
          <w:tcPr>
            <w:tcW w:w="1368" w:type="dxa"/>
            <w:tcBorders>
              <w:top w:val="single" w:sz="4" w:space="0" w:color="auto"/>
            </w:tcBorders>
            <w:vAlign w:val="bottom"/>
          </w:tcPr>
          <w:p w14:paraId="41D1C0AD" w14:textId="561C767F" w:rsidR="00E35DF8" w:rsidRPr="00D800C1" w:rsidRDefault="00E35DF8" w:rsidP="00E35DF8">
            <w:pPr>
              <w:ind w:right="-72"/>
              <w:jc w:val="right"/>
              <w:rPr>
                <w:rFonts w:ascii="Arial" w:hAnsi="Arial" w:cs="Arial"/>
                <w:color w:val="000000"/>
                <w:sz w:val="18"/>
                <w:szCs w:val="18"/>
              </w:rPr>
            </w:pPr>
          </w:p>
        </w:tc>
        <w:tc>
          <w:tcPr>
            <w:tcW w:w="1368" w:type="dxa"/>
            <w:tcBorders>
              <w:top w:val="single" w:sz="4" w:space="0" w:color="auto"/>
            </w:tcBorders>
            <w:vAlign w:val="bottom"/>
          </w:tcPr>
          <w:p w14:paraId="26D97A53" w14:textId="77777777" w:rsidR="00E35DF8" w:rsidRPr="00113A25" w:rsidRDefault="00E35DF8" w:rsidP="00E35DF8">
            <w:pPr>
              <w:ind w:right="-72"/>
              <w:jc w:val="right"/>
              <w:rPr>
                <w:rFonts w:ascii="Arial" w:hAnsi="Arial" w:cs="Arial"/>
                <w:sz w:val="18"/>
                <w:szCs w:val="18"/>
              </w:rPr>
            </w:pPr>
          </w:p>
        </w:tc>
      </w:tr>
      <w:tr w:rsidR="00E35DF8" w:rsidRPr="00113A25" w14:paraId="2E8C311D" w14:textId="77777777">
        <w:trPr>
          <w:trHeight w:val="117"/>
        </w:trPr>
        <w:tc>
          <w:tcPr>
            <w:tcW w:w="6725" w:type="dxa"/>
            <w:vAlign w:val="bottom"/>
          </w:tcPr>
          <w:p w14:paraId="407FE1B7" w14:textId="77777777" w:rsidR="00E35DF8" w:rsidRPr="00113A25" w:rsidRDefault="00E35DF8" w:rsidP="00E35DF8">
            <w:pPr>
              <w:ind w:left="-101"/>
              <w:rPr>
                <w:rFonts w:ascii="Arial" w:eastAsia="Arial" w:hAnsi="Arial" w:cs="Arial"/>
                <w:b/>
                <w:sz w:val="18"/>
                <w:szCs w:val="18"/>
              </w:rPr>
            </w:pPr>
            <w:r w:rsidRPr="00113A25">
              <w:rPr>
                <w:rFonts w:ascii="Arial" w:eastAsia="Arial" w:hAnsi="Arial" w:cs="Arial"/>
                <w:b/>
                <w:sz w:val="18"/>
                <w:szCs w:val="18"/>
              </w:rPr>
              <w:t>Total assets</w:t>
            </w:r>
          </w:p>
        </w:tc>
        <w:tc>
          <w:tcPr>
            <w:tcW w:w="1368" w:type="dxa"/>
            <w:tcBorders>
              <w:bottom w:val="single" w:sz="4" w:space="0" w:color="auto"/>
            </w:tcBorders>
          </w:tcPr>
          <w:p w14:paraId="0502FD41" w14:textId="2B9EBD71" w:rsidR="00E35DF8" w:rsidRPr="00D800C1" w:rsidRDefault="00D800C1" w:rsidP="00E35DF8">
            <w:pPr>
              <w:ind w:right="-72"/>
              <w:jc w:val="right"/>
              <w:rPr>
                <w:rFonts w:ascii="Arial" w:hAnsi="Arial" w:cs="Arial"/>
                <w:color w:val="000000"/>
                <w:sz w:val="18"/>
                <w:szCs w:val="18"/>
              </w:rPr>
            </w:pPr>
            <w:r w:rsidRPr="00D800C1">
              <w:rPr>
                <w:rFonts w:ascii="Arial" w:hAnsi="Arial" w:cs="Arial"/>
                <w:color w:val="000000"/>
                <w:sz w:val="18"/>
                <w:szCs w:val="18"/>
              </w:rPr>
              <w:t>392,827</w:t>
            </w:r>
          </w:p>
        </w:tc>
        <w:tc>
          <w:tcPr>
            <w:tcW w:w="1368" w:type="dxa"/>
            <w:tcBorders>
              <w:bottom w:val="single" w:sz="4" w:space="0" w:color="auto"/>
            </w:tcBorders>
          </w:tcPr>
          <w:p w14:paraId="5EBA5CEF" w14:textId="10C97B14" w:rsidR="00E35DF8" w:rsidRPr="00113A25" w:rsidRDefault="008B4A58" w:rsidP="00E35DF8">
            <w:pPr>
              <w:ind w:right="-72"/>
              <w:jc w:val="right"/>
              <w:rPr>
                <w:rFonts w:ascii="Arial" w:hAnsi="Arial" w:cs="Arial"/>
                <w:sz w:val="18"/>
                <w:szCs w:val="18"/>
              </w:rPr>
            </w:pPr>
            <w:r w:rsidRPr="008B4A58">
              <w:rPr>
                <w:rFonts w:ascii="Arial" w:eastAsia="Arial Unicode MS" w:hAnsi="Arial" w:cs="Arial"/>
                <w:color w:val="000000"/>
                <w:sz w:val="18"/>
                <w:szCs w:val="18"/>
                <w:lang w:bidi="ar-SA"/>
              </w:rPr>
              <w:t>411</w:t>
            </w:r>
            <w:r w:rsidR="00E35DF8" w:rsidRPr="00113A25">
              <w:rPr>
                <w:rFonts w:ascii="Arial" w:eastAsia="Arial Unicode MS" w:hAnsi="Arial" w:cs="Arial"/>
                <w:color w:val="000000"/>
                <w:sz w:val="18"/>
                <w:szCs w:val="18"/>
                <w:lang w:bidi="ar-SA"/>
              </w:rPr>
              <w:t>,</w:t>
            </w:r>
            <w:r w:rsidRPr="008B4A58">
              <w:rPr>
                <w:rFonts w:ascii="Arial" w:eastAsia="Arial Unicode MS" w:hAnsi="Arial" w:cs="Arial"/>
                <w:color w:val="000000"/>
                <w:sz w:val="18"/>
                <w:szCs w:val="18"/>
                <w:lang w:bidi="ar-SA"/>
              </w:rPr>
              <w:t>752</w:t>
            </w:r>
          </w:p>
        </w:tc>
      </w:tr>
      <w:tr w:rsidR="00E35DF8" w:rsidRPr="00113A25" w14:paraId="3BDA2EBE" w14:textId="77777777" w:rsidTr="0001523A">
        <w:tc>
          <w:tcPr>
            <w:tcW w:w="6725" w:type="dxa"/>
            <w:vAlign w:val="bottom"/>
          </w:tcPr>
          <w:p w14:paraId="5344FBC7" w14:textId="77777777" w:rsidR="00E35DF8" w:rsidRPr="00113A25" w:rsidRDefault="00E35DF8" w:rsidP="00E35DF8">
            <w:pPr>
              <w:ind w:left="-101"/>
              <w:rPr>
                <w:rFonts w:ascii="Arial" w:eastAsia="Arial" w:hAnsi="Arial" w:cs="Arial"/>
                <w:b/>
                <w:sz w:val="18"/>
                <w:szCs w:val="18"/>
              </w:rPr>
            </w:pPr>
          </w:p>
        </w:tc>
        <w:tc>
          <w:tcPr>
            <w:tcW w:w="1368" w:type="dxa"/>
            <w:tcBorders>
              <w:top w:val="single" w:sz="4" w:space="0" w:color="auto"/>
            </w:tcBorders>
            <w:vAlign w:val="bottom"/>
          </w:tcPr>
          <w:p w14:paraId="187BDDC2" w14:textId="77777777" w:rsidR="00E35DF8" w:rsidRPr="00113A25" w:rsidRDefault="00E35DF8" w:rsidP="00E35DF8">
            <w:pPr>
              <w:ind w:right="-72"/>
              <w:jc w:val="right"/>
              <w:rPr>
                <w:rFonts w:ascii="Arial" w:eastAsia="Arial" w:hAnsi="Arial" w:cs="Arial"/>
                <w:sz w:val="18"/>
                <w:szCs w:val="18"/>
              </w:rPr>
            </w:pPr>
          </w:p>
        </w:tc>
        <w:tc>
          <w:tcPr>
            <w:tcW w:w="1368" w:type="dxa"/>
            <w:tcBorders>
              <w:top w:val="single" w:sz="4" w:space="0" w:color="auto"/>
            </w:tcBorders>
            <w:vAlign w:val="bottom"/>
          </w:tcPr>
          <w:p w14:paraId="62F7147F" w14:textId="77777777" w:rsidR="00E35DF8" w:rsidRPr="00113A25" w:rsidRDefault="00E35DF8" w:rsidP="00E35DF8">
            <w:pPr>
              <w:ind w:right="-72"/>
              <w:jc w:val="right"/>
              <w:rPr>
                <w:rFonts w:ascii="Arial" w:eastAsia="Arial" w:hAnsi="Arial" w:cs="Arial"/>
                <w:sz w:val="18"/>
                <w:szCs w:val="18"/>
              </w:rPr>
            </w:pPr>
          </w:p>
        </w:tc>
      </w:tr>
      <w:tr w:rsidR="00E35DF8" w:rsidRPr="00113A25" w14:paraId="7677540B" w14:textId="77777777" w:rsidTr="00D25CFC">
        <w:tc>
          <w:tcPr>
            <w:tcW w:w="6725" w:type="dxa"/>
            <w:vAlign w:val="bottom"/>
          </w:tcPr>
          <w:p w14:paraId="3C400A5D" w14:textId="77777777" w:rsidR="00E35DF8" w:rsidRPr="00113A25" w:rsidRDefault="00E35DF8" w:rsidP="00E35DF8">
            <w:pPr>
              <w:ind w:left="-101"/>
              <w:rPr>
                <w:rFonts w:ascii="Arial" w:eastAsia="Arial" w:hAnsi="Arial" w:cs="Arial"/>
                <w:b/>
                <w:sz w:val="18"/>
                <w:szCs w:val="18"/>
              </w:rPr>
            </w:pPr>
            <w:r w:rsidRPr="00113A25">
              <w:rPr>
                <w:rFonts w:ascii="Arial" w:eastAsia="Arial" w:hAnsi="Arial" w:cs="Arial"/>
                <w:b/>
                <w:sz w:val="18"/>
                <w:szCs w:val="18"/>
              </w:rPr>
              <w:t>Liabilities</w:t>
            </w:r>
          </w:p>
        </w:tc>
        <w:tc>
          <w:tcPr>
            <w:tcW w:w="1368" w:type="dxa"/>
            <w:vAlign w:val="bottom"/>
          </w:tcPr>
          <w:p w14:paraId="7FDA555E" w14:textId="77777777" w:rsidR="00E35DF8" w:rsidRPr="00113A25" w:rsidRDefault="00E35DF8" w:rsidP="00E35DF8">
            <w:pPr>
              <w:ind w:right="-72"/>
              <w:jc w:val="right"/>
              <w:rPr>
                <w:rFonts w:ascii="Arial" w:eastAsia="Arial" w:hAnsi="Arial" w:cs="Arial"/>
                <w:sz w:val="18"/>
                <w:szCs w:val="18"/>
              </w:rPr>
            </w:pPr>
          </w:p>
        </w:tc>
        <w:tc>
          <w:tcPr>
            <w:tcW w:w="1368" w:type="dxa"/>
            <w:vAlign w:val="bottom"/>
          </w:tcPr>
          <w:p w14:paraId="7609F134" w14:textId="77777777" w:rsidR="00E35DF8" w:rsidRPr="00113A25" w:rsidRDefault="00E35DF8" w:rsidP="00E35DF8">
            <w:pPr>
              <w:ind w:right="-72"/>
              <w:jc w:val="right"/>
              <w:rPr>
                <w:rFonts w:ascii="Arial" w:eastAsia="Arial" w:hAnsi="Arial" w:cs="Arial"/>
                <w:sz w:val="18"/>
                <w:szCs w:val="18"/>
              </w:rPr>
            </w:pPr>
          </w:p>
        </w:tc>
      </w:tr>
      <w:tr w:rsidR="00E35DF8" w:rsidRPr="00113A25" w14:paraId="41684BD5" w14:textId="77777777" w:rsidTr="0001523A">
        <w:tc>
          <w:tcPr>
            <w:tcW w:w="6725" w:type="dxa"/>
            <w:vAlign w:val="bottom"/>
          </w:tcPr>
          <w:p w14:paraId="57135334" w14:textId="683C249D" w:rsidR="00E35DF8" w:rsidRPr="00113A25" w:rsidRDefault="00E35DF8" w:rsidP="00E35DF8">
            <w:pPr>
              <w:ind w:left="-101"/>
              <w:rPr>
                <w:rFonts w:ascii="Arial" w:eastAsia="Arial" w:hAnsi="Arial" w:cs="Arial"/>
                <w:sz w:val="18"/>
                <w:szCs w:val="18"/>
              </w:rPr>
            </w:pPr>
            <w:r w:rsidRPr="00113A25">
              <w:rPr>
                <w:rFonts w:ascii="Arial" w:eastAsia="Arial" w:hAnsi="Arial" w:cs="Arial"/>
                <w:b/>
                <w:sz w:val="18"/>
                <w:szCs w:val="18"/>
              </w:rPr>
              <w:t>Derivatives that do not qualify for hedge accounting</w:t>
            </w:r>
          </w:p>
        </w:tc>
        <w:tc>
          <w:tcPr>
            <w:tcW w:w="1368" w:type="dxa"/>
            <w:vAlign w:val="bottom"/>
          </w:tcPr>
          <w:p w14:paraId="1B6BDAB8" w14:textId="77777777" w:rsidR="00E35DF8" w:rsidRPr="00113A25" w:rsidRDefault="00E35DF8" w:rsidP="00E35DF8">
            <w:pPr>
              <w:ind w:right="-72"/>
              <w:jc w:val="right"/>
              <w:rPr>
                <w:rFonts w:ascii="Arial" w:hAnsi="Arial" w:cs="Arial"/>
                <w:sz w:val="18"/>
                <w:szCs w:val="18"/>
              </w:rPr>
            </w:pPr>
          </w:p>
        </w:tc>
        <w:tc>
          <w:tcPr>
            <w:tcW w:w="1368" w:type="dxa"/>
          </w:tcPr>
          <w:p w14:paraId="13B27CBE" w14:textId="77777777" w:rsidR="00E35DF8" w:rsidRPr="00113A25" w:rsidRDefault="00E35DF8" w:rsidP="00E35DF8">
            <w:pPr>
              <w:ind w:right="-72"/>
              <w:jc w:val="right"/>
              <w:rPr>
                <w:rFonts w:ascii="Arial" w:eastAsia="Arial" w:hAnsi="Arial" w:cs="Arial"/>
                <w:sz w:val="18"/>
                <w:szCs w:val="18"/>
              </w:rPr>
            </w:pPr>
          </w:p>
        </w:tc>
      </w:tr>
      <w:tr w:rsidR="00E35DF8" w:rsidRPr="00113A25" w14:paraId="633FFC91" w14:textId="77777777" w:rsidTr="0001523A">
        <w:tc>
          <w:tcPr>
            <w:tcW w:w="6725" w:type="dxa"/>
            <w:vAlign w:val="bottom"/>
          </w:tcPr>
          <w:p w14:paraId="74164B54" w14:textId="1C1D5C0F" w:rsidR="00E35DF8" w:rsidRPr="00113A25" w:rsidRDefault="00E35DF8" w:rsidP="00E35DF8">
            <w:pPr>
              <w:ind w:left="-101"/>
              <w:rPr>
                <w:rFonts w:ascii="Arial" w:eastAsia="Arial" w:hAnsi="Arial" w:cs="Arial"/>
                <w:sz w:val="18"/>
                <w:szCs w:val="18"/>
              </w:rPr>
            </w:pPr>
            <w:r w:rsidRPr="00113A25">
              <w:rPr>
                <w:rFonts w:ascii="Arial" w:eastAsia="Arial" w:hAnsi="Arial" w:cs="Arial"/>
                <w:sz w:val="18"/>
                <w:szCs w:val="18"/>
              </w:rPr>
              <w:t xml:space="preserve">   Forward contracts</w:t>
            </w:r>
          </w:p>
        </w:tc>
        <w:tc>
          <w:tcPr>
            <w:tcW w:w="1368" w:type="dxa"/>
            <w:tcBorders>
              <w:bottom w:val="single" w:sz="4" w:space="0" w:color="auto"/>
            </w:tcBorders>
          </w:tcPr>
          <w:p w14:paraId="1654D2A6" w14:textId="5A4FAA24" w:rsidR="00E35DF8" w:rsidRPr="00AF64F8" w:rsidRDefault="00AF64F8" w:rsidP="00E35DF8">
            <w:pPr>
              <w:ind w:right="-72"/>
              <w:jc w:val="right"/>
              <w:rPr>
                <w:rFonts w:ascii="Arial" w:hAnsi="Arial" w:cs="Arial"/>
                <w:color w:val="000000"/>
                <w:sz w:val="18"/>
                <w:szCs w:val="18"/>
              </w:rPr>
            </w:pPr>
            <w:r w:rsidRPr="00AF64F8">
              <w:rPr>
                <w:rFonts w:ascii="Arial" w:hAnsi="Arial" w:cs="Arial"/>
                <w:color w:val="000000"/>
                <w:sz w:val="18"/>
                <w:szCs w:val="18"/>
              </w:rPr>
              <w:t>9,369</w:t>
            </w:r>
          </w:p>
        </w:tc>
        <w:tc>
          <w:tcPr>
            <w:tcW w:w="1368" w:type="dxa"/>
            <w:tcBorders>
              <w:bottom w:val="single" w:sz="4" w:space="0" w:color="auto"/>
            </w:tcBorders>
          </w:tcPr>
          <w:p w14:paraId="4F21EAF8" w14:textId="52A23026" w:rsidR="00E35DF8" w:rsidRPr="00113A25" w:rsidRDefault="00E35DF8" w:rsidP="00E35DF8">
            <w:pPr>
              <w:ind w:right="-72"/>
              <w:jc w:val="right"/>
              <w:rPr>
                <w:rFonts w:ascii="Arial" w:hAnsi="Arial" w:cs="Arial"/>
                <w:sz w:val="18"/>
                <w:szCs w:val="18"/>
              </w:rPr>
            </w:pPr>
            <w:r w:rsidRPr="00113A25">
              <w:rPr>
                <w:rFonts w:ascii="Arial" w:eastAsia="Arial Unicode MS" w:hAnsi="Arial" w:cs="Arial"/>
                <w:color w:val="000000"/>
                <w:sz w:val="18"/>
                <w:szCs w:val="18"/>
              </w:rPr>
              <w:t>-</w:t>
            </w:r>
          </w:p>
        </w:tc>
      </w:tr>
      <w:tr w:rsidR="00E35DF8" w:rsidRPr="00113A25" w14:paraId="205CF147" w14:textId="77777777" w:rsidTr="0001523A">
        <w:tc>
          <w:tcPr>
            <w:tcW w:w="6725" w:type="dxa"/>
            <w:vAlign w:val="bottom"/>
          </w:tcPr>
          <w:p w14:paraId="19B230E9" w14:textId="77777777" w:rsidR="00E35DF8" w:rsidRPr="00113A25" w:rsidRDefault="00E35DF8" w:rsidP="00E35DF8">
            <w:pPr>
              <w:ind w:left="-101"/>
              <w:rPr>
                <w:rFonts w:ascii="Arial" w:eastAsia="Arial" w:hAnsi="Arial" w:cs="Arial"/>
                <w:b/>
                <w:sz w:val="18"/>
                <w:szCs w:val="18"/>
              </w:rPr>
            </w:pPr>
          </w:p>
        </w:tc>
        <w:tc>
          <w:tcPr>
            <w:tcW w:w="1368" w:type="dxa"/>
            <w:tcBorders>
              <w:top w:val="single" w:sz="4" w:space="0" w:color="auto"/>
            </w:tcBorders>
            <w:vAlign w:val="bottom"/>
          </w:tcPr>
          <w:p w14:paraId="640B0C05" w14:textId="332CEE2F" w:rsidR="00E35DF8" w:rsidRPr="00AF64F8" w:rsidRDefault="00E35DF8" w:rsidP="00E35DF8">
            <w:pPr>
              <w:ind w:right="-72"/>
              <w:jc w:val="right"/>
              <w:rPr>
                <w:rFonts w:ascii="Arial" w:hAnsi="Arial" w:cs="Arial"/>
                <w:color w:val="000000"/>
                <w:sz w:val="18"/>
                <w:szCs w:val="18"/>
              </w:rPr>
            </w:pPr>
          </w:p>
        </w:tc>
        <w:tc>
          <w:tcPr>
            <w:tcW w:w="1368" w:type="dxa"/>
            <w:tcBorders>
              <w:top w:val="single" w:sz="4" w:space="0" w:color="auto"/>
            </w:tcBorders>
            <w:vAlign w:val="bottom"/>
          </w:tcPr>
          <w:p w14:paraId="16D9108F" w14:textId="77777777" w:rsidR="00E35DF8" w:rsidRPr="00113A25" w:rsidRDefault="00E35DF8" w:rsidP="00E35DF8">
            <w:pPr>
              <w:ind w:right="-72"/>
              <w:jc w:val="right"/>
              <w:rPr>
                <w:rFonts w:ascii="Arial" w:hAnsi="Arial" w:cs="Arial"/>
                <w:sz w:val="18"/>
                <w:szCs w:val="18"/>
              </w:rPr>
            </w:pPr>
          </w:p>
        </w:tc>
      </w:tr>
      <w:tr w:rsidR="00E35DF8" w:rsidRPr="00113A25" w14:paraId="7A0AF300" w14:textId="77777777">
        <w:trPr>
          <w:trHeight w:val="80"/>
        </w:trPr>
        <w:tc>
          <w:tcPr>
            <w:tcW w:w="6725" w:type="dxa"/>
            <w:vAlign w:val="bottom"/>
          </w:tcPr>
          <w:p w14:paraId="21804BF7" w14:textId="77777777" w:rsidR="00E35DF8" w:rsidRPr="00113A25" w:rsidRDefault="00E35DF8" w:rsidP="00E35DF8">
            <w:pPr>
              <w:ind w:left="-101"/>
              <w:rPr>
                <w:rFonts w:ascii="Arial" w:eastAsia="Arial" w:hAnsi="Arial" w:cs="Arial"/>
                <w:b/>
                <w:sz w:val="18"/>
                <w:szCs w:val="18"/>
              </w:rPr>
            </w:pPr>
            <w:r w:rsidRPr="00113A25">
              <w:rPr>
                <w:rFonts w:ascii="Arial" w:eastAsia="Arial" w:hAnsi="Arial" w:cs="Arial"/>
                <w:b/>
                <w:sz w:val="18"/>
                <w:szCs w:val="18"/>
              </w:rPr>
              <w:t>Total liabilities</w:t>
            </w:r>
          </w:p>
        </w:tc>
        <w:tc>
          <w:tcPr>
            <w:tcW w:w="1368" w:type="dxa"/>
            <w:tcBorders>
              <w:bottom w:val="single" w:sz="4" w:space="0" w:color="auto"/>
            </w:tcBorders>
          </w:tcPr>
          <w:p w14:paraId="51EEF947" w14:textId="7245E100" w:rsidR="00E35DF8" w:rsidRPr="00AF64F8" w:rsidRDefault="00AF64F8" w:rsidP="00E35DF8">
            <w:pPr>
              <w:ind w:right="-72"/>
              <w:jc w:val="right"/>
              <w:rPr>
                <w:rFonts w:ascii="Arial" w:hAnsi="Arial" w:cs="Arial"/>
                <w:color w:val="000000"/>
                <w:sz w:val="18"/>
                <w:szCs w:val="18"/>
              </w:rPr>
            </w:pPr>
            <w:r w:rsidRPr="00AF64F8">
              <w:rPr>
                <w:rFonts w:ascii="Arial" w:hAnsi="Arial" w:cs="Arial"/>
                <w:color w:val="000000"/>
                <w:sz w:val="18"/>
                <w:szCs w:val="18"/>
              </w:rPr>
              <w:t>9,369</w:t>
            </w:r>
          </w:p>
        </w:tc>
        <w:tc>
          <w:tcPr>
            <w:tcW w:w="1368" w:type="dxa"/>
            <w:tcBorders>
              <w:bottom w:val="single" w:sz="4" w:space="0" w:color="auto"/>
            </w:tcBorders>
          </w:tcPr>
          <w:p w14:paraId="57DDFB9F" w14:textId="35C8524D" w:rsidR="00E35DF8" w:rsidRPr="00113A25" w:rsidRDefault="00E35DF8" w:rsidP="00E35DF8">
            <w:pPr>
              <w:ind w:right="-72"/>
              <w:jc w:val="right"/>
              <w:rPr>
                <w:rFonts w:ascii="Arial" w:hAnsi="Arial" w:cs="Arial"/>
                <w:sz w:val="18"/>
                <w:szCs w:val="18"/>
              </w:rPr>
            </w:pPr>
            <w:r w:rsidRPr="00113A25">
              <w:rPr>
                <w:rFonts w:ascii="Arial" w:eastAsia="Arial Unicode MS" w:hAnsi="Arial" w:cs="Arial"/>
                <w:color w:val="000000"/>
                <w:sz w:val="18"/>
                <w:szCs w:val="18"/>
              </w:rPr>
              <w:t>-</w:t>
            </w:r>
          </w:p>
        </w:tc>
      </w:tr>
    </w:tbl>
    <w:p w14:paraId="005103A3" w14:textId="2590DEEC" w:rsidR="00B23FCC" w:rsidRPr="00113A25" w:rsidRDefault="00B23FCC">
      <w:pPr>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6725"/>
        <w:gridCol w:w="1368"/>
        <w:gridCol w:w="1368"/>
      </w:tblGrid>
      <w:tr w:rsidR="00CF0424" w:rsidRPr="00113A25" w14:paraId="2B0E8D10" w14:textId="2CF0930C" w:rsidTr="008E7951">
        <w:tc>
          <w:tcPr>
            <w:tcW w:w="6725" w:type="dxa"/>
            <w:vAlign w:val="bottom"/>
          </w:tcPr>
          <w:p w14:paraId="31E8E074" w14:textId="77777777" w:rsidR="00BF7C78" w:rsidRPr="00113A25" w:rsidRDefault="00BF7C78" w:rsidP="002D2203">
            <w:pPr>
              <w:ind w:left="-72"/>
              <w:rPr>
                <w:rFonts w:ascii="Arial" w:eastAsia="Arial" w:hAnsi="Arial" w:cs="Arial"/>
                <w:sz w:val="18"/>
                <w:szCs w:val="18"/>
              </w:rPr>
            </w:pPr>
          </w:p>
        </w:tc>
        <w:tc>
          <w:tcPr>
            <w:tcW w:w="2736" w:type="dxa"/>
            <w:gridSpan w:val="2"/>
            <w:tcBorders>
              <w:bottom w:val="single" w:sz="4" w:space="0" w:color="auto"/>
            </w:tcBorders>
            <w:vAlign w:val="bottom"/>
          </w:tcPr>
          <w:p w14:paraId="24460C9A" w14:textId="549B4376" w:rsidR="00BF7C78" w:rsidRPr="00113A25" w:rsidRDefault="00BF7C78" w:rsidP="0001523A">
            <w:pPr>
              <w:ind w:right="-72"/>
              <w:jc w:val="center"/>
              <w:rPr>
                <w:rFonts w:ascii="Arial" w:eastAsia="Arial" w:hAnsi="Arial" w:cs="Arial"/>
                <w:b/>
                <w:sz w:val="18"/>
                <w:szCs w:val="18"/>
              </w:rPr>
            </w:pPr>
            <w:r w:rsidRPr="00113A25">
              <w:rPr>
                <w:rFonts w:ascii="Arial" w:eastAsia="Arial" w:hAnsi="Arial" w:cs="Arial"/>
                <w:b/>
                <w:sz w:val="18"/>
                <w:szCs w:val="18"/>
              </w:rPr>
              <w:t xml:space="preserve">Consolidated </w:t>
            </w:r>
            <w:r w:rsidRPr="00113A25">
              <w:rPr>
                <w:rFonts w:ascii="Arial" w:eastAsia="Arial" w:hAnsi="Arial" w:cs="Arial"/>
                <w:b/>
                <w:sz w:val="18"/>
                <w:szCs w:val="18"/>
              </w:rPr>
              <w:br/>
              <w:t>financial information</w:t>
            </w:r>
          </w:p>
        </w:tc>
      </w:tr>
      <w:tr w:rsidR="00CF0424" w:rsidRPr="00113A25" w14:paraId="78C991EE" w14:textId="7081D3F9" w:rsidTr="008E7951">
        <w:tc>
          <w:tcPr>
            <w:tcW w:w="6725" w:type="dxa"/>
            <w:vAlign w:val="bottom"/>
          </w:tcPr>
          <w:p w14:paraId="684659DB" w14:textId="77777777" w:rsidR="00BF7C78" w:rsidRPr="00113A25" w:rsidRDefault="00BF7C78" w:rsidP="002D2203">
            <w:pPr>
              <w:ind w:left="-72"/>
              <w:rPr>
                <w:rFonts w:ascii="Arial" w:eastAsia="Arial" w:hAnsi="Arial" w:cs="Arial"/>
                <w:sz w:val="18"/>
                <w:szCs w:val="18"/>
              </w:rPr>
            </w:pPr>
          </w:p>
        </w:tc>
        <w:tc>
          <w:tcPr>
            <w:tcW w:w="2736" w:type="dxa"/>
            <w:gridSpan w:val="2"/>
            <w:tcBorders>
              <w:top w:val="single" w:sz="4" w:space="0" w:color="auto"/>
              <w:bottom w:val="single" w:sz="4" w:space="0" w:color="auto"/>
            </w:tcBorders>
            <w:vAlign w:val="bottom"/>
          </w:tcPr>
          <w:p w14:paraId="3FADDF62" w14:textId="66493331" w:rsidR="00BF7C78" w:rsidRPr="00113A25" w:rsidRDefault="00BF7C78" w:rsidP="0001523A">
            <w:pPr>
              <w:ind w:right="-72"/>
              <w:jc w:val="center"/>
              <w:rPr>
                <w:rFonts w:ascii="Arial" w:eastAsia="Arial" w:hAnsi="Arial" w:cs="Arial"/>
                <w:b/>
                <w:sz w:val="18"/>
                <w:szCs w:val="18"/>
              </w:rPr>
            </w:pPr>
            <w:r w:rsidRPr="00113A25">
              <w:rPr>
                <w:rFonts w:ascii="Arial" w:eastAsia="Arial" w:hAnsi="Arial" w:cs="Arial"/>
                <w:b/>
                <w:sz w:val="18"/>
                <w:szCs w:val="18"/>
              </w:rPr>
              <w:t xml:space="preserve">Level </w:t>
            </w:r>
            <w:r w:rsidR="008B4A58" w:rsidRPr="008B4A58">
              <w:rPr>
                <w:rFonts w:ascii="Arial" w:eastAsia="Arial" w:hAnsi="Arial" w:cs="Arial"/>
                <w:b/>
                <w:sz w:val="18"/>
                <w:szCs w:val="18"/>
              </w:rPr>
              <w:t>3</w:t>
            </w:r>
          </w:p>
        </w:tc>
      </w:tr>
      <w:tr w:rsidR="00CF0424" w:rsidRPr="00113A25" w14:paraId="1D80FBBA" w14:textId="4C0B0218" w:rsidTr="008E7951">
        <w:tc>
          <w:tcPr>
            <w:tcW w:w="6725" w:type="dxa"/>
            <w:vAlign w:val="bottom"/>
          </w:tcPr>
          <w:p w14:paraId="67F04BAC" w14:textId="77777777" w:rsidR="00BF7C78" w:rsidRPr="00113A25" w:rsidRDefault="00BF7C78" w:rsidP="002D2203">
            <w:pPr>
              <w:ind w:left="-72"/>
              <w:rPr>
                <w:rFonts w:ascii="Arial" w:eastAsia="Arial" w:hAnsi="Arial" w:cs="Arial"/>
                <w:sz w:val="18"/>
                <w:szCs w:val="18"/>
              </w:rPr>
            </w:pPr>
          </w:p>
        </w:tc>
        <w:tc>
          <w:tcPr>
            <w:tcW w:w="1368" w:type="dxa"/>
            <w:tcBorders>
              <w:top w:val="single" w:sz="4" w:space="0" w:color="auto"/>
            </w:tcBorders>
            <w:vAlign w:val="bottom"/>
          </w:tcPr>
          <w:p w14:paraId="7A554845" w14:textId="586E16E9" w:rsidR="00BF7C78" w:rsidRPr="00113A25" w:rsidRDefault="008B4A58" w:rsidP="0001523A">
            <w:pPr>
              <w:ind w:right="-72"/>
              <w:jc w:val="right"/>
              <w:rPr>
                <w:rFonts w:ascii="Arial" w:eastAsia="Arial" w:hAnsi="Arial" w:cs="Arial"/>
                <w:b/>
                <w:sz w:val="18"/>
                <w:szCs w:val="18"/>
              </w:rPr>
            </w:pPr>
            <w:r w:rsidRPr="008B4A58">
              <w:rPr>
                <w:rFonts w:ascii="Arial" w:eastAsia="Arial" w:hAnsi="Arial" w:cs="Arial"/>
                <w:b/>
                <w:sz w:val="18"/>
                <w:szCs w:val="18"/>
              </w:rPr>
              <w:t>30</w:t>
            </w:r>
            <w:r w:rsidR="00A40710">
              <w:rPr>
                <w:rFonts w:ascii="Arial" w:eastAsia="Arial" w:hAnsi="Arial" w:cs="Arial"/>
                <w:b/>
                <w:sz w:val="18"/>
                <w:szCs w:val="18"/>
              </w:rPr>
              <w:t xml:space="preserve"> June</w:t>
            </w:r>
          </w:p>
          <w:p w14:paraId="6FBADF7A" w14:textId="5B157863" w:rsidR="00BF7C78" w:rsidRPr="00113A25" w:rsidRDefault="008B4A58" w:rsidP="0001523A">
            <w:pPr>
              <w:ind w:left="-60" w:right="-72"/>
              <w:jc w:val="right"/>
              <w:rPr>
                <w:rFonts w:ascii="Arial" w:eastAsia="Arial" w:hAnsi="Arial" w:cs="Arial"/>
                <w:b/>
                <w:sz w:val="18"/>
                <w:szCs w:val="18"/>
              </w:rPr>
            </w:pPr>
            <w:r w:rsidRPr="008B4A58">
              <w:rPr>
                <w:rFonts w:ascii="Arial" w:eastAsia="Arial" w:hAnsi="Arial" w:cs="Arial"/>
                <w:b/>
                <w:sz w:val="18"/>
                <w:szCs w:val="18"/>
              </w:rPr>
              <w:t>2026</w:t>
            </w:r>
          </w:p>
        </w:tc>
        <w:tc>
          <w:tcPr>
            <w:tcW w:w="1368" w:type="dxa"/>
            <w:tcBorders>
              <w:top w:val="single" w:sz="4" w:space="0" w:color="auto"/>
            </w:tcBorders>
            <w:vAlign w:val="bottom"/>
          </w:tcPr>
          <w:p w14:paraId="644389A6" w14:textId="356950BD" w:rsidR="00BF7C78" w:rsidRPr="00113A25" w:rsidRDefault="008B4A58" w:rsidP="0001523A">
            <w:pPr>
              <w:ind w:left="-60" w:right="-72"/>
              <w:jc w:val="right"/>
              <w:rPr>
                <w:rFonts w:ascii="Arial" w:eastAsia="Arial" w:hAnsi="Arial" w:cs="Arial"/>
                <w:b/>
                <w:sz w:val="18"/>
                <w:szCs w:val="18"/>
              </w:rPr>
            </w:pPr>
            <w:r w:rsidRPr="008B4A58">
              <w:rPr>
                <w:rFonts w:ascii="Arial" w:eastAsia="Arial" w:hAnsi="Arial" w:cs="Arial"/>
                <w:b/>
                <w:sz w:val="18"/>
                <w:szCs w:val="18"/>
              </w:rPr>
              <w:t>31</w:t>
            </w:r>
            <w:r w:rsidR="00BF7C78" w:rsidRPr="00113A25">
              <w:rPr>
                <w:rFonts w:ascii="Arial" w:eastAsia="Arial" w:hAnsi="Arial" w:cs="Arial"/>
                <w:b/>
                <w:sz w:val="18"/>
                <w:szCs w:val="18"/>
              </w:rPr>
              <w:t xml:space="preserve"> December</w:t>
            </w:r>
          </w:p>
          <w:p w14:paraId="5D5C3B51" w14:textId="27F25B7F" w:rsidR="00BF7C78" w:rsidRPr="00113A25" w:rsidRDefault="008B4A58" w:rsidP="0001523A">
            <w:pPr>
              <w:ind w:left="-60" w:right="-72"/>
              <w:jc w:val="right"/>
              <w:rPr>
                <w:rFonts w:ascii="Arial" w:eastAsia="Arial" w:hAnsi="Arial" w:cs="Arial"/>
                <w:b/>
                <w:sz w:val="18"/>
                <w:szCs w:val="18"/>
              </w:rPr>
            </w:pPr>
            <w:r w:rsidRPr="008B4A58">
              <w:rPr>
                <w:rFonts w:ascii="Arial" w:eastAsia="Arial" w:hAnsi="Arial" w:cs="Arial"/>
                <w:b/>
                <w:sz w:val="18"/>
                <w:szCs w:val="18"/>
              </w:rPr>
              <w:t>2025</w:t>
            </w:r>
          </w:p>
        </w:tc>
      </w:tr>
      <w:tr w:rsidR="00BF7C78" w:rsidRPr="00113A25" w14:paraId="2F540C4A" w14:textId="23608A57" w:rsidTr="008E7951">
        <w:tc>
          <w:tcPr>
            <w:tcW w:w="6725" w:type="dxa"/>
            <w:vAlign w:val="bottom"/>
          </w:tcPr>
          <w:p w14:paraId="7845E20A" w14:textId="77777777" w:rsidR="00BF7C78" w:rsidRPr="00113A25" w:rsidRDefault="00BF7C78" w:rsidP="002D2203">
            <w:pPr>
              <w:ind w:left="-72"/>
              <w:rPr>
                <w:rFonts w:ascii="Arial" w:eastAsia="Arial" w:hAnsi="Arial" w:cs="Arial"/>
                <w:color w:val="000000"/>
                <w:sz w:val="18"/>
                <w:szCs w:val="18"/>
              </w:rPr>
            </w:pPr>
          </w:p>
        </w:tc>
        <w:tc>
          <w:tcPr>
            <w:tcW w:w="1368" w:type="dxa"/>
            <w:tcBorders>
              <w:bottom w:val="single" w:sz="4" w:space="0" w:color="auto"/>
            </w:tcBorders>
            <w:vAlign w:val="bottom"/>
          </w:tcPr>
          <w:p w14:paraId="41DF16EA" w14:textId="70CEBB9B" w:rsidR="00BF7C78" w:rsidRPr="00113A25" w:rsidRDefault="00BF7C78" w:rsidP="0001523A">
            <w:pPr>
              <w:ind w:left="-60"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49A7F423" w14:textId="55FA067C" w:rsidR="00BF7C78" w:rsidRPr="00113A25" w:rsidRDefault="00BF7C78" w:rsidP="0001523A">
            <w:pPr>
              <w:ind w:left="-60"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r>
      <w:tr w:rsidR="00BF7C78" w:rsidRPr="00113A25" w14:paraId="2C167D77" w14:textId="65D007FC" w:rsidTr="008E7951">
        <w:tc>
          <w:tcPr>
            <w:tcW w:w="6725" w:type="dxa"/>
            <w:vAlign w:val="bottom"/>
          </w:tcPr>
          <w:p w14:paraId="466832F2" w14:textId="77777777" w:rsidR="00BF7C78" w:rsidRPr="00113A25" w:rsidRDefault="00BF7C78" w:rsidP="002D2203">
            <w:pPr>
              <w:ind w:left="-101"/>
              <w:rPr>
                <w:rFonts w:ascii="Arial" w:eastAsia="Arial" w:hAnsi="Arial" w:cs="Arial"/>
                <w:b/>
                <w:color w:val="000000"/>
                <w:sz w:val="18"/>
                <w:szCs w:val="18"/>
              </w:rPr>
            </w:pPr>
            <w:r w:rsidRPr="00113A25">
              <w:rPr>
                <w:rFonts w:ascii="Arial" w:eastAsia="Arial" w:hAnsi="Arial" w:cs="Arial"/>
                <w:b/>
                <w:color w:val="000000"/>
                <w:sz w:val="18"/>
                <w:szCs w:val="18"/>
              </w:rPr>
              <w:t>Assets</w:t>
            </w:r>
          </w:p>
        </w:tc>
        <w:tc>
          <w:tcPr>
            <w:tcW w:w="1368" w:type="dxa"/>
            <w:tcBorders>
              <w:top w:val="single" w:sz="4" w:space="0" w:color="auto"/>
            </w:tcBorders>
            <w:vAlign w:val="bottom"/>
          </w:tcPr>
          <w:p w14:paraId="578410B0" w14:textId="77777777" w:rsidR="00BF7C78" w:rsidRPr="00113A25" w:rsidRDefault="00BF7C78" w:rsidP="0001523A">
            <w:pPr>
              <w:ind w:right="-72"/>
              <w:jc w:val="right"/>
              <w:rPr>
                <w:rFonts w:ascii="Arial" w:eastAsia="Arial" w:hAnsi="Arial" w:cs="Arial"/>
                <w:b/>
                <w:color w:val="000000"/>
                <w:sz w:val="18"/>
                <w:szCs w:val="18"/>
              </w:rPr>
            </w:pPr>
          </w:p>
        </w:tc>
        <w:tc>
          <w:tcPr>
            <w:tcW w:w="1368" w:type="dxa"/>
            <w:tcBorders>
              <w:top w:val="single" w:sz="4" w:space="0" w:color="auto"/>
            </w:tcBorders>
            <w:vAlign w:val="bottom"/>
          </w:tcPr>
          <w:p w14:paraId="78CF489A" w14:textId="77777777" w:rsidR="00BF7C78" w:rsidRPr="00113A25" w:rsidRDefault="00BF7C78" w:rsidP="0001523A">
            <w:pPr>
              <w:ind w:right="-72"/>
              <w:jc w:val="right"/>
              <w:rPr>
                <w:rFonts w:ascii="Arial" w:eastAsia="Arial" w:hAnsi="Arial" w:cs="Arial"/>
                <w:b/>
                <w:color w:val="000000"/>
                <w:sz w:val="18"/>
                <w:szCs w:val="18"/>
              </w:rPr>
            </w:pPr>
          </w:p>
        </w:tc>
      </w:tr>
      <w:tr w:rsidR="009460EF" w:rsidRPr="00183E8C" w14:paraId="4696673A" w14:textId="77777777" w:rsidTr="007954E9">
        <w:tc>
          <w:tcPr>
            <w:tcW w:w="6725" w:type="dxa"/>
            <w:vAlign w:val="bottom"/>
          </w:tcPr>
          <w:p w14:paraId="688389BA" w14:textId="0F90897E" w:rsidR="009460EF" w:rsidRPr="007954E9" w:rsidRDefault="00DF6002" w:rsidP="002D2203">
            <w:pPr>
              <w:ind w:left="-101"/>
              <w:rPr>
                <w:rFonts w:ascii="Arial" w:eastAsia="Arial" w:hAnsi="Arial" w:cs="Arial"/>
                <w:b/>
                <w:color w:val="000000"/>
                <w:spacing w:val="-2"/>
                <w:sz w:val="18"/>
                <w:szCs w:val="18"/>
              </w:rPr>
            </w:pPr>
            <w:r w:rsidRPr="007954E9">
              <w:rPr>
                <w:rFonts w:ascii="Arial" w:eastAsia="Arial" w:hAnsi="Arial" w:cs="Arial"/>
                <w:b/>
                <w:color w:val="000000"/>
                <w:spacing w:val="-2"/>
                <w:sz w:val="18"/>
                <w:szCs w:val="18"/>
              </w:rPr>
              <w:t>Financial assets measured at fair value through profit or loss</w:t>
            </w:r>
          </w:p>
        </w:tc>
        <w:tc>
          <w:tcPr>
            <w:tcW w:w="1368" w:type="dxa"/>
            <w:vAlign w:val="bottom"/>
          </w:tcPr>
          <w:p w14:paraId="194788C1" w14:textId="77777777" w:rsidR="009460EF" w:rsidRPr="00183E8C" w:rsidRDefault="009460EF" w:rsidP="0001523A">
            <w:pPr>
              <w:ind w:right="-72"/>
              <w:jc w:val="right"/>
              <w:rPr>
                <w:rFonts w:ascii="Arial" w:eastAsia="Arial" w:hAnsi="Arial" w:cs="Arial"/>
                <w:b/>
                <w:color w:val="000000"/>
                <w:sz w:val="18"/>
                <w:szCs w:val="18"/>
              </w:rPr>
            </w:pPr>
          </w:p>
        </w:tc>
        <w:tc>
          <w:tcPr>
            <w:tcW w:w="1368" w:type="dxa"/>
            <w:vAlign w:val="bottom"/>
          </w:tcPr>
          <w:p w14:paraId="685601F8" w14:textId="77777777" w:rsidR="009460EF" w:rsidRPr="00183E8C" w:rsidRDefault="009460EF" w:rsidP="0001523A">
            <w:pPr>
              <w:ind w:right="-72"/>
              <w:jc w:val="right"/>
              <w:rPr>
                <w:rFonts w:ascii="Arial" w:eastAsia="Arial" w:hAnsi="Arial" w:cs="Arial"/>
                <w:b/>
                <w:color w:val="000000"/>
                <w:sz w:val="18"/>
                <w:szCs w:val="18"/>
              </w:rPr>
            </w:pPr>
          </w:p>
        </w:tc>
      </w:tr>
      <w:tr w:rsidR="00EE4224" w:rsidRPr="00183E8C" w14:paraId="6646F2B3" w14:textId="77777777" w:rsidTr="007954E9">
        <w:tc>
          <w:tcPr>
            <w:tcW w:w="6725" w:type="dxa"/>
            <w:vAlign w:val="bottom"/>
          </w:tcPr>
          <w:p w14:paraId="27D6D19B" w14:textId="68506745" w:rsidR="00EE4224" w:rsidRPr="00183E8C" w:rsidRDefault="00D466B9" w:rsidP="002D2203">
            <w:pPr>
              <w:ind w:left="-101"/>
              <w:rPr>
                <w:rFonts w:ascii="Arial" w:eastAsia="Arial" w:hAnsi="Arial" w:cs="Arial"/>
                <w:b/>
                <w:color w:val="000000"/>
                <w:sz w:val="18"/>
                <w:szCs w:val="18"/>
              </w:rPr>
            </w:pPr>
            <w:r w:rsidRPr="00183E8C">
              <w:rPr>
                <w:rFonts w:ascii="Arial" w:eastAsia="Arial" w:hAnsi="Arial" w:cs="Arial"/>
                <w:color w:val="000000"/>
                <w:sz w:val="18"/>
                <w:szCs w:val="18"/>
              </w:rPr>
              <w:t xml:space="preserve">   Convertible bond</w:t>
            </w:r>
          </w:p>
        </w:tc>
        <w:tc>
          <w:tcPr>
            <w:tcW w:w="1368" w:type="dxa"/>
          </w:tcPr>
          <w:p w14:paraId="7733F42F" w14:textId="59A500BD" w:rsidR="00EE4224" w:rsidRPr="00183E8C" w:rsidRDefault="00B74376" w:rsidP="0001523A">
            <w:pPr>
              <w:ind w:right="-72"/>
              <w:jc w:val="right"/>
              <w:rPr>
                <w:rFonts w:ascii="Arial" w:eastAsia="Arial" w:hAnsi="Arial" w:cs="Arial"/>
                <w:b/>
                <w:color w:val="000000"/>
                <w:sz w:val="18"/>
                <w:szCs w:val="18"/>
              </w:rPr>
            </w:pPr>
            <w:r w:rsidRPr="00183E8C">
              <w:rPr>
                <w:rFonts w:ascii="Arial" w:hAnsi="Arial" w:cstheme="minorBidi"/>
                <w:color w:val="000000"/>
                <w:sz w:val="18"/>
                <w:szCs w:val="18"/>
                <w:lang w:val="en-US"/>
              </w:rPr>
              <w:t>691,202</w:t>
            </w:r>
          </w:p>
        </w:tc>
        <w:tc>
          <w:tcPr>
            <w:tcW w:w="1368" w:type="dxa"/>
          </w:tcPr>
          <w:p w14:paraId="1F2B96DA" w14:textId="2A1A38F0" w:rsidR="00EE4224" w:rsidRPr="00183E8C" w:rsidRDefault="00B74376" w:rsidP="0001523A">
            <w:pPr>
              <w:ind w:right="-72"/>
              <w:jc w:val="right"/>
              <w:rPr>
                <w:rFonts w:ascii="Arial" w:eastAsia="Arial" w:hAnsi="Arial" w:cs="Arial"/>
                <w:b/>
                <w:color w:val="000000"/>
                <w:sz w:val="18"/>
                <w:szCs w:val="18"/>
              </w:rPr>
            </w:pPr>
            <w:r w:rsidRPr="00183E8C">
              <w:rPr>
                <w:rFonts w:ascii="Arial" w:eastAsia="Arial Unicode MS" w:hAnsi="Arial" w:cs="Arial"/>
                <w:color w:val="000000"/>
                <w:sz w:val="18"/>
                <w:szCs w:val="18"/>
                <w:lang w:bidi="ar-SA"/>
              </w:rPr>
              <w:t>-</w:t>
            </w:r>
          </w:p>
        </w:tc>
      </w:tr>
      <w:tr w:rsidR="009460EF" w:rsidRPr="00183E8C" w14:paraId="5DB30BB9" w14:textId="77777777" w:rsidTr="009460EF">
        <w:tc>
          <w:tcPr>
            <w:tcW w:w="6725" w:type="dxa"/>
            <w:vAlign w:val="bottom"/>
          </w:tcPr>
          <w:p w14:paraId="2FC07D56" w14:textId="1961182F" w:rsidR="009460EF" w:rsidRPr="00183E8C" w:rsidRDefault="009460EF" w:rsidP="007954E9">
            <w:pPr>
              <w:spacing w:beforeLines="20" w:before="48"/>
              <w:ind w:left="-101"/>
              <w:rPr>
                <w:rFonts w:ascii="Arial" w:eastAsia="Arial" w:hAnsi="Arial" w:cs="Arial"/>
                <w:b/>
                <w:color w:val="000000"/>
                <w:sz w:val="18"/>
                <w:szCs w:val="18"/>
              </w:rPr>
            </w:pPr>
            <w:r w:rsidRPr="007954E9">
              <w:rPr>
                <w:rFonts w:ascii="Arial" w:hAnsi="Arial" w:cs="Arial"/>
                <w:b/>
                <w:color w:val="000000"/>
                <w:spacing w:val="-2"/>
                <w:sz w:val="18"/>
                <w:szCs w:val="18"/>
              </w:rPr>
              <w:t xml:space="preserve">Financial assets measured at fair value through other comprehensive </w:t>
            </w:r>
            <w:r w:rsidR="00040CE1" w:rsidRPr="007954E9">
              <w:rPr>
                <w:rFonts w:ascii="Arial" w:hAnsi="Arial" w:cs="Browallia New"/>
                <w:b/>
                <w:color w:val="000000"/>
                <w:spacing w:val="-2"/>
                <w:sz w:val="18"/>
                <w:szCs w:val="22"/>
              </w:rPr>
              <w:t>i</w:t>
            </w:r>
            <w:r w:rsidRPr="007954E9">
              <w:rPr>
                <w:rFonts w:ascii="Arial" w:hAnsi="Arial" w:cs="Arial"/>
                <w:b/>
                <w:color w:val="000000"/>
                <w:spacing w:val="-2"/>
                <w:sz w:val="18"/>
                <w:szCs w:val="18"/>
              </w:rPr>
              <w:t>ncome</w:t>
            </w:r>
          </w:p>
        </w:tc>
        <w:tc>
          <w:tcPr>
            <w:tcW w:w="1368" w:type="dxa"/>
            <w:vAlign w:val="bottom"/>
          </w:tcPr>
          <w:p w14:paraId="06950B1C" w14:textId="77777777" w:rsidR="009460EF" w:rsidRPr="00183E8C" w:rsidRDefault="009460EF" w:rsidP="0001523A">
            <w:pPr>
              <w:ind w:right="-72"/>
              <w:jc w:val="right"/>
              <w:rPr>
                <w:rFonts w:ascii="Arial" w:eastAsia="Arial" w:hAnsi="Arial" w:cs="Arial"/>
                <w:b/>
                <w:color w:val="000000"/>
                <w:sz w:val="18"/>
                <w:szCs w:val="18"/>
              </w:rPr>
            </w:pPr>
          </w:p>
        </w:tc>
        <w:tc>
          <w:tcPr>
            <w:tcW w:w="1368" w:type="dxa"/>
            <w:vAlign w:val="bottom"/>
          </w:tcPr>
          <w:p w14:paraId="1ED7F3DC" w14:textId="77777777" w:rsidR="009460EF" w:rsidRPr="00183E8C" w:rsidRDefault="009460EF" w:rsidP="0001523A">
            <w:pPr>
              <w:ind w:right="-72"/>
              <w:jc w:val="right"/>
              <w:rPr>
                <w:rFonts w:ascii="Arial" w:eastAsia="Arial" w:hAnsi="Arial" w:cs="Arial"/>
                <w:b/>
                <w:color w:val="000000"/>
                <w:sz w:val="18"/>
                <w:szCs w:val="18"/>
              </w:rPr>
            </w:pPr>
          </w:p>
        </w:tc>
      </w:tr>
      <w:tr w:rsidR="00E35DF8" w:rsidRPr="00113A25" w14:paraId="3E10D51E" w14:textId="018E14BA" w:rsidTr="009D3416">
        <w:tc>
          <w:tcPr>
            <w:tcW w:w="6725" w:type="dxa"/>
          </w:tcPr>
          <w:p w14:paraId="49D0E9EA" w14:textId="4CDB7ECB" w:rsidR="00E35DF8" w:rsidRPr="00113A25" w:rsidRDefault="005602F0" w:rsidP="00E35DF8">
            <w:pPr>
              <w:ind w:left="-101"/>
              <w:rPr>
                <w:rFonts w:ascii="Arial" w:eastAsia="Arial" w:hAnsi="Arial" w:cs="Arial"/>
                <w:b/>
                <w:color w:val="000000"/>
                <w:sz w:val="18"/>
                <w:szCs w:val="18"/>
              </w:rPr>
            </w:pPr>
            <w:r w:rsidRPr="00183E8C">
              <w:rPr>
                <w:rFonts w:ascii="Arial" w:eastAsia="Arial" w:hAnsi="Arial" w:cs="Arial"/>
                <w:color w:val="000000"/>
                <w:sz w:val="18"/>
                <w:szCs w:val="18"/>
              </w:rPr>
              <w:t xml:space="preserve">   </w:t>
            </w:r>
            <w:r w:rsidRPr="00183E8C">
              <w:rPr>
                <w:rFonts w:ascii="Arial" w:eastAsia="Arial" w:hAnsi="Arial" w:cs="Arial"/>
                <w:color w:val="000000"/>
                <w:spacing w:val="-4"/>
                <w:sz w:val="18"/>
                <w:szCs w:val="18"/>
              </w:rPr>
              <w:t>Investments in non-marketable securities</w:t>
            </w:r>
            <w:r w:rsidRPr="00183E8C" w:rsidDel="009460EF">
              <w:rPr>
                <w:rFonts w:ascii="Arial" w:hAnsi="Arial" w:cs="Arial"/>
                <w:b/>
                <w:color w:val="000000"/>
                <w:sz w:val="18"/>
                <w:szCs w:val="18"/>
              </w:rPr>
              <w:t xml:space="preserve"> </w:t>
            </w:r>
          </w:p>
        </w:tc>
        <w:tc>
          <w:tcPr>
            <w:tcW w:w="1368" w:type="dxa"/>
            <w:tcBorders>
              <w:bottom w:val="single" w:sz="4" w:space="0" w:color="auto"/>
            </w:tcBorders>
            <w:vAlign w:val="bottom"/>
          </w:tcPr>
          <w:p w14:paraId="38E71AF5" w14:textId="335DE117" w:rsidR="00E35DF8" w:rsidRPr="00113A25" w:rsidRDefault="00A40C76" w:rsidP="00E35DF8">
            <w:pPr>
              <w:ind w:right="-72"/>
              <w:jc w:val="right"/>
              <w:rPr>
                <w:rFonts w:ascii="Arial" w:hAnsi="Arial" w:cs="Arial"/>
                <w:color w:val="000000"/>
                <w:sz w:val="18"/>
                <w:szCs w:val="18"/>
              </w:rPr>
            </w:pPr>
            <w:r w:rsidRPr="00A40C76">
              <w:rPr>
                <w:rFonts w:ascii="Arial" w:hAnsi="Arial" w:cs="Arial"/>
                <w:color w:val="000000"/>
                <w:sz w:val="18"/>
                <w:szCs w:val="18"/>
              </w:rPr>
              <w:t>61,254</w:t>
            </w:r>
          </w:p>
        </w:tc>
        <w:tc>
          <w:tcPr>
            <w:tcW w:w="1368" w:type="dxa"/>
            <w:tcBorders>
              <w:bottom w:val="single" w:sz="4" w:space="0" w:color="auto"/>
            </w:tcBorders>
            <w:vAlign w:val="bottom"/>
          </w:tcPr>
          <w:p w14:paraId="42BDDD57" w14:textId="7A1128AE" w:rsidR="00E35DF8" w:rsidRPr="00113A25" w:rsidRDefault="008B4A58" w:rsidP="00E35DF8">
            <w:pPr>
              <w:ind w:right="-72"/>
              <w:jc w:val="right"/>
              <w:rPr>
                <w:rFonts w:ascii="Arial" w:hAnsi="Arial" w:cs="Arial"/>
                <w:color w:val="000000"/>
                <w:sz w:val="18"/>
                <w:szCs w:val="18"/>
              </w:rPr>
            </w:pPr>
            <w:r w:rsidRPr="008B4A58">
              <w:rPr>
                <w:rFonts w:ascii="Arial" w:hAnsi="Arial" w:cs="Arial"/>
                <w:color w:val="000000"/>
                <w:sz w:val="18"/>
                <w:szCs w:val="18"/>
              </w:rPr>
              <w:t>61</w:t>
            </w:r>
            <w:r w:rsidR="00E35DF8" w:rsidRPr="00113A25">
              <w:rPr>
                <w:rFonts w:ascii="Arial" w:hAnsi="Arial" w:cs="Arial"/>
                <w:color w:val="000000"/>
                <w:sz w:val="18"/>
                <w:szCs w:val="18"/>
              </w:rPr>
              <w:t>,</w:t>
            </w:r>
            <w:r w:rsidRPr="008B4A58">
              <w:rPr>
                <w:rFonts w:ascii="Arial" w:hAnsi="Arial" w:cs="Arial"/>
                <w:color w:val="000000"/>
                <w:sz w:val="18"/>
                <w:szCs w:val="18"/>
              </w:rPr>
              <w:t>254</w:t>
            </w:r>
          </w:p>
        </w:tc>
      </w:tr>
      <w:tr w:rsidR="00E35DF8" w:rsidRPr="00113A25" w14:paraId="6E78EA61" w14:textId="77777777" w:rsidTr="008E7951">
        <w:tc>
          <w:tcPr>
            <w:tcW w:w="6725" w:type="dxa"/>
            <w:vAlign w:val="bottom"/>
          </w:tcPr>
          <w:p w14:paraId="369C5EFB" w14:textId="01C80FA9" w:rsidR="00E35DF8" w:rsidRPr="00113A25" w:rsidRDefault="00E35DF8" w:rsidP="00E35DF8">
            <w:pPr>
              <w:ind w:left="-101"/>
              <w:rPr>
                <w:rFonts w:ascii="Arial" w:eastAsia="Arial" w:hAnsi="Arial" w:cs="Arial"/>
                <w:b/>
                <w:color w:val="000000"/>
                <w:sz w:val="18"/>
                <w:szCs w:val="18"/>
              </w:rPr>
            </w:pPr>
          </w:p>
        </w:tc>
        <w:tc>
          <w:tcPr>
            <w:tcW w:w="1368" w:type="dxa"/>
            <w:tcBorders>
              <w:top w:val="single" w:sz="4" w:space="0" w:color="auto"/>
            </w:tcBorders>
            <w:vAlign w:val="bottom"/>
          </w:tcPr>
          <w:p w14:paraId="187C6535" w14:textId="77777777" w:rsidR="00E35DF8" w:rsidRPr="00A40C76" w:rsidRDefault="00E35DF8" w:rsidP="00E35DF8">
            <w:pPr>
              <w:ind w:right="-72"/>
              <w:jc w:val="right"/>
              <w:rPr>
                <w:rFonts w:ascii="Arial" w:hAnsi="Arial" w:cs="Arial"/>
                <w:color w:val="000000"/>
                <w:sz w:val="18"/>
                <w:szCs w:val="18"/>
              </w:rPr>
            </w:pPr>
          </w:p>
        </w:tc>
        <w:tc>
          <w:tcPr>
            <w:tcW w:w="1368" w:type="dxa"/>
            <w:tcBorders>
              <w:top w:val="single" w:sz="4" w:space="0" w:color="auto"/>
            </w:tcBorders>
            <w:vAlign w:val="bottom"/>
          </w:tcPr>
          <w:p w14:paraId="77435DF8" w14:textId="77777777" w:rsidR="00E35DF8" w:rsidRPr="00113A25" w:rsidRDefault="00E35DF8" w:rsidP="00E35DF8">
            <w:pPr>
              <w:ind w:right="-72"/>
              <w:jc w:val="right"/>
              <w:rPr>
                <w:rFonts w:ascii="Arial" w:eastAsia="Arial" w:hAnsi="Arial" w:cs="Arial"/>
                <w:b/>
                <w:color w:val="000000"/>
                <w:sz w:val="18"/>
                <w:szCs w:val="18"/>
              </w:rPr>
            </w:pPr>
          </w:p>
        </w:tc>
      </w:tr>
      <w:tr w:rsidR="00E35DF8" w:rsidRPr="00113A25" w14:paraId="1C30DB01" w14:textId="41223F9E">
        <w:tc>
          <w:tcPr>
            <w:tcW w:w="6725" w:type="dxa"/>
            <w:vAlign w:val="bottom"/>
          </w:tcPr>
          <w:p w14:paraId="46437A02" w14:textId="77777777" w:rsidR="00E35DF8" w:rsidRPr="00113A25" w:rsidRDefault="00E35DF8" w:rsidP="00E35DF8">
            <w:pPr>
              <w:ind w:left="-101"/>
              <w:rPr>
                <w:rFonts w:ascii="Arial" w:eastAsia="Arial" w:hAnsi="Arial" w:cs="Arial"/>
                <w:b/>
                <w:color w:val="000000"/>
                <w:sz w:val="18"/>
                <w:szCs w:val="18"/>
              </w:rPr>
            </w:pPr>
            <w:r w:rsidRPr="00113A25">
              <w:rPr>
                <w:rFonts w:ascii="Arial" w:eastAsia="Arial" w:hAnsi="Arial" w:cs="Arial"/>
                <w:b/>
                <w:color w:val="000000"/>
                <w:sz w:val="18"/>
                <w:szCs w:val="18"/>
              </w:rPr>
              <w:t>Total assets</w:t>
            </w:r>
          </w:p>
        </w:tc>
        <w:tc>
          <w:tcPr>
            <w:tcW w:w="1368" w:type="dxa"/>
            <w:tcBorders>
              <w:bottom w:val="single" w:sz="4" w:space="0" w:color="auto"/>
            </w:tcBorders>
          </w:tcPr>
          <w:p w14:paraId="41DB9E0C" w14:textId="1B9C121B" w:rsidR="00E35DF8" w:rsidRPr="00A40C76" w:rsidRDefault="00365A3F" w:rsidP="00E35DF8">
            <w:pPr>
              <w:ind w:right="-72"/>
              <w:jc w:val="right"/>
              <w:rPr>
                <w:rFonts w:ascii="Arial" w:hAnsi="Arial" w:cs="Arial"/>
                <w:color w:val="000000"/>
                <w:sz w:val="18"/>
                <w:szCs w:val="18"/>
              </w:rPr>
            </w:pPr>
            <w:r w:rsidRPr="00183E8C">
              <w:rPr>
                <w:rFonts w:ascii="Arial" w:hAnsi="Arial" w:cs="Arial"/>
                <w:color w:val="000000"/>
                <w:sz w:val="18"/>
                <w:szCs w:val="18"/>
              </w:rPr>
              <w:t>752,456</w:t>
            </w:r>
          </w:p>
        </w:tc>
        <w:tc>
          <w:tcPr>
            <w:tcW w:w="1368" w:type="dxa"/>
            <w:tcBorders>
              <w:bottom w:val="single" w:sz="4" w:space="0" w:color="auto"/>
            </w:tcBorders>
            <w:vAlign w:val="bottom"/>
          </w:tcPr>
          <w:p w14:paraId="59EF6D1F" w14:textId="1DD0B277" w:rsidR="00E35DF8" w:rsidRPr="00113A25" w:rsidRDefault="008B4A58" w:rsidP="00E35DF8">
            <w:pPr>
              <w:ind w:right="-72"/>
              <w:jc w:val="right"/>
              <w:rPr>
                <w:rFonts w:ascii="Arial" w:eastAsia="Arial" w:hAnsi="Arial" w:cs="Arial"/>
                <w:color w:val="000000"/>
                <w:sz w:val="18"/>
                <w:szCs w:val="22"/>
                <w:lang w:val="en-US"/>
              </w:rPr>
            </w:pPr>
            <w:r w:rsidRPr="008B4A58">
              <w:rPr>
                <w:rFonts w:ascii="Arial" w:hAnsi="Arial" w:cs="Arial"/>
                <w:color w:val="000000"/>
                <w:sz w:val="18"/>
                <w:szCs w:val="18"/>
              </w:rPr>
              <w:t>61</w:t>
            </w:r>
            <w:r w:rsidR="00E35DF8" w:rsidRPr="00113A25">
              <w:rPr>
                <w:rFonts w:ascii="Arial" w:hAnsi="Arial" w:cs="Arial"/>
                <w:color w:val="000000"/>
                <w:sz w:val="18"/>
                <w:szCs w:val="18"/>
              </w:rPr>
              <w:t>,</w:t>
            </w:r>
            <w:r w:rsidRPr="008B4A58">
              <w:rPr>
                <w:rFonts w:ascii="Arial" w:hAnsi="Arial" w:cs="Arial"/>
                <w:color w:val="000000"/>
                <w:sz w:val="18"/>
                <w:szCs w:val="18"/>
              </w:rPr>
              <w:t>254</w:t>
            </w:r>
          </w:p>
        </w:tc>
      </w:tr>
    </w:tbl>
    <w:p w14:paraId="1410DEF6" w14:textId="77777777" w:rsidR="00F3346D" w:rsidRPr="00113A25" w:rsidRDefault="00F3346D" w:rsidP="00D05814">
      <w:pPr>
        <w:rPr>
          <w:rFonts w:ascii="Arial" w:eastAsia="Arial" w:hAnsi="Arial" w:cs="Arial"/>
          <w:color w:val="000000"/>
          <w:sz w:val="18"/>
          <w:szCs w:val="18"/>
        </w:rPr>
      </w:pPr>
    </w:p>
    <w:p w14:paraId="61B6A041" w14:textId="020317FE" w:rsidR="007A718A" w:rsidRDefault="007A718A" w:rsidP="007A718A">
      <w:pPr>
        <w:rPr>
          <w:rFonts w:ascii="Arial" w:eastAsia="Arial" w:hAnsi="Arial" w:cs="Arial"/>
          <w:color w:val="000000"/>
          <w:sz w:val="18"/>
          <w:szCs w:val="18"/>
        </w:rPr>
      </w:pPr>
      <w:r w:rsidRPr="00183E8C">
        <w:rPr>
          <w:rFonts w:ascii="Arial" w:eastAsia="Arial" w:hAnsi="Arial" w:cs="Arial"/>
          <w:color w:val="000000"/>
          <w:sz w:val="18"/>
          <w:szCs w:val="18"/>
        </w:rPr>
        <w:t xml:space="preserve">As at 30 June 2026, the Group had an unrecognised gain of the difference between the fair value and the transaction price </w:t>
      </w:r>
      <w:r w:rsidR="00183E8C" w:rsidRPr="007954E9">
        <w:rPr>
          <w:rFonts w:ascii="Arial" w:eastAsia="Arial" w:hAnsi="Arial" w:cs="Arial"/>
          <w:color w:val="000000"/>
          <w:sz w:val="18"/>
          <w:szCs w:val="18"/>
        </w:rPr>
        <w:t>of Convertible bond</w:t>
      </w:r>
      <w:r w:rsidR="0042524E">
        <w:rPr>
          <w:rFonts w:ascii="Arial" w:eastAsia="Arial" w:hAnsi="Arial" w:cstheme="minorBidi" w:hint="cs"/>
          <w:color w:val="000000"/>
          <w:sz w:val="18"/>
          <w:szCs w:val="18"/>
          <w:cs/>
        </w:rPr>
        <w:t xml:space="preserve"> </w:t>
      </w:r>
      <w:r w:rsidR="0042524E">
        <w:rPr>
          <w:rFonts w:ascii="Arial" w:eastAsia="Arial" w:hAnsi="Arial" w:cstheme="minorBidi"/>
          <w:color w:val="000000"/>
          <w:sz w:val="18"/>
          <w:szCs w:val="18"/>
          <w:lang w:val="en-US"/>
        </w:rPr>
        <w:t>at initial recognition</w:t>
      </w:r>
      <w:r w:rsidR="00F223DA">
        <w:rPr>
          <w:rFonts w:ascii="Arial" w:eastAsia="Arial" w:hAnsi="Arial" w:cstheme="minorBidi"/>
          <w:color w:val="000000"/>
          <w:sz w:val="18"/>
          <w:szCs w:val="18"/>
          <w:lang w:val="en-US"/>
        </w:rPr>
        <w:t>,</w:t>
      </w:r>
      <w:r w:rsidR="00183E8C" w:rsidRPr="007954E9">
        <w:rPr>
          <w:rFonts w:ascii="Arial" w:eastAsia="Arial" w:hAnsi="Arial" w:cs="Arial"/>
          <w:color w:val="000000"/>
          <w:sz w:val="18"/>
          <w:szCs w:val="18"/>
        </w:rPr>
        <w:t xml:space="preserve"> </w:t>
      </w:r>
      <w:r w:rsidRPr="00183E8C">
        <w:rPr>
          <w:rFonts w:ascii="Arial" w:eastAsia="Arial" w:hAnsi="Arial" w:cs="Arial"/>
          <w:color w:val="000000"/>
          <w:sz w:val="18"/>
          <w:szCs w:val="18"/>
        </w:rPr>
        <w:t>amounting to Baht 72.28 million.</w:t>
      </w:r>
    </w:p>
    <w:p w14:paraId="33FD2708" w14:textId="77777777" w:rsidR="007A718A" w:rsidRDefault="007A718A" w:rsidP="007A718A">
      <w:pPr>
        <w:rPr>
          <w:rFonts w:ascii="Arial" w:eastAsia="Arial" w:hAnsi="Arial" w:cs="Arial"/>
          <w:color w:val="000000"/>
          <w:sz w:val="18"/>
          <w:szCs w:val="18"/>
        </w:rPr>
      </w:pPr>
    </w:p>
    <w:p w14:paraId="3EECA22B" w14:textId="7CD7E72B" w:rsidR="00B36372" w:rsidRPr="00113A25" w:rsidRDefault="000C6D0D">
      <w:pPr>
        <w:rPr>
          <w:rFonts w:ascii="Arial" w:eastAsia="Arial" w:hAnsi="Arial" w:cs="Arial"/>
          <w:color w:val="000000"/>
          <w:sz w:val="18"/>
          <w:szCs w:val="18"/>
        </w:rPr>
      </w:pPr>
      <w:r w:rsidRPr="00113A25">
        <w:rPr>
          <w:rFonts w:ascii="Arial" w:eastAsia="Arial" w:hAnsi="Arial" w:cs="Arial"/>
          <w:color w:val="000000"/>
          <w:sz w:val="18"/>
          <w:szCs w:val="18"/>
        </w:rPr>
        <w:t>There was no transfer between levels during the period.</w:t>
      </w:r>
    </w:p>
    <w:p w14:paraId="0A442690" w14:textId="77777777" w:rsidR="004704A1" w:rsidRPr="00113A25" w:rsidRDefault="004704A1">
      <w:pPr>
        <w:rPr>
          <w:rFonts w:ascii="Arial" w:eastAsia="Arial" w:hAnsi="Arial" w:cs="Arial"/>
          <w:color w:val="000000"/>
          <w:sz w:val="18"/>
          <w:szCs w:val="18"/>
        </w:rPr>
      </w:pPr>
    </w:p>
    <w:p w14:paraId="67AB2A4E" w14:textId="17FF79B4" w:rsidR="00595FAF" w:rsidRPr="00113A25" w:rsidRDefault="000C6D0D" w:rsidP="00D05814">
      <w:pPr>
        <w:jc w:val="both"/>
        <w:rPr>
          <w:rFonts w:ascii="Arial" w:eastAsia="Arial" w:hAnsi="Arial" w:cs="Arial"/>
          <w:color w:val="000000"/>
          <w:sz w:val="18"/>
          <w:szCs w:val="18"/>
        </w:rPr>
      </w:pPr>
      <w:r w:rsidRPr="00113A25">
        <w:rPr>
          <w:rFonts w:ascii="Arial" w:eastAsia="Arial" w:hAnsi="Arial" w:cs="Arial"/>
          <w:color w:val="000000"/>
          <w:sz w:val="18"/>
          <w:szCs w:val="18"/>
        </w:rPr>
        <w:t>Valuation techniques for fair value of financial assets and liabilities are as follows:</w:t>
      </w:r>
    </w:p>
    <w:p w14:paraId="2C82E6A0" w14:textId="77777777" w:rsidR="00595FAF" w:rsidRPr="00113A25" w:rsidRDefault="00595FAF" w:rsidP="00D05814">
      <w:pPr>
        <w:jc w:val="both"/>
        <w:rPr>
          <w:rFonts w:ascii="Arial" w:eastAsia="Arial" w:hAnsi="Arial" w:cs="Arial"/>
          <w:color w:val="000000"/>
          <w:sz w:val="18"/>
          <w:szCs w:val="18"/>
        </w:rPr>
      </w:pPr>
    </w:p>
    <w:p w14:paraId="34D65E5E" w14:textId="6BBDEB84" w:rsidR="00595FAF" w:rsidRPr="00113A25" w:rsidRDefault="00F11E29" w:rsidP="00DD5B42">
      <w:pPr>
        <w:numPr>
          <w:ilvl w:val="0"/>
          <w:numId w:val="1"/>
        </w:numPr>
        <w:ind w:left="360"/>
        <w:jc w:val="both"/>
        <w:rPr>
          <w:rFonts w:ascii="Arial" w:eastAsia="Arial" w:hAnsi="Arial" w:cs="Arial"/>
          <w:color w:val="000000"/>
          <w:sz w:val="18"/>
          <w:szCs w:val="18"/>
        </w:rPr>
      </w:pPr>
      <w:r w:rsidRPr="00113A25">
        <w:rPr>
          <w:rFonts w:ascii="Arial" w:eastAsia="Arial" w:hAnsi="Arial" w:cs="Arial"/>
          <w:color w:val="000000"/>
          <w:sz w:val="18"/>
          <w:szCs w:val="18"/>
        </w:rPr>
        <w:t>For interest rate swaps and</w:t>
      </w:r>
      <w:r w:rsidR="000C6D0D" w:rsidRPr="00113A25">
        <w:rPr>
          <w:rFonts w:ascii="Arial" w:eastAsia="Arial" w:hAnsi="Arial" w:cs="Arial"/>
          <w:color w:val="000000"/>
          <w:sz w:val="18"/>
          <w:szCs w:val="18"/>
        </w:rPr>
        <w:t xml:space="preserve"> cross currency interest rate swaps </w:t>
      </w:r>
      <w:r w:rsidR="005A0AD9" w:rsidRPr="00113A25">
        <w:rPr>
          <w:rFonts w:ascii="Arial" w:eastAsia="Arial" w:hAnsi="Arial" w:cs="Arial"/>
          <w:color w:val="000000"/>
          <w:sz w:val="18"/>
          <w:szCs w:val="18"/>
        </w:rPr>
        <w:t>-</w:t>
      </w:r>
      <w:r w:rsidRPr="00113A25">
        <w:rPr>
          <w:rFonts w:ascii="Arial" w:eastAsia="Arial" w:hAnsi="Arial" w:cs="Arial"/>
          <w:color w:val="000000"/>
          <w:sz w:val="18"/>
          <w:szCs w:val="18"/>
        </w:rPr>
        <w:t xml:space="preserve"> the present value of the estimated future cash flows based on</w:t>
      </w:r>
      <w:r w:rsidR="000C6D0D" w:rsidRPr="00113A25">
        <w:rPr>
          <w:rFonts w:ascii="Arial" w:eastAsia="Arial" w:hAnsi="Arial" w:cs="Arial"/>
          <w:color w:val="000000"/>
          <w:sz w:val="18"/>
          <w:szCs w:val="18"/>
        </w:rPr>
        <w:t xml:space="preserve"> </w:t>
      </w:r>
      <w:r w:rsidR="004B4F89" w:rsidRPr="00113A25">
        <w:rPr>
          <w:rFonts w:ascii="Arial" w:eastAsia="Arial" w:hAnsi="Arial" w:cs="Arial"/>
          <w:color w:val="000000"/>
          <w:sz w:val="18"/>
          <w:szCs w:val="18"/>
        </w:rPr>
        <w:t>the</w:t>
      </w:r>
      <w:r w:rsidR="000C6D0D" w:rsidRPr="00113A25">
        <w:rPr>
          <w:rFonts w:ascii="Arial" w:eastAsia="Arial" w:hAnsi="Arial" w:cs="Arial"/>
          <w:color w:val="000000"/>
          <w:sz w:val="18"/>
          <w:szCs w:val="18"/>
        </w:rPr>
        <w:t xml:space="preserve"> observable yield curves.</w:t>
      </w:r>
      <w:r w:rsidR="000C6D0D" w:rsidRPr="00113A25">
        <w:rPr>
          <w:rFonts w:ascii="Arial" w:hAnsi="Arial" w:cs="Arial"/>
          <w:color w:val="000000"/>
          <w:sz w:val="18"/>
          <w:szCs w:val="18"/>
        </w:rPr>
        <w:t xml:space="preserve"> </w:t>
      </w:r>
    </w:p>
    <w:p w14:paraId="3112BF8D" w14:textId="58FBE41D" w:rsidR="00166522" w:rsidRPr="00113A25" w:rsidRDefault="00F11E29" w:rsidP="00DD5B42">
      <w:pPr>
        <w:numPr>
          <w:ilvl w:val="0"/>
          <w:numId w:val="1"/>
        </w:numPr>
        <w:ind w:left="360"/>
        <w:jc w:val="both"/>
        <w:rPr>
          <w:rFonts w:ascii="Arial" w:eastAsia="Arial" w:hAnsi="Arial" w:cs="Arial"/>
          <w:color w:val="000000"/>
          <w:spacing w:val="-4"/>
          <w:sz w:val="18"/>
          <w:szCs w:val="18"/>
        </w:rPr>
      </w:pPr>
      <w:r w:rsidRPr="00113A25">
        <w:rPr>
          <w:rFonts w:ascii="Arial" w:eastAsia="Arial" w:hAnsi="Arial" w:cs="Arial"/>
          <w:color w:val="000000"/>
          <w:spacing w:val="-4"/>
          <w:sz w:val="18"/>
          <w:szCs w:val="18"/>
        </w:rPr>
        <w:t>For foreign currency forwards</w:t>
      </w:r>
      <w:r w:rsidR="0059704D" w:rsidRPr="00113A25">
        <w:rPr>
          <w:rFonts w:ascii="Arial" w:eastAsia="Arial" w:hAnsi="Arial" w:cs="Arial"/>
          <w:color w:val="000000"/>
          <w:spacing w:val="-4"/>
          <w:sz w:val="18"/>
          <w:szCs w:val="18"/>
          <w:cs/>
        </w:rPr>
        <w:t xml:space="preserve"> </w:t>
      </w:r>
      <w:r w:rsidR="0059704D" w:rsidRPr="00113A25">
        <w:rPr>
          <w:rFonts w:ascii="Arial" w:eastAsia="Arial" w:hAnsi="Arial" w:cs="Arial"/>
          <w:color w:val="000000"/>
          <w:spacing w:val="-4"/>
          <w:sz w:val="18"/>
          <w:szCs w:val="18"/>
        </w:rPr>
        <w:t>and foreign</w:t>
      </w:r>
      <w:r w:rsidR="00845F60" w:rsidRPr="00113A25">
        <w:rPr>
          <w:rFonts w:ascii="Arial" w:eastAsia="Arial" w:hAnsi="Arial" w:cs="Arial"/>
          <w:color w:val="000000"/>
          <w:spacing w:val="-4"/>
          <w:sz w:val="18"/>
          <w:szCs w:val="18"/>
        </w:rPr>
        <w:t xml:space="preserve"> currency options</w:t>
      </w:r>
      <w:r w:rsidRPr="00113A25">
        <w:rPr>
          <w:rFonts w:ascii="Arial" w:eastAsia="Arial" w:hAnsi="Arial" w:cs="Arial"/>
          <w:color w:val="000000"/>
          <w:spacing w:val="-4"/>
          <w:sz w:val="18"/>
          <w:szCs w:val="18"/>
        </w:rPr>
        <w:t xml:space="preserve"> </w:t>
      </w:r>
      <w:r w:rsidR="005A0AD9" w:rsidRPr="00113A25">
        <w:rPr>
          <w:rFonts w:ascii="Arial" w:eastAsia="Arial" w:hAnsi="Arial" w:cs="Arial"/>
          <w:color w:val="000000"/>
          <w:spacing w:val="-4"/>
          <w:sz w:val="18"/>
          <w:szCs w:val="18"/>
        </w:rPr>
        <w:t>-</w:t>
      </w:r>
      <w:r w:rsidRPr="00113A25">
        <w:rPr>
          <w:rFonts w:ascii="Arial" w:eastAsia="Arial" w:hAnsi="Arial" w:cs="Arial"/>
          <w:color w:val="000000"/>
          <w:spacing w:val="-4"/>
          <w:sz w:val="18"/>
          <w:szCs w:val="18"/>
        </w:rPr>
        <w:t xml:space="preserve"> the present value of future cash flows based on the forward exchange rates at the balance sheet date</w:t>
      </w:r>
      <w:r w:rsidR="000C6D0D" w:rsidRPr="00113A25">
        <w:rPr>
          <w:rFonts w:ascii="Arial" w:eastAsia="Arial" w:hAnsi="Arial" w:cs="Arial"/>
          <w:color w:val="000000"/>
          <w:spacing w:val="-4"/>
          <w:sz w:val="18"/>
          <w:szCs w:val="18"/>
        </w:rPr>
        <w:t>.</w:t>
      </w:r>
    </w:p>
    <w:p w14:paraId="3FBA06EF" w14:textId="0BB72399" w:rsidR="0092518F" w:rsidRPr="00113A25" w:rsidRDefault="0092518F" w:rsidP="00DD5B42">
      <w:pPr>
        <w:numPr>
          <w:ilvl w:val="0"/>
          <w:numId w:val="1"/>
        </w:numPr>
        <w:ind w:left="360"/>
        <w:jc w:val="both"/>
        <w:rPr>
          <w:rFonts w:ascii="Arial" w:eastAsia="Arial" w:hAnsi="Arial" w:cs="Arial"/>
          <w:color w:val="000000"/>
          <w:sz w:val="18"/>
          <w:szCs w:val="18"/>
        </w:rPr>
      </w:pPr>
      <w:r w:rsidRPr="00113A25">
        <w:rPr>
          <w:rFonts w:ascii="Arial" w:eastAsia="Arial" w:hAnsi="Arial" w:cs="Arial"/>
          <w:color w:val="000000"/>
          <w:spacing w:val="-4"/>
          <w:sz w:val="18"/>
          <w:szCs w:val="18"/>
        </w:rPr>
        <w:t xml:space="preserve">For </w:t>
      </w:r>
      <w:r w:rsidR="00632101" w:rsidRPr="00113A25">
        <w:rPr>
          <w:rFonts w:ascii="Arial" w:eastAsia="Arial" w:hAnsi="Arial" w:cs="Arial"/>
          <w:color w:val="000000"/>
          <w:spacing w:val="-4"/>
          <w:sz w:val="18"/>
          <w:szCs w:val="18"/>
        </w:rPr>
        <w:t xml:space="preserve">financial assets measured at fair value through </w:t>
      </w:r>
      <w:r w:rsidR="00C568BD" w:rsidRPr="00113A25">
        <w:rPr>
          <w:rFonts w:ascii="Arial" w:eastAsia="Arial" w:hAnsi="Arial" w:cs="Arial"/>
          <w:color w:val="000000"/>
          <w:spacing w:val="-4"/>
          <w:sz w:val="18"/>
          <w:szCs w:val="18"/>
        </w:rPr>
        <w:t>other comprehensive income</w:t>
      </w:r>
      <w:r w:rsidR="00847CE5" w:rsidRPr="00113A25">
        <w:rPr>
          <w:rFonts w:ascii="Arial" w:eastAsia="Arial" w:hAnsi="Arial" w:cs="Arial"/>
          <w:color w:val="000000"/>
          <w:spacing w:val="-4"/>
          <w:sz w:val="18"/>
          <w:szCs w:val="18"/>
          <w:cs/>
        </w:rPr>
        <w:t xml:space="preserve"> </w:t>
      </w:r>
      <w:r w:rsidR="00F14581" w:rsidRPr="00113A25">
        <w:rPr>
          <w:rFonts w:ascii="Arial" w:eastAsia="Arial" w:hAnsi="Arial" w:cs="Arial"/>
          <w:color w:val="000000"/>
          <w:spacing w:val="-4"/>
          <w:sz w:val="18"/>
          <w:szCs w:val="18"/>
        </w:rPr>
        <w:t xml:space="preserve">which are equity investments in </w:t>
      </w:r>
      <w:r w:rsidR="00CB328D" w:rsidRPr="00113A25">
        <w:rPr>
          <w:rFonts w:ascii="Arial" w:eastAsia="Arial" w:hAnsi="Arial" w:cs="Arial"/>
          <w:color w:val="000000"/>
          <w:spacing w:val="-4"/>
          <w:sz w:val="18"/>
          <w:szCs w:val="18"/>
        </w:rPr>
        <w:br/>
      </w:r>
      <w:r w:rsidR="00F14581" w:rsidRPr="00113A25">
        <w:rPr>
          <w:rFonts w:ascii="Arial" w:eastAsia="Arial" w:hAnsi="Arial" w:cs="Arial"/>
          <w:color w:val="000000"/>
          <w:spacing w:val="-4"/>
          <w:sz w:val="18"/>
          <w:szCs w:val="18"/>
        </w:rPr>
        <w:t xml:space="preserve">non-marketable securities, are valued at the present value of estimated future cash flows. This is determined by applying </w:t>
      </w:r>
      <w:r w:rsidR="009E75F3" w:rsidRPr="00113A25">
        <w:rPr>
          <w:rFonts w:ascii="Arial" w:eastAsia="Arial" w:hAnsi="Arial" w:cs="Arial"/>
          <w:color w:val="000000"/>
          <w:spacing w:val="-4"/>
          <w:sz w:val="18"/>
          <w:szCs w:val="18"/>
        </w:rPr>
        <w:br/>
      </w:r>
      <w:r w:rsidR="00F14581" w:rsidRPr="00113A25">
        <w:rPr>
          <w:rFonts w:ascii="Arial" w:eastAsia="Arial" w:hAnsi="Arial" w:cs="Arial"/>
          <w:color w:val="000000"/>
          <w:spacing w:val="-4"/>
          <w:sz w:val="18"/>
          <w:szCs w:val="18"/>
        </w:rPr>
        <w:t>a discount rate based on the weighted average cost of capital of publicly listed companies that the Group considers to be in a comparable financial position to the counterparty issuing the instrument.</w:t>
      </w:r>
    </w:p>
    <w:p w14:paraId="455F4885" w14:textId="61883586" w:rsidR="00242429" w:rsidRPr="00113A25" w:rsidRDefault="00060834" w:rsidP="00651768">
      <w:pPr>
        <w:numPr>
          <w:ilvl w:val="0"/>
          <w:numId w:val="1"/>
        </w:numPr>
        <w:ind w:left="360"/>
        <w:jc w:val="both"/>
        <w:rPr>
          <w:rFonts w:ascii="Arial" w:eastAsia="Arial" w:hAnsi="Arial" w:cs="Arial"/>
          <w:color w:val="000000"/>
          <w:sz w:val="18"/>
          <w:szCs w:val="18"/>
        </w:rPr>
      </w:pPr>
      <w:r w:rsidRPr="00113A25">
        <w:rPr>
          <w:rFonts w:ascii="Arial" w:eastAsia="Arial" w:hAnsi="Arial" w:cs="Arial"/>
          <w:color w:val="000000"/>
          <w:sz w:val="18"/>
          <w:szCs w:val="18"/>
        </w:rPr>
        <w:t xml:space="preserve">For financial assets measured at fair value through profit or loss </w:t>
      </w:r>
      <w:r w:rsidR="00392E4C">
        <w:rPr>
          <w:rFonts w:ascii="Arial" w:eastAsia="Arial" w:hAnsi="Arial" w:cs="Arial"/>
          <w:color w:val="000000"/>
          <w:sz w:val="18"/>
          <w:szCs w:val="18"/>
        </w:rPr>
        <w:t>comprise</w:t>
      </w:r>
      <w:r w:rsidR="00392E4C" w:rsidRPr="00113A25">
        <w:rPr>
          <w:rFonts w:ascii="Arial" w:eastAsia="Arial" w:hAnsi="Arial" w:cs="Arial"/>
          <w:color w:val="000000"/>
          <w:sz w:val="18"/>
          <w:szCs w:val="18"/>
        </w:rPr>
        <w:t xml:space="preserve"> </w:t>
      </w:r>
      <w:r w:rsidR="004B5111">
        <w:rPr>
          <w:rFonts w:ascii="Arial" w:eastAsia="Arial" w:hAnsi="Arial" w:cs="Arial"/>
          <w:color w:val="000000"/>
          <w:sz w:val="18"/>
          <w:szCs w:val="22"/>
          <w:lang w:val="en-US"/>
        </w:rPr>
        <w:t>1)</w:t>
      </w:r>
      <w:r w:rsidR="004B5111" w:rsidRPr="00113A25">
        <w:rPr>
          <w:rFonts w:ascii="Arial" w:eastAsia="Arial" w:hAnsi="Arial" w:cs="Arial"/>
          <w:color w:val="000000"/>
          <w:sz w:val="18"/>
          <w:szCs w:val="22"/>
          <w:lang w:val="en-US"/>
        </w:rPr>
        <w:t xml:space="preserve"> </w:t>
      </w:r>
      <w:r w:rsidR="00F72868" w:rsidRPr="00113A25">
        <w:rPr>
          <w:rFonts w:ascii="Arial" w:eastAsia="Arial" w:hAnsi="Arial" w:cs="Arial"/>
          <w:color w:val="000000"/>
          <w:sz w:val="18"/>
          <w:szCs w:val="22"/>
          <w:lang w:val="en-US"/>
        </w:rPr>
        <w:t>the private</w:t>
      </w:r>
      <w:r w:rsidR="00223A70" w:rsidRPr="00113A25">
        <w:rPr>
          <w:rFonts w:ascii="Arial" w:eastAsia="Arial" w:hAnsi="Arial" w:cs="Arial"/>
          <w:color w:val="000000"/>
          <w:sz w:val="18"/>
          <w:szCs w:val="18"/>
        </w:rPr>
        <w:t xml:space="preserve"> investment fund</w:t>
      </w:r>
      <w:r w:rsidR="00242429" w:rsidRPr="00113A25">
        <w:rPr>
          <w:rFonts w:ascii="Arial" w:eastAsia="Arial" w:hAnsi="Arial" w:cs="Arial"/>
          <w:color w:val="000000"/>
          <w:sz w:val="18"/>
          <w:szCs w:val="18"/>
        </w:rPr>
        <w:t xml:space="preserve"> </w:t>
      </w:r>
      <w:r w:rsidR="009E75F3" w:rsidRPr="00113A25">
        <w:rPr>
          <w:rFonts w:ascii="Arial" w:eastAsia="Arial" w:hAnsi="Arial" w:cs="Arial"/>
          <w:color w:val="000000"/>
          <w:sz w:val="18"/>
          <w:szCs w:val="18"/>
        </w:rPr>
        <w:t xml:space="preserve">are stated </w:t>
      </w:r>
      <w:r w:rsidR="00084A84" w:rsidRPr="00113A25">
        <w:rPr>
          <w:rFonts w:ascii="Arial" w:eastAsia="Arial" w:hAnsi="Arial" w:cs="Arial"/>
          <w:color w:val="000000"/>
          <w:sz w:val="18"/>
          <w:szCs w:val="22"/>
        </w:rPr>
        <w:t>at</w:t>
      </w:r>
      <w:r w:rsidR="00242429" w:rsidRPr="00113A25">
        <w:rPr>
          <w:rFonts w:ascii="Arial" w:eastAsia="Arial" w:hAnsi="Arial" w:cs="Arial"/>
          <w:color w:val="000000"/>
          <w:sz w:val="18"/>
          <w:szCs w:val="18"/>
        </w:rPr>
        <w:t xml:space="preserve"> the net asset value of the respective funds as at the reporting date and reflects the credit risk of the employees</w:t>
      </w:r>
      <w:r w:rsidR="004B5111">
        <w:rPr>
          <w:rFonts w:ascii="Arial" w:eastAsia="Arial" w:hAnsi="Arial" w:cs="Arial"/>
          <w:color w:val="000000"/>
          <w:sz w:val="18"/>
          <w:szCs w:val="18"/>
        </w:rPr>
        <w:t xml:space="preserve"> </w:t>
      </w:r>
      <w:r w:rsidR="002D2866">
        <w:rPr>
          <w:rFonts w:ascii="Arial" w:eastAsia="Arial" w:hAnsi="Arial" w:cs="Arial"/>
          <w:color w:val="000000"/>
          <w:sz w:val="18"/>
          <w:szCs w:val="18"/>
        </w:rPr>
        <w:t xml:space="preserve">and </w:t>
      </w:r>
      <w:r w:rsidR="004B5111">
        <w:rPr>
          <w:rFonts w:ascii="Arial" w:eastAsia="Arial" w:hAnsi="Arial" w:cs="Arial"/>
          <w:color w:val="000000"/>
          <w:sz w:val="18"/>
          <w:szCs w:val="18"/>
        </w:rPr>
        <w:t xml:space="preserve">2) </w:t>
      </w:r>
      <w:r w:rsidR="00140CD9" w:rsidRPr="00140CD9">
        <w:rPr>
          <w:rFonts w:ascii="Arial" w:eastAsia="Arial" w:hAnsi="Arial" w:cs="Arial"/>
          <w:color w:val="000000"/>
          <w:sz w:val="18"/>
          <w:szCs w:val="18"/>
        </w:rPr>
        <w:t>Investment in convertible bond</w:t>
      </w:r>
      <w:r w:rsidR="00DD2020">
        <w:rPr>
          <w:rFonts w:ascii="Arial" w:eastAsia="Arial" w:hAnsi="Arial" w:cstheme="minorBidi" w:hint="cs"/>
          <w:color w:val="000000"/>
          <w:sz w:val="18"/>
          <w:szCs w:val="18"/>
          <w:cs/>
        </w:rPr>
        <w:t xml:space="preserve"> </w:t>
      </w:r>
      <w:r w:rsidR="00DD2020">
        <w:rPr>
          <w:rFonts w:ascii="Arial" w:eastAsia="Arial" w:hAnsi="Arial" w:cstheme="minorBidi"/>
          <w:color w:val="000000"/>
          <w:sz w:val="18"/>
          <w:szCs w:val="18"/>
          <w:lang w:val="en-US"/>
        </w:rPr>
        <w:t>is</w:t>
      </w:r>
      <w:r w:rsidR="00140CD9" w:rsidRPr="00140CD9">
        <w:rPr>
          <w:rFonts w:ascii="Arial" w:eastAsia="Arial" w:hAnsi="Arial" w:cs="Arial"/>
          <w:color w:val="000000"/>
          <w:sz w:val="18"/>
          <w:szCs w:val="18"/>
        </w:rPr>
        <w:t xml:space="preserve"> measured at fair value using the Binomial valuation </w:t>
      </w:r>
      <w:r w:rsidR="006B5107" w:rsidRPr="007954E9">
        <w:rPr>
          <w:rFonts w:ascii="Arial" w:eastAsia="Arial" w:hAnsi="Arial" w:cs="Arial"/>
          <w:color w:val="000000"/>
          <w:sz w:val="18"/>
          <w:szCs w:val="18"/>
        </w:rPr>
        <w:t>m</w:t>
      </w:r>
      <w:r w:rsidR="00B33872">
        <w:rPr>
          <w:rFonts w:ascii="Arial" w:eastAsia="Arial" w:hAnsi="Arial" w:cs="Arial"/>
          <w:color w:val="000000"/>
          <w:sz w:val="18"/>
          <w:szCs w:val="18"/>
        </w:rPr>
        <w:t>odel</w:t>
      </w:r>
      <w:r w:rsidR="00D32564">
        <w:rPr>
          <w:rFonts w:ascii="Arial" w:eastAsia="Arial" w:hAnsi="Arial" w:cstheme="minorBidi"/>
          <w:color w:val="000000"/>
          <w:sz w:val="18"/>
          <w:szCs w:val="18"/>
          <w:lang w:val="en-US"/>
        </w:rPr>
        <w:t xml:space="preserve"> whic</w:t>
      </w:r>
      <w:r w:rsidR="009404D8">
        <w:rPr>
          <w:rFonts w:ascii="Arial" w:eastAsia="Arial" w:hAnsi="Arial" w:cstheme="minorBidi"/>
          <w:color w:val="000000"/>
          <w:sz w:val="18"/>
          <w:szCs w:val="18"/>
          <w:lang w:val="en-US"/>
        </w:rPr>
        <w:t>h</w:t>
      </w:r>
      <w:r w:rsidR="00D32564" w:rsidRPr="00D32564">
        <w:rPr>
          <w:rFonts w:ascii="Arial" w:eastAsia="Arial" w:hAnsi="Arial" w:cs="Arial"/>
          <w:color w:val="000000"/>
          <w:sz w:val="18"/>
          <w:szCs w:val="18"/>
        </w:rPr>
        <w:t xml:space="preserve"> is</w:t>
      </w:r>
      <w:r w:rsidR="00B766B7">
        <w:rPr>
          <w:rFonts w:ascii="Arial" w:eastAsia="Arial" w:hAnsi="Arial" w:cs="Arial"/>
          <w:color w:val="000000"/>
          <w:sz w:val="18"/>
          <w:szCs w:val="18"/>
        </w:rPr>
        <w:t xml:space="preserve"> </w:t>
      </w:r>
      <w:r w:rsidR="00140CD9" w:rsidRPr="00140CD9">
        <w:rPr>
          <w:rFonts w:ascii="Arial" w:eastAsia="Arial" w:hAnsi="Arial" w:cs="Arial"/>
          <w:color w:val="000000"/>
          <w:sz w:val="18"/>
          <w:szCs w:val="18"/>
        </w:rPr>
        <w:t xml:space="preserve">based on </w:t>
      </w:r>
      <w:r w:rsidR="00D32564" w:rsidRPr="00D32564">
        <w:rPr>
          <w:rFonts w:ascii="Arial" w:eastAsia="Arial" w:hAnsi="Arial" w:cs="Arial"/>
          <w:color w:val="000000"/>
          <w:sz w:val="18"/>
          <w:szCs w:val="18"/>
        </w:rPr>
        <w:t>observable market inputs</w:t>
      </w:r>
      <w:r w:rsidR="009404D8">
        <w:rPr>
          <w:rFonts w:ascii="Arial" w:eastAsia="Arial" w:hAnsi="Arial" w:cs="Arial"/>
          <w:color w:val="000000"/>
          <w:sz w:val="18"/>
          <w:szCs w:val="18"/>
        </w:rPr>
        <w:t xml:space="preserve"> such as </w:t>
      </w:r>
      <w:r w:rsidR="00140CD9" w:rsidRPr="00140CD9">
        <w:rPr>
          <w:rFonts w:ascii="Arial" w:eastAsia="Arial" w:hAnsi="Arial" w:cs="Arial"/>
          <w:color w:val="000000"/>
          <w:sz w:val="18"/>
          <w:szCs w:val="18"/>
        </w:rPr>
        <w:t xml:space="preserve">the issuer's share price and relevant market </w:t>
      </w:r>
      <w:r w:rsidR="00D32564" w:rsidRPr="00D32564">
        <w:rPr>
          <w:rFonts w:ascii="Arial" w:eastAsia="Arial" w:hAnsi="Arial" w:cs="Arial"/>
          <w:color w:val="000000"/>
          <w:sz w:val="18"/>
          <w:szCs w:val="18"/>
        </w:rPr>
        <w:t>data</w:t>
      </w:r>
      <w:r w:rsidR="009404D8">
        <w:rPr>
          <w:rFonts w:ascii="Arial" w:eastAsia="Arial" w:hAnsi="Arial" w:cs="Arial"/>
          <w:color w:val="000000"/>
          <w:sz w:val="18"/>
          <w:szCs w:val="18"/>
        </w:rPr>
        <w:t xml:space="preserve"> and </w:t>
      </w:r>
      <w:r w:rsidR="00D32564" w:rsidRPr="00D32564">
        <w:rPr>
          <w:rFonts w:ascii="Arial" w:eastAsia="Arial" w:hAnsi="Arial" w:cs="Arial"/>
          <w:color w:val="000000"/>
          <w:sz w:val="18"/>
          <w:szCs w:val="18"/>
        </w:rPr>
        <w:t>unobservable inputs</w:t>
      </w:r>
      <w:r w:rsidR="008862E5">
        <w:rPr>
          <w:rFonts w:ascii="Arial" w:eastAsia="Arial" w:hAnsi="Arial" w:cs="Arial"/>
          <w:color w:val="000000"/>
          <w:sz w:val="18"/>
          <w:szCs w:val="18"/>
        </w:rPr>
        <w:t xml:space="preserve"> such as</w:t>
      </w:r>
      <w:r w:rsidR="00D32564" w:rsidRPr="00D32564">
        <w:rPr>
          <w:rFonts w:ascii="Arial" w:eastAsia="Arial" w:hAnsi="Arial" w:cs="Arial"/>
          <w:color w:val="000000"/>
          <w:sz w:val="18"/>
          <w:szCs w:val="18"/>
        </w:rPr>
        <w:t xml:space="preserve"> </w:t>
      </w:r>
      <w:r w:rsidR="006E47FD">
        <w:rPr>
          <w:rFonts w:ascii="Arial" w:eastAsia="Arial" w:hAnsi="Arial" w:cs="Arial"/>
          <w:color w:val="000000"/>
          <w:sz w:val="18"/>
          <w:szCs w:val="18"/>
        </w:rPr>
        <w:t>expected</w:t>
      </w:r>
      <w:r w:rsidR="00D32564" w:rsidRPr="00D32564">
        <w:rPr>
          <w:rFonts w:ascii="Arial" w:eastAsia="Arial" w:hAnsi="Arial" w:cs="Arial"/>
          <w:color w:val="000000"/>
          <w:sz w:val="18"/>
          <w:szCs w:val="18"/>
        </w:rPr>
        <w:t xml:space="preserve"> volatility</w:t>
      </w:r>
      <w:r w:rsidR="00A23AF8">
        <w:rPr>
          <w:rFonts w:ascii="Arial" w:eastAsia="Arial" w:hAnsi="Arial" w:cs="Arial"/>
          <w:color w:val="000000"/>
          <w:sz w:val="18"/>
          <w:szCs w:val="18"/>
        </w:rPr>
        <w:t xml:space="preserve"> of issuer’s share price</w:t>
      </w:r>
      <w:r w:rsidR="00D32564" w:rsidRPr="00D32564">
        <w:rPr>
          <w:rFonts w:ascii="Arial" w:eastAsia="Arial" w:hAnsi="Arial" w:cs="Arial"/>
          <w:color w:val="000000"/>
          <w:sz w:val="18"/>
          <w:szCs w:val="18"/>
        </w:rPr>
        <w:t xml:space="preserve"> and </w:t>
      </w:r>
      <w:r w:rsidR="008F61C9">
        <w:rPr>
          <w:rFonts w:ascii="Arial" w:eastAsia="Arial" w:hAnsi="Arial" w:cs="Arial"/>
          <w:color w:val="000000"/>
          <w:sz w:val="18"/>
          <w:szCs w:val="18"/>
        </w:rPr>
        <w:t>c</w:t>
      </w:r>
      <w:r w:rsidR="00D32564" w:rsidRPr="00D32564">
        <w:rPr>
          <w:rFonts w:ascii="Arial" w:eastAsia="Arial" w:hAnsi="Arial" w:cs="Arial"/>
          <w:color w:val="000000"/>
          <w:sz w:val="18"/>
          <w:szCs w:val="18"/>
        </w:rPr>
        <w:t>redit-adjusted discount rates determined with reference to the issuer's credit rating and the remaining term of</w:t>
      </w:r>
      <w:r w:rsidR="00A34FAC">
        <w:rPr>
          <w:rFonts w:ascii="Arial" w:eastAsia="Arial" w:hAnsi="Arial" w:cs="Arial"/>
          <w:color w:val="000000"/>
          <w:sz w:val="18"/>
          <w:szCs w:val="18"/>
        </w:rPr>
        <w:t xml:space="preserve"> the instrument</w:t>
      </w:r>
      <w:r w:rsidR="00242429" w:rsidRPr="00113A25">
        <w:rPr>
          <w:rFonts w:ascii="Arial" w:eastAsia="Arial" w:hAnsi="Arial" w:cs="Arial"/>
          <w:color w:val="000000"/>
          <w:sz w:val="18"/>
          <w:szCs w:val="18"/>
        </w:rPr>
        <w:t>.</w:t>
      </w:r>
    </w:p>
    <w:p w14:paraId="5B6E49BE" w14:textId="6C0EB179" w:rsidR="00166522" w:rsidRPr="00113A25" w:rsidRDefault="00183E8C" w:rsidP="007954E9">
      <w:pPr>
        <w:rPr>
          <w:rFonts w:ascii="Arial" w:eastAsia="Arial" w:hAnsi="Arial" w:cs="Arial"/>
          <w:color w:val="000000"/>
          <w:sz w:val="18"/>
          <w:szCs w:val="18"/>
        </w:rPr>
      </w:pPr>
      <w:r>
        <w:rPr>
          <w:rFonts w:ascii="Arial" w:eastAsia="Arial" w:hAnsi="Arial" w:cs="Arial"/>
          <w:color w:val="000000"/>
          <w:sz w:val="18"/>
          <w:szCs w:val="18"/>
        </w:rPr>
        <w:br w:type="page"/>
      </w:r>
    </w:p>
    <w:p w14:paraId="5D3AE95C" w14:textId="22F88732" w:rsidR="005527B4" w:rsidRPr="00113A25" w:rsidRDefault="005527B4" w:rsidP="00514932">
      <w:pPr>
        <w:pBdr>
          <w:top w:val="nil"/>
          <w:left w:val="nil"/>
          <w:bottom w:val="nil"/>
          <w:right w:val="nil"/>
          <w:between w:val="nil"/>
        </w:pBdr>
        <w:jc w:val="thaiDistribute"/>
        <w:rPr>
          <w:rFonts w:ascii="Arial" w:eastAsia="Browallia New" w:hAnsi="Arial" w:cs="Arial"/>
          <w:b/>
          <w:bCs/>
          <w:color w:val="000000"/>
          <w:spacing w:val="-2"/>
          <w:sz w:val="18"/>
          <w:szCs w:val="18"/>
          <w:lang w:eastAsia="th-TH"/>
        </w:rPr>
      </w:pPr>
      <w:r>
        <w:rPr>
          <w:rFonts w:ascii="Arial" w:eastAsia="Browallia New" w:hAnsi="Arial" w:cs="Arial"/>
          <w:b/>
          <w:bCs/>
          <w:color w:val="000000"/>
          <w:spacing w:val="-2"/>
          <w:sz w:val="18"/>
          <w:szCs w:val="18"/>
          <w:lang w:eastAsia="th-TH"/>
        </w:rPr>
        <w:lastRenderedPageBreak/>
        <w:t>Private investment fund</w:t>
      </w:r>
    </w:p>
    <w:p w14:paraId="29CED71A" w14:textId="77777777" w:rsidR="00514932" w:rsidRPr="00113A25" w:rsidRDefault="00514932" w:rsidP="00514932">
      <w:pPr>
        <w:pBdr>
          <w:top w:val="nil"/>
          <w:left w:val="nil"/>
          <w:bottom w:val="nil"/>
          <w:right w:val="nil"/>
          <w:between w:val="nil"/>
        </w:pBdr>
        <w:jc w:val="thaiDistribute"/>
        <w:rPr>
          <w:rFonts w:ascii="Arial" w:eastAsia="Browallia New" w:hAnsi="Arial" w:cs="Arial"/>
          <w:color w:val="000000"/>
          <w:spacing w:val="-2"/>
          <w:sz w:val="18"/>
          <w:szCs w:val="18"/>
          <w:highlight w:val="yellow"/>
          <w:lang w:eastAsia="th-TH"/>
        </w:rPr>
      </w:pPr>
    </w:p>
    <w:p w14:paraId="2A547D16" w14:textId="417A40E7" w:rsidR="009A478A" w:rsidRPr="001008BB" w:rsidRDefault="005527B4">
      <w:pPr>
        <w:jc w:val="thaiDistribute"/>
        <w:rPr>
          <w:rFonts w:ascii="Arial" w:eastAsia="Arial" w:hAnsi="Arial" w:cs="Arial"/>
          <w:color w:val="000000"/>
          <w:sz w:val="18"/>
          <w:szCs w:val="18"/>
          <w:shd w:val="clear" w:color="auto" w:fill="00FFFF"/>
        </w:rPr>
      </w:pPr>
      <w:r>
        <w:rPr>
          <w:rFonts w:ascii="Arial" w:eastAsia="Arial" w:hAnsi="Arial" w:cs="Arial"/>
          <w:color w:val="000000"/>
          <w:sz w:val="18"/>
          <w:szCs w:val="18"/>
        </w:rPr>
        <w:t>Private investment fund is classified as</w:t>
      </w:r>
      <w:r w:rsidR="00810DD0" w:rsidRPr="00004766" w:rsidDel="005527B4">
        <w:rPr>
          <w:rFonts w:ascii="Arial" w:eastAsia="Arial" w:hAnsi="Arial" w:cs="Arial"/>
          <w:color w:val="000000"/>
          <w:sz w:val="18"/>
          <w:szCs w:val="18"/>
        </w:rPr>
        <w:t xml:space="preserve"> </w:t>
      </w:r>
      <w:r>
        <w:rPr>
          <w:rFonts w:ascii="Arial" w:eastAsia="Arial" w:hAnsi="Arial" w:cs="Arial"/>
          <w:color w:val="000000"/>
          <w:sz w:val="18"/>
          <w:szCs w:val="18"/>
        </w:rPr>
        <w:t>f</w:t>
      </w:r>
      <w:r w:rsidRPr="00004766">
        <w:rPr>
          <w:rFonts w:ascii="Arial" w:eastAsia="Arial" w:hAnsi="Arial" w:cs="Arial"/>
          <w:color w:val="000000"/>
          <w:sz w:val="18"/>
          <w:szCs w:val="18"/>
        </w:rPr>
        <w:t xml:space="preserve">inancial </w:t>
      </w:r>
      <w:r w:rsidR="00810DD0" w:rsidRPr="00004766">
        <w:rPr>
          <w:rFonts w:ascii="Arial" w:eastAsia="Arial" w:hAnsi="Arial" w:cs="Arial"/>
          <w:color w:val="000000"/>
          <w:sz w:val="18"/>
          <w:szCs w:val="18"/>
        </w:rPr>
        <w:t xml:space="preserve">assets measured at fair value through profit or loss comprise </w:t>
      </w:r>
      <w:r w:rsidR="008B4A58" w:rsidRPr="00004766">
        <w:rPr>
          <w:rFonts w:ascii="Arial" w:eastAsia="Arial" w:hAnsi="Arial" w:cs="Arial"/>
          <w:color w:val="000000"/>
          <w:sz w:val="18"/>
          <w:szCs w:val="18"/>
        </w:rPr>
        <w:t>1</w:t>
      </w:r>
      <w:r w:rsidR="00810DD0" w:rsidRPr="00004766">
        <w:rPr>
          <w:rFonts w:ascii="Arial" w:eastAsia="Arial" w:hAnsi="Arial" w:cs="Arial"/>
          <w:color w:val="000000"/>
          <w:sz w:val="18"/>
          <w:szCs w:val="18"/>
        </w:rPr>
        <w:t xml:space="preserve">) advances made by the Group to employees, net of repayments made by the employees to the Group, </w:t>
      </w:r>
      <w:r w:rsidR="008B4A58" w:rsidRPr="00004766">
        <w:rPr>
          <w:rFonts w:ascii="Arial" w:eastAsia="Arial" w:hAnsi="Arial" w:cs="Arial"/>
          <w:color w:val="000000"/>
          <w:sz w:val="18"/>
          <w:szCs w:val="18"/>
        </w:rPr>
        <w:t>2</w:t>
      </w:r>
      <w:r w:rsidR="00810DD0" w:rsidRPr="00004766">
        <w:rPr>
          <w:rFonts w:ascii="Arial" w:eastAsia="Arial" w:hAnsi="Arial" w:cs="Arial"/>
          <w:color w:val="000000"/>
          <w:sz w:val="18"/>
          <w:szCs w:val="18"/>
        </w:rPr>
        <w:t xml:space="preserve">) contributions by the Group to individually invest in private funds under the Group’s employee benefit program. Eligible employees are entitled to the invested amounts, including any gains or losses arising from investments, upon completion of a four-year service period from the commencement date of the program. In cases where employees do not fulfil the required service period, the Group retains the right to the contributed amounts and any associated investment gains or losses, while employees are entitled to receive only the amounts they have repaid to the Group. The fair value of these assets </w:t>
      </w:r>
      <w:r w:rsidR="002D286B" w:rsidRPr="007954E9">
        <w:rPr>
          <w:rFonts w:ascii="Arial" w:eastAsia="Arial" w:hAnsi="Arial" w:cs="Arial"/>
          <w:sz w:val="18"/>
          <w:szCs w:val="18"/>
        </w:rPr>
        <w:t>are</w:t>
      </w:r>
      <w:r w:rsidR="00810DD0" w:rsidRPr="00004766">
        <w:rPr>
          <w:rFonts w:ascii="Arial" w:eastAsia="Arial" w:hAnsi="Arial" w:cs="Arial"/>
          <w:color w:val="000000"/>
          <w:sz w:val="18"/>
          <w:szCs w:val="18"/>
        </w:rPr>
        <w:t xml:space="preserve"> measured based on the net asset value of the respective funds as at the reporting date and reflects the credit risk of the employees</w:t>
      </w:r>
      <w:r w:rsidR="008A54F2">
        <w:rPr>
          <w:rFonts w:ascii="Arial" w:eastAsia="Arial" w:hAnsi="Arial" w:cs="Arial"/>
          <w:color w:val="000000"/>
          <w:sz w:val="18"/>
          <w:szCs w:val="18"/>
        </w:rPr>
        <w:t>.</w:t>
      </w:r>
    </w:p>
    <w:p w14:paraId="7524E7E6" w14:textId="77777777" w:rsidR="00183E8C" w:rsidRPr="001008BB" w:rsidRDefault="00183E8C">
      <w:pPr>
        <w:jc w:val="thaiDistribute"/>
        <w:rPr>
          <w:rFonts w:ascii="Arial" w:eastAsia="Arial" w:hAnsi="Arial" w:cs="Arial"/>
          <w:color w:val="000000"/>
          <w:sz w:val="18"/>
          <w:szCs w:val="18"/>
        </w:rPr>
      </w:pPr>
    </w:p>
    <w:p w14:paraId="558FF80E" w14:textId="522C6275" w:rsidR="00595FAF" w:rsidRPr="00113A25" w:rsidRDefault="000C6D0D" w:rsidP="007954E9">
      <w:pPr>
        <w:jc w:val="thaiDistribute"/>
        <w:rPr>
          <w:rFonts w:ascii="Arial" w:eastAsia="Arial" w:hAnsi="Arial" w:cs="Arial"/>
          <w:color w:val="000000"/>
          <w:sz w:val="18"/>
          <w:szCs w:val="18"/>
        </w:rPr>
      </w:pPr>
      <w:r w:rsidRPr="00113A25">
        <w:rPr>
          <w:rFonts w:ascii="Arial" w:eastAsia="Arial" w:hAnsi="Arial" w:cs="Arial"/>
          <w:color w:val="000000"/>
          <w:spacing w:val="-4"/>
          <w:sz w:val="18"/>
          <w:szCs w:val="18"/>
        </w:rPr>
        <w:t>The following table shows fair values and carrying amounts of financial assets and financial liabilities by category, excluding</w:t>
      </w:r>
      <w:r w:rsidRPr="00113A25">
        <w:rPr>
          <w:rFonts w:ascii="Arial" w:eastAsia="Arial" w:hAnsi="Arial" w:cs="Arial"/>
          <w:color w:val="000000"/>
          <w:sz w:val="18"/>
          <w:szCs w:val="18"/>
        </w:rPr>
        <w:t xml:space="preserve"> those with the carrying amount</w:t>
      </w:r>
      <w:r w:rsidR="00177C0A" w:rsidRPr="00113A25">
        <w:rPr>
          <w:rFonts w:ascii="Arial" w:eastAsia="Arial" w:hAnsi="Arial" w:cs="Arial"/>
          <w:color w:val="000000"/>
          <w:sz w:val="18"/>
          <w:szCs w:val="18"/>
        </w:rPr>
        <w:t>s</w:t>
      </w:r>
      <w:r w:rsidRPr="00113A25">
        <w:rPr>
          <w:rFonts w:ascii="Arial" w:eastAsia="Arial" w:hAnsi="Arial" w:cs="Arial"/>
          <w:color w:val="000000"/>
          <w:sz w:val="18"/>
          <w:szCs w:val="18"/>
        </w:rPr>
        <w:t xml:space="preserve"> approximates fair value</w:t>
      </w:r>
      <w:r w:rsidR="00177C0A" w:rsidRPr="00113A25">
        <w:rPr>
          <w:rFonts w:ascii="Arial" w:eastAsia="Arial" w:hAnsi="Arial" w:cs="Arial"/>
          <w:color w:val="000000"/>
          <w:sz w:val="18"/>
          <w:szCs w:val="18"/>
        </w:rPr>
        <w:t>s</w:t>
      </w:r>
      <w:r w:rsidRPr="00113A25">
        <w:rPr>
          <w:rFonts w:ascii="Arial" w:eastAsia="Arial" w:hAnsi="Arial" w:cs="Arial"/>
          <w:color w:val="000000"/>
          <w:sz w:val="18"/>
          <w:szCs w:val="18"/>
        </w:rPr>
        <w:t>.</w:t>
      </w:r>
    </w:p>
    <w:p w14:paraId="0F2C13B2" w14:textId="77777777" w:rsidR="00595FAF" w:rsidRPr="007C1569" w:rsidRDefault="00595FAF" w:rsidP="00D05814">
      <w:pPr>
        <w:rPr>
          <w:rFonts w:ascii="Arial" w:eastAsia="Arial" w:hAnsi="Arial" w:cs="Arial"/>
          <w:color w:val="000000"/>
          <w:sz w:val="14"/>
          <w:szCs w:val="14"/>
        </w:rPr>
      </w:pPr>
    </w:p>
    <w:tbl>
      <w:tblPr>
        <w:tblW w:w="9461" w:type="dxa"/>
        <w:tblLayout w:type="fixed"/>
        <w:tblCellMar>
          <w:left w:w="115" w:type="dxa"/>
          <w:right w:w="115" w:type="dxa"/>
        </w:tblCellMar>
        <w:tblLook w:val="0400" w:firstRow="0" w:lastRow="0" w:firstColumn="0" w:lastColumn="0" w:noHBand="0" w:noVBand="1"/>
      </w:tblPr>
      <w:tblGrid>
        <w:gridCol w:w="3989"/>
        <w:gridCol w:w="1368"/>
        <w:gridCol w:w="1368"/>
        <w:gridCol w:w="1368"/>
        <w:gridCol w:w="1368"/>
      </w:tblGrid>
      <w:tr w:rsidR="00446D4D" w:rsidRPr="00113A25" w14:paraId="5B9F78FA" w14:textId="77777777" w:rsidTr="0001523A">
        <w:trPr>
          <w:trHeight w:val="20"/>
        </w:trPr>
        <w:tc>
          <w:tcPr>
            <w:tcW w:w="3989" w:type="dxa"/>
            <w:vAlign w:val="bottom"/>
          </w:tcPr>
          <w:p w14:paraId="1D72D250" w14:textId="77777777" w:rsidR="00F7792C" w:rsidRPr="00113A25" w:rsidRDefault="00F7792C" w:rsidP="00D05814">
            <w:pPr>
              <w:ind w:left="-72"/>
              <w:jc w:val="both"/>
              <w:rPr>
                <w:rFonts w:ascii="Arial" w:eastAsia="Arial" w:hAnsi="Arial" w:cs="Arial"/>
                <w:b/>
                <w:color w:val="000000"/>
                <w:sz w:val="18"/>
                <w:szCs w:val="18"/>
              </w:rPr>
            </w:pPr>
          </w:p>
        </w:tc>
        <w:tc>
          <w:tcPr>
            <w:tcW w:w="5472" w:type="dxa"/>
            <w:gridSpan w:val="4"/>
            <w:tcBorders>
              <w:bottom w:val="single" w:sz="4" w:space="0" w:color="auto"/>
            </w:tcBorders>
            <w:vAlign w:val="bottom"/>
          </w:tcPr>
          <w:p w14:paraId="30AC4352" w14:textId="1D943AD5" w:rsidR="00F7792C" w:rsidRPr="00113A25" w:rsidRDefault="00F7792C" w:rsidP="0001523A">
            <w:pPr>
              <w:tabs>
                <w:tab w:val="left" w:pos="3295"/>
                <w:tab w:val="right" w:pos="9744"/>
              </w:tabs>
              <w:ind w:left="115" w:right="-72" w:hanging="115"/>
              <w:jc w:val="center"/>
              <w:rPr>
                <w:rFonts w:ascii="Arial" w:eastAsia="Arial" w:hAnsi="Arial" w:cs="Arial"/>
                <w:b/>
                <w:color w:val="000000"/>
                <w:sz w:val="18"/>
                <w:szCs w:val="18"/>
              </w:rPr>
            </w:pPr>
            <w:r w:rsidRPr="00113A25">
              <w:rPr>
                <w:rFonts w:ascii="Arial" w:eastAsia="Arial" w:hAnsi="Arial" w:cs="Arial"/>
                <w:b/>
                <w:color w:val="000000"/>
                <w:sz w:val="18"/>
                <w:szCs w:val="18"/>
              </w:rPr>
              <w:t>Consolidated financial information</w:t>
            </w:r>
          </w:p>
        </w:tc>
      </w:tr>
      <w:tr w:rsidR="00446D4D" w:rsidRPr="00113A25" w14:paraId="590B061E" w14:textId="77777777" w:rsidTr="00AC5A7C">
        <w:trPr>
          <w:trHeight w:val="20"/>
        </w:trPr>
        <w:tc>
          <w:tcPr>
            <w:tcW w:w="3989" w:type="dxa"/>
            <w:vAlign w:val="bottom"/>
          </w:tcPr>
          <w:p w14:paraId="72BEE200" w14:textId="77777777" w:rsidR="00F7792C" w:rsidRPr="00113A25" w:rsidRDefault="00F7792C" w:rsidP="00D05814">
            <w:pPr>
              <w:ind w:left="-72"/>
              <w:jc w:val="both"/>
              <w:rPr>
                <w:rFonts w:ascii="Arial" w:eastAsia="Arial" w:hAnsi="Arial" w:cs="Arial"/>
                <w:b/>
                <w:color w:val="000000"/>
                <w:sz w:val="18"/>
                <w:szCs w:val="18"/>
              </w:rPr>
            </w:pPr>
          </w:p>
        </w:tc>
        <w:tc>
          <w:tcPr>
            <w:tcW w:w="2736" w:type="dxa"/>
            <w:gridSpan w:val="2"/>
            <w:tcBorders>
              <w:top w:val="single" w:sz="4" w:space="0" w:color="auto"/>
              <w:bottom w:val="single" w:sz="4" w:space="0" w:color="auto"/>
            </w:tcBorders>
            <w:vAlign w:val="bottom"/>
          </w:tcPr>
          <w:p w14:paraId="7B905C5C" w14:textId="47422099" w:rsidR="00F7792C" w:rsidRPr="00113A25" w:rsidRDefault="008B4A58" w:rsidP="0001523A">
            <w:pPr>
              <w:tabs>
                <w:tab w:val="left" w:pos="3295"/>
                <w:tab w:val="right" w:pos="9744"/>
              </w:tabs>
              <w:ind w:left="115" w:right="-72" w:hanging="115"/>
              <w:jc w:val="center"/>
              <w:rPr>
                <w:rFonts w:ascii="Arial" w:eastAsia="Arial" w:hAnsi="Arial" w:cs="Arial"/>
                <w:b/>
                <w:color w:val="000000"/>
                <w:sz w:val="18"/>
                <w:szCs w:val="18"/>
              </w:rPr>
            </w:pPr>
            <w:r w:rsidRPr="008B4A58">
              <w:rPr>
                <w:rFonts w:ascii="Arial" w:eastAsia="Arial" w:hAnsi="Arial" w:cs="Arial"/>
                <w:b/>
                <w:sz w:val="18"/>
                <w:szCs w:val="18"/>
              </w:rPr>
              <w:t>30</w:t>
            </w:r>
            <w:r w:rsidR="00A40710">
              <w:rPr>
                <w:rFonts w:ascii="Arial" w:eastAsia="Arial" w:hAnsi="Arial" w:cs="Arial"/>
                <w:b/>
                <w:sz w:val="18"/>
                <w:szCs w:val="18"/>
              </w:rPr>
              <w:t xml:space="preserve"> June</w:t>
            </w:r>
            <w:r w:rsidR="00F7792C" w:rsidRPr="00113A25">
              <w:rPr>
                <w:rFonts w:ascii="Arial" w:eastAsia="Arial" w:hAnsi="Arial" w:cs="Arial"/>
                <w:b/>
                <w:sz w:val="18"/>
                <w:szCs w:val="18"/>
                <w:cs/>
              </w:rPr>
              <w:t xml:space="preserve"> </w:t>
            </w:r>
            <w:r w:rsidRPr="008B4A58">
              <w:rPr>
                <w:rFonts w:ascii="Arial" w:eastAsia="Arial" w:hAnsi="Arial" w:cs="Arial"/>
                <w:b/>
                <w:sz w:val="18"/>
                <w:szCs w:val="18"/>
              </w:rPr>
              <w:t>2026</w:t>
            </w:r>
          </w:p>
        </w:tc>
        <w:tc>
          <w:tcPr>
            <w:tcW w:w="2736" w:type="dxa"/>
            <w:gridSpan w:val="2"/>
            <w:tcBorders>
              <w:top w:val="single" w:sz="4" w:space="0" w:color="auto"/>
              <w:bottom w:val="single" w:sz="4" w:space="0" w:color="auto"/>
            </w:tcBorders>
            <w:vAlign w:val="bottom"/>
          </w:tcPr>
          <w:p w14:paraId="2B899AF9" w14:textId="23CF762F" w:rsidR="00F7792C" w:rsidRPr="00113A25" w:rsidRDefault="008B4A58" w:rsidP="0001523A">
            <w:pPr>
              <w:tabs>
                <w:tab w:val="left" w:pos="3295"/>
                <w:tab w:val="right" w:pos="9744"/>
              </w:tabs>
              <w:ind w:left="115" w:right="-72" w:hanging="115"/>
              <w:jc w:val="center"/>
              <w:rPr>
                <w:rFonts w:ascii="Arial" w:eastAsia="Arial" w:hAnsi="Arial" w:cs="Arial"/>
                <w:b/>
                <w:color w:val="000000"/>
                <w:sz w:val="18"/>
                <w:szCs w:val="18"/>
              </w:rPr>
            </w:pPr>
            <w:r w:rsidRPr="008B4A58">
              <w:rPr>
                <w:rFonts w:ascii="Arial" w:eastAsia="Arial" w:hAnsi="Arial" w:cs="Arial"/>
                <w:b/>
                <w:color w:val="000000"/>
                <w:sz w:val="18"/>
                <w:szCs w:val="18"/>
              </w:rPr>
              <w:t>31</w:t>
            </w:r>
            <w:r w:rsidR="00F7792C" w:rsidRPr="00113A25">
              <w:rPr>
                <w:rFonts w:ascii="Arial" w:eastAsia="Arial" w:hAnsi="Arial" w:cs="Arial"/>
                <w:b/>
                <w:color w:val="000000"/>
                <w:sz w:val="18"/>
                <w:szCs w:val="18"/>
              </w:rPr>
              <w:t xml:space="preserve"> December</w:t>
            </w:r>
            <w:r w:rsidR="00F7792C" w:rsidRPr="00113A25">
              <w:rPr>
                <w:rFonts w:ascii="Arial" w:eastAsia="Arial" w:hAnsi="Arial" w:cs="Arial"/>
                <w:b/>
                <w:color w:val="000000"/>
                <w:sz w:val="18"/>
                <w:szCs w:val="18"/>
                <w:cs/>
              </w:rPr>
              <w:t xml:space="preserve"> </w:t>
            </w:r>
            <w:r w:rsidRPr="008B4A58">
              <w:rPr>
                <w:rFonts w:ascii="Arial" w:eastAsia="Arial" w:hAnsi="Arial" w:cs="Arial"/>
                <w:b/>
                <w:color w:val="000000"/>
                <w:sz w:val="18"/>
                <w:szCs w:val="18"/>
              </w:rPr>
              <w:t>2025</w:t>
            </w:r>
          </w:p>
        </w:tc>
      </w:tr>
      <w:tr w:rsidR="00446D4D" w:rsidRPr="00113A25" w14:paraId="4910CEEE" w14:textId="77777777" w:rsidTr="00AC5A7C">
        <w:trPr>
          <w:trHeight w:val="20"/>
        </w:trPr>
        <w:tc>
          <w:tcPr>
            <w:tcW w:w="3989" w:type="dxa"/>
            <w:vAlign w:val="bottom"/>
          </w:tcPr>
          <w:p w14:paraId="16F68791" w14:textId="77777777" w:rsidR="00F7792C" w:rsidRPr="00113A25" w:rsidRDefault="00F7792C" w:rsidP="00D05814">
            <w:pPr>
              <w:ind w:left="-72"/>
              <w:jc w:val="both"/>
              <w:rPr>
                <w:rFonts w:ascii="Arial" w:eastAsia="Arial" w:hAnsi="Arial" w:cs="Arial"/>
                <w:b/>
                <w:color w:val="000000"/>
                <w:sz w:val="18"/>
                <w:szCs w:val="18"/>
              </w:rPr>
            </w:pPr>
          </w:p>
        </w:tc>
        <w:tc>
          <w:tcPr>
            <w:tcW w:w="1368" w:type="dxa"/>
            <w:tcBorders>
              <w:top w:val="single" w:sz="4" w:space="0" w:color="auto"/>
            </w:tcBorders>
            <w:vAlign w:val="bottom"/>
          </w:tcPr>
          <w:p w14:paraId="53E76D11" w14:textId="250F91D0" w:rsidR="00F7792C" w:rsidRPr="00113A25" w:rsidRDefault="00F7792C" w:rsidP="0001523A">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 xml:space="preserve">Carrying amount </w:t>
            </w:r>
          </w:p>
        </w:tc>
        <w:tc>
          <w:tcPr>
            <w:tcW w:w="1368" w:type="dxa"/>
            <w:tcBorders>
              <w:top w:val="single" w:sz="4" w:space="0" w:color="auto"/>
            </w:tcBorders>
            <w:vAlign w:val="bottom"/>
          </w:tcPr>
          <w:p w14:paraId="46D79B0F" w14:textId="796D663C" w:rsidR="00F7792C" w:rsidRPr="00113A25" w:rsidRDefault="00F7792C" w:rsidP="0001523A">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Fair value</w:t>
            </w:r>
          </w:p>
        </w:tc>
        <w:tc>
          <w:tcPr>
            <w:tcW w:w="1368" w:type="dxa"/>
            <w:tcBorders>
              <w:top w:val="single" w:sz="4" w:space="0" w:color="auto"/>
            </w:tcBorders>
            <w:vAlign w:val="bottom"/>
          </w:tcPr>
          <w:p w14:paraId="1D7AC225" w14:textId="4891116D" w:rsidR="00F7792C" w:rsidRPr="00113A25" w:rsidRDefault="00F7792C" w:rsidP="0001523A">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Carrying amount</w:t>
            </w:r>
          </w:p>
        </w:tc>
        <w:tc>
          <w:tcPr>
            <w:tcW w:w="1368" w:type="dxa"/>
            <w:tcBorders>
              <w:top w:val="single" w:sz="4" w:space="0" w:color="auto"/>
            </w:tcBorders>
            <w:vAlign w:val="bottom"/>
          </w:tcPr>
          <w:p w14:paraId="2E107978" w14:textId="36875B3B" w:rsidR="00F7792C" w:rsidRPr="00113A25" w:rsidRDefault="00F7792C" w:rsidP="0001523A">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Fair value</w:t>
            </w:r>
          </w:p>
        </w:tc>
      </w:tr>
      <w:tr w:rsidR="00446D4D" w:rsidRPr="00113A25" w14:paraId="6B79065A" w14:textId="77777777" w:rsidTr="00AC5A7C">
        <w:trPr>
          <w:trHeight w:val="20"/>
        </w:trPr>
        <w:tc>
          <w:tcPr>
            <w:tcW w:w="3989" w:type="dxa"/>
            <w:vAlign w:val="bottom"/>
          </w:tcPr>
          <w:p w14:paraId="24DF4E3D" w14:textId="77777777" w:rsidR="00F7792C" w:rsidRPr="00113A25" w:rsidRDefault="00F7792C" w:rsidP="00D05814">
            <w:pPr>
              <w:ind w:left="-72"/>
              <w:jc w:val="both"/>
              <w:rPr>
                <w:rFonts w:ascii="Arial" w:eastAsia="Arial" w:hAnsi="Arial" w:cs="Arial"/>
                <w:b/>
                <w:color w:val="000000"/>
                <w:sz w:val="18"/>
                <w:szCs w:val="18"/>
              </w:rPr>
            </w:pPr>
          </w:p>
        </w:tc>
        <w:tc>
          <w:tcPr>
            <w:tcW w:w="1368" w:type="dxa"/>
            <w:tcBorders>
              <w:bottom w:val="single" w:sz="4" w:space="0" w:color="auto"/>
            </w:tcBorders>
            <w:vAlign w:val="bottom"/>
          </w:tcPr>
          <w:p w14:paraId="25C94278" w14:textId="3C6E047C" w:rsidR="00F7792C" w:rsidRPr="00113A25" w:rsidRDefault="00F7792C" w:rsidP="0001523A">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3507B3EF" w14:textId="01117E59" w:rsidR="00F7792C" w:rsidRPr="00113A25" w:rsidRDefault="00F7792C" w:rsidP="0001523A">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038EB676" w14:textId="692D6D6A" w:rsidR="00F7792C" w:rsidRPr="00113A25" w:rsidRDefault="00F7792C" w:rsidP="0001523A">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14FA9028" w14:textId="27AE73F7" w:rsidR="00F7792C" w:rsidRPr="00113A25" w:rsidRDefault="00F7792C" w:rsidP="0001523A">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r>
      <w:tr w:rsidR="00446D4D" w:rsidRPr="00113A25" w14:paraId="02064359" w14:textId="77777777" w:rsidTr="00AC5A7C">
        <w:trPr>
          <w:trHeight w:val="20"/>
        </w:trPr>
        <w:tc>
          <w:tcPr>
            <w:tcW w:w="3989" w:type="dxa"/>
            <w:vAlign w:val="bottom"/>
          </w:tcPr>
          <w:p w14:paraId="1CF590E6" w14:textId="77777777" w:rsidR="00F7792C" w:rsidRPr="007C1569" w:rsidRDefault="00F7792C" w:rsidP="00D05814">
            <w:pPr>
              <w:ind w:left="-101"/>
              <w:rPr>
                <w:rFonts w:ascii="Arial" w:eastAsia="Arial" w:hAnsi="Arial" w:cs="Arial"/>
                <w:color w:val="000000"/>
                <w:sz w:val="14"/>
                <w:szCs w:val="14"/>
              </w:rPr>
            </w:pPr>
          </w:p>
        </w:tc>
        <w:tc>
          <w:tcPr>
            <w:tcW w:w="1368" w:type="dxa"/>
            <w:tcBorders>
              <w:top w:val="single" w:sz="4" w:space="0" w:color="auto"/>
            </w:tcBorders>
            <w:vAlign w:val="bottom"/>
          </w:tcPr>
          <w:p w14:paraId="13C4981B" w14:textId="77777777" w:rsidR="00F7792C" w:rsidRPr="007C1569" w:rsidRDefault="00F7792C" w:rsidP="0001523A">
            <w:pPr>
              <w:keepNext/>
              <w:keepLines/>
              <w:tabs>
                <w:tab w:val="left" w:pos="3295"/>
                <w:tab w:val="left" w:pos="9744"/>
              </w:tabs>
              <w:ind w:left="115" w:right="-72" w:hanging="115"/>
              <w:jc w:val="right"/>
              <w:rPr>
                <w:rFonts w:ascii="Arial" w:eastAsia="Arial" w:hAnsi="Arial" w:cs="Arial"/>
                <w:color w:val="000000"/>
                <w:sz w:val="14"/>
                <w:szCs w:val="14"/>
              </w:rPr>
            </w:pPr>
          </w:p>
        </w:tc>
        <w:tc>
          <w:tcPr>
            <w:tcW w:w="1368" w:type="dxa"/>
            <w:tcBorders>
              <w:top w:val="single" w:sz="4" w:space="0" w:color="auto"/>
            </w:tcBorders>
            <w:vAlign w:val="bottom"/>
          </w:tcPr>
          <w:p w14:paraId="780C0166" w14:textId="77777777" w:rsidR="00F7792C" w:rsidRPr="007C1569" w:rsidRDefault="00F7792C" w:rsidP="0001523A">
            <w:pPr>
              <w:ind w:left="115" w:right="-72" w:hanging="115"/>
              <w:jc w:val="right"/>
              <w:rPr>
                <w:rFonts w:ascii="Arial" w:eastAsia="Arial" w:hAnsi="Arial" w:cs="Arial"/>
                <w:color w:val="000000"/>
                <w:sz w:val="14"/>
                <w:szCs w:val="14"/>
              </w:rPr>
            </w:pPr>
          </w:p>
        </w:tc>
        <w:tc>
          <w:tcPr>
            <w:tcW w:w="1368" w:type="dxa"/>
            <w:tcBorders>
              <w:top w:val="single" w:sz="4" w:space="0" w:color="auto"/>
            </w:tcBorders>
          </w:tcPr>
          <w:p w14:paraId="7F9E8BBB" w14:textId="77777777" w:rsidR="00F7792C" w:rsidRPr="007C1569" w:rsidRDefault="00F7792C" w:rsidP="0001523A">
            <w:pPr>
              <w:ind w:left="115" w:right="-72" w:hanging="115"/>
              <w:jc w:val="right"/>
              <w:rPr>
                <w:rFonts w:ascii="Arial" w:eastAsia="Arial" w:hAnsi="Arial" w:cs="Arial"/>
                <w:color w:val="000000"/>
                <w:sz w:val="14"/>
                <w:szCs w:val="14"/>
              </w:rPr>
            </w:pPr>
          </w:p>
        </w:tc>
        <w:tc>
          <w:tcPr>
            <w:tcW w:w="1368" w:type="dxa"/>
            <w:tcBorders>
              <w:top w:val="single" w:sz="4" w:space="0" w:color="auto"/>
            </w:tcBorders>
          </w:tcPr>
          <w:p w14:paraId="00637182" w14:textId="77777777" w:rsidR="00F7792C" w:rsidRPr="007C1569" w:rsidRDefault="00F7792C" w:rsidP="0001523A">
            <w:pPr>
              <w:ind w:left="115" w:right="-72" w:hanging="115"/>
              <w:jc w:val="right"/>
              <w:rPr>
                <w:rFonts w:ascii="Arial" w:eastAsia="Arial" w:hAnsi="Arial" w:cs="Arial"/>
                <w:color w:val="000000"/>
                <w:sz w:val="14"/>
                <w:szCs w:val="14"/>
              </w:rPr>
            </w:pPr>
          </w:p>
        </w:tc>
      </w:tr>
      <w:tr w:rsidR="00446D4D" w:rsidRPr="00113A25" w14:paraId="3A5C9E1D" w14:textId="77777777" w:rsidTr="00AC5A7C">
        <w:trPr>
          <w:trHeight w:val="20"/>
        </w:trPr>
        <w:tc>
          <w:tcPr>
            <w:tcW w:w="3989" w:type="dxa"/>
            <w:vAlign w:val="bottom"/>
          </w:tcPr>
          <w:p w14:paraId="1CEDE92D" w14:textId="2D41F64C" w:rsidR="00632E59" w:rsidRPr="00113A25" w:rsidRDefault="00632E59" w:rsidP="00632E59">
            <w:pPr>
              <w:tabs>
                <w:tab w:val="left" w:pos="3295"/>
                <w:tab w:val="left" w:pos="9744"/>
              </w:tabs>
              <w:ind w:left="-101"/>
              <w:rPr>
                <w:rFonts w:ascii="Arial" w:eastAsia="Arial" w:hAnsi="Arial" w:cs="Arial"/>
                <w:i/>
                <w:color w:val="000000"/>
                <w:sz w:val="18"/>
                <w:szCs w:val="18"/>
              </w:rPr>
            </w:pPr>
            <w:r w:rsidRPr="00113A25">
              <w:rPr>
                <w:rFonts w:ascii="Arial" w:eastAsia="Arial" w:hAnsi="Arial" w:cs="Arial"/>
                <w:i/>
                <w:color w:val="000000"/>
                <w:sz w:val="18"/>
                <w:szCs w:val="18"/>
              </w:rPr>
              <w:t>Financial assets at amortised cost</w:t>
            </w:r>
          </w:p>
        </w:tc>
        <w:tc>
          <w:tcPr>
            <w:tcW w:w="1368" w:type="dxa"/>
            <w:vAlign w:val="bottom"/>
          </w:tcPr>
          <w:p w14:paraId="6E172AC0" w14:textId="77777777" w:rsidR="00632E59" w:rsidRPr="00113A25" w:rsidRDefault="00632E59" w:rsidP="0001523A">
            <w:pPr>
              <w:keepNext/>
              <w:keepLines/>
              <w:tabs>
                <w:tab w:val="left" w:pos="3295"/>
                <w:tab w:val="left" w:pos="9744"/>
              </w:tabs>
              <w:ind w:left="115" w:right="-72" w:hanging="115"/>
              <w:jc w:val="right"/>
              <w:rPr>
                <w:rFonts w:ascii="Arial" w:eastAsia="Arial" w:hAnsi="Arial" w:cs="Arial"/>
                <w:i/>
                <w:color w:val="000000"/>
                <w:sz w:val="18"/>
                <w:szCs w:val="18"/>
              </w:rPr>
            </w:pPr>
          </w:p>
        </w:tc>
        <w:tc>
          <w:tcPr>
            <w:tcW w:w="1368" w:type="dxa"/>
            <w:vAlign w:val="bottom"/>
          </w:tcPr>
          <w:p w14:paraId="09D00BED" w14:textId="77777777" w:rsidR="00632E59" w:rsidRPr="00113A25" w:rsidRDefault="00632E59" w:rsidP="0001523A">
            <w:pPr>
              <w:tabs>
                <w:tab w:val="left" w:pos="3295"/>
                <w:tab w:val="left" w:pos="9744"/>
              </w:tabs>
              <w:ind w:left="115" w:right="-72" w:hanging="115"/>
              <w:jc w:val="right"/>
              <w:rPr>
                <w:rFonts w:ascii="Arial" w:eastAsia="Arial" w:hAnsi="Arial" w:cs="Arial"/>
                <w:i/>
                <w:color w:val="000000"/>
                <w:sz w:val="18"/>
                <w:szCs w:val="18"/>
              </w:rPr>
            </w:pPr>
          </w:p>
        </w:tc>
        <w:tc>
          <w:tcPr>
            <w:tcW w:w="1368" w:type="dxa"/>
          </w:tcPr>
          <w:p w14:paraId="0D664676" w14:textId="77777777" w:rsidR="00632E59" w:rsidRPr="00113A25" w:rsidRDefault="00632E59" w:rsidP="0001523A">
            <w:pPr>
              <w:tabs>
                <w:tab w:val="left" w:pos="3295"/>
                <w:tab w:val="left" w:pos="9744"/>
              </w:tabs>
              <w:ind w:left="115" w:right="-72" w:hanging="115"/>
              <w:jc w:val="right"/>
              <w:rPr>
                <w:rFonts w:ascii="Arial" w:eastAsia="Arial" w:hAnsi="Arial" w:cs="Arial"/>
                <w:i/>
                <w:color w:val="000000"/>
                <w:sz w:val="18"/>
                <w:szCs w:val="18"/>
              </w:rPr>
            </w:pPr>
          </w:p>
        </w:tc>
        <w:tc>
          <w:tcPr>
            <w:tcW w:w="1368" w:type="dxa"/>
          </w:tcPr>
          <w:p w14:paraId="27A9DBA9" w14:textId="77777777" w:rsidR="00632E59" w:rsidRPr="00113A25" w:rsidRDefault="00632E59" w:rsidP="0001523A">
            <w:pPr>
              <w:tabs>
                <w:tab w:val="left" w:pos="3295"/>
                <w:tab w:val="left" w:pos="9744"/>
              </w:tabs>
              <w:ind w:left="115" w:right="-72" w:hanging="115"/>
              <w:jc w:val="right"/>
              <w:rPr>
                <w:rFonts w:ascii="Arial" w:eastAsia="Arial" w:hAnsi="Arial" w:cs="Arial"/>
                <w:i/>
                <w:color w:val="000000"/>
                <w:sz w:val="18"/>
                <w:szCs w:val="18"/>
              </w:rPr>
            </w:pPr>
          </w:p>
        </w:tc>
      </w:tr>
      <w:tr w:rsidR="004D2872" w:rsidRPr="00113A25" w14:paraId="77619CE5" w14:textId="77777777" w:rsidTr="00AC5A7C">
        <w:trPr>
          <w:trHeight w:val="20"/>
        </w:trPr>
        <w:tc>
          <w:tcPr>
            <w:tcW w:w="3989" w:type="dxa"/>
            <w:vAlign w:val="bottom"/>
          </w:tcPr>
          <w:p w14:paraId="795CF3B3" w14:textId="4E487BA6" w:rsidR="004D2872" w:rsidRPr="00113A25" w:rsidRDefault="004D2872" w:rsidP="004D2872">
            <w:pPr>
              <w:tabs>
                <w:tab w:val="left" w:pos="3295"/>
                <w:tab w:val="left" w:pos="9744"/>
              </w:tabs>
              <w:ind w:left="-101"/>
              <w:rPr>
                <w:rFonts w:ascii="Arial" w:eastAsia="Arial" w:hAnsi="Arial" w:cs="Arial"/>
                <w:iCs/>
                <w:sz w:val="18"/>
                <w:szCs w:val="18"/>
              </w:rPr>
            </w:pPr>
            <w:r w:rsidRPr="00113A25">
              <w:rPr>
                <w:rFonts w:ascii="Arial" w:eastAsia="Arial" w:hAnsi="Arial" w:cs="Arial"/>
                <w:iCs/>
                <w:sz w:val="18"/>
                <w:szCs w:val="18"/>
              </w:rPr>
              <w:t>Long-term loans to third parties</w:t>
            </w:r>
          </w:p>
        </w:tc>
        <w:tc>
          <w:tcPr>
            <w:tcW w:w="1368" w:type="dxa"/>
          </w:tcPr>
          <w:p w14:paraId="7DFE0B64" w14:textId="004081A3" w:rsidR="004D2872" w:rsidRPr="00E83BDB" w:rsidRDefault="004D2872" w:rsidP="00E83BDB">
            <w:pPr>
              <w:keepNext/>
              <w:keepLines/>
              <w:tabs>
                <w:tab w:val="left" w:pos="3295"/>
                <w:tab w:val="left" w:pos="9744"/>
              </w:tabs>
              <w:ind w:left="115" w:right="-72" w:hanging="115"/>
              <w:jc w:val="right"/>
              <w:rPr>
                <w:rFonts w:ascii="Arial" w:eastAsia="Arial" w:hAnsi="Arial" w:cs="Arial"/>
                <w:color w:val="000000"/>
                <w:sz w:val="18"/>
                <w:szCs w:val="18"/>
              </w:rPr>
            </w:pPr>
            <w:r w:rsidRPr="00E83BDB">
              <w:rPr>
                <w:rFonts w:ascii="Arial" w:eastAsia="Arial" w:hAnsi="Arial" w:cs="Arial"/>
                <w:color w:val="000000"/>
                <w:sz w:val="18"/>
                <w:szCs w:val="18"/>
              </w:rPr>
              <w:t>2,114,451</w:t>
            </w:r>
          </w:p>
        </w:tc>
        <w:tc>
          <w:tcPr>
            <w:tcW w:w="1368" w:type="dxa"/>
          </w:tcPr>
          <w:p w14:paraId="1607F4CA" w14:textId="45B9F1B4" w:rsidR="004D2872" w:rsidRPr="00113A25" w:rsidRDefault="004D2872" w:rsidP="00E83BDB">
            <w:pPr>
              <w:keepNext/>
              <w:keepLines/>
              <w:tabs>
                <w:tab w:val="left" w:pos="3295"/>
                <w:tab w:val="left" w:pos="9744"/>
              </w:tabs>
              <w:ind w:left="115" w:right="-72" w:hanging="115"/>
              <w:jc w:val="right"/>
              <w:rPr>
                <w:rFonts w:ascii="Arial" w:eastAsia="Arial" w:hAnsi="Arial" w:cs="Arial"/>
                <w:color w:val="000000"/>
                <w:sz w:val="18"/>
                <w:szCs w:val="18"/>
              </w:rPr>
            </w:pPr>
            <w:r w:rsidRPr="00E83BDB">
              <w:rPr>
                <w:rFonts w:ascii="Arial" w:eastAsia="Arial" w:hAnsi="Arial" w:cs="Arial"/>
                <w:color w:val="000000"/>
                <w:sz w:val="18"/>
                <w:szCs w:val="18"/>
              </w:rPr>
              <w:t>2,304,737</w:t>
            </w:r>
          </w:p>
        </w:tc>
        <w:tc>
          <w:tcPr>
            <w:tcW w:w="1368" w:type="dxa"/>
          </w:tcPr>
          <w:p w14:paraId="4A46ADCB" w14:textId="04B46227" w:rsidR="004D2872" w:rsidRPr="00113A25" w:rsidRDefault="004D2872" w:rsidP="004D2872">
            <w:pPr>
              <w:keepNext/>
              <w:keepLines/>
              <w:tabs>
                <w:tab w:val="left" w:pos="3295"/>
                <w:tab w:val="left" w:pos="9744"/>
              </w:tabs>
              <w:ind w:left="115" w:right="-72" w:hanging="115"/>
              <w:jc w:val="right"/>
              <w:rPr>
                <w:rFonts w:ascii="Arial" w:eastAsia="Arial" w:hAnsi="Arial" w:cs="Arial"/>
                <w:color w:val="000000"/>
                <w:sz w:val="18"/>
                <w:szCs w:val="18"/>
              </w:rPr>
            </w:pPr>
            <w:r w:rsidRPr="008B4A58">
              <w:rPr>
                <w:rFonts w:ascii="Arial" w:eastAsia="Arial" w:hAnsi="Arial" w:cs="Arial"/>
                <w:color w:val="000000"/>
                <w:sz w:val="18"/>
                <w:szCs w:val="18"/>
              </w:rPr>
              <w:t>2</w:t>
            </w:r>
            <w:r w:rsidRPr="00113A25">
              <w:rPr>
                <w:rFonts w:ascii="Arial" w:eastAsia="Arial" w:hAnsi="Arial" w:cs="Arial"/>
                <w:color w:val="000000"/>
                <w:sz w:val="18"/>
                <w:szCs w:val="18"/>
              </w:rPr>
              <w:t>,</w:t>
            </w:r>
            <w:r w:rsidRPr="008B4A58">
              <w:rPr>
                <w:rFonts w:ascii="Arial" w:eastAsia="Arial" w:hAnsi="Arial" w:cs="Arial"/>
                <w:color w:val="000000"/>
                <w:sz w:val="18"/>
                <w:szCs w:val="18"/>
              </w:rPr>
              <w:t>363</w:t>
            </w:r>
            <w:r w:rsidRPr="00113A25">
              <w:rPr>
                <w:rFonts w:ascii="Arial" w:eastAsia="Arial" w:hAnsi="Arial" w:cs="Arial"/>
                <w:color w:val="000000"/>
                <w:sz w:val="18"/>
                <w:szCs w:val="18"/>
              </w:rPr>
              <w:t>,</w:t>
            </w:r>
            <w:r w:rsidRPr="008B4A58">
              <w:rPr>
                <w:rFonts w:ascii="Arial" w:eastAsia="Arial" w:hAnsi="Arial" w:cs="Arial"/>
                <w:color w:val="000000"/>
                <w:sz w:val="18"/>
                <w:szCs w:val="18"/>
              </w:rPr>
              <w:t>866</w:t>
            </w:r>
          </w:p>
        </w:tc>
        <w:tc>
          <w:tcPr>
            <w:tcW w:w="1368" w:type="dxa"/>
          </w:tcPr>
          <w:p w14:paraId="1486185E" w14:textId="2781F1A1" w:rsidR="004D2872" w:rsidRPr="00113A25" w:rsidRDefault="004D2872" w:rsidP="004D2872">
            <w:pPr>
              <w:keepNext/>
              <w:keepLines/>
              <w:tabs>
                <w:tab w:val="left" w:pos="3295"/>
                <w:tab w:val="left" w:pos="9744"/>
              </w:tabs>
              <w:ind w:left="115" w:right="-72" w:hanging="115"/>
              <w:jc w:val="right"/>
              <w:rPr>
                <w:rFonts w:ascii="Arial" w:eastAsia="Arial" w:hAnsi="Arial" w:cs="Arial"/>
                <w:color w:val="000000"/>
                <w:sz w:val="18"/>
                <w:szCs w:val="18"/>
              </w:rPr>
            </w:pPr>
            <w:r w:rsidRPr="008B4A58">
              <w:rPr>
                <w:rFonts w:ascii="Arial" w:eastAsia="Arial" w:hAnsi="Arial" w:cs="Arial"/>
                <w:color w:val="000000"/>
                <w:sz w:val="18"/>
                <w:szCs w:val="18"/>
              </w:rPr>
              <w:t>2</w:t>
            </w:r>
            <w:r w:rsidRPr="00113A25">
              <w:rPr>
                <w:rFonts w:ascii="Arial" w:eastAsia="Arial" w:hAnsi="Arial" w:cs="Arial"/>
                <w:color w:val="000000"/>
                <w:sz w:val="18"/>
                <w:szCs w:val="18"/>
              </w:rPr>
              <w:t>,</w:t>
            </w:r>
            <w:r w:rsidRPr="008B4A58">
              <w:rPr>
                <w:rFonts w:ascii="Arial" w:eastAsia="Arial" w:hAnsi="Arial" w:cs="Arial"/>
                <w:color w:val="000000"/>
                <w:sz w:val="18"/>
                <w:szCs w:val="18"/>
              </w:rPr>
              <w:t>506</w:t>
            </w:r>
            <w:r w:rsidRPr="00113A25">
              <w:rPr>
                <w:rFonts w:ascii="Arial" w:eastAsia="Arial" w:hAnsi="Arial" w:cs="Arial"/>
                <w:color w:val="000000"/>
                <w:sz w:val="18"/>
                <w:szCs w:val="18"/>
              </w:rPr>
              <w:t>,</w:t>
            </w:r>
            <w:r w:rsidRPr="008B4A58">
              <w:rPr>
                <w:rFonts w:ascii="Arial" w:eastAsia="Arial" w:hAnsi="Arial" w:cs="Arial"/>
                <w:color w:val="000000"/>
                <w:sz w:val="18"/>
                <w:szCs w:val="18"/>
              </w:rPr>
              <w:t>559</w:t>
            </w:r>
          </w:p>
        </w:tc>
      </w:tr>
      <w:tr w:rsidR="004D2872" w:rsidRPr="00113A25" w14:paraId="3C6D5036" w14:textId="77777777" w:rsidTr="00AC5A7C">
        <w:trPr>
          <w:trHeight w:val="20"/>
        </w:trPr>
        <w:tc>
          <w:tcPr>
            <w:tcW w:w="3989" w:type="dxa"/>
            <w:vAlign w:val="bottom"/>
          </w:tcPr>
          <w:p w14:paraId="52CFEBFF" w14:textId="47A00420" w:rsidR="004D2872" w:rsidRPr="00113A25" w:rsidRDefault="004D2872" w:rsidP="004D2872">
            <w:pPr>
              <w:tabs>
                <w:tab w:val="left" w:pos="3295"/>
                <w:tab w:val="left" w:pos="9744"/>
              </w:tabs>
              <w:ind w:left="-101"/>
              <w:rPr>
                <w:rFonts w:ascii="Arial" w:eastAsia="Arial" w:hAnsi="Arial" w:cs="Arial"/>
                <w:iCs/>
                <w:sz w:val="18"/>
                <w:szCs w:val="18"/>
              </w:rPr>
            </w:pPr>
            <w:r w:rsidRPr="00113A25">
              <w:rPr>
                <w:rFonts w:ascii="Arial" w:eastAsia="Arial" w:hAnsi="Arial" w:cs="Arial"/>
                <w:iCs/>
                <w:sz w:val="18"/>
                <w:szCs w:val="18"/>
              </w:rPr>
              <w:t>Long-term loans to related parties</w:t>
            </w:r>
          </w:p>
        </w:tc>
        <w:tc>
          <w:tcPr>
            <w:tcW w:w="1368" w:type="dxa"/>
          </w:tcPr>
          <w:p w14:paraId="0D9D7F84" w14:textId="097A55AB" w:rsidR="004D2872" w:rsidRPr="00113A25" w:rsidRDefault="004D2872" w:rsidP="00E83BDB">
            <w:pPr>
              <w:keepNext/>
              <w:keepLines/>
              <w:tabs>
                <w:tab w:val="left" w:pos="3295"/>
                <w:tab w:val="left" w:pos="9744"/>
              </w:tabs>
              <w:ind w:left="115" w:right="-72" w:hanging="115"/>
              <w:jc w:val="right"/>
              <w:rPr>
                <w:rFonts w:ascii="Arial" w:eastAsia="Arial" w:hAnsi="Arial" w:cs="Arial"/>
                <w:color w:val="000000"/>
                <w:sz w:val="18"/>
                <w:szCs w:val="18"/>
              </w:rPr>
            </w:pPr>
            <w:r w:rsidRPr="00E83BDB">
              <w:rPr>
                <w:rFonts w:ascii="Arial" w:eastAsia="Arial" w:hAnsi="Arial" w:cs="Arial"/>
                <w:color w:val="000000"/>
                <w:sz w:val="18"/>
                <w:szCs w:val="18"/>
              </w:rPr>
              <w:t>12,041,769</w:t>
            </w:r>
          </w:p>
        </w:tc>
        <w:tc>
          <w:tcPr>
            <w:tcW w:w="1368" w:type="dxa"/>
          </w:tcPr>
          <w:p w14:paraId="6E319150" w14:textId="353549BA" w:rsidR="004D2872" w:rsidRPr="00113A25" w:rsidRDefault="004D2872" w:rsidP="00E83BDB">
            <w:pPr>
              <w:keepNext/>
              <w:keepLines/>
              <w:tabs>
                <w:tab w:val="left" w:pos="3295"/>
                <w:tab w:val="left" w:pos="9744"/>
              </w:tabs>
              <w:ind w:left="115" w:right="-72" w:hanging="115"/>
              <w:jc w:val="right"/>
              <w:rPr>
                <w:rFonts w:ascii="Arial" w:eastAsia="Arial" w:hAnsi="Arial" w:cs="Arial"/>
                <w:color w:val="000000"/>
                <w:sz w:val="18"/>
                <w:szCs w:val="18"/>
              </w:rPr>
            </w:pPr>
            <w:r w:rsidRPr="00E83BDB">
              <w:rPr>
                <w:rFonts w:ascii="Arial" w:eastAsia="Arial" w:hAnsi="Arial" w:cs="Arial"/>
                <w:color w:val="000000"/>
                <w:sz w:val="18"/>
                <w:szCs w:val="18"/>
              </w:rPr>
              <w:t>13,841,013</w:t>
            </w:r>
          </w:p>
        </w:tc>
        <w:tc>
          <w:tcPr>
            <w:tcW w:w="1368" w:type="dxa"/>
          </w:tcPr>
          <w:p w14:paraId="7EA0AA43" w14:textId="2FE06133" w:rsidR="004D2872" w:rsidRPr="00113A25" w:rsidRDefault="004D2872" w:rsidP="004D2872">
            <w:pPr>
              <w:keepNext/>
              <w:keepLines/>
              <w:tabs>
                <w:tab w:val="left" w:pos="3295"/>
                <w:tab w:val="left" w:pos="9744"/>
              </w:tabs>
              <w:ind w:left="115" w:right="-72" w:hanging="115"/>
              <w:jc w:val="right"/>
              <w:rPr>
                <w:rFonts w:ascii="Arial" w:eastAsia="Arial" w:hAnsi="Arial" w:cs="Arial"/>
                <w:color w:val="000000"/>
                <w:sz w:val="18"/>
                <w:szCs w:val="18"/>
              </w:rPr>
            </w:pPr>
            <w:r w:rsidRPr="008B4A58">
              <w:rPr>
                <w:rFonts w:ascii="Arial" w:eastAsia="Arial" w:hAnsi="Arial" w:cs="Arial"/>
                <w:color w:val="000000"/>
                <w:sz w:val="18"/>
                <w:szCs w:val="18"/>
              </w:rPr>
              <w:t>12</w:t>
            </w:r>
            <w:r w:rsidRPr="00113A25">
              <w:rPr>
                <w:rFonts w:ascii="Arial" w:eastAsia="Arial" w:hAnsi="Arial" w:cs="Arial"/>
                <w:color w:val="000000"/>
                <w:sz w:val="18"/>
                <w:szCs w:val="18"/>
              </w:rPr>
              <w:t>,</w:t>
            </w:r>
            <w:r w:rsidRPr="008B4A58">
              <w:rPr>
                <w:rFonts w:ascii="Arial" w:eastAsia="Arial" w:hAnsi="Arial" w:cs="Arial"/>
                <w:color w:val="000000"/>
                <w:sz w:val="18"/>
                <w:szCs w:val="18"/>
              </w:rPr>
              <w:t>851</w:t>
            </w:r>
            <w:r w:rsidRPr="00113A25">
              <w:rPr>
                <w:rFonts w:ascii="Arial" w:eastAsia="Arial" w:hAnsi="Arial" w:cs="Arial"/>
                <w:color w:val="000000"/>
                <w:sz w:val="18"/>
                <w:szCs w:val="18"/>
              </w:rPr>
              <w:t>,</w:t>
            </w:r>
            <w:r w:rsidRPr="008B4A58">
              <w:rPr>
                <w:rFonts w:ascii="Arial" w:eastAsia="Arial" w:hAnsi="Arial" w:cs="Arial"/>
                <w:color w:val="000000"/>
                <w:sz w:val="18"/>
                <w:szCs w:val="18"/>
              </w:rPr>
              <w:t>055</w:t>
            </w:r>
          </w:p>
        </w:tc>
        <w:tc>
          <w:tcPr>
            <w:tcW w:w="1368" w:type="dxa"/>
          </w:tcPr>
          <w:p w14:paraId="74B0C472" w14:textId="34335A3F" w:rsidR="004D2872" w:rsidRPr="00113A25" w:rsidRDefault="004D2872" w:rsidP="004D2872">
            <w:pPr>
              <w:keepNext/>
              <w:keepLines/>
              <w:tabs>
                <w:tab w:val="left" w:pos="3295"/>
                <w:tab w:val="left" w:pos="9744"/>
              </w:tabs>
              <w:ind w:left="115" w:right="-72" w:hanging="115"/>
              <w:jc w:val="right"/>
              <w:rPr>
                <w:rFonts w:ascii="Arial" w:eastAsia="Arial" w:hAnsi="Arial" w:cs="Arial"/>
                <w:color w:val="000000"/>
                <w:sz w:val="18"/>
                <w:szCs w:val="18"/>
              </w:rPr>
            </w:pPr>
            <w:r w:rsidRPr="008B4A58">
              <w:rPr>
                <w:rFonts w:ascii="Arial" w:eastAsia="Arial" w:hAnsi="Arial" w:cs="Arial"/>
                <w:color w:val="000000"/>
                <w:sz w:val="18"/>
                <w:szCs w:val="18"/>
              </w:rPr>
              <w:t>13</w:t>
            </w:r>
            <w:r w:rsidRPr="00113A25">
              <w:rPr>
                <w:rFonts w:ascii="Arial" w:eastAsia="Arial" w:hAnsi="Arial" w:cs="Arial"/>
                <w:color w:val="000000"/>
                <w:sz w:val="18"/>
                <w:szCs w:val="18"/>
              </w:rPr>
              <w:t>,</w:t>
            </w:r>
            <w:r w:rsidRPr="008B4A58">
              <w:rPr>
                <w:rFonts w:ascii="Arial" w:eastAsia="Arial" w:hAnsi="Arial" w:cs="Arial"/>
                <w:color w:val="000000"/>
                <w:sz w:val="18"/>
                <w:szCs w:val="18"/>
              </w:rPr>
              <w:t>898</w:t>
            </w:r>
            <w:r w:rsidRPr="00113A25">
              <w:rPr>
                <w:rFonts w:ascii="Arial" w:eastAsia="Arial" w:hAnsi="Arial" w:cs="Arial"/>
                <w:color w:val="000000"/>
                <w:sz w:val="18"/>
                <w:szCs w:val="18"/>
              </w:rPr>
              <w:t>,</w:t>
            </w:r>
            <w:r w:rsidRPr="008B4A58">
              <w:rPr>
                <w:rFonts w:ascii="Arial" w:eastAsia="Arial" w:hAnsi="Arial" w:cs="Arial"/>
                <w:color w:val="000000"/>
                <w:sz w:val="18"/>
                <w:szCs w:val="18"/>
              </w:rPr>
              <w:t>508</w:t>
            </w:r>
          </w:p>
        </w:tc>
      </w:tr>
      <w:tr w:rsidR="004D2872" w:rsidRPr="00113A25" w14:paraId="48CA29CE" w14:textId="77777777" w:rsidTr="00AC5A7C">
        <w:trPr>
          <w:trHeight w:val="20"/>
        </w:trPr>
        <w:tc>
          <w:tcPr>
            <w:tcW w:w="3989" w:type="dxa"/>
            <w:vAlign w:val="bottom"/>
          </w:tcPr>
          <w:p w14:paraId="575471C1" w14:textId="6E337E36" w:rsidR="004D2872" w:rsidRPr="00113A25" w:rsidRDefault="004D2872" w:rsidP="004D2872">
            <w:pPr>
              <w:tabs>
                <w:tab w:val="left" w:pos="3295"/>
                <w:tab w:val="left" w:pos="9744"/>
              </w:tabs>
              <w:ind w:left="-101"/>
              <w:rPr>
                <w:rFonts w:ascii="Arial" w:eastAsia="Arial" w:hAnsi="Arial" w:cs="Arial"/>
                <w:iCs/>
                <w:sz w:val="18"/>
                <w:szCs w:val="18"/>
              </w:rPr>
            </w:pPr>
            <w:r w:rsidRPr="00113A25">
              <w:rPr>
                <w:rFonts w:ascii="Arial" w:eastAsia="Arial" w:hAnsi="Arial" w:cs="Arial"/>
                <w:iCs/>
                <w:sz w:val="18"/>
                <w:szCs w:val="22"/>
              </w:rPr>
              <w:t xml:space="preserve">Investment in </w:t>
            </w:r>
            <w:r w:rsidRPr="00113A25">
              <w:rPr>
                <w:rFonts w:ascii="Arial" w:eastAsia="Arial" w:hAnsi="Arial" w:cs="Arial"/>
                <w:iCs/>
                <w:sz w:val="18"/>
                <w:szCs w:val="18"/>
              </w:rPr>
              <w:t>redeemable preferred shares</w:t>
            </w:r>
          </w:p>
        </w:tc>
        <w:tc>
          <w:tcPr>
            <w:tcW w:w="1368" w:type="dxa"/>
          </w:tcPr>
          <w:p w14:paraId="5D9CD426" w14:textId="585A3EC8" w:rsidR="004D2872" w:rsidRPr="00113A25" w:rsidRDefault="004D2872" w:rsidP="00E83BDB">
            <w:pPr>
              <w:keepNext/>
              <w:keepLines/>
              <w:tabs>
                <w:tab w:val="left" w:pos="3295"/>
                <w:tab w:val="left" w:pos="9744"/>
              </w:tabs>
              <w:ind w:left="115" w:right="-72" w:hanging="115"/>
              <w:jc w:val="right"/>
              <w:rPr>
                <w:rFonts w:ascii="Arial" w:eastAsia="Arial" w:hAnsi="Arial" w:cs="Arial"/>
                <w:color w:val="000000"/>
                <w:sz w:val="18"/>
                <w:szCs w:val="18"/>
              </w:rPr>
            </w:pPr>
            <w:r w:rsidRPr="00E83BDB">
              <w:rPr>
                <w:rFonts w:ascii="Arial" w:eastAsia="Arial" w:hAnsi="Arial" w:cs="Arial"/>
                <w:color w:val="000000"/>
                <w:sz w:val="18"/>
                <w:szCs w:val="18"/>
              </w:rPr>
              <w:t>163,864</w:t>
            </w:r>
          </w:p>
        </w:tc>
        <w:tc>
          <w:tcPr>
            <w:tcW w:w="1368" w:type="dxa"/>
          </w:tcPr>
          <w:p w14:paraId="6483AA3E" w14:textId="1927732C" w:rsidR="004D2872" w:rsidRPr="00113A25" w:rsidRDefault="004D2872" w:rsidP="00E83BDB">
            <w:pPr>
              <w:keepNext/>
              <w:keepLines/>
              <w:tabs>
                <w:tab w:val="left" w:pos="3295"/>
                <w:tab w:val="left" w:pos="9744"/>
              </w:tabs>
              <w:ind w:left="115" w:right="-72" w:hanging="115"/>
              <w:jc w:val="right"/>
              <w:rPr>
                <w:rFonts w:ascii="Arial" w:eastAsia="Arial" w:hAnsi="Arial" w:cs="Arial"/>
                <w:color w:val="000000"/>
                <w:sz w:val="18"/>
                <w:szCs w:val="18"/>
              </w:rPr>
            </w:pPr>
            <w:r w:rsidRPr="00E83BDB">
              <w:rPr>
                <w:rFonts w:ascii="Arial" w:eastAsia="Arial" w:hAnsi="Arial" w:cs="Arial"/>
                <w:color w:val="000000"/>
                <w:sz w:val="18"/>
                <w:szCs w:val="18"/>
              </w:rPr>
              <w:t>161,489</w:t>
            </w:r>
          </w:p>
        </w:tc>
        <w:tc>
          <w:tcPr>
            <w:tcW w:w="1368" w:type="dxa"/>
          </w:tcPr>
          <w:p w14:paraId="2A26F0B4" w14:textId="3E7B829C" w:rsidR="004D2872" w:rsidRPr="00113A25" w:rsidRDefault="004D2872" w:rsidP="004D2872">
            <w:pPr>
              <w:keepNext/>
              <w:keepLines/>
              <w:tabs>
                <w:tab w:val="left" w:pos="3295"/>
                <w:tab w:val="left" w:pos="9744"/>
              </w:tabs>
              <w:ind w:left="115" w:right="-72" w:hanging="115"/>
              <w:jc w:val="right"/>
              <w:rPr>
                <w:rFonts w:ascii="Arial" w:eastAsia="Arial" w:hAnsi="Arial" w:cs="Arial"/>
                <w:color w:val="000000"/>
                <w:sz w:val="18"/>
                <w:szCs w:val="18"/>
              </w:rPr>
            </w:pPr>
            <w:r w:rsidRPr="00113A25">
              <w:rPr>
                <w:rFonts w:ascii="Arial" w:eastAsia="Arial" w:hAnsi="Arial" w:cs="Arial"/>
                <w:color w:val="000000"/>
                <w:sz w:val="18"/>
                <w:szCs w:val="18"/>
              </w:rPr>
              <w:t>-</w:t>
            </w:r>
          </w:p>
        </w:tc>
        <w:tc>
          <w:tcPr>
            <w:tcW w:w="1368" w:type="dxa"/>
          </w:tcPr>
          <w:p w14:paraId="32ECFD9C" w14:textId="724745A6" w:rsidR="004D2872" w:rsidRPr="00113A25" w:rsidRDefault="004D2872" w:rsidP="004D2872">
            <w:pPr>
              <w:keepNext/>
              <w:keepLines/>
              <w:tabs>
                <w:tab w:val="left" w:pos="3295"/>
                <w:tab w:val="left" w:pos="9744"/>
              </w:tabs>
              <w:ind w:left="115" w:right="-72" w:hanging="115"/>
              <w:jc w:val="right"/>
              <w:rPr>
                <w:rFonts w:ascii="Arial" w:eastAsia="Arial" w:hAnsi="Arial" w:cs="Arial"/>
                <w:color w:val="000000"/>
                <w:sz w:val="18"/>
                <w:szCs w:val="18"/>
              </w:rPr>
            </w:pPr>
            <w:r w:rsidRPr="00113A25">
              <w:rPr>
                <w:rFonts w:ascii="Arial" w:eastAsia="Arial" w:hAnsi="Arial" w:cs="Arial"/>
                <w:color w:val="000000"/>
                <w:sz w:val="18"/>
                <w:szCs w:val="18"/>
              </w:rPr>
              <w:t>-</w:t>
            </w:r>
          </w:p>
        </w:tc>
      </w:tr>
      <w:tr w:rsidR="00EA4563" w:rsidRPr="00113A25" w14:paraId="26BE5819" w14:textId="77777777" w:rsidTr="00AC5A7C">
        <w:trPr>
          <w:trHeight w:val="20"/>
        </w:trPr>
        <w:tc>
          <w:tcPr>
            <w:tcW w:w="3989" w:type="dxa"/>
            <w:vAlign w:val="bottom"/>
          </w:tcPr>
          <w:p w14:paraId="211D5008" w14:textId="77777777" w:rsidR="00EA4563" w:rsidRPr="007C1569" w:rsidRDefault="00EA4563" w:rsidP="00632E59">
            <w:pPr>
              <w:tabs>
                <w:tab w:val="left" w:pos="3295"/>
                <w:tab w:val="left" w:pos="9744"/>
              </w:tabs>
              <w:ind w:left="-101"/>
              <w:rPr>
                <w:rFonts w:ascii="Arial" w:eastAsia="Arial" w:hAnsi="Arial" w:cs="Arial"/>
                <w:i/>
                <w:sz w:val="14"/>
                <w:szCs w:val="14"/>
              </w:rPr>
            </w:pPr>
          </w:p>
        </w:tc>
        <w:tc>
          <w:tcPr>
            <w:tcW w:w="1368" w:type="dxa"/>
            <w:vAlign w:val="bottom"/>
          </w:tcPr>
          <w:p w14:paraId="7C9409C9" w14:textId="77777777" w:rsidR="00EA4563" w:rsidRPr="007C1569" w:rsidRDefault="00EA4563" w:rsidP="00E83BDB">
            <w:pPr>
              <w:keepNext/>
              <w:keepLines/>
              <w:tabs>
                <w:tab w:val="left" w:pos="3295"/>
                <w:tab w:val="left" w:pos="9744"/>
              </w:tabs>
              <w:ind w:left="115" w:right="-72" w:hanging="115"/>
              <w:jc w:val="right"/>
              <w:rPr>
                <w:rFonts w:ascii="Arial" w:eastAsia="Arial" w:hAnsi="Arial" w:cs="Arial"/>
                <w:color w:val="000000"/>
                <w:sz w:val="14"/>
                <w:szCs w:val="14"/>
              </w:rPr>
            </w:pPr>
          </w:p>
        </w:tc>
        <w:tc>
          <w:tcPr>
            <w:tcW w:w="1368" w:type="dxa"/>
            <w:vAlign w:val="bottom"/>
          </w:tcPr>
          <w:p w14:paraId="56486C2A" w14:textId="77777777" w:rsidR="00EA4563" w:rsidRPr="007C1569" w:rsidRDefault="00EA4563" w:rsidP="00E83BDB">
            <w:pPr>
              <w:keepNext/>
              <w:keepLines/>
              <w:tabs>
                <w:tab w:val="left" w:pos="3295"/>
                <w:tab w:val="left" w:pos="9744"/>
              </w:tabs>
              <w:ind w:left="115" w:right="-72" w:hanging="115"/>
              <w:jc w:val="right"/>
              <w:rPr>
                <w:rFonts w:ascii="Arial" w:eastAsia="Arial" w:hAnsi="Arial" w:cs="Arial"/>
                <w:color w:val="000000"/>
                <w:sz w:val="14"/>
                <w:szCs w:val="14"/>
              </w:rPr>
            </w:pPr>
          </w:p>
        </w:tc>
        <w:tc>
          <w:tcPr>
            <w:tcW w:w="1368" w:type="dxa"/>
            <w:vAlign w:val="bottom"/>
          </w:tcPr>
          <w:p w14:paraId="336A62BF" w14:textId="77777777" w:rsidR="00EA4563" w:rsidRPr="007C1569" w:rsidRDefault="00EA4563" w:rsidP="0001523A">
            <w:pPr>
              <w:keepNext/>
              <w:keepLines/>
              <w:tabs>
                <w:tab w:val="left" w:pos="3295"/>
                <w:tab w:val="left" w:pos="9744"/>
              </w:tabs>
              <w:ind w:left="115" w:right="-72" w:hanging="115"/>
              <w:jc w:val="right"/>
              <w:rPr>
                <w:rFonts w:ascii="Arial" w:eastAsia="Arial" w:hAnsi="Arial" w:cs="Arial"/>
                <w:color w:val="000000"/>
                <w:sz w:val="14"/>
                <w:szCs w:val="14"/>
              </w:rPr>
            </w:pPr>
          </w:p>
        </w:tc>
        <w:tc>
          <w:tcPr>
            <w:tcW w:w="1368" w:type="dxa"/>
            <w:vAlign w:val="bottom"/>
          </w:tcPr>
          <w:p w14:paraId="135B0AE9" w14:textId="77777777" w:rsidR="00EA4563" w:rsidRPr="007C1569" w:rsidRDefault="00EA4563" w:rsidP="0001523A">
            <w:pPr>
              <w:keepNext/>
              <w:keepLines/>
              <w:tabs>
                <w:tab w:val="left" w:pos="3295"/>
                <w:tab w:val="left" w:pos="9744"/>
              </w:tabs>
              <w:ind w:left="115" w:right="-72" w:hanging="115"/>
              <w:jc w:val="right"/>
              <w:rPr>
                <w:rFonts w:ascii="Arial" w:eastAsia="Arial" w:hAnsi="Arial" w:cs="Arial"/>
                <w:color w:val="000000"/>
                <w:sz w:val="14"/>
                <w:szCs w:val="14"/>
              </w:rPr>
            </w:pPr>
          </w:p>
        </w:tc>
      </w:tr>
      <w:tr w:rsidR="00533285" w:rsidRPr="00113A25" w14:paraId="7048C7EE" w14:textId="77777777" w:rsidTr="00AC5A7C">
        <w:trPr>
          <w:trHeight w:val="20"/>
        </w:trPr>
        <w:tc>
          <w:tcPr>
            <w:tcW w:w="3989" w:type="dxa"/>
            <w:vAlign w:val="bottom"/>
          </w:tcPr>
          <w:p w14:paraId="3D0D5DE6" w14:textId="580DB81E" w:rsidR="00533285" w:rsidRPr="00113A25" w:rsidRDefault="00533285" w:rsidP="00533285">
            <w:pPr>
              <w:tabs>
                <w:tab w:val="left" w:pos="3295"/>
                <w:tab w:val="left" w:pos="9744"/>
              </w:tabs>
              <w:ind w:left="-101"/>
              <w:rPr>
                <w:rFonts w:ascii="Arial" w:eastAsia="Arial" w:hAnsi="Arial" w:cs="Arial"/>
                <w:i/>
                <w:sz w:val="18"/>
                <w:szCs w:val="18"/>
              </w:rPr>
            </w:pPr>
            <w:r w:rsidRPr="00113A25">
              <w:rPr>
                <w:rFonts w:ascii="Arial" w:eastAsia="Arial" w:hAnsi="Arial" w:cs="Arial"/>
                <w:i/>
                <w:sz w:val="18"/>
                <w:szCs w:val="18"/>
              </w:rPr>
              <w:t>Financial liabilities at amortised cost</w:t>
            </w:r>
          </w:p>
        </w:tc>
        <w:tc>
          <w:tcPr>
            <w:tcW w:w="1368" w:type="dxa"/>
            <w:vAlign w:val="bottom"/>
          </w:tcPr>
          <w:p w14:paraId="44D82688" w14:textId="62C3B1C2" w:rsidR="00533285" w:rsidRPr="00113A25" w:rsidRDefault="00533285" w:rsidP="00E83BDB">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vAlign w:val="bottom"/>
          </w:tcPr>
          <w:p w14:paraId="334B116A" w14:textId="0758550E" w:rsidR="00533285" w:rsidRPr="00113A25" w:rsidRDefault="00533285" w:rsidP="00E83BDB">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vAlign w:val="bottom"/>
          </w:tcPr>
          <w:p w14:paraId="61E7D976" w14:textId="77777777" w:rsidR="00533285" w:rsidRPr="00113A25" w:rsidRDefault="00533285" w:rsidP="0001523A">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vAlign w:val="bottom"/>
          </w:tcPr>
          <w:p w14:paraId="168E686C" w14:textId="77777777" w:rsidR="00533285" w:rsidRPr="00113A25" w:rsidRDefault="00533285" w:rsidP="0001523A">
            <w:pPr>
              <w:keepNext/>
              <w:keepLines/>
              <w:tabs>
                <w:tab w:val="left" w:pos="3295"/>
                <w:tab w:val="left" w:pos="9744"/>
              </w:tabs>
              <w:ind w:left="115" w:right="-72" w:hanging="115"/>
              <w:jc w:val="right"/>
              <w:rPr>
                <w:rFonts w:ascii="Arial" w:eastAsia="Arial" w:hAnsi="Arial" w:cs="Arial"/>
                <w:color w:val="000000"/>
                <w:sz w:val="18"/>
                <w:szCs w:val="18"/>
              </w:rPr>
            </w:pPr>
          </w:p>
        </w:tc>
      </w:tr>
      <w:tr w:rsidR="00E83BDB" w:rsidRPr="00113A25" w14:paraId="2948CFED" w14:textId="77777777" w:rsidTr="00AC5A7C">
        <w:trPr>
          <w:trHeight w:val="20"/>
        </w:trPr>
        <w:tc>
          <w:tcPr>
            <w:tcW w:w="3989" w:type="dxa"/>
            <w:vAlign w:val="bottom"/>
          </w:tcPr>
          <w:p w14:paraId="4749DBA8" w14:textId="10928FD7" w:rsidR="00E83BDB" w:rsidRPr="00113A25" w:rsidRDefault="00E83BDB" w:rsidP="00E83BDB">
            <w:pPr>
              <w:tabs>
                <w:tab w:val="left" w:pos="3295"/>
                <w:tab w:val="left" w:pos="9744"/>
              </w:tabs>
              <w:ind w:left="-101"/>
              <w:rPr>
                <w:rFonts w:ascii="Arial" w:eastAsia="Arial" w:hAnsi="Arial" w:cs="Arial"/>
                <w:iCs/>
                <w:sz w:val="18"/>
                <w:szCs w:val="18"/>
              </w:rPr>
            </w:pPr>
            <w:r w:rsidRPr="00113A25">
              <w:rPr>
                <w:rFonts w:ascii="Arial" w:eastAsia="Arial" w:hAnsi="Arial" w:cs="Arial"/>
                <w:iCs/>
                <w:sz w:val="18"/>
                <w:szCs w:val="18"/>
              </w:rPr>
              <w:t>Long-term borrowings from financial institutions</w:t>
            </w:r>
          </w:p>
        </w:tc>
        <w:tc>
          <w:tcPr>
            <w:tcW w:w="1368" w:type="dxa"/>
          </w:tcPr>
          <w:p w14:paraId="777C93FE" w14:textId="24632FFD" w:rsidR="00E83BDB" w:rsidRPr="00113A25" w:rsidRDefault="00E83BDB" w:rsidP="00E83BDB">
            <w:pPr>
              <w:keepNext/>
              <w:keepLines/>
              <w:tabs>
                <w:tab w:val="left" w:pos="3295"/>
                <w:tab w:val="left" w:pos="9744"/>
              </w:tabs>
              <w:ind w:left="115" w:right="-72" w:hanging="115"/>
              <w:jc w:val="right"/>
              <w:rPr>
                <w:rFonts w:ascii="Arial" w:hAnsi="Arial" w:cs="Arial"/>
                <w:color w:val="000000"/>
                <w:sz w:val="18"/>
                <w:szCs w:val="18"/>
              </w:rPr>
            </w:pPr>
            <w:r w:rsidRPr="00E83BDB">
              <w:rPr>
                <w:rFonts w:ascii="Arial" w:eastAsia="Arial" w:hAnsi="Arial" w:cs="Arial"/>
                <w:color w:val="000000"/>
                <w:sz w:val="18"/>
                <w:szCs w:val="18"/>
              </w:rPr>
              <w:t>67,045,605</w:t>
            </w:r>
          </w:p>
        </w:tc>
        <w:tc>
          <w:tcPr>
            <w:tcW w:w="1368" w:type="dxa"/>
          </w:tcPr>
          <w:p w14:paraId="014680EC" w14:textId="0C34C226" w:rsidR="00E83BDB" w:rsidRPr="00113A25" w:rsidRDefault="00E83BDB" w:rsidP="00E83BDB">
            <w:pPr>
              <w:keepNext/>
              <w:keepLines/>
              <w:tabs>
                <w:tab w:val="left" w:pos="3295"/>
                <w:tab w:val="left" w:pos="9744"/>
              </w:tabs>
              <w:ind w:left="115" w:right="-72" w:hanging="115"/>
              <w:jc w:val="right"/>
              <w:rPr>
                <w:rFonts w:ascii="Arial" w:hAnsi="Arial" w:cs="Arial"/>
                <w:color w:val="000000"/>
                <w:sz w:val="18"/>
                <w:szCs w:val="18"/>
              </w:rPr>
            </w:pPr>
            <w:r w:rsidRPr="00E83BDB">
              <w:rPr>
                <w:rFonts w:ascii="Arial" w:eastAsia="Arial" w:hAnsi="Arial" w:cs="Arial"/>
                <w:color w:val="000000"/>
                <w:sz w:val="18"/>
                <w:szCs w:val="18"/>
              </w:rPr>
              <w:t>67,131,637</w:t>
            </w:r>
          </w:p>
        </w:tc>
        <w:tc>
          <w:tcPr>
            <w:tcW w:w="1368" w:type="dxa"/>
          </w:tcPr>
          <w:p w14:paraId="08CC84C7" w14:textId="30A69B3F" w:rsidR="00E83BDB" w:rsidRPr="00113A25" w:rsidRDefault="00E83BDB" w:rsidP="00E83BDB">
            <w:pPr>
              <w:keepNext/>
              <w:keepLines/>
              <w:tabs>
                <w:tab w:val="left" w:pos="3295"/>
                <w:tab w:val="left" w:pos="9744"/>
              </w:tabs>
              <w:ind w:left="115" w:right="-72" w:hanging="115"/>
              <w:jc w:val="right"/>
              <w:rPr>
                <w:rFonts w:ascii="Arial" w:eastAsia="Arial" w:hAnsi="Arial" w:cs="Arial"/>
                <w:color w:val="000000"/>
                <w:sz w:val="18"/>
                <w:szCs w:val="18"/>
              </w:rPr>
            </w:pPr>
            <w:r w:rsidRPr="008B4A58">
              <w:rPr>
                <w:rFonts w:ascii="Arial" w:eastAsia="Arial" w:hAnsi="Arial" w:cs="Arial"/>
                <w:color w:val="000000"/>
                <w:sz w:val="18"/>
                <w:szCs w:val="18"/>
              </w:rPr>
              <w:t>63</w:t>
            </w:r>
            <w:r w:rsidRPr="00113A25">
              <w:rPr>
                <w:rFonts w:ascii="Arial" w:eastAsia="Arial" w:hAnsi="Arial" w:cs="Arial"/>
                <w:color w:val="000000"/>
                <w:sz w:val="18"/>
                <w:szCs w:val="18"/>
              </w:rPr>
              <w:t>,</w:t>
            </w:r>
            <w:r w:rsidRPr="008B4A58">
              <w:rPr>
                <w:rFonts w:ascii="Arial" w:eastAsia="Arial" w:hAnsi="Arial" w:cs="Arial"/>
                <w:color w:val="000000"/>
                <w:sz w:val="18"/>
                <w:szCs w:val="18"/>
              </w:rPr>
              <w:t>503</w:t>
            </w:r>
            <w:r w:rsidRPr="00113A25">
              <w:rPr>
                <w:rFonts w:ascii="Arial" w:eastAsia="Arial" w:hAnsi="Arial" w:cs="Arial"/>
                <w:color w:val="000000"/>
                <w:sz w:val="18"/>
                <w:szCs w:val="18"/>
              </w:rPr>
              <w:t>,</w:t>
            </w:r>
            <w:r w:rsidRPr="008B4A58">
              <w:rPr>
                <w:rFonts w:ascii="Arial" w:eastAsia="Arial" w:hAnsi="Arial" w:cs="Arial"/>
                <w:color w:val="000000"/>
                <w:sz w:val="18"/>
                <w:szCs w:val="18"/>
              </w:rPr>
              <w:t>113</w:t>
            </w:r>
          </w:p>
        </w:tc>
        <w:tc>
          <w:tcPr>
            <w:tcW w:w="1368" w:type="dxa"/>
          </w:tcPr>
          <w:p w14:paraId="290E6BC3" w14:textId="6AF5031A" w:rsidR="00E83BDB" w:rsidRPr="00113A25" w:rsidRDefault="00E83BDB" w:rsidP="00E83BDB">
            <w:pPr>
              <w:keepNext/>
              <w:keepLines/>
              <w:tabs>
                <w:tab w:val="left" w:pos="3295"/>
                <w:tab w:val="left" w:pos="9744"/>
              </w:tabs>
              <w:ind w:left="115" w:right="-72" w:hanging="115"/>
              <w:jc w:val="right"/>
              <w:rPr>
                <w:rFonts w:ascii="Arial" w:eastAsia="Arial" w:hAnsi="Arial" w:cs="Arial"/>
                <w:color w:val="000000"/>
                <w:sz w:val="18"/>
                <w:szCs w:val="18"/>
              </w:rPr>
            </w:pPr>
            <w:r w:rsidRPr="008B4A58">
              <w:rPr>
                <w:rFonts w:ascii="Arial" w:eastAsia="Arial" w:hAnsi="Arial" w:cs="Arial"/>
                <w:color w:val="000000"/>
                <w:sz w:val="18"/>
                <w:szCs w:val="18"/>
              </w:rPr>
              <w:t>63</w:t>
            </w:r>
            <w:r w:rsidRPr="00113A25">
              <w:rPr>
                <w:rFonts w:ascii="Arial" w:eastAsia="Arial" w:hAnsi="Arial" w:cs="Arial"/>
                <w:color w:val="000000"/>
                <w:sz w:val="18"/>
                <w:szCs w:val="18"/>
              </w:rPr>
              <w:t>,</w:t>
            </w:r>
            <w:r w:rsidRPr="008B4A58">
              <w:rPr>
                <w:rFonts w:ascii="Arial" w:eastAsia="Arial" w:hAnsi="Arial" w:cs="Arial"/>
                <w:color w:val="000000"/>
                <w:sz w:val="18"/>
                <w:szCs w:val="18"/>
              </w:rPr>
              <w:t>508</w:t>
            </w:r>
            <w:r w:rsidRPr="00113A25">
              <w:rPr>
                <w:rFonts w:ascii="Arial" w:eastAsia="Arial" w:hAnsi="Arial" w:cs="Arial"/>
                <w:color w:val="000000"/>
                <w:sz w:val="18"/>
                <w:szCs w:val="18"/>
              </w:rPr>
              <w:t>,</w:t>
            </w:r>
            <w:r w:rsidRPr="008B4A58">
              <w:rPr>
                <w:rFonts w:ascii="Arial" w:eastAsia="Arial" w:hAnsi="Arial" w:cs="Arial"/>
                <w:color w:val="000000"/>
                <w:sz w:val="18"/>
                <w:szCs w:val="18"/>
              </w:rPr>
              <w:t>355</w:t>
            </w:r>
          </w:p>
        </w:tc>
      </w:tr>
      <w:tr w:rsidR="00E83BDB" w:rsidRPr="00113A25" w14:paraId="256E12EE" w14:textId="77777777" w:rsidTr="00AC5A7C">
        <w:trPr>
          <w:trHeight w:val="20"/>
        </w:trPr>
        <w:tc>
          <w:tcPr>
            <w:tcW w:w="3989" w:type="dxa"/>
            <w:vAlign w:val="bottom"/>
          </w:tcPr>
          <w:p w14:paraId="3A30B308" w14:textId="6D853B3E" w:rsidR="00E83BDB" w:rsidRPr="00113A25" w:rsidRDefault="00E83BDB" w:rsidP="00E83BDB">
            <w:pPr>
              <w:tabs>
                <w:tab w:val="left" w:pos="3295"/>
                <w:tab w:val="left" w:pos="9744"/>
              </w:tabs>
              <w:ind w:left="-101"/>
              <w:rPr>
                <w:rFonts w:ascii="Arial" w:eastAsia="Arial" w:hAnsi="Arial" w:cs="Arial"/>
                <w:iCs/>
                <w:sz w:val="18"/>
                <w:szCs w:val="18"/>
              </w:rPr>
            </w:pPr>
            <w:r w:rsidRPr="00113A25">
              <w:rPr>
                <w:rFonts w:ascii="Arial" w:eastAsia="Arial" w:hAnsi="Arial" w:cs="Arial"/>
                <w:iCs/>
                <w:sz w:val="18"/>
                <w:szCs w:val="18"/>
              </w:rPr>
              <w:t>Long-term borrowings from third parties</w:t>
            </w:r>
          </w:p>
        </w:tc>
        <w:tc>
          <w:tcPr>
            <w:tcW w:w="1368" w:type="dxa"/>
          </w:tcPr>
          <w:p w14:paraId="79512008" w14:textId="5F08D8FC" w:rsidR="00E83BDB" w:rsidRPr="00E83BDB" w:rsidRDefault="00E83BDB" w:rsidP="00E83BDB">
            <w:pPr>
              <w:keepNext/>
              <w:keepLines/>
              <w:tabs>
                <w:tab w:val="left" w:pos="3295"/>
                <w:tab w:val="left" w:pos="9744"/>
              </w:tabs>
              <w:ind w:left="115" w:right="-72" w:hanging="115"/>
              <w:jc w:val="right"/>
              <w:rPr>
                <w:rFonts w:ascii="Arial" w:eastAsia="Arial" w:hAnsi="Arial" w:cs="Arial"/>
                <w:color w:val="000000"/>
                <w:sz w:val="18"/>
                <w:szCs w:val="18"/>
              </w:rPr>
            </w:pPr>
            <w:r w:rsidRPr="00E83BDB">
              <w:rPr>
                <w:rFonts w:ascii="Arial" w:eastAsia="Arial" w:hAnsi="Arial" w:cs="Arial"/>
                <w:color w:val="000000"/>
                <w:sz w:val="18"/>
                <w:szCs w:val="18"/>
              </w:rPr>
              <w:t>1,207,355</w:t>
            </w:r>
          </w:p>
        </w:tc>
        <w:tc>
          <w:tcPr>
            <w:tcW w:w="1368" w:type="dxa"/>
          </w:tcPr>
          <w:p w14:paraId="3846C2DA" w14:textId="717929B0" w:rsidR="00E83BDB" w:rsidRPr="00113A25" w:rsidRDefault="00E83BDB" w:rsidP="00E83BDB">
            <w:pPr>
              <w:keepNext/>
              <w:keepLines/>
              <w:tabs>
                <w:tab w:val="left" w:pos="3295"/>
                <w:tab w:val="left" w:pos="9744"/>
              </w:tabs>
              <w:ind w:left="115" w:right="-72" w:hanging="115"/>
              <w:jc w:val="right"/>
              <w:rPr>
                <w:rFonts w:ascii="Arial" w:hAnsi="Arial" w:cs="Arial"/>
                <w:color w:val="000000"/>
                <w:sz w:val="18"/>
                <w:szCs w:val="18"/>
              </w:rPr>
            </w:pPr>
            <w:r w:rsidRPr="00E83BDB">
              <w:rPr>
                <w:rFonts w:ascii="Arial" w:eastAsia="Arial" w:hAnsi="Arial" w:cs="Arial"/>
                <w:color w:val="000000"/>
                <w:sz w:val="18"/>
                <w:szCs w:val="18"/>
              </w:rPr>
              <w:t>1,197,301</w:t>
            </w:r>
          </w:p>
        </w:tc>
        <w:tc>
          <w:tcPr>
            <w:tcW w:w="1368" w:type="dxa"/>
          </w:tcPr>
          <w:p w14:paraId="0DADE710" w14:textId="3A072CD6" w:rsidR="00E83BDB" w:rsidRPr="00113A25" w:rsidRDefault="00E83BDB" w:rsidP="00E83BDB">
            <w:pPr>
              <w:keepNext/>
              <w:keepLines/>
              <w:tabs>
                <w:tab w:val="left" w:pos="3295"/>
                <w:tab w:val="left" w:pos="9744"/>
              </w:tabs>
              <w:ind w:left="115" w:right="-72" w:hanging="115"/>
              <w:jc w:val="right"/>
              <w:rPr>
                <w:rFonts w:ascii="Arial" w:hAnsi="Arial" w:cs="Arial"/>
                <w:color w:val="000000"/>
                <w:sz w:val="18"/>
                <w:szCs w:val="18"/>
              </w:rPr>
            </w:pPr>
            <w:r w:rsidRPr="008B4A58">
              <w:rPr>
                <w:rFonts w:ascii="Arial" w:hAnsi="Arial" w:cs="Arial"/>
                <w:color w:val="000000"/>
                <w:sz w:val="18"/>
                <w:szCs w:val="18"/>
              </w:rPr>
              <w:t>232</w:t>
            </w:r>
            <w:r w:rsidRPr="00113A25">
              <w:rPr>
                <w:rFonts w:ascii="Arial" w:hAnsi="Arial" w:cs="Arial"/>
                <w:color w:val="000000"/>
                <w:sz w:val="18"/>
                <w:szCs w:val="18"/>
              </w:rPr>
              <w:t>,</w:t>
            </w:r>
            <w:r w:rsidRPr="008B4A58">
              <w:rPr>
                <w:rFonts w:ascii="Arial" w:hAnsi="Arial" w:cs="Arial"/>
                <w:color w:val="000000"/>
                <w:sz w:val="18"/>
                <w:szCs w:val="18"/>
              </w:rPr>
              <w:t>021</w:t>
            </w:r>
          </w:p>
        </w:tc>
        <w:tc>
          <w:tcPr>
            <w:tcW w:w="1368" w:type="dxa"/>
          </w:tcPr>
          <w:p w14:paraId="6385F753" w14:textId="76E20C59" w:rsidR="00E83BDB" w:rsidRPr="00113A25" w:rsidRDefault="00E83BDB" w:rsidP="00E83BDB">
            <w:pPr>
              <w:keepNext/>
              <w:keepLines/>
              <w:tabs>
                <w:tab w:val="left" w:pos="3295"/>
                <w:tab w:val="left" w:pos="9744"/>
              </w:tabs>
              <w:ind w:left="115" w:right="-72" w:hanging="115"/>
              <w:jc w:val="right"/>
              <w:rPr>
                <w:rFonts w:ascii="Arial" w:hAnsi="Arial" w:cs="Arial"/>
                <w:color w:val="000000"/>
                <w:sz w:val="18"/>
                <w:szCs w:val="18"/>
              </w:rPr>
            </w:pPr>
            <w:r w:rsidRPr="008B4A58">
              <w:rPr>
                <w:rFonts w:ascii="Arial" w:hAnsi="Arial" w:cs="Arial"/>
                <w:color w:val="000000"/>
                <w:sz w:val="18"/>
                <w:szCs w:val="18"/>
              </w:rPr>
              <w:t>225</w:t>
            </w:r>
            <w:r w:rsidRPr="00113A25">
              <w:rPr>
                <w:rFonts w:ascii="Arial" w:hAnsi="Arial" w:cs="Arial"/>
                <w:color w:val="000000"/>
                <w:sz w:val="18"/>
                <w:szCs w:val="18"/>
              </w:rPr>
              <w:t>,</w:t>
            </w:r>
            <w:r w:rsidRPr="008B4A58">
              <w:rPr>
                <w:rFonts w:ascii="Arial" w:hAnsi="Arial" w:cs="Arial"/>
                <w:color w:val="000000"/>
                <w:sz w:val="18"/>
                <w:szCs w:val="18"/>
              </w:rPr>
              <w:t>127</w:t>
            </w:r>
          </w:p>
        </w:tc>
      </w:tr>
      <w:tr w:rsidR="00E83BDB" w:rsidRPr="00113A25" w14:paraId="28F2CF13" w14:textId="77777777" w:rsidTr="00AC5A7C">
        <w:trPr>
          <w:trHeight w:val="20"/>
        </w:trPr>
        <w:tc>
          <w:tcPr>
            <w:tcW w:w="3989" w:type="dxa"/>
            <w:vAlign w:val="bottom"/>
          </w:tcPr>
          <w:p w14:paraId="42207ACB" w14:textId="20161237" w:rsidR="00E83BDB" w:rsidRPr="00113A25" w:rsidRDefault="00E83BDB" w:rsidP="00E83BDB">
            <w:pPr>
              <w:tabs>
                <w:tab w:val="left" w:pos="3295"/>
                <w:tab w:val="left" w:pos="9744"/>
              </w:tabs>
              <w:ind w:left="-101"/>
              <w:rPr>
                <w:rFonts w:ascii="Arial" w:eastAsia="Arial" w:hAnsi="Arial" w:cs="Arial"/>
                <w:sz w:val="18"/>
                <w:szCs w:val="18"/>
              </w:rPr>
            </w:pPr>
            <w:r w:rsidRPr="00113A25">
              <w:rPr>
                <w:rFonts w:ascii="Arial" w:eastAsia="Arial" w:hAnsi="Arial" w:cs="Arial"/>
                <w:iCs/>
                <w:sz w:val="18"/>
                <w:szCs w:val="18"/>
              </w:rPr>
              <w:t>Debentures</w:t>
            </w:r>
          </w:p>
        </w:tc>
        <w:tc>
          <w:tcPr>
            <w:tcW w:w="1368" w:type="dxa"/>
          </w:tcPr>
          <w:p w14:paraId="73138620" w14:textId="50414597" w:rsidR="00E83BDB" w:rsidRPr="00113A25" w:rsidRDefault="00E83BDB" w:rsidP="00E83BDB">
            <w:pPr>
              <w:keepNext/>
              <w:keepLines/>
              <w:tabs>
                <w:tab w:val="left" w:pos="3295"/>
                <w:tab w:val="left" w:pos="9744"/>
              </w:tabs>
              <w:ind w:left="115" w:right="-72" w:hanging="115"/>
              <w:jc w:val="right"/>
              <w:rPr>
                <w:rFonts w:ascii="Arial" w:eastAsia="Arial Unicode MS" w:hAnsi="Arial" w:cs="Arial"/>
                <w:color w:val="000000"/>
                <w:sz w:val="18"/>
                <w:szCs w:val="18"/>
              </w:rPr>
            </w:pPr>
            <w:r w:rsidRPr="00E83BDB">
              <w:rPr>
                <w:rFonts w:ascii="Arial" w:eastAsia="Arial" w:hAnsi="Arial" w:cs="Arial"/>
                <w:color w:val="000000"/>
                <w:sz w:val="18"/>
                <w:szCs w:val="18"/>
              </w:rPr>
              <w:t>51,325,519</w:t>
            </w:r>
          </w:p>
        </w:tc>
        <w:tc>
          <w:tcPr>
            <w:tcW w:w="1368" w:type="dxa"/>
          </w:tcPr>
          <w:p w14:paraId="4F0D654C" w14:textId="7317870C" w:rsidR="00E83BDB" w:rsidRPr="00113A25" w:rsidRDefault="00E83BDB" w:rsidP="00E83BDB">
            <w:pPr>
              <w:keepNext/>
              <w:keepLines/>
              <w:tabs>
                <w:tab w:val="left" w:pos="3295"/>
                <w:tab w:val="left" w:pos="9744"/>
              </w:tabs>
              <w:ind w:left="115" w:right="-72" w:hanging="115"/>
              <w:jc w:val="right"/>
              <w:rPr>
                <w:rFonts w:ascii="Arial" w:eastAsia="Arial Unicode MS" w:hAnsi="Arial" w:cs="Arial"/>
                <w:color w:val="000000"/>
                <w:sz w:val="18"/>
                <w:szCs w:val="18"/>
              </w:rPr>
            </w:pPr>
            <w:r w:rsidRPr="00E83BDB">
              <w:rPr>
                <w:rFonts w:ascii="Arial" w:eastAsia="Arial" w:hAnsi="Arial" w:cs="Arial"/>
                <w:color w:val="000000"/>
                <w:sz w:val="18"/>
                <w:szCs w:val="18"/>
              </w:rPr>
              <w:t>52,792,363</w:t>
            </w:r>
          </w:p>
        </w:tc>
        <w:tc>
          <w:tcPr>
            <w:tcW w:w="1368" w:type="dxa"/>
          </w:tcPr>
          <w:p w14:paraId="4FF3EF32" w14:textId="49B9E301" w:rsidR="00E83BDB" w:rsidRPr="00113A25" w:rsidRDefault="00E83BDB" w:rsidP="00E83BDB">
            <w:pPr>
              <w:keepNext/>
              <w:keepLines/>
              <w:tabs>
                <w:tab w:val="left" w:pos="3295"/>
                <w:tab w:val="left" w:pos="9744"/>
              </w:tabs>
              <w:ind w:left="115" w:right="-72" w:hanging="115"/>
              <w:jc w:val="right"/>
              <w:rPr>
                <w:rFonts w:ascii="Arial" w:eastAsia="Arial" w:hAnsi="Arial" w:cs="Arial"/>
                <w:color w:val="000000"/>
                <w:sz w:val="18"/>
                <w:szCs w:val="18"/>
              </w:rPr>
            </w:pPr>
            <w:r w:rsidRPr="008B4A58">
              <w:rPr>
                <w:rFonts w:ascii="Arial" w:eastAsia="Arial" w:hAnsi="Arial" w:cs="Arial"/>
                <w:color w:val="000000"/>
                <w:sz w:val="18"/>
                <w:szCs w:val="18"/>
              </w:rPr>
              <w:t>52</w:t>
            </w:r>
            <w:r w:rsidRPr="00113A25">
              <w:rPr>
                <w:rFonts w:ascii="Arial" w:eastAsia="Arial" w:hAnsi="Arial" w:cs="Arial"/>
                <w:color w:val="000000"/>
                <w:sz w:val="18"/>
                <w:szCs w:val="18"/>
              </w:rPr>
              <w:t>,</w:t>
            </w:r>
            <w:r w:rsidRPr="008B4A58">
              <w:rPr>
                <w:rFonts w:ascii="Arial" w:eastAsia="Arial" w:hAnsi="Arial" w:cs="Arial"/>
                <w:color w:val="000000"/>
                <w:sz w:val="18"/>
                <w:szCs w:val="18"/>
              </w:rPr>
              <w:t>787</w:t>
            </w:r>
            <w:r w:rsidRPr="00113A25">
              <w:rPr>
                <w:rFonts w:ascii="Arial" w:eastAsia="Arial" w:hAnsi="Arial" w:cs="Arial"/>
                <w:color w:val="000000"/>
                <w:sz w:val="18"/>
                <w:szCs w:val="18"/>
              </w:rPr>
              <w:t>,</w:t>
            </w:r>
            <w:r w:rsidRPr="008B4A58">
              <w:rPr>
                <w:rFonts w:ascii="Arial" w:eastAsia="Arial" w:hAnsi="Arial" w:cs="Arial"/>
                <w:color w:val="000000"/>
                <w:sz w:val="18"/>
                <w:szCs w:val="18"/>
              </w:rPr>
              <w:t>938</w:t>
            </w:r>
          </w:p>
        </w:tc>
        <w:tc>
          <w:tcPr>
            <w:tcW w:w="1368" w:type="dxa"/>
          </w:tcPr>
          <w:p w14:paraId="5C2C4228" w14:textId="06C3A626" w:rsidR="00E83BDB" w:rsidRPr="00113A25" w:rsidRDefault="00E83BDB" w:rsidP="00E83BDB">
            <w:pPr>
              <w:keepNext/>
              <w:keepLines/>
              <w:tabs>
                <w:tab w:val="left" w:pos="3295"/>
                <w:tab w:val="left" w:pos="9744"/>
              </w:tabs>
              <w:ind w:left="115" w:right="-72" w:hanging="115"/>
              <w:jc w:val="right"/>
              <w:rPr>
                <w:rFonts w:ascii="Arial" w:eastAsia="Arial" w:hAnsi="Arial" w:cs="Arial"/>
                <w:color w:val="000000"/>
                <w:sz w:val="18"/>
                <w:szCs w:val="18"/>
              </w:rPr>
            </w:pPr>
            <w:r w:rsidRPr="008B4A58">
              <w:rPr>
                <w:rFonts w:ascii="Arial" w:eastAsia="Arial" w:hAnsi="Arial" w:cs="Arial"/>
                <w:color w:val="000000"/>
                <w:sz w:val="18"/>
                <w:szCs w:val="18"/>
              </w:rPr>
              <w:t>55</w:t>
            </w:r>
            <w:r w:rsidRPr="00113A25">
              <w:rPr>
                <w:rFonts w:ascii="Arial" w:eastAsia="Arial" w:hAnsi="Arial" w:cs="Arial"/>
                <w:color w:val="000000"/>
                <w:sz w:val="18"/>
                <w:szCs w:val="18"/>
              </w:rPr>
              <w:t>,</w:t>
            </w:r>
            <w:r w:rsidRPr="008B4A58">
              <w:rPr>
                <w:rFonts w:ascii="Arial" w:eastAsia="Arial" w:hAnsi="Arial" w:cs="Arial"/>
                <w:color w:val="000000"/>
                <w:sz w:val="18"/>
                <w:szCs w:val="18"/>
              </w:rPr>
              <w:t>855</w:t>
            </w:r>
            <w:r w:rsidRPr="00113A25">
              <w:rPr>
                <w:rFonts w:ascii="Arial" w:eastAsia="Arial" w:hAnsi="Arial" w:cs="Arial"/>
                <w:color w:val="000000"/>
                <w:sz w:val="18"/>
                <w:szCs w:val="18"/>
              </w:rPr>
              <w:t>,</w:t>
            </w:r>
            <w:r w:rsidRPr="008B4A58">
              <w:rPr>
                <w:rFonts w:ascii="Arial" w:eastAsia="Arial" w:hAnsi="Arial" w:cs="Arial"/>
                <w:color w:val="000000"/>
                <w:sz w:val="18"/>
                <w:szCs w:val="18"/>
              </w:rPr>
              <w:t>205</w:t>
            </w:r>
          </w:p>
        </w:tc>
      </w:tr>
    </w:tbl>
    <w:p w14:paraId="7C386373" w14:textId="1F812055" w:rsidR="00A33946" w:rsidRPr="007C1569" w:rsidRDefault="00A33946">
      <w:pPr>
        <w:rPr>
          <w:rFonts w:ascii="Arial" w:eastAsia="Arial" w:hAnsi="Arial" w:cs="Arial"/>
          <w:color w:val="000000"/>
          <w:sz w:val="14"/>
          <w:szCs w:val="14"/>
        </w:rPr>
      </w:pPr>
    </w:p>
    <w:tbl>
      <w:tblPr>
        <w:tblW w:w="9461" w:type="dxa"/>
        <w:tblLayout w:type="fixed"/>
        <w:tblLook w:val="0400" w:firstRow="0" w:lastRow="0" w:firstColumn="0" w:lastColumn="0" w:noHBand="0" w:noVBand="1"/>
      </w:tblPr>
      <w:tblGrid>
        <w:gridCol w:w="3989"/>
        <w:gridCol w:w="1368"/>
        <w:gridCol w:w="1368"/>
        <w:gridCol w:w="1368"/>
        <w:gridCol w:w="1368"/>
      </w:tblGrid>
      <w:tr w:rsidR="00446D4D" w:rsidRPr="00113A25" w14:paraId="7D5674D1" w14:textId="77777777" w:rsidTr="0001523A">
        <w:trPr>
          <w:trHeight w:val="20"/>
        </w:trPr>
        <w:tc>
          <w:tcPr>
            <w:tcW w:w="3989" w:type="dxa"/>
            <w:vAlign w:val="bottom"/>
          </w:tcPr>
          <w:p w14:paraId="5DEA2513" w14:textId="77777777" w:rsidR="00887A60" w:rsidRPr="00113A25" w:rsidRDefault="00887A60" w:rsidP="003425A6">
            <w:pPr>
              <w:ind w:left="-72"/>
              <w:jc w:val="both"/>
              <w:rPr>
                <w:rFonts w:ascii="Arial" w:eastAsia="Arial" w:hAnsi="Arial" w:cs="Arial"/>
                <w:b/>
                <w:color w:val="000000"/>
                <w:sz w:val="18"/>
                <w:szCs w:val="18"/>
              </w:rPr>
            </w:pPr>
          </w:p>
        </w:tc>
        <w:tc>
          <w:tcPr>
            <w:tcW w:w="5472" w:type="dxa"/>
            <w:gridSpan w:val="4"/>
            <w:tcBorders>
              <w:bottom w:val="single" w:sz="4" w:space="0" w:color="auto"/>
            </w:tcBorders>
            <w:vAlign w:val="bottom"/>
          </w:tcPr>
          <w:p w14:paraId="7A9D3DBD" w14:textId="4CD676BA" w:rsidR="00887A60" w:rsidRPr="00113A25" w:rsidRDefault="00887A60" w:rsidP="0001523A">
            <w:pPr>
              <w:tabs>
                <w:tab w:val="left" w:pos="3295"/>
                <w:tab w:val="right" w:pos="9744"/>
              </w:tabs>
              <w:ind w:left="115" w:right="-72" w:hanging="115"/>
              <w:jc w:val="center"/>
              <w:rPr>
                <w:rFonts w:ascii="Arial" w:eastAsia="Arial" w:hAnsi="Arial" w:cs="Arial"/>
                <w:b/>
                <w:color w:val="000000"/>
                <w:sz w:val="18"/>
                <w:szCs w:val="18"/>
              </w:rPr>
            </w:pPr>
            <w:r w:rsidRPr="00113A25">
              <w:rPr>
                <w:rFonts w:ascii="Arial" w:eastAsia="Arial" w:hAnsi="Arial" w:cs="Arial"/>
                <w:b/>
                <w:color w:val="000000"/>
                <w:sz w:val="18"/>
                <w:szCs w:val="18"/>
              </w:rPr>
              <w:t>Separate financial information</w:t>
            </w:r>
          </w:p>
        </w:tc>
      </w:tr>
      <w:tr w:rsidR="00446D4D" w:rsidRPr="00113A25" w14:paraId="646BDE66" w14:textId="77777777" w:rsidTr="0001523A">
        <w:trPr>
          <w:trHeight w:val="20"/>
        </w:trPr>
        <w:tc>
          <w:tcPr>
            <w:tcW w:w="3989" w:type="dxa"/>
            <w:vAlign w:val="bottom"/>
          </w:tcPr>
          <w:p w14:paraId="78CC6B2F" w14:textId="77777777" w:rsidR="00887A60" w:rsidRPr="00113A25" w:rsidRDefault="00887A60" w:rsidP="003425A6">
            <w:pPr>
              <w:ind w:left="-72"/>
              <w:jc w:val="both"/>
              <w:rPr>
                <w:rFonts w:ascii="Arial" w:eastAsia="Arial" w:hAnsi="Arial" w:cs="Arial"/>
                <w:b/>
                <w:color w:val="000000"/>
                <w:sz w:val="18"/>
                <w:szCs w:val="18"/>
              </w:rPr>
            </w:pPr>
          </w:p>
        </w:tc>
        <w:tc>
          <w:tcPr>
            <w:tcW w:w="2736" w:type="dxa"/>
            <w:gridSpan w:val="2"/>
            <w:tcBorders>
              <w:top w:val="single" w:sz="4" w:space="0" w:color="auto"/>
              <w:bottom w:val="single" w:sz="4" w:space="0" w:color="auto"/>
            </w:tcBorders>
            <w:vAlign w:val="bottom"/>
          </w:tcPr>
          <w:p w14:paraId="5538F49E" w14:textId="16B28136" w:rsidR="00887A60" w:rsidRPr="00113A25" w:rsidRDefault="008B4A58" w:rsidP="0001523A">
            <w:pPr>
              <w:tabs>
                <w:tab w:val="left" w:pos="3295"/>
                <w:tab w:val="right" w:pos="9744"/>
              </w:tabs>
              <w:ind w:left="115" w:right="-72" w:hanging="115"/>
              <w:jc w:val="center"/>
              <w:rPr>
                <w:rFonts w:ascii="Arial" w:eastAsia="Arial" w:hAnsi="Arial" w:cs="Arial"/>
                <w:b/>
                <w:color w:val="000000"/>
                <w:sz w:val="18"/>
                <w:szCs w:val="18"/>
              </w:rPr>
            </w:pPr>
            <w:r w:rsidRPr="008B4A58">
              <w:rPr>
                <w:rFonts w:ascii="Arial" w:eastAsia="Arial" w:hAnsi="Arial" w:cs="Arial"/>
                <w:b/>
                <w:sz w:val="18"/>
                <w:szCs w:val="18"/>
              </w:rPr>
              <w:t>30</w:t>
            </w:r>
            <w:r w:rsidR="00A40710">
              <w:rPr>
                <w:rFonts w:ascii="Arial" w:eastAsia="Arial" w:hAnsi="Arial" w:cs="Arial"/>
                <w:b/>
                <w:sz w:val="18"/>
                <w:szCs w:val="18"/>
              </w:rPr>
              <w:t xml:space="preserve"> June</w:t>
            </w:r>
            <w:r w:rsidR="00CD4D03" w:rsidRPr="00113A25">
              <w:rPr>
                <w:rFonts w:ascii="Arial" w:eastAsia="Arial" w:hAnsi="Arial" w:cs="Arial"/>
                <w:b/>
                <w:sz w:val="18"/>
                <w:szCs w:val="18"/>
                <w:cs/>
              </w:rPr>
              <w:t xml:space="preserve"> </w:t>
            </w:r>
            <w:r w:rsidRPr="008B4A58">
              <w:rPr>
                <w:rFonts w:ascii="Arial" w:eastAsia="Arial" w:hAnsi="Arial" w:cs="Arial"/>
                <w:b/>
                <w:sz w:val="18"/>
                <w:szCs w:val="18"/>
              </w:rPr>
              <w:t>2026</w:t>
            </w:r>
          </w:p>
        </w:tc>
        <w:tc>
          <w:tcPr>
            <w:tcW w:w="2736" w:type="dxa"/>
            <w:gridSpan w:val="2"/>
            <w:tcBorders>
              <w:top w:val="single" w:sz="4" w:space="0" w:color="auto"/>
              <w:bottom w:val="single" w:sz="4" w:space="0" w:color="auto"/>
            </w:tcBorders>
            <w:vAlign w:val="bottom"/>
          </w:tcPr>
          <w:p w14:paraId="050D25B2" w14:textId="068F9A09" w:rsidR="00887A60" w:rsidRPr="00113A25" w:rsidRDefault="008B4A58" w:rsidP="0001523A">
            <w:pPr>
              <w:tabs>
                <w:tab w:val="left" w:pos="3295"/>
                <w:tab w:val="right" w:pos="9744"/>
              </w:tabs>
              <w:ind w:left="115" w:right="-72" w:hanging="115"/>
              <w:jc w:val="center"/>
              <w:rPr>
                <w:rFonts w:ascii="Arial" w:eastAsia="Arial" w:hAnsi="Arial" w:cs="Arial"/>
                <w:b/>
                <w:color w:val="000000"/>
                <w:sz w:val="18"/>
                <w:szCs w:val="18"/>
              </w:rPr>
            </w:pPr>
            <w:r w:rsidRPr="008B4A58">
              <w:rPr>
                <w:rFonts w:ascii="Arial" w:eastAsia="Arial" w:hAnsi="Arial" w:cs="Arial"/>
                <w:b/>
                <w:color w:val="000000"/>
                <w:sz w:val="18"/>
                <w:szCs w:val="18"/>
              </w:rPr>
              <w:t>31</w:t>
            </w:r>
            <w:r w:rsidR="00887A60" w:rsidRPr="00113A25">
              <w:rPr>
                <w:rFonts w:ascii="Arial" w:eastAsia="Arial" w:hAnsi="Arial" w:cs="Arial"/>
                <w:b/>
                <w:color w:val="000000"/>
                <w:sz w:val="18"/>
                <w:szCs w:val="18"/>
              </w:rPr>
              <w:t xml:space="preserve"> December</w:t>
            </w:r>
            <w:r w:rsidR="00887A60" w:rsidRPr="00113A25">
              <w:rPr>
                <w:rFonts w:ascii="Arial" w:eastAsia="Arial" w:hAnsi="Arial" w:cs="Arial"/>
                <w:b/>
                <w:color w:val="000000"/>
                <w:sz w:val="18"/>
                <w:szCs w:val="18"/>
                <w:cs/>
              </w:rPr>
              <w:t xml:space="preserve"> </w:t>
            </w:r>
            <w:r w:rsidRPr="008B4A58">
              <w:rPr>
                <w:rFonts w:ascii="Arial" w:eastAsia="Arial" w:hAnsi="Arial" w:cs="Arial"/>
                <w:b/>
                <w:color w:val="000000"/>
                <w:sz w:val="18"/>
                <w:szCs w:val="18"/>
              </w:rPr>
              <w:t>2025</w:t>
            </w:r>
          </w:p>
        </w:tc>
      </w:tr>
      <w:tr w:rsidR="00446D4D" w:rsidRPr="00113A25" w14:paraId="0554901B" w14:textId="77777777" w:rsidTr="0001523A">
        <w:trPr>
          <w:trHeight w:val="20"/>
        </w:trPr>
        <w:tc>
          <w:tcPr>
            <w:tcW w:w="3989" w:type="dxa"/>
            <w:vAlign w:val="bottom"/>
          </w:tcPr>
          <w:p w14:paraId="193FECDD" w14:textId="77777777" w:rsidR="00887A60" w:rsidRPr="00113A25" w:rsidRDefault="00887A60" w:rsidP="003425A6">
            <w:pPr>
              <w:ind w:left="-72"/>
              <w:jc w:val="both"/>
              <w:rPr>
                <w:rFonts w:ascii="Arial" w:eastAsia="Arial" w:hAnsi="Arial" w:cs="Arial"/>
                <w:b/>
                <w:color w:val="000000"/>
                <w:sz w:val="18"/>
                <w:szCs w:val="18"/>
              </w:rPr>
            </w:pPr>
          </w:p>
        </w:tc>
        <w:tc>
          <w:tcPr>
            <w:tcW w:w="1368" w:type="dxa"/>
            <w:tcBorders>
              <w:top w:val="single" w:sz="4" w:space="0" w:color="auto"/>
            </w:tcBorders>
            <w:vAlign w:val="bottom"/>
          </w:tcPr>
          <w:p w14:paraId="446E8CC9" w14:textId="77777777" w:rsidR="00887A60" w:rsidRPr="00113A25" w:rsidRDefault="00887A60" w:rsidP="0001523A">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 xml:space="preserve">Carrying amount </w:t>
            </w:r>
          </w:p>
        </w:tc>
        <w:tc>
          <w:tcPr>
            <w:tcW w:w="1368" w:type="dxa"/>
            <w:tcBorders>
              <w:top w:val="single" w:sz="4" w:space="0" w:color="auto"/>
            </w:tcBorders>
            <w:vAlign w:val="bottom"/>
          </w:tcPr>
          <w:p w14:paraId="601BE531" w14:textId="77777777" w:rsidR="00887A60" w:rsidRPr="00113A25" w:rsidRDefault="00887A60" w:rsidP="0001523A">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Fair value</w:t>
            </w:r>
          </w:p>
        </w:tc>
        <w:tc>
          <w:tcPr>
            <w:tcW w:w="1368" w:type="dxa"/>
            <w:tcBorders>
              <w:top w:val="single" w:sz="4" w:space="0" w:color="auto"/>
            </w:tcBorders>
            <w:vAlign w:val="bottom"/>
          </w:tcPr>
          <w:p w14:paraId="29347167" w14:textId="77777777" w:rsidR="00887A60" w:rsidRPr="00113A25" w:rsidRDefault="00887A60" w:rsidP="0001523A">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Carrying amount</w:t>
            </w:r>
          </w:p>
        </w:tc>
        <w:tc>
          <w:tcPr>
            <w:tcW w:w="1368" w:type="dxa"/>
            <w:tcBorders>
              <w:top w:val="single" w:sz="4" w:space="0" w:color="auto"/>
            </w:tcBorders>
            <w:vAlign w:val="bottom"/>
          </w:tcPr>
          <w:p w14:paraId="5BEF45C5" w14:textId="77777777" w:rsidR="00887A60" w:rsidRPr="00113A25" w:rsidRDefault="00887A60" w:rsidP="0001523A">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Fair value</w:t>
            </w:r>
          </w:p>
        </w:tc>
      </w:tr>
      <w:tr w:rsidR="00887A60" w:rsidRPr="00113A25" w14:paraId="5FFE6DA0" w14:textId="77777777" w:rsidTr="0001523A">
        <w:trPr>
          <w:trHeight w:val="20"/>
        </w:trPr>
        <w:tc>
          <w:tcPr>
            <w:tcW w:w="3989" w:type="dxa"/>
            <w:vAlign w:val="bottom"/>
          </w:tcPr>
          <w:p w14:paraId="182900C0" w14:textId="77777777" w:rsidR="00887A60" w:rsidRPr="00113A25" w:rsidRDefault="00887A60" w:rsidP="003425A6">
            <w:pPr>
              <w:ind w:left="-72"/>
              <w:jc w:val="both"/>
              <w:rPr>
                <w:rFonts w:ascii="Arial" w:eastAsia="Arial" w:hAnsi="Arial" w:cs="Arial"/>
                <w:b/>
                <w:color w:val="000000"/>
                <w:sz w:val="18"/>
                <w:szCs w:val="18"/>
              </w:rPr>
            </w:pPr>
          </w:p>
        </w:tc>
        <w:tc>
          <w:tcPr>
            <w:tcW w:w="1368" w:type="dxa"/>
            <w:tcBorders>
              <w:bottom w:val="single" w:sz="4" w:space="0" w:color="auto"/>
            </w:tcBorders>
            <w:vAlign w:val="bottom"/>
          </w:tcPr>
          <w:p w14:paraId="780E8E47" w14:textId="3A398866" w:rsidR="00887A60" w:rsidRPr="00113A25" w:rsidRDefault="00887A60" w:rsidP="0001523A">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61753366" w14:textId="20C516DD" w:rsidR="00887A60" w:rsidRPr="00113A25" w:rsidRDefault="00887A60" w:rsidP="0001523A">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6841C8C3" w14:textId="3BCAA1AE" w:rsidR="00887A60" w:rsidRPr="00113A25" w:rsidRDefault="00887A60" w:rsidP="0001523A">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3EBFD295" w14:textId="3AEF8951" w:rsidR="00887A60" w:rsidRPr="00113A25" w:rsidRDefault="00887A60" w:rsidP="0001523A">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r>
      <w:tr w:rsidR="00887A60" w:rsidRPr="00113A25" w14:paraId="445B7DEE" w14:textId="77777777" w:rsidTr="0001523A">
        <w:trPr>
          <w:trHeight w:val="20"/>
        </w:trPr>
        <w:tc>
          <w:tcPr>
            <w:tcW w:w="3989" w:type="dxa"/>
            <w:vAlign w:val="bottom"/>
          </w:tcPr>
          <w:p w14:paraId="3EC0889D" w14:textId="77777777" w:rsidR="00887A60" w:rsidRPr="007C1569" w:rsidRDefault="00887A60" w:rsidP="003425A6">
            <w:pPr>
              <w:ind w:left="-101"/>
              <w:rPr>
                <w:rFonts w:ascii="Arial" w:eastAsia="Arial" w:hAnsi="Arial" w:cs="Arial"/>
                <w:color w:val="000000"/>
                <w:sz w:val="14"/>
                <w:szCs w:val="14"/>
              </w:rPr>
            </w:pPr>
          </w:p>
        </w:tc>
        <w:tc>
          <w:tcPr>
            <w:tcW w:w="1368" w:type="dxa"/>
            <w:tcBorders>
              <w:top w:val="single" w:sz="4" w:space="0" w:color="auto"/>
            </w:tcBorders>
            <w:vAlign w:val="bottom"/>
          </w:tcPr>
          <w:p w14:paraId="7B45C1AE" w14:textId="77777777" w:rsidR="00887A60" w:rsidRPr="007C1569" w:rsidRDefault="00887A60" w:rsidP="003425A6">
            <w:pPr>
              <w:keepNext/>
              <w:keepLines/>
              <w:tabs>
                <w:tab w:val="left" w:pos="3295"/>
                <w:tab w:val="left" w:pos="9744"/>
              </w:tabs>
              <w:ind w:left="115" w:right="-72" w:hanging="115"/>
              <w:jc w:val="right"/>
              <w:rPr>
                <w:rFonts w:ascii="Arial" w:eastAsia="Arial" w:hAnsi="Arial" w:cs="Arial"/>
                <w:color w:val="000000"/>
                <w:sz w:val="14"/>
                <w:szCs w:val="14"/>
              </w:rPr>
            </w:pPr>
          </w:p>
        </w:tc>
        <w:tc>
          <w:tcPr>
            <w:tcW w:w="1368" w:type="dxa"/>
            <w:tcBorders>
              <w:top w:val="single" w:sz="4" w:space="0" w:color="auto"/>
            </w:tcBorders>
            <w:vAlign w:val="bottom"/>
          </w:tcPr>
          <w:p w14:paraId="3E241776" w14:textId="77777777" w:rsidR="00887A60" w:rsidRPr="007C1569" w:rsidRDefault="00887A60" w:rsidP="003425A6">
            <w:pPr>
              <w:ind w:left="115" w:right="-72" w:hanging="115"/>
              <w:jc w:val="right"/>
              <w:rPr>
                <w:rFonts w:ascii="Arial" w:eastAsia="Arial" w:hAnsi="Arial" w:cs="Arial"/>
                <w:color w:val="000000"/>
                <w:sz w:val="14"/>
                <w:szCs w:val="14"/>
              </w:rPr>
            </w:pPr>
          </w:p>
        </w:tc>
        <w:tc>
          <w:tcPr>
            <w:tcW w:w="1368" w:type="dxa"/>
            <w:tcBorders>
              <w:top w:val="single" w:sz="4" w:space="0" w:color="auto"/>
            </w:tcBorders>
          </w:tcPr>
          <w:p w14:paraId="09A4EF66" w14:textId="77777777" w:rsidR="00887A60" w:rsidRPr="007C1569" w:rsidRDefault="00887A60" w:rsidP="003425A6">
            <w:pPr>
              <w:ind w:left="115" w:right="-72" w:hanging="115"/>
              <w:jc w:val="right"/>
              <w:rPr>
                <w:rFonts w:ascii="Arial" w:eastAsia="Arial" w:hAnsi="Arial" w:cs="Arial"/>
                <w:color w:val="000000"/>
                <w:sz w:val="14"/>
                <w:szCs w:val="14"/>
              </w:rPr>
            </w:pPr>
          </w:p>
        </w:tc>
        <w:tc>
          <w:tcPr>
            <w:tcW w:w="1368" w:type="dxa"/>
            <w:tcBorders>
              <w:top w:val="single" w:sz="4" w:space="0" w:color="auto"/>
            </w:tcBorders>
          </w:tcPr>
          <w:p w14:paraId="1780D441" w14:textId="77777777" w:rsidR="00887A60" w:rsidRPr="007C1569" w:rsidRDefault="00887A60" w:rsidP="003425A6">
            <w:pPr>
              <w:ind w:left="115" w:right="-72" w:hanging="115"/>
              <w:jc w:val="right"/>
              <w:rPr>
                <w:rFonts w:ascii="Arial" w:eastAsia="Arial" w:hAnsi="Arial" w:cs="Arial"/>
                <w:color w:val="000000"/>
                <w:sz w:val="14"/>
                <w:szCs w:val="14"/>
              </w:rPr>
            </w:pPr>
          </w:p>
        </w:tc>
      </w:tr>
      <w:tr w:rsidR="00887A60" w:rsidRPr="00113A25" w14:paraId="0C67B9B9" w14:textId="77777777" w:rsidTr="00D25CFC">
        <w:trPr>
          <w:trHeight w:val="135"/>
        </w:trPr>
        <w:tc>
          <w:tcPr>
            <w:tcW w:w="3989" w:type="dxa"/>
            <w:vAlign w:val="bottom"/>
          </w:tcPr>
          <w:p w14:paraId="04FAF5C5" w14:textId="77777777" w:rsidR="00887A60" w:rsidRPr="00113A25" w:rsidRDefault="00887A60" w:rsidP="003425A6">
            <w:pPr>
              <w:tabs>
                <w:tab w:val="left" w:pos="3295"/>
                <w:tab w:val="left" w:pos="9744"/>
              </w:tabs>
              <w:ind w:left="-101"/>
              <w:rPr>
                <w:rFonts w:ascii="Arial" w:eastAsia="Arial" w:hAnsi="Arial" w:cs="Arial"/>
                <w:i/>
                <w:color w:val="000000"/>
                <w:sz w:val="18"/>
                <w:szCs w:val="18"/>
              </w:rPr>
            </w:pPr>
            <w:r w:rsidRPr="00113A25">
              <w:rPr>
                <w:rFonts w:ascii="Arial" w:eastAsia="Arial" w:hAnsi="Arial" w:cs="Arial"/>
                <w:i/>
                <w:color w:val="000000"/>
                <w:sz w:val="18"/>
                <w:szCs w:val="18"/>
              </w:rPr>
              <w:t>Financial assets at amortised cost</w:t>
            </w:r>
          </w:p>
        </w:tc>
        <w:tc>
          <w:tcPr>
            <w:tcW w:w="1368" w:type="dxa"/>
            <w:vAlign w:val="bottom"/>
          </w:tcPr>
          <w:p w14:paraId="2AB34608" w14:textId="77777777" w:rsidR="00887A60" w:rsidRPr="00113A25" w:rsidRDefault="00887A60" w:rsidP="003425A6">
            <w:pPr>
              <w:keepNext/>
              <w:keepLines/>
              <w:tabs>
                <w:tab w:val="left" w:pos="3295"/>
                <w:tab w:val="left" w:pos="9744"/>
              </w:tabs>
              <w:ind w:left="115" w:right="-72" w:hanging="115"/>
              <w:jc w:val="right"/>
              <w:rPr>
                <w:rFonts w:ascii="Arial" w:eastAsia="Arial" w:hAnsi="Arial" w:cs="Arial"/>
                <w:i/>
                <w:color w:val="000000"/>
                <w:sz w:val="18"/>
                <w:szCs w:val="18"/>
              </w:rPr>
            </w:pPr>
          </w:p>
        </w:tc>
        <w:tc>
          <w:tcPr>
            <w:tcW w:w="1368" w:type="dxa"/>
            <w:vAlign w:val="bottom"/>
          </w:tcPr>
          <w:p w14:paraId="3A9274FA" w14:textId="77777777" w:rsidR="00887A60" w:rsidRPr="00113A25" w:rsidRDefault="00887A60" w:rsidP="003425A6">
            <w:pPr>
              <w:tabs>
                <w:tab w:val="left" w:pos="3295"/>
                <w:tab w:val="left" w:pos="9744"/>
              </w:tabs>
              <w:ind w:left="115" w:right="-72" w:hanging="115"/>
              <w:jc w:val="right"/>
              <w:rPr>
                <w:rFonts w:ascii="Arial" w:eastAsia="Arial" w:hAnsi="Arial" w:cs="Arial"/>
                <w:i/>
                <w:color w:val="000000"/>
                <w:sz w:val="18"/>
                <w:szCs w:val="18"/>
              </w:rPr>
            </w:pPr>
          </w:p>
        </w:tc>
        <w:tc>
          <w:tcPr>
            <w:tcW w:w="1368" w:type="dxa"/>
          </w:tcPr>
          <w:p w14:paraId="1F9E6D05" w14:textId="77777777" w:rsidR="00887A60" w:rsidRPr="00113A25" w:rsidRDefault="00887A60" w:rsidP="003425A6">
            <w:pPr>
              <w:tabs>
                <w:tab w:val="left" w:pos="3295"/>
                <w:tab w:val="left" w:pos="9744"/>
              </w:tabs>
              <w:ind w:left="115" w:right="-72" w:hanging="115"/>
              <w:jc w:val="right"/>
              <w:rPr>
                <w:rFonts w:ascii="Arial" w:eastAsia="Arial" w:hAnsi="Arial" w:cs="Arial"/>
                <w:i/>
                <w:color w:val="000000"/>
                <w:sz w:val="18"/>
                <w:szCs w:val="18"/>
              </w:rPr>
            </w:pPr>
          </w:p>
        </w:tc>
        <w:tc>
          <w:tcPr>
            <w:tcW w:w="1368" w:type="dxa"/>
          </w:tcPr>
          <w:p w14:paraId="1BC91643" w14:textId="77777777" w:rsidR="00887A60" w:rsidRPr="00113A25" w:rsidRDefault="00887A60" w:rsidP="003425A6">
            <w:pPr>
              <w:tabs>
                <w:tab w:val="left" w:pos="3295"/>
                <w:tab w:val="left" w:pos="9744"/>
              </w:tabs>
              <w:ind w:left="115" w:right="-72" w:hanging="115"/>
              <w:jc w:val="right"/>
              <w:rPr>
                <w:rFonts w:ascii="Arial" w:eastAsia="Arial" w:hAnsi="Arial" w:cs="Arial"/>
                <w:i/>
                <w:color w:val="000000"/>
                <w:sz w:val="18"/>
                <w:szCs w:val="18"/>
              </w:rPr>
            </w:pPr>
          </w:p>
        </w:tc>
      </w:tr>
      <w:tr w:rsidR="0036202A" w:rsidRPr="00113A25" w14:paraId="74087819" w14:textId="77777777" w:rsidTr="00D25CFC">
        <w:trPr>
          <w:trHeight w:val="20"/>
        </w:trPr>
        <w:tc>
          <w:tcPr>
            <w:tcW w:w="3989" w:type="dxa"/>
            <w:vAlign w:val="bottom"/>
          </w:tcPr>
          <w:p w14:paraId="08F9514A" w14:textId="5C0B2351" w:rsidR="0036202A" w:rsidRPr="00113A25" w:rsidRDefault="0036202A" w:rsidP="0036202A">
            <w:pPr>
              <w:tabs>
                <w:tab w:val="left" w:pos="3295"/>
                <w:tab w:val="left" w:pos="9744"/>
              </w:tabs>
              <w:ind w:left="-101"/>
              <w:rPr>
                <w:rFonts w:ascii="Arial" w:eastAsia="Arial" w:hAnsi="Arial" w:cs="Arial"/>
                <w:iCs/>
                <w:color w:val="000000"/>
                <w:sz w:val="18"/>
                <w:szCs w:val="18"/>
              </w:rPr>
            </w:pPr>
            <w:r w:rsidRPr="00113A25">
              <w:rPr>
                <w:rFonts w:ascii="Arial" w:eastAsia="Arial" w:hAnsi="Arial" w:cs="Arial"/>
                <w:iCs/>
                <w:color w:val="000000"/>
                <w:sz w:val="18"/>
                <w:szCs w:val="18"/>
              </w:rPr>
              <w:t>Long-term loans to third parties</w:t>
            </w:r>
          </w:p>
        </w:tc>
        <w:tc>
          <w:tcPr>
            <w:tcW w:w="1368" w:type="dxa"/>
          </w:tcPr>
          <w:p w14:paraId="5FB02D77" w14:textId="6DD0A936" w:rsidR="0036202A" w:rsidRPr="00113A25" w:rsidRDefault="0036202A" w:rsidP="00390153">
            <w:pPr>
              <w:keepNext/>
              <w:keepLines/>
              <w:tabs>
                <w:tab w:val="left" w:pos="3295"/>
                <w:tab w:val="left" w:pos="9744"/>
              </w:tabs>
              <w:ind w:left="115" w:right="-72" w:hanging="115"/>
              <w:jc w:val="right"/>
              <w:rPr>
                <w:rFonts w:ascii="Arial" w:eastAsia="Arial Unicode MS" w:hAnsi="Arial" w:cs="Arial"/>
                <w:color w:val="000000"/>
                <w:sz w:val="18"/>
                <w:szCs w:val="18"/>
              </w:rPr>
            </w:pPr>
            <w:r w:rsidRPr="00390153">
              <w:rPr>
                <w:rFonts w:ascii="Arial" w:eastAsia="Arial Unicode MS" w:hAnsi="Arial" w:cs="Arial"/>
                <w:color w:val="000000"/>
                <w:sz w:val="18"/>
                <w:szCs w:val="18"/>
              </w:rPr>
              <w:t>363,696</w:t>
            </w:r>
          </w:p>
        </w:tc>
        <w:tc>
          <w:tcPr>
            <w:tcW w:w="1368" w:type="dxa"/>
          </w:tcPr>
          <w:p w14:paraId="04CD272B" w14:textId="78F87061" w:rsidR="0036202A" w:rsidRPr="00113A25" w:rsidRDefault="0036202A" w:rsidP="00390153">
            <w:pPr>
              <w:keepNext/>
              <w:keepLines/>
              <w:tabs>
                <w:tab w:val="left" w:pos="3295"/>
                <w:tab w:val="left" w:pos="9744"/>
              </w:tabs>
              <w:ind w:left="115" w:right="-72" w:hanging="115"/>
              <w:jc w:val="right"/>
              <w:rPr>
                <w:rFonts w:ascii="Arial" w:eastAsia="Arial Unicode MS" w:hAnsi="Arial" w:cs="Arial"/>
                <w:color w:val="000000"/>
                <w:sz w:val="18"/>
                <w:szCs w:val="18"/>
              </w:rPr>
            </w:pPr>
            <w:r w:rsidRPr="00390153">
              <w:rPr>
                <w:rFonts w:ascii="Arial" w:eastAsia="Arial Unicode MS" w:hAnsi="Arial" w:cs="Arial"/>
                <w:color w:val="000000"/>
                <w:sz w:val="18"/>
                <w:szCs w:val="18"/>
              </w:rPr>
              <w:t>394,286</w:t>
            </w:r>
          </w:p>
        </w:tc>
        <w:tc>
          <w:tcPr>
            <w:tcW w:w="1368" w:type="dxa"/>
          </w:tcPr>
          <w:p w14:paraId="4D64568A" w14:textId="014D5A22" w:rsidR="0036202A" w:rsidRPr="00113A25" w:rsidRDefault="0036202A" w:rsidP="0036202A">
            <w:pPr>
              <w:keepNext/>
              <w:keepLines/>
              <w:tabs>
                <w:tab w:val="left" w:pos="3295"/>
                <w:tab w:val="left" w:pos="9744"/>
              </w:tabs>
              <w:ind w:left="115" w:right="-72" w:hanging="115"/>
              <w:jc w:val="right"/>
              <w:rPr>
                <w:rFonts w:ascii="Arial" w:eastAsia="Arial Unicode MS" w:hAnsi="Arial" w:cs="Arial"/>
                <w:color w:val="000000"/>
                <w:sz w:val="18"/>
                <w:szCs w:val="18"/>
              </w:rPr>
            </w:pPr>
            <w:r w:rsidRPr="008B4A58">
              <w:rPr>
                <w:rFonts w:ascii="Arial" w:eastAsia="Arial Unicode MS" w:hAnsi="Arial" w:cs="Arial"/>
                <w:color w:val="000000"/>
                <w:sz w:val="18"/>
                <w:szCs w:val="18"/>
              </w:rPr>
              <w:t>347</w:t>
            </w:r>
            <w:r w:rsidRPr="00113A25">
              <w:rPr>
                <w:rFonts w:ascii="Arial" w:eastAsia="Arial Unicode MS" w:hAnsi="Arial" w:cs="Arial"/>
                <w:color w:val="000000"/>
                <w:sz w:val="18"/>
                <w:szCs w:val="18"/>
              </w:rPr>
              <w:t>,</w:t>
            </w:r>
            <w:r w:rsidRPr="008B4A58">
              <w:rPr>
                <w:rFonts w:ascii="Arial" w:eastAsia="Arial Unicode MS" w:hAnsi="Arial" w:cs="Arial"/>
                <w:color w:val="000000"/>
                <w:sz w:val="18"/>
                <w:szCs w:val="18"/>
              </w:rPr>
              <w:t>223</w:t>
            </w:r>
          </w:p>
        </w:tc>
        <w:tc>
          <w:tcPr>
            <w:tcW w:w="1368" w:type="dxa"/>
          </w:tcPr>
          <w:p w14:paraId="1D58D5A2" w14:textId="5B630006" w:rsidR="0036202A" w:rsidRPr="00113A25" w:rsidRDefault="0036202A" w:rsidP="0036202A">
            <w:pPr>
              <w:keepNext/>
              <w:keepLines/>
              <w:tabs>
                <w:tab w:val="left" w:pos="3295"/>
                <w:tab w:val="left" w:pos="9744"/>
              </w:tabs>
              <w:ind w:left="115" w:right="-72" w:hanging="115"/>
              <w:jc w:val="right"/>
              <w:rPr>
                <w:rFonts w:ascii="Arial" w:eastAsia="Arial Unicode MS" w:hAnsi="Arial" w:cs="Arial"/>
                <w:color w:val="000000"/>
                <w:sz w:val="18"/>
                <w:szCs w:val="18"/>
              </w:rPr>
            </w:pPr>
            <w:r w:rsidRPr="008B4A58">
              <w:rPr>
                <w:rFonts w:ascii="Arial" w:eastAsia="Arial Unicode MS" w:hAnsi="Arial" w:cs="Arial"/>
                <w:color w:val="000000"/>
                <w:sz w:val="18"/>
                <w:szCs w:val="18"/>
              </w:rPr>
              <w:t>366</w:t>
            </w:r>
            <w:r w:rsidRPr="00113A25">
              <w:rPr>
                <w:rFonts w:ascii="Arial" w:eastAsia="Arial Unicode MS" w:hAnsi="Arial" w:cs="Arial"/>
                <w:color w:val="000000"/>
                <w:sz w:val="18"/>
                <w:szCs w:val="18"/>
              </w:rPr>
              <w:t>,</w:t>
            </w:r>
            <w:r w:rsidRPr="008B4A58">
              <w:rPr>
                <w:rFonts w:ascii="Arial" w:eastAsia="Arial Unicode MS" w:hAnsi="Arial" w:cs="Arial"/>
                <w:color w:val="000000"/>
                <w:sz w:val="18"/>
                <w:szCs w:val="18"/>
              </w:rPr>
              <w:t>195</w:t>
            </w:r>
          </w:p>
        </w:tc>
      </w:tr>
      <w:tr w:rsidR="0036202A" w:rsidRPr="00113A25" w14:paraId="124F27C5" w14:textId="77777777" w:rsidTr="00D25CFC">
        <w:trPr>
          <w:trHeight w:val="20"/>
        </w:trPr>
        <w:tc>
          <w:tcPr>
            <w:tcW w:w="3989" w:type="dxa"/>
            <w:vAlign w:val="bottom"/>
          </w:tcPr>
          <w:p w14:paraId="024C9639" w14:textId="77777777" w:rsidR="0036202A" w:rsidRPr="00113A25" w:rsidRDefault="0036202A" w:rsidP="0036202A">
            <w:pPr>
              <w:tabs>
                <w:tab w:val="left" w:pos="3295"/>
                <w:tab w:val="left" w:pos="9744"/>
              </w:tabs>
              <w:ind w:left="-101"/>
              <w:rPr>
                <w:rFonts w:ascii="Arial" w:eastAsia="Arial" w:hAnsi="Arial" w:cs="Arial"/>
                <w:iCs/>
                <w:color w:val="000000"/>
                <w:sz w:val="18"/>
                <w:szCs w:val="18"/>
              </w:rPr>
            </w:pPr>
            <w:r w:rsidRPr="00113A25">
              <w:rPr>
                <w:rFonts w:ascii="Arial" w:eastAsia="Arial" w:hAnsi="Arial" w:cs="Arial"/>
                <w:iCs/>
                <w:color w:val="000000"/>
                <w:sz w:val="18"/>
                <w:szCs w:val="18"/>
              </w:rPr>
              <w:t>Long-term loans to related parties</w:t>
            </w:r>
          </w:p>
        </w:tc>
        <w:tc>
          <w:tcPr>
            <w:tcW w:w="1368" w:type="dxa"/>
          </w:tcPr>
          <w:p w14:paraId="4F2BBC08" w14:textId="6DFC2B80" w:rsidR="0036202A" w:rsidRPr="00113A25" w:rsidRDefault="0036202A" w:rsidP="00390153">
            <w:pPr>
              <w:keepNext/>
              <w:keepLines/>
              <w:tabs>
                <w:tab w:val="left" w:pos="3295"/>
                <w:tab w:val="left" w:pos="9744"/>
              </w:tabs>
              <w:ind w:left="115" w:right="-72" w:hanging="115"/>
              <w:jc w:val="right"/>
              <w:rPr>
                <w:rFonts w:ascii="Arial" w:eastAsia="Arial Unicode MS" w:hAnsi="Arial" w:cs="Arial"/>
                <w:color w:val="000000"/>
                <w:sz w:val="18"/>
                <w:szCs w:val="18"/>
              </w:rPr>
            </w:pPr>
            <w:r w:rsidRPr="00390153">
              <w:rPr>
                <w:rFonts w:ascii="Arial" w:eastAsia="Arial Unicode MS" w:hAnsi="Arial" w:cs="Arial"/>
                <w:color w:val="000000"/>
                <w:sz w:val="18"/>
                <w:szCs w:val="18"/>
              </w:rPr>
              <w:t>36,433,747</w:t>
            </w:r>
          </w:p>
        </w:tc>
        <w:tc>
          <w:tcPr>
            <w:tcW w:w="1368" w:type="dxa"/>
          </w:tcPr>
          <w:p w14:paraId="5BD96901" w14:textId="7E1DCDD9" w:rsidR="0036202A" w:rsidRPr="00113A25" w:rsidRDefault="0036202A" w:rsidP="00390153">
            <w:pPr>
              <w:keepNext/>
              <w:keepLines/>
              <w:tabs>
                <w:tab w:val="left" w:pos="3295"/>
                <w:tab w:val="left" w:pos="9744"/>
              </w:tabs>
              <w:ind w:left="115" w:right="-72" w:hanging="115"/>
              <w:jc w:val="right"/>
              <w:rPr>
                <w:rFonts w:ascii="Arial" w:eastAsia="Arial Unicode MS" w:hAnsi="Arial" w:cs="Arial"/>
                <w:color w:val="000000"/>
                <w:sz w:val="18"/>
                <w:szCs w:val="18"/>
              </w:rPr>
            </w:pPr>
            <w:r w:rsidRPr="00390153">
              <w:rPr>
                <w:rFonts w:ascii="Arial" w:eastAsia="Arial Unicode MS" w:hAnsi="Arial" w:cs="Arial"/>
                <w:color w:val="000000"/>
                <w:sz w:val="18"/>
                <w:szCs w:val="18"/>
              </w:rPr>
              <w:t>40,225,943</w:t>
            </w:r>
          </w:p>
        </w:tc>
        <w:tc>
          <w:tcPr>
            <w:tcW w:w="1368" w:type="dxa"/>
          </w:tcPr>
          <w:p w14:paraId="3E9E4400" w14:textId="485CB267" w:rsidR="0036202A" w:rsidRPr="00113A25" w:rsidRDefault="0036202A" w:rsidP="0036202A">
            <w:pPr>
              <w:keepNext/>
              <w:keepLines/>
              <w:tabs>
                <w:tab w:val="left" w:pos="3295"/>
                <w:tab w:val="left" w:pos="9744"/>
              </w:tabs>
              <w:ind w:left="115" w:right="-72" w:hanging="115"/>
              <w:jc w:val="right"/>
              <w:rPr>
                <w:rFonts w:ascii="Arial" w:eastAsia="Arial" w:hAnsi="Arial" w:cs="Arial"/>
                <w:color w:val="000000"/>
                <w:sz w:val="18"/>
                <w:szCs w:val="18"/>
              </w:rPr>
            </w:pPr>
            <w:r w:rsidRPr="008B4A58">
              <w:rPr>
                <w:rFonts w:ascii="Arial" w:eastAsia="Arial" w:hAnsi="Arial" w:cs="Arial"/>
                <w:color w:val="000000"/>
                <w:sz w:val="18"/>
                <w:szCs w:val="18"/>
              </w:rPr>
              <w:t>35</w:t>
            </w:r>
            <w:r w:rsidRPr="00113A25">
              <w:rPr>
                <w:rFonts w:ascii="Arial" w:eastAsia="Arial" w:hAnsi="Arial" w:cs="Arial"/>
                <w:color w:val="000000"/>
                <w:sz w:val="18"/>
                <w:szCs w:val="18"/>
              </w:rPr>
              <w:t>,</w:t>
            </w:r>
            <w:r w:rsidRPr="008B4A58">
              <w:rPr>
                <w:rFonts w:ascii="Arial" w:eastAsia="Arial" w:hAnsi="Arial" w:cs="Arial"/>
                <w:color w:val="000000"/>
                <w:sz w:val="18"/>
                <w:szCs w:val="18"/>
              </w:rPr>
              <w:t>068</w:t>
            </w:r>
            <w:r w:rsidRPr="00113A25">
              <w:rPr>
                <w:rFonts w:ascii="Arial" w:eastAsia="Arial" w:hAnsi="Arial" w:cs="Arial"/>
                <w:color w:val="000000"/>
                <w:sz w:val="18"/>
                <w:szCs w:val="18"/>
              </w:rPr>
              <w:t>,</w:t>
            </w:r>
            <w:r w:rsidRPr="008B4A58">
              <w:rPr>
                <w:rFonts w:ascii="Arial" w:eastAsia="Arial" w:hAnsi="Arial" w:cs="Arial"/>
                <w:color w:val="000000"/>
                <w:sz w:val="18"/>
                <w:szCs w:val="18"/>
              </w:rPr>
              <w:t>365</w:t>
            </w:r>
          </w:p>
        </w:tc>
        <w:tc>
          <w:tcPr>
            <w:tcW w:w="1368" w:type="dxa"/>
          </w:tcPr>
          <w:p w14:paraId="58A37869" w14:textId="3395E38C" w:rsidR="0036202A" w:rsidRPr="00113A25" w:rsidRDefault="0036202A" w:rsidP="0036202A">
            <w:pPr>
              <w:keepNext/>
              <w:keepLines/>
              <w:tabs>
                <w:tab w:val="left" w:pos="3295"/>
                <w:tab w:val="left" w:pos="9744"/>
              </w:tabs>
              <w:ind w:left="115" w:right="-72" w:hanging="115"/>
              <w:jc w:val="right"/>
              <w:rPr>
                <w:rFonts w:ascii="Arial" w:eastAsia="Arial" w:hAnsi="Arial" w:cs="Arial"/>
                <w:color w:val="000000"/>
                <w:sz w:val="18"/>
                <w:szCs w:val="18"/>
              </w:rPr>
            </w:pPr>
            <w:r w:rsidRPr="008B4A58">
              <w:rPr>
                <w:rFonts w:ascii="Arial" w:eastAsia="Arial" w:hAnsi="Arial" w:cs="Arial"/>
                <w:color w:val="000000"/>
                <w:sz w:val="18"/>
                <w:szCs w:val="18"/>
              </w:rPr>
              <w:t>38</w:t>
            </w:r>
            <w:r w:rsidRPr="00113A25">
              <w:rPr>
                <w:rFonts w:ascii="Arial" w:eastAsia="Arial" w:hAnsi="Arial" w:cs="Arial"/>
                <w:color w:val="000000"/>
                <w:sz w:val="18"/>
                <w:szCs w:val="18"/>
              </w:rPr>
              <w:t>,</w:t>
            </w:r>
            <w:r w:rsidRPr="008B4A58">
              <w:rPr>
                <w:rFonts w:ascii="Arial" w:eastAsia="Arial" w:hAnsi="Arial" w:cs="Arial"/>
                <w:color w:val="000000"/>
                <w:sz w:val="18"/>
                <w:szCs w:val="18"/>
              </w:rPr>
              <w:t>255</w:t>
            </w:r>
            <w:r w:rsidRPr="00113A25">
              <w:rPr>
                <w:rFonts w:ascii="Arial" w:eastAsia="Arial" w:hAnsi="Arial" w:cs="Arial"/>
                <w:color w:val="000000"/>
                <w:sz w:val="18"/>
                <w:szCs w:val="18"/>
              </w:rPr>
              <w:t>,</w:t>
            </w:r>
            <w:r w:rsidRPr="008B4A58">
              <w:rPr>
                <w:rFonts w:ascii="Arial" w:eastAsia="Arial" w:hAnsi="Arial" w:cs="Arial"/>
                <w:color w:val="000000"/>
                <w:sz w:val="18"/>
                <w:szCs w:val="18"/>
              </w:rPr>
              <w:t>886</w:t>
            </w:r>
          </w:p>
        </w:tc>
      </w:tr>
      <w:tr w:rsidR="00EA4563" w:rsidRPr="00113A25" w14:paraId="40D46C96" w14:textId="77777777" w:rsidTr="00D25CFC">
        <w:trPr>
          <w:trHeight w:val="20"/>
        </w:trPr>
        <w:tc>
          <w:tcPr>
            <w:tcW w:w="3989" w:type="dxa"/>
            <w:vAlign w:val="bottom"/>
          </w:tcPr>
          <w:p w14:paraId="6B91390C" w14:textId="77777777" w:rsidR="00EA4563" w:rsidRPr="007C1569" w:rsidRDefault="00EA4563" w:rsidP="003425A6">
            <w:pPr>
              <w:tabs>
                <w:tab w:val="left" w:pos="3295"/>
                <w:tab w:val="left" w:pos="9744"/>
              </w:tabs>
              <w:ind w:left="-101"/>
              <w:rPr>
                <w:rFonts w:ascii="Arial" w:eastAsia="Arial" w:hAnsi="Arial" w:cs="Arial"/>
                <w:i/>
                <w:color w:val="000000"/>
                <w:sz w:val="14"/>
                <w:szCs w:val="14"/>
              </w:rPr>
            </w:pPr>
          </w:p>
        </w:tc>
        <w:tc>
          <w:tcPr>
            <w:tcW w:w="1368" w:type="dxa"/>
            <w:vAlign w:val="bottom"/>
          </w:tcPr>
          <w:p w14:paraId="3D467DE4" w14:textId="77777777" w:rsidR="00EA4563" w:rsidRPr="007C1569" w:rsidRDefault="00EA4563" w:rsidP="00422E43">
            <w:pPr>
              <w:keepNext/>
              <w:keepLines/>
              <w:tabs>
                <w:tab w:val="left" w:pos="3295"/>
                <w:tab w:val="left" w:pos="9744"/>
              </w:tabs>
              <w:ind w:left="115" w:right="-72" w:hanging="115"/>
              <w:jc w:val="right"/>
              <w:rPr>
                <w:rFonts w:ascii="Arial" w:eastAsia="Arial" w:hAnsi="Arial" w:cs="Arial"/>
                <w:color w:val="000000"/>
                <w:sz w:val="14"/>
                <w:szCs w:val="14"/>
              </w:rPr>
            </w:pPr>
          </w:p>
        </w:tc>
        <w:tc>
          <w:tcPr>
            <w:tcW w:w="1368" w:type="dxa"/>
            <w:vAlign w:val="bottom"/>
          </w:tcPr>
          <w:p w14:paraId="54586978" w14:textId="77777777" w:rsidR="00EA4563" w:rsidRPr="007C1569" w:rsidRDefault="00EA4563" w:rsidP="00422E43">
            <w:pPr>
              <w:keepNext/>
              <w:keepLines/>
              <w:tabs>
                <w:tab w:val="left" w:pos="3295"/>
                <w:tab w:val="left" w:pos="9744"/>
              </w:tabs>
              <w:ind w:left="115" w:right="-72" w:hanging="115"/>
              <w:jc w:val="right"/>
              <w:rPr>
                <w:rFonts w:ascii="Arial" w:eastAsia="Arial" w:hAnsi="Arial" w:cs="Arial"/>
                <w:color w:val="000000"/>
                <w:sz w:val="14"/>
                <w:szCs w:val="14"/>
              </w:rPr>
            </w:pPr>
          </w:p>
        </w:tc>
        <w:tc>
          <w:tcPr>
            <w:tcW w:w="1368" w:type="dxa"/>
            <w:vAlign w:val="bottom"/>
          </w:tcPr>
          <w:p w14:paraId="5ED31209" w14:textId="77777777" w:rsidR="00EA4563" w:rsidRPr="007C1569" w:rsidRDefault="00EA4563" w:rsidP="00422E43">
            <w:pPr>
              <w:keepNext/>
              <w:keepLines/>
              <w:tabs>
                <w:tab w:val="left" w:pos="3295"/>
                <w:tab w:val="left" w:pos="9744"/>
              </w:tabs>
              <w:ind w:left="115" w:right="-72" w:hanging="115"/>
              <w:jc w:val="right"/>
              <w:rPr>
                <w:rFonts w:ascii="Arial" w:eastAsia="Arial" w:hAnsi="Arial" w:cs="Arial"/>
                <w:color w:val="000000"/>
                <w:sz w:val="14"/>
                <w:szCs w:val="14"/>
              </w:rPr>
            </w:pPr>
          </w:p>
        </w:tc>
        <w:tc>
          <w:tcPr>
            <w:tcW w:w="1368" w:type="dxa"/>
            <w:vAlign w:val="bottom"/>
          </w:tcPr>
          <w:p w14:paraId="6267BD42" w14:textId="77777777" w:rsidR="00EA4563" w:rsidRPr="007C1569" w:rsidRDefault="00EA4563" w:rsidP="00422E43">
            <w:pPr>
              <w:keepNext/>
              <w:keepLines/>
              <w:tabs>
                <w:tab w:val="left" w:pos="3295"/>
                <w:tab w:val="left" w:pos="9744"/>
              </w:tabs>
              <w:ind w:left="115" w:right="-72" w:hanging="115"/>
              <w:jc w:val="right"/>
              <w:rPr>
                <w:rFonts w:ascii="Arial" w:eastAsia="Arial" w:hAnsi="Arial" w:cs="Arial"/>
                <w:color w:val="000000"/>
                <w:sz w:val="14"/>
                <w:szCs w:val="14"/>
              </w:rPr>
            </w:pPr>
          </w:p>
        </w:tc>
      </w:tr>
      <w:tr w:rsidR="00887A60" w:rsidRPr="00113A25" w14:paraId="558DF578" w14:textId="77777777" w:rsidTr="00D25CFC">
        <w:trPr>
          <w:trHeight w:val="20"/>
        </w:trPr>
        <w:tc>
          <w:tcPr>
            <w:tcW w:w="3989" w:type="dxa"/>
            <w:vAlign w:val="bottom"/>
          </w:tcPr>
          <w:p w14:paraId="01B558F5" w14:textId="77777777" w:rsidR="00887A60" w:rsidRPr="00113A25" w:rsidRDefault="00887A60" w:rsidP="003425A6">
            <w:pPr>
              <w:tabs>
                <w:tab w:val="left" w:pos="3295"/>
                <w:tab w:val="left" w:pos="9744"/>
              </w:tabs>
              <w:ind w:left="-101"/>
              <w:rPr>
                <w:rFonts w:ascii="Arial" w:eastAsia="Arial" w:hAnsi="Arial" w:cs="Arial"/>
                <w:i/>
                <w:color w:val="000000"/>
                <w:sz w:val="18"/>
                <w:szCs w:val="18"/>
              </w:rPr>
            </w:pPr>
            <w:r w:rsidRPr="00113A25">
              <w:rPr>
                <w:rFonts w:ascii="Arial" w:eastAsia="Arial" w:hAnsi="Arial" w:cs="Arial"/>
                <w:i/>
                <w:color w:val="000000"/>
                <w:sz w:val="18"/>
                <w:szCs w:val="18"/>
              </w:rPr>
              <w:t>Financial liabilities at amortised cost</w:t>
            </w:r>
          </w:p>
        </w:tc>
        <w:tc>
          <w:tcPr>
            <w:tcW w:w="1368" w:type="dxa"/>
            <w:vAlign w:val="bottom"/>
          </w:tcPr>
          <w:p w14:paraId="25225ECF" w14:textId="77777777" w:rsidR="00887A60" w:rsidRPr="00113A25" w:rsidRDefault="00887A60" w:rsidP="00422E43">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vAlign w:val="bottom"/>
          </w:tcPr>
          <w:p w14:paraId="329C00B2" w14:textId="77777777" w:rsidR="00887A60" w:rsidRPr="00113A25" w:rsidRDefault="00887A60" w:rsidP="00422E43">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vAlign w:val="bottom"/>
          </w:tcPr>
          <w:p w14:paraId="25D380CF" w14:textId="77777777" w:rsidR="00887A60" w:rsidRPr="00113A25" w:rsidRDefault="00887A60" w:rsidP="00422E43">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vAlign w:val="bottom"/>
          </w:tcPr>
          <w:p w14:paraId="3E015E5D" w14:textId="77777777" w:rsidR="00887A60" w:rsidRPr="00113A25" w:rsidRDefault="00887A60" w:rsidP="00422E43">
            <w:pPr>
              <w:keepNext/>
              <w:keepLines/>
              <w:tabs>
                <w:tab w:val="left" w:pos="3295"/>
                <w:tab w:val="left" w:pos="9744"/>
              </w:tabs>
              <w:ind w:left="115" w:right="-72" w:hanging="115"/>
              <w:jc w:val="right"/>
              <w:rPr>
                <w:rFonts w:ascii="Arial" w:eastAsia="Arial" w:hAnsi="Arial" w:cs="Arial"/>
                <w:color w:val="000000"/>
                <w:sz w:val="18"/>
                <w:szCs w:val="18"/>
              </w:rPr>
            </w:pPr>
          </w:p>
        </w:tc>
      </w:tr>
      <w:tr w:rsidR="00163E4D" w:rsidRPr="00113A25" w14:paraId="57D3FAEB" w14:textId="77777777">
        <w:trPr>
          <w:trHeight w:val="20"/>
        </w:trPr>
        <w:tc>
          <w:tcPr>
            <w:tcW w:w="3989" w:type="dxa"/>
            <w:vAlign w:val="bottom"/>
          </w:tcPr>
          <w:p w14:paraId="420ED4B6" w14:textId="77777777" w:rsidR="00163E4D" w:rsidRPr="00113A25" w:rsidRDefault="00163E4D" w:rsidP="00163E4D">
            <w:pPr>
              <w:tabs>
                <w:tab w:val="left" w:pos="3295"/>
                <w:tab w:val="left" w:pos="9744"/>
              </w:tabs>
              <w:ind w:left="-101"/>
              <w:rPr>
                <w:rFonts w:ascii="Arial" w:eastAsia="Arial" w:hAnsi="Arial" w:cs="Arial"/>
                <w:iCs/>
                <w:color w:val="000000"/>
                <w:sz w:val="18"/>
                <w:szCs w:val="18"/>
              </w:rPr>
            </w:pPr>
            <w:r w:rsidRPr="00113A25">
              <w:rPr>
                <w:rFonts w:ascii="Arial" w:eastAsia="Arial" w:hAnsi="Arial" w:cs="Arial"/>
                <w:iCs/>
                <w:color w:val="000000"/>
                <w:sz w:val="18"/>
                <w:szCs w:val="18"/>
              </w:rPr>
              <w:t>Long-term borrowings from financial institutions</w:t>
            </w:r>
          </w:p>
        </w:tc>
        <w:tc>
          <w:tcPr>
            <w:tcW w:w="1368" w:type="dxa"/>
          </w:tcPr>
          <w:p w14:paraId="4E0314F8" w14:textId="5D8713F7" w:rsidR="00163E4D" w:rsidRPr="00113A25" w:rsidRDefault="00163E4D" w:rsidP="00163E4D">
            <w:pPr>
              <w:keepNext/>
              <w:keepLines/>
              <w:tabs>
                <w:tab w:val="left" w:pos="3295"/>
                <w:tab w:val="left" w:pos="9744"/>
              </w:tabs>
              <w:ind w:left="115" w:right="-72" w:hanging="115"/>
              <w:jc w:val="right"/>
              <w:rPr>
                <w:rFonts w:ascii="Arial" w:eastAsia="Arial Unicode MS" w:hAnsi="Arial" w:cs="Arial"/>
                <w:color w:val="000000"/>
                <w:sz w:val="18"/>
                <w:szCs w:val="18"/>
              </w:rPr>
            </w:pPr>
            <w:r w:rsidRPr="00390153">
              <w:rPr>
                <w:rFonts w:ascii="Arial" w:eastAsia="Arial Unicode MS" w:hAnsi="Arial" w:cs="Arial"/>
                <w:color w:val="000000"/>
                <w:sz w:val="18"/>
                <w:szCs w:val="18"/>
              </w:rPr>
              <w:t>10,796,433</w:t>
            </w:r>
          </w:p>
        </w:tc>
        <w:tc>
          <w:tcPr>
            <w:tcW w:w="1368" w:type="dxa"/>
          </w:tcPr>
          <w:p w14:paraId="6748598A" w14:textId="2215CB3E" w:rsidR="00163E4D" w:rsidRPr="00113A25" w:rsidRDefault="00163E4D" w:rsidP="00163E4D">
            <w:pPr>
              <w:keepNext/>
              <w:keepLines/>
              <w:tabs>
                <w:tab w:val="left" w:pos="3295"/>
                <w:tab w:val="left" w:pos="9744"/>
              </w:tabs>
              <w:ind w:left="115" w:right="-72" w:hanging="115"/>
              <w:jc w:val="right"/>
              <w:rPr>
                <w:rFonts w:ascii="Arial" w:eastAsia="Arial Unicode MS" w:hAnsi="Arial" w:cs="Arial"/>
                <w:color w:val="000000"/>
                <w:sz w:val="18"/>
                <w:szCs w:val="18"/>
              </w:rPr>
            </w:pPr>
            <w:r w:rsidRPr="00390153">
              <w:rPr>
                <w:rFonts w:ascii="Arial" w:eastAsia="Arial Unicode MS" w:hAnsi="Arial" w:cs="Arial"/>
                <w:color w:val="000000"/>
                <w:sz w:val="18"/>
                <w:szCs w:val="18"/>
              </w:rPr>
              <w:t>10,817,693</w:t>
            </w:r>
          </w:p>
        </w:tc>
        <w:tc>
          <w:tcPr>
            <w:tcW w:w="1368" w:type="dxa"/>
          </w:tcPr>
          <w:p w14:paraId="5D9FEF1A" w14:textId="6F2E1EFA" w:rsidR="00163E4D" w:rsidRPr="00113A25" w:rsidRDefault="00163E4D" w:rsidP="00163E4D">
            <w:pPr>
              <w:keepNext/>
              <w:keepLines/>
              <w:tabs>
                <w:tab w:val="left" w:pos="3295"/>
                <w:tab w:val="left" w:pos="9744"/>
              </w:tabs>
              <w:ind w:left="115" w:right="-72" w:hanging="115"/>
              <w:jc w:val="right"/>
              <w:rPr>
                <w:rFonts w:ascii="Arial" w:eastAsia="Arial" w:hAnsi="Arial" w:cs="Arial"/>
                <w:color w:val="000000"/>
                <w:sz w:val="18"/>
                <w:szCs w:val="18"/>
              </w:rPr>
            </w:pPr>
            <w:r w:rsidRPr="008B4A58">
              <w:rPr>
                <w:rFonts w:ascii="Arial" w:eastAsia="Arial" w:hAnsi="Arial" w:cs="Arial"/>
                <w:color w:val="000000"/>
                <w:sz w:val="18"/>
                <w:szCs w:val="18"/>
              </w:rPr>
              <w:t>8</w:t>
            </w:r>
            <w:r w:rsidRPr="00113A25">
              <w:rPr>
                <w:rFonts w:ascii="Arial" w:eastAsia="Arial" w:hAnsi="Arial" w:cs="Arial"/>
                <w:color w:val="000000"/>
                <w:sz w:val="18"/>
                <w:szCs w:val="18"/>
              </w:rPr>
              <w:t>,</w:t>
            </w:r>
            <w:r w:rsidRPr="008B4A58">
              <w:rPr>
                <w:rFonts w:ascii="Arial" w:eastAsia="Arial" w:hAnsi="Arial" w:cs="Arial"/>
                <w:color w:val="000000"/>
                <w:sz w:val="18"/>
                <w:szCs w:val="18"/>
              </w:rPr>
              <w:t>099</w:t>
            </w:r>
            <w:r w:rsidRPr="00113A25">
              <w:rPr>
                <w:rFonts w:ascii="Arial" w:eastAsia="Arial" w:hAnsi="Arial" w:cs="Arial"/>
                <w:color w:val="000000"/>
                <w:sz w:val="18"/>
                <w:szCs w:val="18"/>
              </w:rPr>
              <w:t>,</w:t>
            </w:r>
            <w:r w:rsidRPr="008B4A58">
              <w:rPr>
                <w:rFonts w:ascii="Arial" w:eastAsia="Arial" w:hAnsi="Arial" w:cs="Arial"/>
                <w:color w:val="000000"/>
                <w:sz w:val="18"/>
                <w:szCs w:val="18"/>
              </w:rPr>
              <w:t>211</w:t>
            </w:r>
          </w:p>
        </w:tc>
        <w:tc>
          <w:tcPr>
            <w:tcW w:w="1368" w:type="dxa"/>
          </w:tcPr>
          <w:p w14:paraId="5BA4AED5" w14:textId="25B6AC0E" w:rsidR="00163E4D" w:rsidRPr="00113A25" w:rsidRDefault="00163E4D" w:rsidP="00163E4D">
            <w:pPr>
              <w:keepNext/>
              <w:keepLines/>
              <w:tabs>
                <w:tab w:val="left" w:pos="3295"/>
                <w:tab w:val="left" w:pos="9744"/>
              </w:tabs>
              <w:ind w:left="115" w:right="-72" w:hanging="115"/>
              <w:jc w:val="right"/>
              <w:rPr>
                <w:rFonts w:ascii="Arial" w:eastAsia="Arial" w:hAnsi="Arial" w:cs="Arial"/>
                <w:color w:val="000000"/>
                <w:sz w:val="18"/>
                <w:szCs w:val="18"/>
              </w:rPr>
            </w:pPr>
            <w:r w:rsidRPr="008B4A58">
              <w:rPr>
                <w:rFonts w:ascii="Arial" w:eastAsia="Arial" w:hAnsi="Arial" w:cs="Arial"/>
                <w:color w:val="000000"/>
                <w:sz w:val="18"/>
                <w:szCs w:val="18"/>
              </w:rPr>
              <w:t>8</w:t>
            </w:r>
            <w:r w:rsidRPr="00113A25">
              <w:rPr>
                <w:rFonts w:ascii="Arial" w:eastAsia="Arial" w:hAnsi="Arial" w:cs="Arial"/>
                <w:color w:val="000000"/>
                <w:sz w:val="18"/>
                <w:szCs w:val="18"/>
              </w:rPr>
              <w:t>,</w:t>
            </w:r>
            <w:r w:rsidRPr="008B4A58">
              <w:rPr>
                <w:rFonts w:ascii="Arial" w:eastAsia="Arial" w:hAnsi="Arial" w:cs="Arial"/>
                <w:color w:val="000000"/>
                <w:sz w:val="18"/>
                <w:szCs w:val="18"/>
              </w:rPr>
              <w:t>102</w:t>
            </w:r>
            <w:r w:rsidRPr="00113A25">
              <w:rPr>
                <w:rFonts w:ascii="Arial" w:eastAsia="Arial" w:hAnsi="Arial" w:cs="Arial"/>
                <w:color w:val="000000"/>
                <w:sz w:val="18"/>
                <w:szCs w:val="18"/>
              </w:rPr>
              <w:t>,</w:t>
            </w:r>
            <w:r w:rsidRPr="008B4A58">
              <w:rPr>
                <w:rFonts w:ascii="Arial" w:eastAsia="Arial" w:hAnsi="Arial" w:cs="Arial"/>
                <w:color w:val="000000"/>
                <w:sz w:val="18"/>
                <w:szCs w:val="18"/>
              </w:rPr>
              <w:t>222</w:t>
            </w:r>
          </w:p>
        </w:tc>
      </w:tr>
      <w:tr w:rsidR="00675DD7" w:rsidRPr="00113A25" w14:paraId="04C9B596" w14:textId="77777777">
        <w:trPr>
          <w:trHeight w:val="20"/>
        </w:trPr>
        <w:tc>
          <w:tcPr>
            <w:tcW w:w="3989" w:type="dxa"/>
            <w:vAlign w:val="bottom"/>
          </w:tcPr>
          <w:p w14:paraId="34B4924B" w14:textId="4326FC26" w:rsidR="00675DD7" w:rsidRPr="00113A25" w:rsidRDefault="00675DD7" w:rsidP="00675DD7">
            <w:pPr>
              <w:tabs>
                <w:tab w:val="left" w:pos="3295"/>
                <w:tab w:val="left" w:pos="9744"/>
              </w:tabs>
              <w:ind w:left="-101"/>
              <w:rPr>
                <w:rFonts w:ascii="Arial" w:eastAsia="Arial" w:hAnsi="Arial" w:cs="Arial"/>
                <w:iCs/>
                <w:color w:val="000000"/>
                <w:sz w:val="18"/>
                <w:szCs w:val="18"/>
              </w:rPr>
            </w:pPr>
            <w:r w:rsidRPr="006B1052">
              <w:rPr>
                <w:rFonts w:ascii="Arial" w:eastAsia="Arial" w:hAnsi="Arial" w:cs="Arial"/>
                <w:iCs/>
                <w:color w:val="000000"/>
                <w:sz w:val="18"/>
                <w:szCs w:val="18"/>
              </w:rPr>
              <w:t>Long-term borrowings from related parties</w:t>
            </w:r>
          </w:p>
        </w:tc>
        <w:tc>
          <w:tcPr>
            <w:tcW w:w="1368" w:type="dxa"/>
          </w:tcPr>
          <w:p w14:paraId="0E5D1B2B" w14:textId="49A421AF" w:rsidR="00675DD7" w:rsidRPr="00390153" w:rsidRDefault="00675DD7" w:rsidP="00675DD7">
            <w:pPr>
              <w:keepNext/>
              <w:keepLines/>
              <w:tabs>
                <w:tab w:val="left" w:pos="3295"/>
                <w:tab w:val="left" w:pos="9744"/>
              </w:tabs>
              <w:ind w:left="115" w:right="-72" w:hanging="115"/>
              <w:jc w:val="right"/>
              <w:rPr>
                <w:rFonts w:ascii="Arial" w:eastAsia="Arial Unicode MS" w:hAnsi="Arial" w:cs="Arial"/>
                <w:color w:val="000000"/>
                <w:sz w:val="18"/>
                <w:szCs w:val="18"/>
              </w:rPr>
            </w:pPr>
            <w:r w:rsidRPr="00390153">
              <w:rPr>
                <w:rFonts w:ascii="Arial" w:eastAsia="Arial Unicode MS" w:hAnsi="Arial" w:cs="Arial"/>
                <w:color w:val="000000"/>
                <w:sz w:val="18"/>
                <w:szCs w:val="18"/>
              </w:rPr>
              <w:t>23,000</w:t>
            </w:r>
          </w:p>
        </w:tc>
        <w:tc>
          <w:tcPr>
            <w:tcW w:w="1368" w:type="dxa"/>
          </w:tcPr>
          <w:p w14:paraId="24E804E2" w14:textId="38AD1549" w:rsidR="00675DD7" w:rsidRPr="00390153" w:rsidRDefault="00675DD7" w:rsidP="00675DD7">
            <w:pPr>
              <w:keepNext/>
              <w:keepLines/>
              <w:tabs>
                <w:tab w:val="left" w:pos="3295"/>
                <w:tab w:val="left" w:pos="9744"/>
              </w:tabs>
              <w:ind w:left="115" w:right="-72" w:hanging="115"/>
              <w:jc w:val="right"/>
              <w:rPr>
                <w:rFonts w:ascii="Arial" w:eastAsia="Arial Unicode MS" w:hAnsi="Arial" w:cs="Arial"/>
                <w:color w:val="000000"/>
                <w:sz w:val="18"/>
                <w:szCs w:val="18"/>
              </w:rPr>
            </w:pPr>
            <w:r w:rsidRPr="00390153">
              <w:rPr>
                <w:rFonts w:ascii="Arial" w:eastAsia="Arial Unicode MS" w:hAnsi="Arial" w:cs="Arial"/>
                <w:color w:val="000000"/>
                <w:sz w:val="18"/>
                <w:szCs w:val="18"/>
              </w:rPr>
              <w:t>22,983</w:t>
            </w:r>
          </w:p>
        </w:tc>
        <w:tc>
          <w:tcPr>
            <w:tcW w:w="1368" w:type="dxa"/>
          </w:tcPr>
          <w:p w14:paraId="741017C8" w14:textId="63165BC6" w:rsidR="00675DD7" w:rsidRPr="008B4A58" w:rsidRDefault="00675DD7" w:rsidP="00675DD7">
            <w:pPr>
              <w:keepNext/>
              <w:keepLines/>
              <w:tabs>
                <w:tab w:val="left" w:pos="3295"/>
                <w:tab w:val="left" w:pos="9744"/>
              </w:tabs>
              <w:ind w:left="115" w:right="-72" w:hanging="115"/>
              <w:jc w:val="right"/>
              <w:rPr>
                <w:rFonts w:ascii="Arial" w:eastAsia="Arial" w:hAnsi="Arial" w:cs="Arial"/>
                <w:color w:val="000000"/>
                <w:sz w:val="18"/>
                <w:szCs w:val="18"/>
              </w:rPr>
            </w:pPr>
            <w:r>
              <w:rPr>
                <w:rFonts w:ascii="Arial" w:eastAsia="Arial" w:hAnsi="Arial" w:cs="Arial"/>
                <w:color w:val="000000"/>
                <w:sz w:val="18"/>
                <w:szCs w:val="18"/>
              </w:rPr>
              <w:t>-</w:t>
            </w:r>
          </w:p>
        </w:tc>
        <w:tc>
          <w:tcPr>
            <w:tcW w:w="1368" w:type="dxa"/>
          </w:tcPr>
          <w:p w14:paraId="286D5103" w14:textId="6BCB94FE" w:rsidR="00675DD7" w:rsidRPr="008B4A58" w:rsidRDefault="00675DD7" w:rsidP="00675DD7">
            <w:pPr>
              <w:keepNext/>
              <w:keepLines/>
              <w:tabs>
                <w:tab w:val="left" w:pos="3295"/>
                <w:tab w:val="left" w:pos="9744"/>
              </w:tabs>
              <w:ind w:left="115" w:right="-72" w:hanging="115"/>
              <w:jc w:val="right"/>
              <w:rPr>
                <w:rFonts w:ascii="Arial" w:eastAsia="Arial" w:hAnsi="Arial" w:cs="Arial"/>
                <w:color w:val="000000"/>
                <w:sz w:val="18"/>
                <w:szCs w:val="18"/>
              </w:rPr>
            </w:pPr>
            <w:r>
              <w:rPr>
                <w:rFonts w:ascii="Arial" w:eastAsia="Arial" w:hAnsi="Arial" w:cs="Arial"/>
                <w:color w:val="000000"/>
                <w:sz w:val="18"/>
                <w:szCs w:val="18"/>
              </w:rPr>
              <w:t>-</w:t>
            </w:r>
          </w:p>
        </w:tc>
      </w:tr>
      <w:tr w:rsidR="00163E4D" w:rsidRPr="00113A25" w14:paraId="36B5604D" w14:textId="77777777" w:rsidTr="005F2AE1">
        <w:trPr>
          <w:trHeight w:val="20"/>
        </w:trPr>
        <w:tc>
          <w:tcPr>
            <w:tcW w:w="3989" w:type="dxa"/>
            <w:vAlign w:val="bottom"/>
          </w:tcPr>
          <w:p w14:paraId="7A4DE588" w14:textId="77777777" w:rsidR="00163E4D" w:rsidRPr="00113A25" w:rsidRDefault="00163E4D" w:rsidP="00163E4D">
            <w:pPr>
              <w:tabs>
                <w:tab w:val="left" w:pos="3295"/>
                <w:tab w:val="left" w:pos="9744"/>
              </w:tabs>
              <w:ind w:left="-101"/>
              <w:rPr>
                <w:rFonts w:ascii="Arial" w:eastAsia="Arial" w:hAnsi="Arial" w:cs="Arial"/>
                <w:color w:val="000000"/>
                <w:sz w:val="18"/>
                <w:szCs w:val="18"/>
              </w:rPr>
            </w:pPr>
            <w:r w:rsidRPr="00113A25">
              <w:rPr>
                <w:rFonts w:ascii="Arial" w:eastAsia="Arial" w:hAnsi="Arial" w:cs="Arial"/>
                <w:iCs/>
                <w:color w:val="000000"/>
                <w:sz w:val="18"/>
                <w:szCs w:val="18"/>
              </w:rPr>
              <w:t>Debentures</w:t>
            </w:r>
          </w:p>
        </w:tc>
        <w:tc>
          <w:tcPr>
            <w:tcW w:w="1368" w:type="dxa"/>
          </w:tcPr>
          <w:p w14:paraId="196B7C48" w14:textId="3922BB34" w:rsidR="00163E4D" w:rsidRPr="00390153" w:rsidRDefault="00163E4D" w:rsidP="00163E4D">
            <w:pPr>
              <w:keepNext/>
              <w:keepLines/>
              <w:tabs>
                <w:tab w:val="left" w:pos="3295"/>
                <w:tab w:val="left" w:pos="9744"/>
              </w:tabs>
              <w:ind w:left="115" w:right="-72" w:hanging="115"/>
              <w:jc w:val="right"/>
              <w:rPr>
                <w:rFonts w:ascii="Arial" w:eastAsia="Arial Unicode MS" w:hAnsi="Arial" w:cs="Arial"/>
                <w:color w:val="000000"/>
                <w:sz w:val="18"/>
                <w:szCs w:val="18"/>
              </w:rPr>
            </w:pPr>
            <w:r w:rsidRPr="00390153">
              <w:rPr>
                <w:rFonts w:ascii="Arial" w:eastAsia="Arial Unicode MS" w:hAnsi="Arial" w:cs="Arial"/>
                <w:color w:val="000000"/>
                <w:sz w:val="18"/>
                <w:szCs w:val="18"/>
              </w:rPr>
              <w:t>43,231,645</w:t>
            </w:r>
          </w:p>
        </w:tc>
        <w:tc>
          <w:tcPr>
            <w:tcW w:w="1368" w:type="dxa"/>
          </w:tcPr>
          <w:p w14:paraId="4B8BA2F5" w14:textId="04747DC8" w:rsidR="00163E4D" w:rsidRPr="00113A25" w:rsidRDefault="00163E4D" w:rsidP="00163E4D">
            <w:pPr>
              <w:keepNext/>
              <w:keepLines/>
              <w:tabs>
                <w:tab w:val="left" w:pos="3295"/>
                <w:tab w:val="left" w:pos="9744"/>
              </w:tabs>
              <w:ind w:left="115" w:right="-72" w:hanging="115"/>
              <w:jc w:val="right"/>
              <w:rPr>
                <w:rFonts w:ascii="Arial" w:eastAsia="Arial Unicode MS" w:hAnsi="Arial" w:cs="Arial"/>
                <w:color w:val="000000"/>
                <w:sz w:val="18"/>
                <w:szCs w:val="18"/>
                <w:cs/>
              </w:rPr>
            </w:pPr>
            <w:r w:rsidRPr="00390153">
              <w:rPr>
                <w:rFonts w:ascii="Arial" w:eastAsia="Arial Unicode MS" w:hAnsi="Arial" w:cs="Arial"/>
                <w:color w:val="000000"/>
                <w:sz w:val="18"/>
                <w:szCs w:val="18"/>
              </w:rPr>
              <w:t>44,442,554</w:t>
            </w:r>
          </w:p>
        </w:tc>
        <w:tc>
          <w:tcPr>
            <w:tcW w:w="1368" w:type="dxa"/>
          </w:tcPr>
          <w:p w14:paraId="46F771D0" w14:textId="31887673" w:rsidR="00163E4D" w:rsidRPr="00113A25" w:rsidRDefault="00163E4D" w:rsidP="00163E4D">
            <w:pPr>
              <w:keepNext/>
              <w:keepLines/>
              <w:tabs>
                <w:tab w:val="left" w:pos="3295"/>
                <w:tab w:val="left" w:pos="9744"/>
              </w:tabs>
              <w:ind w:left="115" w:right="-72" w:hanging="115"/>
              <w:jc w:val="right"/>
              <w:rPr>
                <w:rFonts w:ascii="Arial" w:eastAsia="Arial" w:hAnsi="Arial" w:cs="Arial"/>
                <w:color w:val="000000"/>
                <w:sz w:val="18"/>
                <w:szCs w:val="18"/>
              </w:rPr>
            </w:pPr>
            <w:r w:rsidRPr="008B4A58">
              <w:rPr>
                <w:rFonts w:ascii="Arial" w:eastAsia="Arial" w:hAnsi="Arial" w:cs="Arial"/>
                <w:color w:val="000000"/>
                <w:sz w:val="18"/>
                <w:szCs w:val="18"/>
              </w:rPr>
              <w:t>43</w:t>
            </w:r>
            <w:r w:rsidRPr="00113A25">
              <w:rPr>
                <w:rFonts w:ascii="Arial" w:eastAsia="Arial" w:hAnsi="Arial" w:cs="Arial"/>
                <w:color w:val="000000"/>
                <w:sz w:val="18"/>
                <w:szCs w:val="18"/>
              </w:rPr>
              <w:t>,</w:t>
            </w:r>
            <w:r w:rsidRPr="008B4A58">
              <w:rPr>
                <w:rFonts w:ascii="Arial" w:eastAsia="Arial" w:hAnsi="Arial" w:cs="Arial"/>
                <w:color w:val="000000"/>
                <w:sz w:val="18"/>
                <w:szCs w:val="18"/>
              </w:rPr>
              <w:t>195</w:t>
            </w:r>
            <w:r w:rsidRPr="00113A25">
              <w:rPr>
                <w:rFonts w:ascii="Arial" w:eastAsia="Arial" w:hAnsi="Arial" w:cs="Arial"/>
                <w:color w:val="000000"/>
                <w:sz w:val="18"/>
                <w:szCs w:val="18"/>
              </w:rPr>
              <w:t>,</w:t>
            </w:r>
            <w:r w:rsidRPr="008B4A58">
              <w:rPr>
                <w:rFonts w:ascii="Arial" w:eastAsia="Arial" w:hAnsi="Arial" w:cs="Arial"/>
                <w:color w:val="000000"/>
                <w:sz w:val="18"/>
                <w:szCs w:val="18"/>
              </w:rPr>
              <w:t>011</w:t>
            </w:r>
          </w:p>
        </w:tc>
        <w:tc>
          <w:tcPr>
            <w:tcW w:w="1368" w:type="dxa"/>
          </w:tcPr>
          <w:p w14:paraId="1DD6061E" w14:textId="19086ADC" w:rsidR="00163E4D" w:rsidRPr="00113A25" w:rsidRDefault="00163E4D" w:rsidP="00163E4D">
            <w:pPr>
              <w:keepNext/>
              <w:keepLines/>
              <w:tabs>
                <w:tab w:val="left" w:pos="3295"/>
                <w:tab w:val="left" w:pos="9744"/>
              </w:tabs>
              <w:ind w:left="115" w:right="-72" w:hanging="115"/>
              <w:jc w:val="right"/>
              <w:rPr>
                <w:rFonts w:ascii="Arial" w:eastAsia="Arial" w:hAnsi="Arial" w:cs="Arial"/>
                <w:color w:val="000000"/>
                <w:sz w:val="18"/>
                <w:szCs w:val="18"/>
              </w:rPr>
            </w:pPr>
            <w:r w:rsidRPr="008B4A58">
              <w:rPr>
                <w:rFonts w:ascii="Arial" w:eastAsia="Arial" w:hAnsi="Arial" w:cs="Arial"/>
                <w:color w:val="000000"/>
                <w:sz w:val="18"/>
                <w:szCs w:val="18"/>
              </w:rPr>
              <w:t>45</w:t>
            </w:r>
            <w:r w:rsidRPr="00113A25">
              <w:rPr>
                <w:rFonts w:ascii="Arial" w:eastAsia="Arial" w:hAnsi="Arial" w:cs="Arial"/>
                <w:color w:val="000000"/>
                <w:sz w:val="18"/>
                <w:szCs w:val="18"/>
              </w:rPr>
              <w:t>,</w:t>
            </w:r>
            <w:r w:rsidRPr="008B4A58">
              <w:rPr>
                <w:rFonts w:ascii="Arial" w:eastAsia="Arial" w:hAnsi="Arial" w:cs="Arial"/>
                <w:color w:val="000000"/>
                <w:sz w:val="18"/>
                <w:szCs w:val="18"/>
              </w:rPr>
              <w:t>903</w:t>
            </w:r>
            <w:r w:rsidRPr="00113A25">
              <w:rPr>
                <w:rFonts w:ascii="Arial" w:eastAsia="Arial" w:hAnsi="Arial" w:cs="Arial"/>
                <w:color w:val="000000"/>
                <w:sz w:val="18"/>
                <w:szCs w:val="18"/>
              </w:rPr>
              <w:t>,</w:t>
            </w:r>
            <w:r w:rsidRPr="008B4A58">
              <w:rPr>
                <w:rFonts w:ascii="Arial" w:eastAsia="Arial" w:hAnsi="Arial" w:cs="Arial"/>
                <w:color w:val="000000"/>
                <w:sz w:val="18"/>
                <w:szCs w:val="18"/>
              </w:rPr>
              <w:t>717</w:t>
            </w:r>
          </w:p>
        </w:tc>
      </w:tr>
    </w:tbl>
    <w:p w14:paraId="7638B385" w14:textId="724BFACD" w:rsidR="00B36372" w:rsidRPr="007C1569" w:rsidRDefault="00B36372">
      <w:pPr>
        <w:rPr>
          <w:rFonts w:ascii="Arial" w:eastAsia="Arial" w:hAnsi="Arial" w:cs="Arial"/>
          <w:color w:val="000000"/>
          <w:sz w:val="14"/>
          <w:szCs w:val="14"/>
        </w:rPr>
      </w:pPr>
    </w:p>
    <w:p w14:paraId="749BA791" w14:textId="25B35324" w:rsidR="00064B84" w:rsidRPr="007C1569" w:rsidRDefault="00183E8C" w:rsidP="00183E8C">
      <w:pPr>
        <w:rPr>
          <w:rFonts w:ascii="Arial" w:eastAsia="Arial" w:hAnsi="Arial" w:cs="Arial"/>
          <w:color w:val="000000"/>
          <w:sz w:val="14"/>
          <w:szCs w:val="14"/>
        </w:rPr>
      </w:pPr>
      <w:r>
        <w:rPr>
          <w:rFonts w:ascii="Arial" w:eastAsia="Arial" w:hAnsi="Arial" w:cs="Arial"/>
          <w:color w:val="000000"/>
          <w:sz w:val="14"/>
          <w:szCs w:val="14"/>
        </w:rPr>
        <w:br w:type="page"/>
      </w:r>
    </w:p>
    <w:p w14:paraId="4FD49714" w14:textId="458A8F95" w:rsidR="00A33946" w:rsidRPr="00113A25" w:rsidRDefault="008B4A58" w:rsidP="00EB2F4A">
      <w:pPr>
        <w:pStyle w:val="Heading1"/>
        <w:ind w:left="567" w:hanging="567"/>
        <w:rPr>
          <w:rFonts w:eastAsia="Arial"/>
        </w:rPr>
      </w:pPr>
      <w:r w:rsidRPr="008B4A58">
        <w:rPr>
          <w:rFonts w:eastAsia="Arial"/>
        </w:rPr>
        <w:lastRenderedPageBreak/>
        <w:t>6</w:t>
      </w:r>
      <w:r w:rsidR="004650F3" w:rsidRPr="00113A25">
        <w:rPr>
          <w:rFonts w:eastAsia="Arial"/>
        </w:rPr>
        <w:tab/>
        <w:t>Trade and other current receivables, net</w:t>
      </w:r>
    </w:p>
    <w:p w14:paraId="7362E171" w14:textId="77777777" w:rsidR="004650F3" w:rsidRPr="007C1569" w:rsidRDefault="004650F3">
      <w:pPr>
        <w:rPr>
          <w:rFonts w:ascii="Arial" w:eastAsia="Arial" w:hAnsi="Arial" w:cs="Arial"/>
          <w:color w:val="000000"/>
          <w:sz w:val="14"/>
          <w:szCs w:val="14"/>
        </w:rPr>
      </w:pPr>
    </w:p>
    <w:tbl>
      <w:tblPr>
        <w:tblW w:w="9461" w:type="dxa"/>
        <w:tblLayout w:type="fixed"/>
        <w:tblCellMar>
          <w:left w:w="115" w:type="dxa"/>
          <w:right w:w="115" w:type="dxa"/>
        </w:tblCellMar>
        <w:tblLook w:val="0400" w:firstRow="0" w:lastRow="0" w:firstColumn="0" w:lastColumn="0" w:noHBand="0" w:noVBand="1"/>
      </w:tblPr>
      <w:tblGrid>
        <w:gridCol w:w="3989"/>
        <w:gridCol w:w="1368"/>
        <w:gridCol w:w="1368"/>
        <w:gridCol w:w="1368"/>
        <w:gridCol w:w="1368"/>
      </w:tblGrid>
      <w:tr w:rsidR="00446D4D" w:rsidRPr="00113A25" w14:paraId="5122C2F2" w14:textId="77777777" w:rsidTr="00AC5A7C">
        <w:tc>
          <w:tcPr>
            <w:tcW w:w="3989" w:type="dxa"/>
            <w:vAlign w:val="bottom"/>
          </w:tcPr>
          <w:p w14:paraId="516C206D" w14:textId="77777777" w:rsidR="00595FAF" w:rsidRPr="00113A25" w:rsidRDefault="00595FAF" w:rsidP="00D53775">
            <w:pPr>
              <w:ind w:left="-72" w:right="-72"/>
              <w:jc w:val="both"/>
              <w:rPr>
                <w:rFonts w:ascii="Arial" w:eastAsia="Arial" w:hAnsi="Arial" w:cs="Arial"/>
                <w:b/>
                <w:color w:val="000000"/>
                <w:sz w:val="18"/>
                <w:szCs w:val="18"/>
              </w:rPr>
            </w:pPr>
          </w:p>
        </w:tc>
        <w:tc>
          <w:tcPr>
            <w:tcW w:w="2736" w:type="dxa"/>
            <w:gridSpan w:val="2"/>
            <w:tcBorders>
              <w:bottom w:val="single" w:sz="4" w:space="0" w:color="auto"/>
            </w:tcBorders>
            <w:vAlign w:val="bottom"/>
          </w:tcPr>
          <w:p w14:paraId="3C24E6F7" w14:textId="77777777" w:rsidR="00595FAF" w:rsidRPr="00113A25" w:rsidRDefault="000C6D0D" w:rsidP="00021D51">
            <w:pPr>
              <w:tabs>
                <w:tab w:val="left" w:pos="3295"/>
                <w:tab w:val="right" w:pos="9744"/>
              </w:tabs>
              <w:ind w:left="115" w:right="-72" w:hanging="115"/>
              <w:jc w:val="center"/>
              <w:rPr>
                <w:rFonts w:ascii="Arial" w:eastAsia="Arial" w:hAnsi="Arial" w:cs="Arial"/>
                <w:b/>
                <w:color w:val="000000"/>
                <w:sz w:val="18"/>
                <w:szCs w:val="18"/>
              </w:rPr>
            </w:pPr>
            <w:r w:rsidRPr="00113A25">
              <w:rPr>
                <w:rFonts w:ascii="Arial" w:eastAsia="Arial" w:hAnsi="Arial" w:cs="Arial"/>
                <w:b/>
                <w:color w:val="000000"/>
                <w:sz w:val="18"/>
                <w:szCs w:val="18"/>
              </w:rPr>
              <w:t xml:space="preserve">Consolidated </w:t>
            </w:r>
          </w:p>
          <w:p w14:paraId="6EBD64C0" w14:textId="77777777" w:rsidR="00595FAF" w:rsidRPr="00113A25" w:rsidRDefault="000C6D0D" w:rsidP="00021D51">
            <w:pPr>
              <w:tabs>
                <w:tab w:val="left" w:pos="3295"/>
                <w:tab w:val="right" w:pos="9744"/>
              </w:tabs>
              <w:ind w:left="115" w:right="-72" w:hanging="115"/>
              <w:jc w:val="center"/>
              <w:rPr>
                <w:rFonts w:ascii="Arial" w:eastAsia="Arial" w:hAnsi="Arial" w:cs="Arial"/>
                <w:b/>
                <w:color w:val="000000"/>
                <w:sz w:val="18"/>
                <w:szCs w:val="18"/>
              </w:rPr>
            </w:pPr>
            <w:r w:rsidRPr="00113A25">
              <w:rPr>
                <w:rFonts w:ascii="Arial" w:eastAsia="Arial" w:hAnsi="Arial" w:cs="Arial"/>
                <w:b/>
                <w:color w:val="000000"/>
                <w:sz w:val="18"/>
                <w:szCs w:val="18"/>
              </w:rPr>
              <w:t>financial information</w:t>
            </w:r>
          </w:p>
        </w:tc>
        <w:tc>
          <w:tcPr>
            <w:tcW w:w="2736" w:type="dxa"/>
            <w:gridSpan w:val="2"/>
            <w:tcBorders>
              <w:bottom w:val="single" w:sz="4" w:space="0" w:color="auto"/>
            </w:tcBorders>
            <w:vAlign w:val="bottom"/>
          </w:tcPr>
          <w:p w14:paraId="72CEFD7A" w14:textId="77777777" w:rsidR="00595FAF" w:rsidRPr="00113A25" w:rsidRDefault="000C6D0D" w:rsidP="00021D51">
            <w:pPr>
              <w:tabs>
                <w:tab w:val="left" w:pos="3295"/>
                <w:tab w:val="right" w:pos="9744"/>
              </w:tabs>
              <w:ind w:left="115" w:right="-72" w:hanging="115"/>
              <w:jc w:val="center"/>
              <w:rPr>
                <w:rFonts w:ascii="Arial" w:eastAsia="Arial" w:hAnsi="Arial" w:cs="Arial"/>
                <w:b/>
                <w:color w:val="000000"/>
                <w:sz w:val="18"/>
                <w:szCs w:val="18"/>
              </w:rPr>
            </w:pPr>
            <w:r w:rsidRPr="00113A25">
              <w:rPr>
                <w:rFonts w:ascii="Arial" w:eastAsia="Arial" w:hAnsi="Arial" w:cs="Arial"/>
                <w:b/>
                <w:color w:val="000000"/>
                <w:sz w:val="18"/>
                <w:szCs w:val="18"/>
              </w:rPr>
              <w:t xml:space="preserve">Separate </w:t>
            </w:r>
          </w:p>
          <w:p w14:paraId="09DF2889" w14:textId="77777777" w:rsidR="00595FAF" w:rsidRPr="00113A25" w:rsidRDefault="000C6D0D" w:rsidP="00021D51">
            <w:pPr>
              <w:tabs>
                <w:tab w:val="left" w:pos="3295"/>
                <w:tab w:val="right" w:pos="9744"/>
              </w:tabs>
              <w:ind w:left="115" w:right="-72" w:hanging="115"/>
              <w:jc w:val="center"/>
              <w:rPr>
                <w:rFonts w:ascii="Arial" w:eastAsia="Arial" w:hAnsi="Arial" w:cs="Arial"/>
                <w:b/>
                <w:color w:val="000000"/>
                <w:sz w:val="18"/>
                <w:szCs w:val="18"/>
              </w:rPr>
            </w:pPr>
            <w:r w:rsidRPr="00113A25">
              <w:rPr>
                <w:rFonts w:ascii="Arial" w:eastAsia="Arial" w:hAnsi="Arial" w:cs="Arial"/>
                <w:b/>
                <w:color w:val="000000"/>
                <w:sz w:val="18"/>
                <w:szCs w:val="18"/>
              </w:rPr>
              <w:t>financial information</w:t>
            </w:r>
          </w:p>
        </w:tc>
      </w:tr>
      <w:tr w:rsidR="00446D4D" w:rsidRPr="00113A25" w14:paraId="7CD4C8A6" w14:textId="77777777" w:rsidTr="00AC5A7C">
        <w:tc>
          <w:tcPr>
            <w:tcW w:w="3989" w:type="dxa"/>
            <w:vAlign w:val="bottom"/>
          </w:tcPr>
          <w:p w14:paraId="3D9D9A14" w14:textId="77777777" w:rsidR="00C90C1A" w:rsidRPr="00113A25" w:rsidRDefault="00C90C1A" w:rsidP="00D53775">
            <w:pPr>
              <w:ind w:left="-72" w:right="-72"/>
              <w:jc w:val="both"/>
              <w:rPr>
                <w:rFonts w:ascii="Arial" w:eastAsia="Arial" w:hAnsi="Arial" w:cs="Arial"/>
                <w:b/>
                <w:color w:val="000000"/>
                <w:sz w:val="18"/>
                <w:szCs w:val="18"/>
              </w:rPr>
            </w:pPr>
          </w:p>
        </w:tc>
        <w:tc>
          <w:tcPr>
            <w:tcW w:w="1368" w:type="dxa"/>
            <w:tcBorders>
              <w:top w:val="single" w:sz="4" w:space="0" w:color="auto"/>
            </w:tcBorders>
            <w:vAlign w:val="bottom"/>
          </w:tcPr>
          <w:p w14:paraId="4C793126" w14:textId="02EE5E24" w:rsidR="00C90C1A" w:rsidRPr="00113A25" w:rsidRDefault="008B4A58" w:rsidP="00021D51">
            <w:pPr>
              <w:ind w:right="-72"/>
              <w:jc w:val="right"/>
              <w:rPr>
                <w:rFonts w:ascii="Arial" w:eastAsia="Arial" w:hAnsi="Arial" w:cs="Arial"/>
                <w:b/>
                <w:sz w:val="18"/>
                <w:szCs w:val="18"/>
              </w:rPr>
            </w:pPr>
            <w:r w:rsidRPr="008B4A58">
              <w:rPr>
                <w:rFonts w:ascii="Arial" w:eastAsia="Arial" w:hAnsi="Arial" w:cs="Arial"/>
                <w:b/>
                <w:sz w:val="18"/>
                <w:szCs w:val="18"/>
              </w:rPr>
              <w:t>30</w:t>
            </w:r>
            <w:r w:rsidR="00A40710">
              <w:rPr>
                <w:rFonts w:ascii="Arial" w:eastAsia="Arial" w:hAnsi="Arial" w:cs="Arial"/>
                <w:b/>
                <w:sz w:val="18"/>
                <w:szCs w:val="18"/>
              </w:rPr>
              <w:t xml:space="preserve"> June</w:t>
            </w:r>
          </w:p>
          <w:p w14:paraId="68200304" w14:textId="432A7C9D" w:rsidR="00C90C1A" w:rsidRPr="00113A25" w:rsidRDefault="008B4A58" w:rsidP="00021D51">
            <w:pPr>
              <w:tabs>
                <w:tab w:val="left" w:pos="3295"/>
                <w:tab w:val="right" w:pos="9744"/>
              </w:tabs>
              <w:ind w:left="115" w:right="-72" w:hanging="115"/>
              <w:jc w:val="right"/>
              <w:rPr>
                <w:rFonts w:ascii="Arial" w:eastAsia="Arial" w:hAnsi="Arial" w:cs="Arial"/>
                <w:b/>
                <w:sz w:val="18"/>
                <w:szCs w:val="18"/>
              </w:rPr>
            </w:pPr>
            <w:r w:rsidRPr="008B4A58">
              <w:rPr>
                <w:rFonts w:ascii="Arial" w:eastAsia="Arial" w:hAnsi="Arial" w:cs="Arial"/>
                <w:b/>
                <w:sz w:val="18"/>
                <w:szCs w:val="18"/>
              </w:rPr>
              <w:t>2026</w:t>
            </w:r>
          </w:p>
        </w:tc>
        <w:tc>
          <w:tcPr>
            <w:tcW w:w="1368" w:type="dxa"/>
            <w:tcBorders>
              <w:top w:val="single" w:sz="4" w:space="0" w:color="auto"/>
            </w:tcBorders>
            <w:vAlign w:val="bottom"/>
          </w:tcPr>
          <w:p w14:paraId="09CCF9B7" w14:textId="0BB5B50C" w:rsidR="00C90C1A" w:rsidRPr="00113A25" w:rsidRDefault="008B4A58" w:rsidP="00021D51">
            <w:pPr>
              <w:ind w:left="-60" w:right="-72"/>
              <w:jc w:val="right"/>
              <w:rPr>
                <w:rFonts w:ascii="Arial" w:eastAsia="Arial" w:hAnsi="Arial" w:cs="Arial"/>
                <w:b/>
                <w:sz w:val="18"/>
                <w:szCs w:val="18"/>
              </w:rPr>
            </w:pPr>
            <w:r w:rsidRPr="008B4A58">
              <w:rPr>
                <w:rFonts w:ascii="Arial" w:eastAsia="Arial" w:hAnsi="Arial" w:cs="Arial"/>
                <w:b/>
                <w:sz w:val="18"/>
                <w:szCs w:val="18"/>
              </w:rPr>
              <w:t>31</w:t>
            </w:r>
            <w:r w:rsidR="00C90C1A" w:rsidRPr="00113A25">
              <w:rPr>
                <w:rFonts w:ascii="Arial" w:eastAsia="Arial" w:hAnsi="Arial" w:cs="Arial"/>
                <w:b/>
                <w:sz w:val="18"/>
                <w:szCs w:val="18"/>
              </w:rPr>
              <w:t xml:space="preserve"> December</w:t>
            </w:r>
          </w:p>
          <w:p w14:paraId="1425EEB5" w14:textId="4587464D" w:rsidR="00C90C1A" w:rsidRPr="00113A25" w:rsidRDefault="008B4A58" w:rsidP="00021D51">
            <w:pPr>
              <w:tabs>
                <w:tab w:val="left" w:pos="3295"/>
                <w:tab w:val="right" w:pos="9744"/>
              </w:tabs>
              <w:ind w:left="115" w:right="-72" w:hanging="115"/>
              <w:jc w:val="right"/>
              <w:rPr>
                <w:rFonts w:ascii="Arial" w:eastAsia="Arial" w:hAnsi="Arial" w:cs="Arial"/>
                <w:b/>
                <w:sz w:val="18"/>
                <w:szCs w:val="18"/>
              </w:rPr>
            </w:pPr>
            <w:r w:rsidRPr="008B4A58">
              <w:rPr>
                <w:rFonts w:ascii="Arial" w:eastAsia="Arial" w:hAnsi="Arial" w:cs="Arial"/>
                <w:b/>
                <w:sz w:val="18"/>
                <w:szCs w:val="18"/>
              </w:rPr>
              <w:t>2025</w:t>
            </w:r>
          </w:p>
        </w:tc>
        <w:tc>
          <w:tcPr>
            <w:tcW w:w="1368" w:type="dxa"/>
            <w:tcBorders>
              <w:top w:val="single" w:sz="4" w:space="0" w:color="auto"/>
            </w:tcBorders>
            <w:vAlign w:val="bottom"/>
          </w:tcPr>
          <w:p w14:paraId="1242BA14" w14:textId="7A2C9CB0" w:rsidR="00C90C1A" w:rsidRPr="00113A25" w:rsidRDefault="008B4A58" w:rsidP="00021D51">
            <w:pPr>
              <w:ind w:right="-72"/>
              <w:jc w:val="right"/>
              <w:rPr>
                <w:rFonts w:ascii="Arial" w:eastAsia="Arial" w:hAnsi="Arial" w:cs="Arial"/>
                <w:b/>
                <w:sz w:val="18"/>
                <w:szCs w:val="18"/>
              </w:rPr>
            </w:pPr>
            <w:r w:rsidRPr="008B4A58">
              <w:rPr>
                <w:rFonts w:ascii="Arial" w:eastAsia="Arial" w:hAnsi="Arial" w:cs="Arial"/>
                <w:b/>
                <w:sz w:val="18"/>
                <w:szCs w:val="18"/>
              </w:rPr>
              <w:t>30</w:t>
            </w:r>
            <w:r w:rsidR="00A40710">
              <w:rPr>
                <w:rFonts w:ascii="Arial" w:eastAsia="Arial" w:hAnsi="Arial" w:cs="Arial"/>
                <w:b/>
                <w:sz w:val="18"/>
                <w:szCs w:val="18"/>
              </w:rPr>
              <w:t xml:space="preserve"> June</w:t>
            </w:r>
          </w:p>
          <w:p w14:paraId="464BEEE2" w14:textId="7D1F0CF0" w:rsidR="00C90C1A" w:rsidRPr="00113A25" w:rsidRDefault="008B4A58" w:rsidP="00021D51">
            <w:pPr>
              <w:tabs>
                <w:tab w:val="left" w:pos="3295"/>
                <w:tab w:val="right" w:pos="9744"/>
              </w:tabs>
              <w:ind w:right="-72"/>
              <w:jc w:val="right"/>
              <w:rPr>
                <w:rFonts w:ascii="Arial" w:eastAsia="Arial" w:hAnsi="Arial" w:cs="Arial"/>
                <w:b/>
                <w:sz w:val="18"/>
                <w:szCs w:val="18"/>
              </w:rPr>
            </w:pPr>
            <w:r w:rsidRPr="008B4A58">
              <w:rPr>
                <w:rFonts w:ascii="Arial" w:eastAsia="Arial" w:hAnsi="Arial" w:cs="Arial"/>
                <w:b/>
                <w:sz w:val="18"/>
                <w:szCs w:val="18"/>
              </w:rPr>
              <w:t>2026</w:t>
            </w:r>
          </w:p>
        </w:tc>
        <w:tc>
          <w:tcPr>
            <w:tcW w:w="1368" w:type="dxa"/>
            <w:tcBorders>
              <w:top w:val="single" w:sz="4" w:space="0" w:color="auto"/>
            </w:tcBorders>
            <w:vAlign w:val="bottom"/>
          </w:tcPr>
          <w:p w14:paraId="2DB8BF3B" w14:textId="0D62FA67" w:rsidR="00C90C1A" w:rsidRPr="00113A25" w:rsidRDefault="008B4A58" w:rsidP="00021D51">
            <w:pPr>
              <w:ind w:left="-60" w:right="-72"/>
              <w:jc w:val="right"/>
              <w:rPr>
                <w:rFonts w:ascii="Arial" w:eastAsia="Arial" w:hAnsi="Arial" w:cs="Arial"/>
                <w:b/>
                <w:color w:val="000000"/>
                <w:sz w:val="18"/>
                <w:szCs w:val="18"/>
              </w:rPr>
            </w:pPr>
            <w:r w:rsidRPr="008B4A58">
              <w:rPr>
                <w:rFonts w:ascii="Arial" w:eastAsia="Arial" w:hAnsi="Arial" w:cs="Arial"/>
                <w:b/>
                <w:color w:val="000000"/>
                <w:sz w:val="18"/>
                <w:szCs w:val="18"/>
              </w:rPr>
              <w:t>31</w:t>
            </w:r>
            <w:r w:rsidR="00C90C1A" w:rsidRPr="00113A25">
              <w:rPr>
                <w:rFonts w:ascii="Arial" w:eastAsia="Arial" w:hAnsi="Arial" w:cs="Arial"/>
                <w:b/>
                <w:color w:val="000000"/>
                <w:sz w:val="18"/>
                <w:szCs w:val="18"/>
              </w:rPr>
              <w:t xml:space="preserve"> December</w:t>
            </w:r>
          </w:p>
          <w:p w14:paraId="3A8AE089" w14:textId="43D710A1" w:rsidR="00C90C1A" w:rsidRPr="00113A25" w:rsidRDefault="008B4A58" w:rsidP="00021D51">
            <w:pPr>
              <w:tabs>
                <w:tab w:val="left" w:pos="3295"/>
                <w:tab w:val="right" w:pos="9744"/>
              </w:tabs>
              <w:ind w:left="115" w:right="-72" w:hanging="115"/>
              <w:jc w:val="right"/>
              <w:rPr>
                <w:rFonts w:ascii="Arial" w:eastAsia="Arial" w:hAnsi="Arial" w:cs="Arial"/>
                <w:b/>
                <w:color w:val="000000"/>
                <w:sz w:val="18"/>
                <w:szCs w:val="18"/>
              </w:rPr>
            </w:pPr>
            <w:r w:rsidRPr="008B4A58">
              <w:rPr>
                <w:rFonts w:ascii="Arial" w:eastAsia="Arial" w:hAnsi="Arial" w:cs="Arial"/>
                <w:b/>
                <w:color w:val="000000"/>
                <w:sz w:val="18"/>
                <w:szCs w:val="18"/>
              </w:rPr>
              <w:t>2025</w:t>
            </w:r>
          </w:p>
        </w:tc>
      </w:tr>
      <w:tr w:rsidR="00446D4D" w:rsidRPr="00113A25" w14:paraId="51933F00" w14:textId="77777777" w:rsidTr="00AC5A7C">
        <w:tc>
          <w:tcPr>
            <w:tcW w:w="3989" w:type="dxa"/>
            <w:vAlign w:val="bottom"/>
          </w:tcPr>
          <w:p w14:paraId="0A228331" w14:textId="77777777" w:rsidR="00C90C1A" w:rsidRPr="00113A25" w:rsidRDefault="00C90C1A" w:rsidP="00D53775">
            <w:pPr>
              <w:ind w:left="-72" w:right="-72"/>
              <w:jc w:val="both"/>
              <w:rPr>
                <w:rFonts w:ascii="Arial" w:eastAsia="Arial" w:hAnsi="Arial" w:cs="Arial"/>
                <w:b/>
                <w:color w:val="000000"/>
                <w:sz w:val="18"/>
                <w:szCs w:val="18"/>
              </w:rPr>
            </w:pPr>
          </w:p>
        </w:tc>
        <w:tc>
          <w:tcPr>
            <w:tcW w:w="1368" w:type="dxa"/>
            <w:tcBorders>
              <w:bottom w:val="single" w:sz="4" w:space="0" w:color="auto"/>
            </w:tcBorders>
            <w:vAlign w:val="bottom"/>
          </w:tcPr>
          <w:p w14:paraId="690F9E14" w14:textId="498FF01D" w:rsidR="00C90C1A" w:rsidRPr="00113A25" w:rsidRDefault="00C90C1A" w:rsidP="00021D51">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173056B6" w14:textId="55C75099" w:rsidR="00C90C1A" w:rsidRPr="00113A25" w:rsidRDefault="00C90C1A" w:rsidP="00021D51">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347B37BE" w14:textId="44DCB2F5" w:rsidR="00C90C1A" w:rsidRPr="00113A25" w:rsidRDefault="00C90C1A" w:rsidP="00021D51">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761653A1" w14:textId="6D143714" w:rsidR="00C90C1A" w:rsidRPr="00113A25" w:rsidRDefault="00C90C1A" w:rsidP="00021D51">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r>
      <w:tr w:rsidR="00446D4D" w:rsidRPr="00113A25" w14:paraId="1B690986" w14:textId="77777777" w:rsidTr="00AC5A7C">
        <w:tc>
          <w:tcPr>
            <w:tcW w:w="3989" w:type="dxa"/>
            <w:vAlign w:val="bottom"/>
          </w:tcPr>
          <w:p w14:paraId="18E4B20D" w14:textId="77777777" w:rsidR="00C90C1A" w:rsidRPr="00113A25" w:rsidRDefault="00C90C1A" w:rsidP="00D53775">
            <w:pPr>
              <w:ind w:left="-101" w:right="-72"/>
              <w:rPr>
                <w:rFonts w:ascii="Arial" w:eastAsia="Arial" w:hAnsi="Arial" w:cs="Arial"/>
                <w:color w:val="000000"/>
                <w:sz w:val="18"/>
                <w:szCs w:val="18"/>
              </w:rPr>
            </w:pPr>
          </w:p>
        </w:tc>
        <w:tc>
          <w:tcPr>
            <w:tcW w:w="1368" w:type="dxa"/>
            <w:tcBorders>
              <w:top w:val="single" w:sz="4" w:space="0" w:color="auto"/>
            </w:tcBorders>
            <w:vAlign w:val="bottom"/>
          </w:tcPr>
          <w:p w14:paraId="188F6867" w14:textId="77777777" w:rsidR="00C90C1A" w:rsidRPr="00113A25" w:rsidRDefault="00C90C1A" w:rsidP="00021D51">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Borders>
              <w:top w:val="single" w:sz="4" w:space="0" w:color="auto"/>
            </w:tcBorders>
            <w:vAlign w:val="bottom"/>
          </w:tcPr>
          <w:p w14:paraId="50A4FC6D" w14:textId="77777777" w:rsidR="00C90C1A" w:rsidRPr="00113A25" w:rsidRDefault="00C90C1A" w:rsidP="00021D51">
            <w:pPr>
              <w:ind w:left="115" w:right="-72" w:hanging="115"/>
              <w:jc w:val="right"/>
              <w:rPr>
                <w:rFonts w:ascii="Arial" w:eastAsia="Arial" w:hAnsi="Arial" w:cs="Arial"/>
                <w:color w:val="000000"/>
                <w:sz w:val="18"/>
                <w:szCs w:val="18"/>
              </w:rPr>
            </w:pPr>
          </w:p>
        </w:tc>
        <w:tc>
          <w:tcPr>
            <w:tcW w:w="1368" w:type="dxa"/>
            <w:tcBorders>
              <w:top w:val="single" w:sz="4" w:space="0" w:color="auto"/>
            </w:tcBorders>
            <w:vAlign w:val="bottom"/>
          </w:tcPr>
          <w:p w14:paraId="6474C699" w14:textId="77777777" w:rsidR="00C90C1A" w:rsidRPr="00113A25" w:rsidRDefault="00C90C1A" w:rsidP="00021D51">
            <w:pPr>
              <w:ind w:left="115" w:right="-72" w:hanging="115"/>
              <w:jc w:val="right"/>
              <w:rPr>
                <w:rFonts w:ascii="Arial" w:eastAsia="Arial" w:hAnsi="Arial" w:cs="Arial"/>
                <w:color w:val="000000"/>
                <w:sz w:val="18"/>
                <w:szCs w:val="18"/>
              </w:rPr>
            </w:pPr>
          </w:p>
        </w:tc>
        <w:tc>
          <w:tcPr>
            <w:tcW w:w="1368" w:type="dxa"/>
            <w:tcBorders>
              <w:top w:val="single" w:sz="4" w:space="0" w:color="auto"/>
            </w:tcBorders>
            <w:vAlign w:val="bottom"/>
          </w:tcPr>
          <w:p w14:paraId="6EF3D616" w14:textId="77777777" w:rsidR="00C90C1A" w:rsidRPr="00113A25" w:rsidRDefault="00C90C1A" w:rsidP="00021D51">
            <w:pPr>
              <w:ind w:left="115" w:right="-72" w:hanging="115"/>
              <w:jc w:val="right"/>
              <w:rPr>
                <w:rFonts w:ascii="Arial" w:eastAsia="Arial" w:hAnsi="Arial" w:cs="Arial"/>
                <w:color w:val="000000"/>
                <w:sz w:val="18"/>
                <w:szCs w:val="18"/>
              </w:rPr>
            </w:pPr>
          </w:p>
        </w:tc>
      </w:tr>
      <w:tr w:rsidR="00314B85" w:rsidRPr="00113A25" w14:paraId="12696B8E" w14:textId="77777777" w:rsidTr="00AC5A7C">
        <w:tc>
          <w:tcPr>
            <w:tcW w:w="3989" w:type="dxa"/>
            <w:tcBorders>
              <w:top w:val="nil"/>
              <w:left w:val="nil"/>
              <w:right w:val="nil"/>
            </w:tcBorders>
            <w:vAlign w:val="bottom"/>
          </w:tcPr>
          <w:p w14:paraId="279F1327" w14:textId="52BDA64F" w:rsidR="00314B85" w:rsidRPr="00113A25" w:rsidRDefault="00314B85" w:rsidP="00314B85">
            <w:pPr>
              <w:tabs>
                <w:tab w:val="left" w:pos="3295"/>
                <w:tab w:val="left" w:pos="9744"/>
              </w:tabs>
              <w:ind w:left="-101" w:right="-72"/>
              <w:rPr>
                <w:rFonts w:ascii="Arial" w:eastAsia="Arial" w:hAnsi="Arial" w:cs="Arial"/>
                <w:color w:val="000000"/>
                <w:sz w:val="18"/>
                <w:szCs w:val="18"/>
              </w:rPr>
            </w:pPr>
            <w:r w:rsidRPr="00113A25">
              <w:rPr>
                <w:rFonts w:ascii="Arial" w:eastAsia="Arial" w:hAnsi="Arial" w:cs="Arial"/>
                <w:color w:val="000000"/>
                <w:sz w:val="18"/>
                <w:szCs w:val="18"/>
              </w:rPr>
              <w:t>Trade receivables</w:t>
            </w:r>
          </w:p>
        </w:tc>
        <w:tc>
          <w:tcPr>
            <w:tcW w:w="1368" w:type="dxa"/>
            <w:vAlign w:val="bottom"/>
          </w:tcPr>
          <w:p w14:paraId="1CAE7EDC" w14:textId="77777777" w:rsidR="00314B85" w:rsidRPr="00113A25" w:rsidRDefault="00314B85" w:rsidP="00021D51">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vAlign w:val="bottom"/>
          </w:tcPr>
          <w:p w14:paraId="6D458088" w14:textId="77777777" w:rsidR="00314B85" w:rsidRPr="00113A25" w:rsidRDefault="00314B85" w:rsidP="00021D51">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vAlign w:val="bottom"/>
          </w:tcPr>
          <w:p w14:paraId="1E60CD9B" w14:textId="77777777" w:rsidR="00314B85" w:rsidRPr="00113A25" w:rsidRDefault="00314B85" w:rsidP="00021D51">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vAlign w:val="bottom"/>
          </w:tcPr>
          <w:p w14:paraId="02BC71E1" w14:textId="77777777" w:rsidR="00314B85" w:rsidRPr="00113A25" w:rsidRDefault="00314B85" w:rsidP="00021D51">
            <w:pPr>
              <w:keepNext/>
              <w:keepLines/>
              <w:tabs>
                <w:tab w:val="left" w:pos="3295"/>
                <w:tab w:val="left" w:pos="9744"/>
              </w:tabs>
              <w:ind w:left="115" w:right="-72" w:hanging="115"/>
              <w:jc w:val="right"/>
              <w:rPr>
                <w:rFonts w:ascii="Arial" w:eastAsia="Arial" w:hAnsi="Arial" w:cs="Arial"/>
                <w:color w:val="000000"/>
                <w:sz w:val="18"/>
                <w:szCs w:val="18"/>
              </w:rPr>
            </w:pPr>
          </w:p>
        </w:tc>
      </w:tr>
      <w:tr w:rsidR="00DA07B9" w:rsidRPr="00113A25" w14:paraId="27DB3200" w14:textId="77777777">
        <w:tc>
          <w:tcPr>
            <w:tcW w:w="3989" w:type="dxa"/>
            <w:tcBorders>
              <w:top w:val="nil"/>
              <w:left w:val="nil"/>
              <w:right w:val="nil"/>
            </w:tcBorders>
            <w:vAlign w:val="bottom"/>
          </w:tcPr>
          <w:p w14:paraId="714FDD82" w14:textId="74BF9980" w:rsidR="00DA07B9" w:rsidRPr="00113A25" w:rsidRDefault="00DA07B9" w:rsidP="00DA07B9">
            <w:pPr>
              <w:tabs>
                <w:tab w:val="left" w:pos="3295"/>
                <w:tab w:val="left" w:pos="9744"/>
              </w:tabs>
              <w:ind w:left="-101" w:right="-72"/>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   - third parties </w:t>
            </w:r>
          </w:p>
        </w:tc>
        <w:tc>
          <w:tcPr>
            <w:tcW w:w="1368" w:type="dxa"/>
          </w:tcPr>
          <w:p w14:paraId="1FF1BA8A" w14:textId="7C123BBC"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r w:rsidRPr="000A1721">
              <w:rPr>
                <w:rFonts w:ascii="Arial" w:eastAsia="Arial" w:hAnsi="Arial" w:cs="Arial"/>
                <w:color w:val="000000"/>
                <w:sz w:val="18"/>
                <w:szCs w:val="18"/>
              </w:rPr>
              <w:t>6,867,507</w:t>
            </w:r>
          </w:p>
        </w:tc>
        <w:tc>
          <w:tcPr>
            <w:tcW w:w="1368" w:type="dxa"/>
          </w:tcPr>
          <w:p w14:paraId="178E12C8" w14:textId="2FED19F2" w:rsidR="00DA07B9" w:rsidRPr="00113A25" w:rsidRDefault="00DA07B9" w:rsidP="00DA07B9">
            <w:pPr>
              <w:keepNext/>
              <w:keepLines/>
              <w:tabs>
                <w:tab w:val="left" w:pos="3295"/>
                <w:tab w:val="left" w:pos="9744"/>
              </w:tabs>
              <w:ind w:left="115" w:right="-72" w:hanging="115"/>
              <w:jc w:val="right"/>
              <w:rPr>
                <w:rFonts w:ascii="Arial" w:eastAsia="Arial" w:hAnsi="Arial" w:cs="Arial"/>
                <w:color w:val="000000" w:themeColor="text1"/>
                <w:sz w:val="18"/>
                <w:szCs w:val="18"/>
              </w:rPr>
            </w:pPr>
            <w:r w:rsidRPr="008B4A58">
              <w:rPr>
                <w:rFonts w:ascii="Arial" w:eastAsia="Arial" w:hAnsi="Arial" w:cs="Arial"/>
                <w:color w:val="000000"/>
                <w:sz w:val="18"/>
                <w:szCs w:val="18"/>
              </w:rPr>
              <w:t>5</w:t>
            </w:r>
            <w:r w:rsidRPr="00113A25">
              <w:rPr>
                <w:rFonts w:ascii="Arial" w:eastAsia="Arial" w:hAnsi="Arial" w:cs="Arial"/>
                <w:color w:val="000000"/>
                <w:sz w:val="18"/>
                <w:szCs w:val="18"/>
              </w:rPr>
              <w:t>,</w:t>
            </w:r>
            <w:r w:rsidRPr="008B4A58">
              <w:rPr>
                <w:rFonts w:ascii="Arial" w:eastAsia="Arial" w:hAnsi="Arial" w:cs="Arial"/>
                <w:color w:val="000000"/>
                <w:sz w:val="18"/>
                <w:szCs w:val="18"/>
              </w:rPr>
              <w:t>527</w:t>
            </w:r>
            <w:r w:rsidRPr="00113A25">
              <w:rPr>
                <w:rFonts w:ascii="Arial" w:eastAsia="Arial" w:hAnsi="Arial" w:cs="Arial"/>
                <w:color w:val="000000"/>
                <w:sz w:val="18"/>
                <w:szCs w:val="18"/>
              </w:rPr>
              <w:t>,</w:t>
            </w:r>
            <w:r w:rsidRPr="008B4A58">
              <w:rPr>
                <w:rFonts w:ascii="Arial" w:eastAsia="Arial" w:hAnsi="Arial" w:cs="Arial"/>
                <w:color w:val="000000"/>
                <w:sz w:val="18"/>
                <w:szCs w:val="18"/>
              </w:rPr>
              <w:t>736</w:t>
            </w:r>
          </w:p>
        </w:tc>
        <w:tc>
          <w:tcPr>
            <w:tcW w:w="1368" w:type="dxa"/>
          </w:tcPr>
          <w:p w14:paraId="4073438B" w14:textId="39AB36B7"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r w:rsidRPr="000A1721">
              <w:rPr>
                <w:rFonts w:ascii="Arial" w:eastAsia="Arial" w:hAnsi="Arial" w:cs="Arial"/>
                <w:color w:val="000000"/>
                <w:sz w:val="18"/>
                <w:szCs w:val="18"/>
              </w:rPr>
              <w:t>11,711</w:t>
            </w:r>
          </w:p>
        </w:tc>
        <w:tc>
          <w:tcPr>
            <w:tcW w:w="1368" w:type="dxa"/>
          </w:tcPr>
          <w:p w14:paraId="20F310E0" w14:textId="35BBD62F" w:rsidR="00DA07B9" w:rsidRPr="00113A25" w:rsidRDefault="00DA07B9" w:rsidP="00DA07B9">
            <w:pPr>
              <w:keepNext/>
              <w:keepLines/>
              <w:tabs>
                <w:tab w:val="left" w:pos="3295"/>
                <w:tab w:val="left" w:pos="9744"/>
              </w:tabs>
              <w:ind w:left="115" w:right="-72" w:hanging="115"/>
              <w:jc w:val="right"/>
              <w:rPr>
                <w:rFonts w:ascii="Arial" w:eastAsia="Arial" w:hAnsi="Arial" w:cs="Arial"/>
                <w:color w:val="000000" w:themeColor="text1"/>
                <w:sz w:val="18"/>
                <w:szCs w:val="18"/>
              </w:rPr>
            </w:pPr>
            <w:r w:rsidRPr="008B4A58">
              <w:rPr>
                <w:rFonts w:ascii="Arial" w:eastAsia="Arial" w:hAnsi="Arial" w:cs="Arial"/>
                <w:color w:val="000000"/>
                <w:sz w:val="18"/>
                <w:szCs w:val="18"/>
              </w:rPr>
              <w:t>5</w:t>
            </w:r>
            <w:r w:rsidRPr="00113A25">
              <w:rPr>
                <w:rFonts w:ascii="Arial" w:eastAsia="Arial" w:hAnsi="Arial" w:cs="Arial"/>
                <w:color w:val="000000"/>
                <w:sz w:val="18"/>
                <w:szCs w:val="18"/>
              </w:rPr>
              <w:t>,</w:t>
            </w:r>
            <w:r w:rsidRPr="008B4A58">
              <w:rPr>
                <w:rFonts w:ascii="Arial" w:eastAsia="Arial" w:hAnsi="Arial" w:cs="Arial"/>
                <w:color w:val="000000"/>
                <w:sz w:val="18"/>
                <w:szCs w:val="18"/>
              </w:rPr>
              <w:t>393</w:t>
            </w:r>
          </w:p>
        </w:tc>
      </w:tr>
      <w:tr w:rsidR="00DA07B9" w:rsidRPr="00113A25" w14:paraId="24F32D9F" w14:textId="77777777">
        <w:tc>
          <w:tcPr>
            <w:tcW w:w="3989" w:type="dxa"/>
            <w:tcBorders>
              <w:top w:val="nil"/>
              <w:left w:val="nil"/>
              <w:right w:val="nil"/>
            </w:tcBorders>
            <w:vAlign w:val="bottom"/>
          </w:tcPr>
          <w:p w14:paraId="1F19EE90" w14:textId="498BE3B3" w:rsidR="00DA07B9" w:rsidRPr="00113A25" w:rsidRDefault="00DA07B9" w:rsidP="00DA07B9">
            <w:pPr>
              <w:tabs>
                <w:tab w:val="left" w:pos="3295"/>
                <w:tab w:val="left" w:pos="9744"/>
              </w:tabs>
              <w:ind w:left="-101" w:right="-72"/>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   - related parties (Note </w:t>
            </w:r>
            <w:r w:rsidRPr="008B4A58">
              <w:rPr>
                <w:rFonts w:ascii="Arial" w:eastAsia="Arial" w:hAnsi="Arial" w:cs="Arial"/>
                <w:color w:val="000000" w:themeColor="text1"/>
                <w:sz w:val="18"/>
                <w:szCs w:val="18"/>
              </w:rPr>
              <w:t>1</w:t>
            </w:r>
            <w:r>
              <w:rPr>
                <w:rFonts w:ascii="Arial" w:eastAsia="Arial" w:hAnsi="Arial" w:cs="Arial"/>
                <w:color w:val="000000" w:themeColor="text1"/>
                <w:sz w:val="18"/>
                <w:szCs w:val="18"/>
              </w:rPr>
              <w:t>9</w:t>
            </w:r>
            <w:r w:rsidRPr="00113A25">
              <w:rPr>
                <w:rFonts w:ascii="Arial" w:eastAsia="Arial" w:hAnsi="Arial" w:cs="Arial"/>
                <w:color w:val="000000" w:themeColor="text1"/>
                <w:sz w:val="18"/>
                <w:szCs w:val="18"/>
              </w:rPr>
              <w:t>.</w:t>
            </w:r>
            <w:r w:rsidRPr="008B4A58">
              <w:rPr>
                <w:rFonts w:ascii="Arial" w:eastAsia="Arial" w:hAnsi="Arial" w:cs="Arial"/>
                <w:color w:val="000000" w:themeColor="text1"/>
                <w:sz w:val="18"/>
                <w:szCs w:val="18"/>
              </w:rPr>
              <w:t>3</w:t>
            </w:r>
            <w:r w:rsidRPr="00113A25">
              <w:rPr>
                <w:rFonts w:ascii="Arial" w:eastAsia="Arial" w:hAnsi="Arial" w:cs="Arial"/>
                <w:color w:val="000000" w:themeColor="text1"/>
                <w:sz w:val="18"/>
                <w:szCs w:val="18"/>
              </w:rPr>
              <w:t>)</w:t>
            </w:r>
          </w:p>
        </w:tc>
        <w:tc>
          <w:tcPr>
            <w:tcW w:w="1368" w:type="dxa"/>
            <w:tcBorders>
              <w:bottom w:val="single" w:sz="4" w:space="0" w:color="auto"/>
            </w:tcBorders>
          </w:tcPr>
          <w:p w14:paraId="40E1C582" w14:textId="628A8EFC"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r w:rsidRPr="000A1721">
              <w:rPr>
                <w:rFonts w:ascii="Arial" w:eastAsia="Arial" w:hAnsi="Arial" w:cs="Arial"/>
                <w:color w:val="000000"/>
                <w:sz w:val="18"/>
                <w:szCs w:val="18"/>
              </w:rPr>
              <w:t>46,883</w:t>
            </w:r>
          </w:p>
        </w:tc>
        <w:tc>
          <w:tcPr>
            <w:tcW w:w="1368" w:type="dxa"/>
            <w:tcBorders>
              <w:bottom w:val="single" w:sz="4" w:space="0" w:color="auto"/>
            </w:tcBorders>
          </w:tcPr>
          <w:p w14:paraId="3062D2BC" w14:textId="7387412B" w:rsidR="00DA07B9" w:rsidRPr="00113A25" w:rsidRDefault="00DA07B9" w:rsidP="00DA07B9">
            <w:pPr>
              <w:keepNext/>
              <w:keepLines/>
              <w:tabs>
                <w:tab w:val="left" w:pos="3295"/>
                <w:tab w:val="left" w:pos="9744"/>
              </w:tabs>
              <w:ind w:left="115" w:right="-72" w:hanging="115"/>
              <w:jc w:val="right"/>
              <w:rPr>
                <w:rFonts w:ascii="Arial" w:eastAsia="Arial" w:hAnsi="Arial" w:cs="Arial"/>
                <w:color w:val="000000" w:themeColor="text1"/>
                <w:sz w:val="18"/>
                <w:szCs w:val="18"/>
              </w:rPr>
            </w:pPr>
            <w:r w:rsidRPr="008B4A58">
              <w:rPr>
                <w:rFonts w:ascii="Arial" w:eastAsia="Arial" w:hAnsi="Arial" w:cs="Arial"/>
                <w:color w:val="000000"/>
                <w:sz w:val="18"/>
                <w:szCs w:val="18"/>
              </w:rPr>
              <w:t>46</w:t>
            </w:r>
            <w:r w:rsidRPr="00113A25">
              <w:rPr>
                <w:rFonts w:ascii="Arial" w:eastAsia="Arial" w:hAnsi="Arial" w:cs="Arial"/>
                <w:color w:val="000000"/>
                <w:sz w:val="18"/>
                <w:szCs w:val="18"/>
              </w:rPr>
              <w:t>,</w:t>
            </w:r>
            <w:r w:rsidRPr="008B4A58">
              <w:rPr>
                <w:rFonts w:ascii="Arial" w:eastAsia="Arial" w:hAnsi="Arial" w:cs="Arial"/>
                <w:color w:val="000000"/>
                <w:sz w:val="18"/>
                <w:szCs w:val="18"/>
              </w:rPr>
              <w:t>005</w:t>
            </w:r>
          </w:p>
        </w:tc>
        <w:tc>
          <w:tcPr>
            <w:tcW w:w="1368" w:type="dxa"/>
            <w:tcBorders>
              <w:bottom w:val="single" w:sz="4" w:space="0" w:color="auto"/>
            </w:tcBorders>
          </w:tcPr>
          <w:p w14:paraId="5A3B4D36" w14:textId="76522483"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r w:rsidRPr="000A1721">
              <w:rPr>
                <w:rFonts w:ascii="Arial" w:eastAsia="Arial" w:hAnsi="Arial" w:cs="Arial"/>
                <w:color w:val="000000"/>
                <w:sz w:val="18"/>
                <w:szCs w:val="18"/>
              </w:rPr>
              <w:t>3</w:t>
            </w:r>
            <w:r w:rsidR="003422E8">
              <w:rPr>
                <w:rFonts w:ascii="Arial" w:eastAsia="Arial" w:hAnsi="Arial" w:cs="Arial"/>
                <w:color w:val="000000"/>
                <w:sz w:val="18"/>
                <w:szCs w:val="18"/>
              </w:rPr>
              <w:t>28,329</w:t>
            </w:r>
          </w:p>
        </w:tc>
        <w:tc>
          <w:tcPr>
            <w:tcW w:w="1368" w:type="dxa"/>
            <w:tcBorders>
              <w:bottom w:val="single" w:sz="4" w:space="0" w:color="auto"/>
            </w:tcBorders>
          </w:tcPr>
          <w:p w14:paraId="300E056F" w14:textId="60FAF789" w:rsidR="00DA07B9" w:rsidRPr="00113A25" w:rsidRDefault="00DA07B9" w:rsidP="00DA07B9">
            <w:pPr>
              <w:keepNext/>
              <w:keepLines/>
              <w:tabs>
                <w:tab w:val="left" w:pos="3295"/>
                <w:tab w:val="left" w:pos="9744"/>
              </w:tabs>
              <w:ind w:left="115" w:right="-72" w:hanging="115"/>
              <w:jc w:val="right"/>
              <w:rPr>
                <w:rFonts w:ascii="Arial" w:eastAsia="Arial" w:hAnsi="Arial" w:cs="Arial"/>
                <w:color w:val="000000" w:themeColor="text1"/>
                <w:sz w:val="18"/>
                <w:szCs w:val="18"/>
              </w:rPr>
            </w:pPr>
            <w:r w:rsidRPr="008B4A58">
              <w:rPr>
                <w:rFonts w:ascii="Arial" w:eastAsia="Arial" w:hAnsi="Arial" w:cs="Arial"/>
                <w:color w:val="000000"/>
                <w:sz w:val="18"/>
                <w:szCs w:val="18"/>
              </w:rPr>
              <w:t>353</w:t>
            </w:r>
            <w:r w:rsidRPr="00113A25">
              <w:rPr>
                <w:rFonts w:ascii="Arial" w:eastAsia="Arial" w:hAnsi="Arial" w:cs="Arial"/>
                <w:color w:val="000000"/>
                <w:sz w:val="18"/>
                <w:szCs w:val="18"/>
              </w:rPr>
              <w:t>,</w:t>
            </w:r>
            <w:r w:rsidRPr="008B4A58">
              <w:rPr>
                <w:rFonts w:ascii="Arial" w:eastAsia="Arial" w:hAnsi="Arial" w:cs="Arial"/>
                <w:color w:val="000000"/>
                <w:sz w:val="18"/>
                <w:szCs w:val="18"/>
              </w:rPr>
              <w:t>021</w:t>
            </w:r>
          </w:p>
        </w:tc>
      </w:tr>
      <w:tr w:rsidR="00696454" w:rsidRPr="00696454" w14:paraId="3EE5444E" w14:textId="77777777" w:rsidTr="007C1569">
        <w:tc>
          <w:tcPr>
            <w:tcW w:w="3989" w:type="dxa"/>
            <w:vAlign w:val="bottom"/>
          </w:tcPr>
          <w:p w14:paraId="69E22B33" w14:textId="77777777" w:rsidR="00696454" w:rsidRPr="007C1569" w:rsidRDefault="00696454" w:rsidP="00DA07B9">
            <w:pPr>
              <w:ind w:left="-101" w:right="-72"/>
              <w:rPr>
                <w:rFonts w:ascii="Arial" w:eastAsia="Arial" w:hAnsi="Arial" w:cs="Arial"/>
                <w:color w:val="000000" w:themeColor="text1"/>
                <w:sz w:val="14"/>
                <w:szCs w:val="14"/>
              </w:rPr>
            </w:pPr>
          </w:p>
        </w:tc>
        <w:tc>
          <w:tcPr>
            <w:tcW w:w="1368" w:type="dxa"/>
            <w:tcBorders>
              <w:top w:val="single" w:sz="4" w:space="0" w:color="auto"/>
            </w:tcBorders>
          </w:tcPr>
          <w:p w14:paraId="24A034E5" w14:textId="77777777" w:rsidR="00696454" w:rsidRPr="007C1569" w:rsidRDefault="00696454" w:rsidP="00DA07B9">
            <w:pPr>
              <w:keepNext/>
              <w:keepLines/>
              <w:tabs>
                <w:tab w:val="left" w:pos="3295"/>
                <w:tab w:val="left" w:pos="9744"/>
              </w:tabs>
              <w:ind w:left="115" w:right="-72" w:hanging="115"/>
              <w:jc w:val="right"/>
              <w:rPr>
                <w:rFonts w:ascii="Arial" w:eastAsia="Arial" w:hAnsi="Arial" w:cs="Arial"/>
                <w:color w:val="000000"/>
                <w:sz w:val="14"/>
                <w:szCs w:val="14"/>
              </w:rPr>
            </w:pPr>
          </w:p>
        </w:tc>
        <w:tc>
          <w:tcPr>
            <w:tcW w:w="1368" w:type="dxa"/>
            <w:tcBorders>
              <w:top w:val="single" w:sz="4" w:space="0" w:color="auto"/>
            </w:tcBorders>
            <w:vAlign w:val="bottom"/>
          </w:tcPr>
          <w:p w14:paraId="311A0837" w14:textId="77777777" w:rsidR="00696454" w:rsidRPr="007C1569" w:rsidRDefault="00696454" w:rsidP="00DA07B9">
            <w:pPr>
              <w:ind w:left="115" w:right="-72" w:hanging="115"/>
              <w:jc w:val="right"/>
              <w:rPr>
                <w:rFonts w:ascii="Arial" w:hAnsi="Arial" w:cs="Arial"/>
                <w:color w:val="000000"/>
                <w:sz w:val="14"/>
                <w:szCs w:val="14"/>
              </w:rPr>
            </w:pPr>
          </w:p>
        </w:tc>
        <w:tc>
          <w:tcPr>
            <w:tcW w:w="1368" w:type="dxa"/>
            <w:tcBorders>
              <w:top w:val="single" w:sz="4" w:space="0" w:color="auto"/>
            </w:tcBorders>
          </w:tcPr>
          <w:p w14:paraId="4EB9E359" w14:textId="77777777" w:rsidR="00696454" w:rsidRPr="007C1569" w:rsidRDefault="00696454" w:rsidP="00DA07B9">
            <w:pPr>
              <w:keepNext/>
              <w:keepLines/>
              <w:tabs>
                <w:tab w:val="left" w:pos="3295"/>
                <w:tab w:val="left" w:pos="9744"/>
              </w:tabs>
              <w:ind w:left="115" w:right="-72" w:hanging="115"/>
              <w:jc w:val="right"/>
              <w:rPr>
                <w:rFonts w:ascii="Arial" w:eastAsia="Arial" w:hAnsi="Arial" w:cs="Arial"/>
                <w:color w:val="000000"/>
                <w:sz w:val="14"/>
                <w:szCs w:val="14"/>
              </w:rPr>
            </w:pPr>
          </w:p>
        </w:tc>
        <w:tc>
          <w:tcPr>
            <w:tcW w:w="1368" w:type="dxa"/>
            <w:tcBorders>
              <w:top w:val="single" w:sz="4" w:space="0" w:color="auto"/>
            </w:tcBorders>
            <w:vAlign w:val="bottom"/>
          </w:tcPr>
          <w:p w14:paraId="4C539E1B" w14:textId="77777777" w:rsidR="00696454" w:rsidRPr="007C1569" w:rsidRDefault="00696454" w:rsidP="00DA07B9">
            <w:pPr>
              <w:ind w:left="115" w:right="-72" w:hanging="115"/>
              <w:jc w:val="right"/>
              <w:rPr>
                <w:rFonts w:ascii="Arial" w:hAnsi="Arial" w:cs="Arial"/>
                <w:color w:val="000000"/>
                <w:sz w:val="14"/>
                <w:szCs w:val="14"/>
              </w:rPr>
            </w:pPr>
          </w:p>
        </w:tc>
      </w:tr>
      <w:tr w:rsidR="00DA07B9" w:rsidRPr="00113A25" w14:paraId="3EBF2E8B" w14:textId="77777777" w:rsidTr="007C1569">
        <w:tc>
          <w:tcPr>
            <w:tcW w:w="3989" w:type="dxa"/>
            <w:vAlign w:val="bottom"/>
          </w:tcPr>
          <w:p w14:paraId="482B6E52" w14:textId="77777777" w:rsidR="00DA07B9" w:rsidRPr="00113A25" w:rsidRDefault="00DA07B9" w:rsidP="00DA07B9">
            <w:pPr>
              <w:ind w:left="-101" w:right="-72"/>
              <w:rPr>
                <w:rFonts w:ascii="Arial" w:eastAsia="Arial" w:hAnsi="Arial" w:cs="Arial"/>
                <w:color w:val="000000" w:themeColor="text1"/>
                <w:sz w:val="18"/>
                <w:szCs w:val="18"/>
              </w:rPr>
            </w:pPr>
          </w:p>
        </w:tc>
        <w:tc>
          <w:tcPr>
            <w:tcW w:w="1368" w:type="dxa"/>
          </w:tcPr>
          <w:p w14:paraId="45340CBE" w14:textId="789C44C4"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r w:rsidRPr="000A1721">
              <w:rPr>
                <w:rFonts w:ascii="Arial" w:eastAsia="Arial" w:hAnsi="Arial" w:cs="Arial"/>
                <w:color w:val="000000"/>
                <w:sz w:val="18"/>
                <w:szCs w:val="18"/>
              </w:rPr>
              <w:t>6,914,390</w:t>
            </w:r>
          </w:p>
        </w:tc>
        <w:tc>
          <w:tcPr>
            <w:tcW w:w="1368" w:type="dxa"/>
            <w:vAlign w:val="bottom"/>
          </w:tcPr>
          <w:p w14:paraId="78D99D67" w14:textId="60513D5A" w:rsidR="00DA07B9" w:rsidRPr="00113A25" w:rsidRDefault="00A65FED" w:rsidP="00DA07B9">
            <w:pPr>
              <w:ind w:left="115" w:right="-72" w:hanging="115"/>
              <w:jc w:val="right"/>
              <w:rPr>
                <w:rFonts w:ascii="Arial" w:eastAsia="Arial" w:hAnsi="Arial" w:cs="Arial"/>
                <w:color w:val="000000" w:themeColor="text1"/>
                <w:sz w:val="18"/>
                <w:szCs w:val="18"/>
              </w:rPr>
            </w:pPr>
            <w:r w:rsidRPr="008B4A58">
              <w:rPr>
                <w:rFonts w:ascii="Arial" w:hAnsi="Arial" w:cs="Arial"/>
                <w:color w:val="000000"/>
                <w:sz w:val="18"/>
                <w:szCs w:val="18"/>
              </w:rPr>
              <w:t>5</w:t>
            </w:r>
            <w:r w:rsidRPr="00113A25">
              <w:rPr>
                <w:rFonts w:ascii="Arial" w:hAnsi="Arial" w:cs="Arial"/>
                <w:color w:val="000000"/>
                <w:sz w:val="18"/>
                <w:szCs w:val="18"/>
              </w:rPr>
              <w:t>,</w:t>
            </w:r>
            <w:r w:rsidRPr="008B4A58">
              <w:rPr>
                <w:rFonts w:ascii="Arial" w:hAnsi="Arial" w:cs="Arial"/>
                <w:color w:val="000000"/>
                <w:sz w:val="18"/>
                <w:szCs w:val="18"/>
              </w:rPr>
              <w:t>573</w:t>
            </w:r>
            <w:r w:rsidRPr="00113A25">
              <w:rPr>
                <w:rFonts w:ascii="Arial" w:hAnsi="Arial" w:cs="Arial"/>
                <w:color w:val="000000"/>
                <w:sz w:val="18"/>
                <w:szCs w:val="18"/>
              </w:rPr>
              <w:t>,</w:t>
            </w:r>
            <w:r w:rsidRPr="008B4A58">
              <w:rPr>
                <w:rFonts w:ascii="Arial" w:hAnsi="Arial" w:cs="Arial"/>
                <w:color w:val="000000"/>
                <w:sz w:val="18"/>
                <w:szCs w:val="18"/>
              </w:rPr>
              <w:t>741</w:t>
            </w:r>
          </w:p>
        </w:tc>
        <w:tc>
          <w:tcPr>
            <w:tcW w:w="1368" w:type="dxa"/>
          </w:tcPr>
          <w:p w14:paraId="4F786417" w14:textId="484F99D8"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r w:rsidRPr="000A1721">
              <w:rPr>
                <w:rFonts w:ascii="Arial" w:eastAsia="Arial" w:hAnsi="Arial" w:cs="Arial"/>
                <w:color w:val="000000"/>
                <w:sz w:val="18"/>
                <w:szCs w:val="18"/>
              </w:rPr>
              <w:t>3</w:t>
            </w:r>
            <w:r w:rsidR="003422E8">
              <w:rPr>
                <w:rFonts w:ascii="Arial" w:eastAsia="Arial" w:hAnsi="Arial" w:cs="Arial"/>
                <w:color w:val="000000"/>
                <w:sz w:val="18"/>
                <w:szCs w:val="18"/>
              </w:rPr>
              <w:t>40,040</w:t>
            </w:r>
          </w:p>
        </w:tc>
        <w:tc>
          <w:tcPr>
            <w:tcW w:w="1368" w:type="dxa"/>
            <w:vAlign w:val="bottom"/>
          </w:tcPr>
          <w:p w14:paraId="58A4A0F1" w14:textId="56F61EE2" w:rsidR="00DA07B9" w:rsidRPr="00113A25" w:rsidRDefault="00A65FED" w:rsidP="00DA07B9">
            <w:pPr>
              <w:ind w:left="115" w:right="-72" w:hanging="115"/>
              <w:jc w:val="right"/>
              <w:rPr>
                <w:rFonts w:ascii="Arial" w:eastAsia="Arial" w:hAnsi="Arial" w:cs="Arial"/>
                <w:color w:val="000000" w:themeColor="text1"/>
                <w:sz w:val="18"/>
                <w:szCs w:val="18"/>
              </w:rPr>
            </w:pPr>
            <w:r w:rsidRPr="008B4A58">
              <w:rPr>
                <w:rFonts w:ascii="Arial" w:hAnsi="Arial" w:cs="Arial"/>
                <w:color w:val="000000"/>
                <w:sz w:val="18"/>
                <w:szCs w:val="18"/>
              </w:rPr>
              <w:t>358</w:t>
            </w:r>
            <w:r w:rsidRPr="00113A25">
              <w:rPr>
                <w:rFonts w:ascii="Arial" w:hAnsi="Arial" w:cs="Arial"/>
                <w:color w:val="000000"/>
                <w:sz w:val="18"/>
                <w:szCs w:val="18"/>
              </w:rPr>
              <w:t>,</w:t>
            </w:r>
            <w:r w:rsidRPr="008B4A58">
              <w:rPr>
                <w:rFonts w:ascii="Arial" w:hAnsi="Arial" w:cs="Arial"/>
                <w:color w:val="000000"/>
                <w:sz w:val="18"/>
                <w:szCs w:val="18"/>
              </w:rPr>
              <w:t>414</w:t>
            </w:r>
          </w:p>
        </w:tc>
      </w:tr>
      <w:tr w:rsidR="00DA07B9" w:rsidRPr="00113A25" w14:paraId="7376D766" w14:textId="77777777">
        <w:tc>
          <w:tcPr>
            <w:tcW w:w="3989" w:type="dxa"/>
            <w:vAlign w:val="bottom"/>
          </w:tcPr>
          <w:p w14:paraId="4735DA4B" w14:textId="7BDABC0E" w:rsidR="00DA07B9" w:rsidRPr="00C35F8D" w:rsidRDefault="00DA07B9" w:rsidP="00DA07B9">
            <w:pPr>
              <w:ind w:left="-101" w:right="-72"/>
              <w:rPr>
                <w:rFonts w:ascii="Arial" w:eastAsia="Arial" w:hAnsi="Arial" w:cs="Arial"/>
                <w:color w:val="000000" w:themeColor="text1"/>
                <w:sz w:val="18"/>
                <w:szCs w:val="18"/>
              </w:rPr>
            </w:pPr>
            <w:r w:rsidRPr="00C35F8D">
              <w:rPr>
                <w:rFonts w:ascii="Arial" w:eastAsia="Arial" w:hAnsi="Arial" w:cs="Arial"/>
                <w:color w:val="000000" w:themeColor="text1"/>
                <w:sz w:val="18"/>
                <w:szCs w:val="18"/>
                <w:u w:val="single"/>
              </w:rPr>
              <w:t>Less</w:t>
            </w:r>
            <w:r>
              <w:rPr>
                <w:rFonts w:ascii="Arial" w:eastAsia="Arial" w:hAnsi="Arial" w:cs="Arial"/>
                <w:color w:val="000000" w:themeColor="text1"/>
                <w:sz w:val="18"/>
                <w:szCs w:val="18"/>
              </w:rPr>
              <w:t xml:space="preserve"> </w:t>
            </w:r>
            <w:r>
              <w:rPr>
                <w:rFonts w:ascii="Arial" w:eastAsia="Arial" w:hAnsi="Arial" w:cs="Browallia New"/>
                <w:color w:val="000000" w:themeColor="text1"/>
                <w:sz w:val="18"/>
                <w:szCs w:val="22"/>
                <w:lang w:val="en-US"/>
              </w:rPr>
              <w:t xml:space="preserve">Allowance for </w:t>
            </w:r>
            <w:r w:rsidRPr="00FC30F1">
              <w:rPr>
                <w:rFonts w:ascii="Arial" w:eastAsia="Arial" w:hAnsi="Arial" w:cs="Arial"/>
                <w:color w:val="000000" w:themeColor="text1"/>
                <w:sz w:val="18"/>
                <w:szCs w:val="18"/>
              </w:rPr>
              <w:t xml:space="preserve">expected </w:t>
            </w:r>
            <w:r>
              <w:rPr>
                <w:rFonts w:ascii="Arial" w:eastAsia="Arial" w:hAnsi="Arial" w:cs="Arial"/>
                <w:color w:val="000000" w:themeColor="text1"/>
                <w:sz w:val="18"/>
                <w:szCs w:val="18"/>
              </w:rPr>
              <w:t>c</w:t>
            </w:r>
            <w:r w:rsidRPr="00FC30F1">
              <w:rPr>
                <w:rFonts w:ascii="Arial" w:eastAsia="Arial" w:hAnsi="Arial" w:cs="Arial"/>
                <w:color w:val="000000" w:themeColor="text1"/>
                <w:sz w:val="18"/>
                <w:szCs w:val="18"/>
              </w:rPr>
              <w:t xml:space="preserve">redit </w:t>
            </w:r>
            <w:r>
              <w:rPr>
                <w:rFonts w:ascii="Arial" w:eastAsia="Arial" w:hAnsi="Arial" w:cs="Arial"/>
                <w:color w:val="000000" w:themeColor="text1"/>
                <w:sz w:val="18"/>
                <w:szCs w:val="18"/>
              </w:rPr>
              <w:t>l</w:t>
            </w:r>
            <w:r w:rsidRPr="00FC30F1">
              <w:rPr>
                <w:rFonts w:ascii="Arial" w:eastAsia="Arial" w:hAnsi="Arial" w:cs="Arial"/>
                <w:color w:val="000000" w:themeColor="text1"/>
                <w:sz w:val="18"/>
                <w:szCs w:val="18"/>
              </w:rPr>
              <w:t>oss</w:t>
            </w:r>
            <w:r>
              <w:rPr>
                <w:rFonts w:ascii="Arial" w:eastAsia="Arial" w:hAnsi="Arial" w:cs="Arial"/>
                <w:color w:val="000000" w:themeColor="text1"/>
                <w:sz w:val="18"/>
                <w:szCs w:val="18"/>
              </w:rPr>
              <w:t>es</w:t>
            </w:r>
          </w:p>
        </w:tc>
        <w:tc>
          <w:tcPr>
            <w:tcW w:w="1368" w:type="dxa"/>
            <w:tcBorders>
              <w:bottom w:val="single" w:sz="4" w:space="0" w:color="auto"/>
            </w:tcBorders>
          </w:tcPr>
          <w:p w14:paraId="780442F0" w14:textId="1E0710A3"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r w:rsidRPr="000A1721">
              <w:rPr>
                <w:rFonts w:ascii="Arial" w:eastAsia="Arial" w:hAnsi="Arial" w:cs="Arial"/>
                <w:color w:val="000000"/>
                <w:sz w:val="18"/>
                <w:szCs w:val="18"/>
              </w:rPr>
              <w:t>(89,808)</w:t>
            </w:r>
          </w:p>
        </w:tc>
        <w:tc>
          <w:tcPr>
            <w:tcW w:w="1368" w:type="dxa"/>
            <w:tcBorders>
              <w:bottom w:val="single" w:sz="4" w:space="0" w:color="auto"/>
            </w:tcBorders>
            <w:vAlign w:val="bottom"/>
          </w:tcPr>
          <w:p w14:paraId="5688ED45" w14:textId="30FE0577" w:rsidR="00DA07B9" w:rsidRPr="00A65FED" w:rsidRDefault="00A65FED" w:rsidP="00DA07B9">
            <w:pPr>
              <w:ind w:left="115" w:right="-72" w:hanging="115"/>
              <w:jc w:val="right"/>
              <w:rPr>
                <w:rFonts w:ascii="Arial" w:eastAsia="Arial" w:hAnsi="Arial" w:cstheme="minorBidi"/>
                <w:color w:val="000000" w:themeColor="text1"/>
                <w:sz w:val="18"/>
                <w:szCs w:val="18"/>
                <w:lang w:val="en-US"/>
              </w:rPr>
            </w:pPr>
            <w:r>
              <w:rPr>
                <w:rFonts w:ascii="Arial" w:eastAsia="Arial" w:hAnsi="Arial" w:cstheme="minorBidi"/>
                <w:color w:val="000000" w:themeColor="text1"/>
                <w:sz w:val="18"/>
                <w:szCs w:val="18"/>
                <w:lang w:val="en-US"/>
              </w:rPr>
              <w:t>-</w:t>
            </w:r>
          </w:p>
        </w:tc>
        <w:tc>
          <w:tcPr>
            <w:tcW w:w="1368" w:type="dxa"/>
            <w:tcBorders>
              <w:bottom w:val="single" w:sz="4" w:space="0" w:color="auto"/>
            </w:tcBorders>
          </w:tcPr>
          <w:p w14:paraId="5E03421D" w14:textId="1F13CFC8"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r w:rsidRPr="000A1721">
              <w:rPr>
                <w:rFonts w:ascii="Arial" w:eastAsia="Arial" w:hAnsi="Arial" w:cs="Arial"/>
                <w:color w:val="000000"/>
                <w:sz w:val="18"/>
                <w:szCs w:val="18"/>
              </w:rPr>
              <w:t>-</w:t>
            </w:r>
          </w:p>
        </w:tc>
        <w:tc>
          <w:tcPr>
            <w:tcW w:w="1368" w:type="dxa"/>
            <w:tcBorders>
              <w:bottom w:val="single" w:sz="4" w:space="0" w:color="auto"/>
            </w:tcBorders>
            <w:vAlign w:val="bottom"/>
          </w:tcPr>
          <w:p w14:paraId="3E0C2867" w14:textId="1C247AAD" w:rsidR="00DA07B9" w:rsidRPr="00113A25" w:rsidRDefault="00A65FED" w:rsidP="00DA07B9">
            <w:pPr>
              <w:ind w:left="115" w:right="-72" w:hanging="115"/>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r>
      <w:tr w:rsidR="00696454" w:rsidRPr="00696454" w14:paraId="5DC85B0D" w14:textId="77777777" w:rsidTr="007C1569">
        <w:tc>
          <w:tcPr>
            <w:tcW w:w="3989" w:type="dxa"/>
            <w:tcBorders>
              <w:top w:val="nil"/>
              <w:left w:val="nil"/>
              <w:right w:val="nil"/>
            </w:tcBorders>
            <w:vAlign w:val="bottom"/>
          </w:tcPr>
          <w:p w14:paraId="2DA61D3E" w14:textId="77777777" w:rsidR="00696454" w:rsidRPr="007C1569" w:rsidRDefault="00696454" w:rsidP="00DA07B9">
            <w:pPr>
              <w:tabs>
                <w:tab w:val="left" w:pos="3295"/>
                <w:tab w:val="left" w:pos="9744"/>
              </w:tabs>
              <w:ind w:left="-101" w:right="-72"/>
              <w:rPr>
                <w:rFonts w:ascii="Arial" w:eastAsia="Arial" w:hAnsi="Arial" w:cs="Arial"/>
                <w:color w:val="000000" w:themeColor="text1"/>
                <w:sz w:val="14"/>
                <w:szCs w:val="14"/>
              </w:rPr>
            </w:pPr>
          </w:p>
        </w:tc>
        <w:tc>
          <w:tcPr>
            <w:tcW w:w="1368" w:type="dxa"/>
            <w:tcBorders>
              <w:top w:val="single" w:sz="4" w:space="0" w:color="auto"/>
            </w:tcBorders>
          </w:tcPr>
          <w:p w14:paraId="58BCAE43" w14:textId="77777777" w:rsidR="00696454" w:rsidRPr="007C1569" w:rsidRDefault="00696454" w:rsidP="00DA07B9">
            <w:pPr>
              <w:keepNext/>
              <w:keepLines/>
              <w:tabs>
                <w:tab w:val="left" w:pos="3295"/>
                <w:tab w:val="left" w:pos="9744"/>
              </w:tabs>
              <w:ind w:left="115" w:right="-72" w:hanging="115"/>
              <w:jc w:val="right"/>
              <w:rPr>
                <w:rFonts w:ascii="Arial" w:eastAsia="Arial" w:hAnsi="Arial" w:cs="Arial"/>
                <w:color w:val="000000"/>
                <w:sz w:val="14"/>
                <w:szCs w:val="14"/>
              </w:rPr>
            </w:pPr>
          </w:p>
        </w:tc>
        <w:tc>
          <w:tcPr>
            <w:tcW w:w="1368" w:type="dxa"/>
            <w:tcBorders>
              <w:top w:val="single" w:sz="4" w:space="0" w:color="auto"/>
            </w:tcBorders>
          </w:tcPr>
          <w:p w14:paraId="597618E7" w14:textId="77777777" w:rsidR="00696454" w:rsidRPr="007C1569" w:rsidRDefault="00696454" w:rsidP="00DA07B9">
            <w:pPr>
              <w:keepNext/>
              <w:keepLines/>
              <w:tabs>
                <w:tab w:val="left" w:pos="3295"/>
                <w:tab w:val="left" w:pos="9744"/>
              </w:tabs>
              <w:ind w:left="115" w:right="-72" w:hanging="115"/>
              <w:jc w:val="right"/>
              <w:rPr>
                <w:rFonts w:ascii="Arial" w:hAnsi="Arial" w:cs="Arial"/>
                <w:color w:val="000000"/>
                <w:sz w:val="14"/>
                <w:szCs w:val="14"/>
              </w:rPr>
            </w:pPr>
          </w:p>
        </w:tc>
        <w:tc>
          <w:tcPr>
            <w:tcW w:w="1368" w:type="dxa"/>
            <w:tcBorders>
              <w:top w:val="single" w:sz="4" w:space="0" w:color="auto"/>
            </w:tcBorders>
          </w:tcPr>
          <w:p w14:paraId="22A64A95" w14:textId="77777777" w:rsidR="00696454" w:rsidRPr="007C1569" w:rsidRDefault="00696454" w:rsidP="00DA07B9">
            <w:pPr>
              <w:keepNext/>
              <w:keepLines/>
              <w:tabs>
                <w:tab w:val="left" w:pos="3295"/>
                <w:tab w:val="left" w:pos="9744"/>
              </w:tabs>
              <w:ind w:left="115" w:right="-72" w:hanging="115"/>
              <w:jc w:val="right"/>
              <w:rPr>
                <w:rFonts w:ascii="Arial" w:eastAsia="Arial" w:hAnsi="Arial" w:cs="Arial"/>
                <w:color w:val="000000"/>
                <w:sz w:val="14"/>
                <w:szCs w:val="14"/>
              </w:rPr>
            </w:pPr>
          </w:p>
        </w:tc>
        <w:tc>
          <w:tcPr>
            <w:tcW w:w="1368" w:type="dxa"/>
            <w:tcBorders>
              <w:top w:val="single" w:sz="4" w:space="0" w:color="auto"/>
            </w:tcBorders>
          </w:tcPr>
          <w:p w14:paraId="608808D9" w14:textId="77777777" w:rsidR="00696454" w:rsidRPr="007C1569" w:rsidRDefault="00696454" w:rsidP="00DA07B9">
            <w:pPr>
              <w:keepNext/>
              <w:keepLines/>
              <w:tabs>
                <w:tab w:val="left" w:pos="3295"/>
                <w:tab w:val="left" w:pos="9744"/>
              </w:tabs>
              <w:ind w:left="115" w:right="-72" w:hanging="115"/>
              <w:jc w:val="right"/>
              <w:rPr>
                <w:rFonts w:ascii="Arial" w:hAnsi="Arial" w:cs="Arial"/>
                <w:color w:val="000000"/>
                <w:sz w:val="14"/>
                <w:szCs w:val="14"/>
              </w:rPr>
            </w:pPr>
          </w:p>
        </w:tc>
      </w:tr>
      <w:tr w:rsidR="00DA07B9" w:rsidRPr="00113A25" w14:paraId="1ADDA8B9" w14:textId="77777777" w:rsidTr="007C1569">
        <w:tc>
          <w:tcPr>
            <w:tcW w:w="3989" w:type="dxa"/>
            <w:tcBorders>
              <w:left w:val="nil"/>
              <w:right w:val="nil"/>
            </w:tcBorders>
            <w:vAlign w:val="bottom"/>
          </w:tcPr>
          <w:p w14:paraId="54F0F718" w14:textId="607B7F5D" w:rsidR="00DA07B9" w:rsidRPr="00113A25" w:rsidRDefault="00DA07B9" w:rsidP="00DA07B9">
            <w:pPr>
              <w:tabs>
                <w:tab w:val="left" w:pos="3295"/>
                <w:tab w:val="left" w:pos="9744"/>
              </w:tabs>
              <w:ind w:left="-101" w:right="-72"/>
              <w:rPr>
                <w:rFonts w:ascii="Arial" w:eastAsia="Arial" w:hAnsi="Arial" w:cs="Arial"/>
                <w:color w:val="000000" w:themeColor="text1"/>
                <w:sz w:val="18"/>
                <w:szCs w:val="18"/>
              </w:rPr>
            </w:pPr>
            <w:r w:rsidRPr="00113A25">
              <w:rPr>
                <w:rFonts w:ascii="Arial" w:eastAsia="Arial" w:hAnsi="Arial" w:cs="Arial"/>
                <w:color w:val="000000" w:themeColor="text1"/>
                <w:sz w:val="18"/>
                <w:szCs w:val="18"/>
              </w:rPr>
              <w:t>Total trade receivables</w:t>
            </w:r>
            <w:r w:rsidR="000A45E2" w:rsidRPr="00113A25">
              <w:rPr>
                <w:rFonts w:ascii="Arial" w:eastAsia="Arial" w:hAnsi="Arial" w:cs="Arial"/>
                <w:color w:val="000000" w:themeColor="text1"/>
                <w:sz w:val="18"/>
                <w:szCs w:val="18"/>
              </w:rPr>
              <w:t>, net</w:t>
            </w:r>
          </w:p>
        </w:tc>
        <w:tc>
          <w:tcPr>
            <w:tcW w:w="1368" w:type="dxa"/>
          </w:tcPr>
          <w:p w14:paraId="3B443CD8" w14:textId="1015F364"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r w:rsidRPr="000A1721">
              <w:rPr>
                <w:rFonts w:ascii="Arial" w:eastAsia="Arial" w:hAnsi="Arial" w:cs="Arial"/>
                <w:color w:val="000000"/>
                <w:sz w:val="18"/>
                <w:szCs w:val="18"/>
              </w:rPr>
              <w:t>6,824,582</w:t>
            </w:r>
          </w:p>
        </w:tc>
        <w:tc>
          <w:tcPr>
            <w:tcW w:w="1368" w:type="dxa"/>
          </w:tcPr>
          <w:p w14:paraId="43DEFE3D" w14:textId="28C4CD77" w:rsidR="00DA07B9" w:rsidRPr="00113A25" w:rsidRDefault="00DA07B9" w:rsidP="00DA07B9">
            <w:pPr>
              <w:keepNext/>
              <w:keepLines/>
              <w:tabs>
                <w:tab w:val="left" w:pos="3295"/>
                <w:tab w:val="left" w:pos="9744"/>
              </w:tabs>
              <w:ind w:left="115" w:right="-72" w:hanging="115"/>
              <w:jc w:val="right"/>
              <w:rPr>
                <w:rFonts w:ascii="Arial" w:eastAsia="Arial" w:hAnsi="Arial" w:cs="Arial"/>
                <w:color w:val="000000" w:themeColor="text1"/>
                <w:sz w:val="18"/>
                <w:szCs w:val="18"/>
              </w:rPr>
            </w:pPr>
            <w:r w:rsidRPr="008B4A58">
              <w:rPr>
                <w:rFonts w:ascii="Arial" w:hAnsi="Arial" w:cs="Arial"/>
                <w:color w:val="000000"/>
                <w:sz w:val="18"/>
                <w:szCs w:val="18"/>
              </w:rPr>
              <w:t>5</w:t>
            </w:r>
            <w:r w:rsidRPr="00113A25">
              <w:rPr>
                <w:rFonts w:ascii="Arial" w:hAnsi="Arial" w:cs="Arial"/>
                <w:color w:val="000000"/>
                <w:sz w:val="18"/>
                <w:szCs w:val="18"/>
              </w:rPr>
              <w:t>,</w:t>
            </w:r>
            <w:r w:rsidRPr="008B4A58">
              <w:rPr>
                <w:rFonts w:ascii="Arial" w:hAnsi="Arial" w:cs="Arial"/>
                <w:color w:val="000000"/>
                <w:sz w:val="18"/>
                <w:szCs w:val="18"/>
              </w:rPr>
              <w:t>573</w:t>
            </w:r>
            <w:r w:rsidRPr="00113A25">
              <w:rPr>
                <w:rFonts w:ascii="Arial" w:hAnsi="Arial" w:cs="Arial"/>
                <w:color w:val="000000"/>
                <w:sz w:val="18"/>
                <w:szCs w:val="18"/>
              </w:rPr>
              <w:t>,</w:t>
            </w:r>
            <w:r w:rsidRPr="008B4A58">
              <w:rPr>
                <w:rFonts w:ascii="Arial" w:hAnsi="Arial" w:cs="Arial"/>
                <w:color w:val="000000"/>
                <w:sz w:val="18"/>
                <w:szCs w:val="18"/>
              </w:rPr>
              <w:t>741</w:t>
            </w:r>
          </w:p>
        </w:tc>
        <w:tc>
          <w:tcPr>
            <w:tcW w:w="1368" w:type="dxa"/>
          </w:tcPr>
          <w:p w14:paraId="5CCC46D8" w14:textId="30CDCECF"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r w:rsidRPr="000A1721">
              <w:rPr>
                <w:rFonts w:ascii="Arial" w:eastAsia="Arial" w:hAnsi="Arial" w:cs="Arial"/>
                <w:color w:val="000000"/>
                <w:sz w:val="18"/>
                <w:szCs w:val="18"/>
              </w:rPr>
              <w:t>3</w:t>
            </w:r>
            <w:r w:rsidR="003422E8">
              <w:rPr>
                <w:rFonts w:ascii="Arial" w:eastAsia="Arial" w:hAnsi="Arial" w:cs="Arial"/>
                <w:color w:val="000000"/>
                <w:sz w:val="18"/>
                <w:szCs w:val="18"/>
              </w:rPr>
              <w:t>40,040</w:t>
            </w:r>
          </w:p>
        </w:tc>
        <w:tc>
          <w:tcPr>
            <w:tcW w:w="1368" w:type="dxa"/>
          </w:tcPr>
          <w:p w14:paraId="23C6C0C2" w14:textId="7E78E8EF" w:rsidR="00DA07B9" w:rsidRPr="00113A25" w:rsidRDefault="00DA07B9" w:rsidP="00DA07B9">
            <w:pPr>
              <w:keepNext/>
              <w:keepLines/>
              <w:tabs>
                <w:tab w:val="left" w:pos="3295"/>
                <w:tab w:val="left" w:pos="9744"/>
              </w:tabs>
              <w:ind w:left="115" w:right="-72" w:hanging="115"/>
              <w:jc w:val="right"/>
              <w:rPr>
                <w:rFonts w:ascii="Arial" w:eastAsia="Arial" w:hAnsi="Arial" w:cs="Arial"/>
                <w:color w:val="000000" w:themeColor="text1"/>
                <w:sz w:val="18"/>
                <w:szCs w:val="18"/>
              </w:rPr>
            </w:pPr>
            <w:r w:rsidRPr="008B4A58">
              <w:rPr>
                <w:rFonts w:ascii="Arial" w:hAnsi="Arial" w:cs="Arial"/>
                <w:color w:val="000000"/>
                <w:sz w:val="18"/>
                <w:szCs w:val="18"/>
              </w:rPr>
              <w:t>358</w:t>
            </w:r>
            <w:r w:rsidRPr="00113A25">
              <w:rPr>
                <w:rFonts w:ascii="Arial" w:hAnsi="Arial" w:cs="Arial"/>
                <w:color w:val="000000"/>
                <w:sz w:val="18"/>
                <w:szCs w:val="18"/>
              </w:rPr>
              <w:t>,</w:t>
            </w:r>
            <w:r w:rsidRPr="008B4A58">
              <w:rPr>
                <w:rFonts w:ascii="Arial" w:hAnsi="Arial" w:cs="Arial"/>
                <w:color w:val="000000"/>
                <w:sz w:val="18"/>
                <w:szCs w:val="18"/>
              </w:rPr>
              <w:t>414</w:t>
            </w:r>
          </w:p>
        </w:tc>
      </w:tr>
      <w:tr w:rsidR="00DA07B9" w:rsidRPr="00113A25" w14:paraId="65ABA4BD" w14:textId="77777777" w:rsidTr="00AC5A7C">
        <w:tc>
          <w:tcPr>
            <w:tcW w:w="3989" w:type="dxa"/>
            <w:tcBorders>
              <w:top w:val="nil"/>
              <w:left w:val="nil"/>
              <w:right w:val="nil"/>
            </w:tcBorders>
            <w:vAlign w:val="bottom"/>
          </w:tcPr>
          <w:p w14:paraId="449E774E" w14:textId="6EFE35FB" w:rsidR="00DA07B9" w:rsidRPr="00113A25" w:rsidRDefault="00DA07B9" w:rsidP="00DA07B9">
            <w:pPr>
              <w:tabs>
                <w:tab w:val="left" w:pos="3295"/>
                <w:tab w:val="left" w:pos="9744"/>
              </w:tabs>
              <w:ind w:left="-101" w:right="-72"/>
              <w:rPr>
                <w:rFonts w:ascii="Arial" w:eastAsia="Arial" w:hAnsi="Arial" w:cs="Arial"/>
                <w:color w:val="000000" w:themeColor="text1"/>
                <w:sz w:val="18"/>
                <w:szCs w:val="18"/>
              </w:rPr>
            </w:pPr>
            <w:r w:rsidRPr="00113A25">
              <w:rPr>
                <w:rFonts w:ascii="Arial" w:eastAsia="Arial" w:hAnsi="Arial" w:cs="Arial"/>
                <w:color w:val="000000" w:themeColor="text1"/>
                <w:sz w:val="18"/>
                <w:szCs w:val="18"/>
              </w:rPr>
              <w:t>Accrued income</w:t>
            </w:r>
          </w:p>
        </w:tc>
        <w:tc>
          <w:tcPr>
            <w:tcW w:w="1368" w:type="dxa"/>
          </w:tcPr>
          <w:p w14:paraId="0E53CAB9" w14:textId="35270351"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cs/>
              </w:rPr>
            </w:pPr>
            <w:r w:rsidRPr="000A1721">
              <w:rPr>
                <w:rFonts w:ascii="Arial" w:eastAsia="Arial" w:hAnsi="Arial" w:cs="Arial"/>
                <w:color w:val="000000"/>
                <w:sz w:val="18"/>
                <w:szCs w:val="18"/>
              </w:rPr>
              <w:t>5,139,631</w:t>
            </w:r>
          </w:p>
        </w:tc>
        <w:tc>
          <w:tcPr>
            <w:tcW w:w="1368" w:type="dxa"/>
          </w:tcPr>
          <w:p w14:paraId="3F94D773" w14:textId="64F17D3F" w:rsidR="00DA07B9" w:rsidRPr="00113A25" w:rsidRDefault="00DA07B9" w:rsidP="00DA07B9">
            <w:pPr>
              <w:keepNext/>
              <w:keepLines/>
              <w:tabs>
                <w:tab w:val="left" w:pos="3295"/>
                <w:tab w:val="left" w:pos="9744"/>
              </w:tabs>
              <w:ind w:left="115" w:right="-72" w:hanging="115"/>
              <w:jc w:val="right"/>
              <w:rPr>
                <w:rFonts w:ascii="Arial" w:hAnsi="Arial" w:cs="Arial"/>
                <w:color w:val="000000" w:themeColor="text1"/>
                <w:sz w:val="18"/>
                <w:szCs w:val="18"/>
                <w:lang w:val="en-US"/>
              </w:rPr>
            </w:pPr>
            <w:r w:rsidRPr="008B4A58">
              <w:rPr>
                <w:rFonts w:ascii="Arial" w:hAnsi="Arial" w:cs="Arial"/>
                <w:color w:val="000000"/>
                <w:sz w:val="18"/>
                <w:szCs w:val="18"/>
              </w:rPr>
              <w:t>3</w:t>
            </w:r>
            <w:r w:rsidRPr="00113A25">
              <w:rPr>
                <w:rFonts w:ascii="Arial" w:hAnsi="Arial" w:cs="Arial"/>
                <w:color w:val="000000"/>
                <w:sz w:val="18"/>
                <w:szCs w:val="18"/>
              </w:rPr>
              <w:t>,</w:t>
            </w:r>
            <w:r w:rsidRPr="008B4A58">
              <w:rPr>
                <w:rFonts w:ascii="Arial" w:hAnsi="Arial" w:cs="Arial"/>
                <w:color w:val="000000"/>
                <w:sz w:val="18"/>
                <w:szCs w:val="18"/>
              </w:rPr>
              <w:t>853</w:t>
            </w:r>
            <w:r w:rsidRPr="00113A25">
              <w:rPr>
                <w:rFonts w:ascii="Arial" w:hAnsi="Arial" w:cs="Arial"/>
                <w:color w:val="000000"/>
                <w:sz w:val="18"/>
                <w:szCs w:val="18"/>
              </w:rPr>
              <w:t>,</w:t>
            </w:r>
            <w:r w:rsidRPr="008B4A58">
              <w:rPr>
                <w:rFonts w:ascii="Arial" w:hAnsi="Arial" w:cs="Arial"/>
                <w:color w:val="000000"/>
                <w:sz w:val="18"/>
                <w:szCs w:val="18"/>
              </w:rPr>
              <w:t>246</w:t>
            </w:r>
          </w:p>
        </w:tc>
        <w:tc>
          <w:tcPr>
            <w:tcW w:w="1368" w:type="dxa"/>
          </w:tcPr>
          <w:p w14:paraId="4C1A321D" w14:textId="4A57C089"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r w:rsidRPr="000A1721">
              <w:rPr>
                <w:rFonts w:ascii="Arial" w:eastAsia="Arial" w:hAnsi="Arial" w:cs="Arial"/>
                <w:color w:val="000000"/>
                <w:sz w:val="18"/>
                <w:szCs w:val="18"/>
              </w:rPr>
              <w:t>20,030</w:t>
            </w:r>
          </w:p>
        </w:tc>
        <w:tc>
          <w:tcPr>
            <w:tcW w:w="1368" w:type="dxa"/>
          </w:tcPr>
          <w:p w14:paraId="24016C7C" w14:textId="592DF9EC" w:rsidR="00DA07B9" w:rsidRPr="00113A25" w:rsidRDefault="00DA07B9" w:rsidP="00DA07B9">
            <w:pPr>
              <w:keepNext/>
              <w:keepLines/>
              <w:tabs>
                <w:tab w:val="left" w:pos="3295"/>
                <w:tab w:val="left" w:pos="9744"/>
              </w:tabs>
              <w:ind w:left="115" w:right="-72" w:hanging="115"/>
              <w:jc w:val="right"/>
              <w:rPr>
                <w:rFonts w:ascii="Arial" w:eastAsia="Arial" w:hAnsi="Arial" w:cs="Arial"/>
                <w:color w:val="000000" w:themeColor="text1"/>
                <w:sz w:val="18"/>
                <w:szCs w:val="18"/>
              </w:rPr>
            </w:pPr>
            <w:r w:rsidRPr="008B4A58">
              <w:rPr>
                <w:rFonts w:ascii="Arial" w:hAnsi="Arial" w:cs="Arial"/>
                <w:color w:val="000000"/>
                <w:sz w:val="18"/>
                <w:szCs w:val="18"/>
              </w:rPr>
              <w:t>17</w:t>
            </w:r>
            <w:r w:rsidRPr="00113A25">
              <w:rPr>
                <w:rFonts w:ascii="Arial" w:hAnsi="Arial" w:cs="Arial"/>
                <w:color w:val="000000"/>
                <w:sz w:val="18"/>
                <w:szCs w:val="18"/>
              </w:rPr>
              <w:t>,</w:t>
            </w:r>
            <w:r w:rsidRPr="008B4A58">
              <w:rPr>
                <w:rFonts w:ascii="Arial" w:hAnsi="Arial" w:cs="Arial"/>
                <w:color w:val="000000"/>
                <w:sz w:val="18"/>
                <w:szCs w:val="18"/>
              </w:rPr>
              <w:t>572</w:t>
            </w:r>
          </w:p>
        </w:tc>
      </w:tr>
      <w:tr w:rsidR="00DA07B9" w:rsidRPr="00113A25" w14:paraId="76F87061" w14:textId="77777777" w:rsidTr="00AC5A7C">
        <w:tc>
          <w:tcPr>
            <w:tcW w:w="3989" w:type="dxa"/>
            <w:tcBorders>
              <w:top w:val="nil"/>
              <w:left w:val="nil"/>
              <w:right w:val="nil"/>
            </w:tcBorders>
            <w:vAlign w:val="bottom"/>
          </w:tcPr>
          <w:p w14:paraId="4B4AF4AC" w14:textId="635C6962" w:rsidR="00DA07B9" w:rsidRPr="00113A25" w:rsidRDefault="00DA07B9" w:rsidP="00DA07B9">
            <w:pPr>
              <w:tabs>
                <w:tab w:val="left" w:pos="3295"/>
                <w:tab w:val="left" w:pos="9744"/>
              </w:tabs>
              <w:ind w:left="-101" w:right="-72"/>
              <w:rPr>
                <w:rFonts w:ascii="Arial" w:eastAsia="Arial" w:hAnsi="Arial" w:cs="Arial"/>
                <w:color w:val="000000" w:themeColor="text1"/>
                <w:sz w:val="18"/>
                <w:szCs w:val="18"/>
              </w:rPr>
            </w:pPr>
            <w:r w:rsidRPr="00113A25">
              <w:rPr>
                <w:rFonts w:ascii="Arial" w:eastAsia="Arial" w:hAnsi="Arial" w:cs="Arial"/>
                <w:color w:val="000000"/>
                <w:sz w:val="18"/>
                <w:szCs w:val="18"/>
              </w:rPr>
              <w:t>Dividend receivable</w:t>
            </w:r>
            <w:r w:rsidR="00060960">
              <w:rPr>
                <w:rFonts w:ascii="Arial" w:eastAsia="Arial" w:hAnsi="Arial" w:cs="Browallia New"/>
                <w:color w:val="000000"/>
                <w:sz w:val="18"/>
                <w:szCs w:val="22"/>
                <w:lang w:val="en-US"/>
              </w:rPr>
              <w:t>s</w:t>
            </w:r>
            <w:r w:rsidRPr="00113A25">
              <w:rPr>
                <w:rFonts w:ascii="Arial" w:eastAsia="Arial" w:hAnsi="Arial" w:cs="Arial"/>
                <w:color w:val="000000"/>
                <w:sz w:val="18"/>
                <w:szCs w:val="18"/>
              </w:rPr>
              <w:t xml:space="preserve"> (</w:t>
            </w:r>
            <w:r w:rsidRPr="00113A25">
              <w:rPr>
                <w:rFonts w:ascii="Arial" w:eastAsia="Arial" w:hAnsi="Arial" w:cs="Arial"/>
                <w:color w:val="000000"/>
                <w:sz w:val="18"/>
                <w:szCs w:val="18"/>
                <w:lang w:val="en-US"/>
              </w:rPr>
              <w:t xml:space="preserve">Note </w:t>
            </w:r>
            <w:r w:rsidRPr="008B4A58">
              <w:rPr>
                <w:rFonts w:ascii="Arial" w:eastAsia="Arial" w:hAnsi="Arial" w:cs="Arial"/>
                <w:color w:val="000000"/>
                <w:sz w:val="18"/>
                <w:szCs w:val="18"/>
              </w:rPr>
              <w:t>1</w:t>
            </w:r>
            <w:r>
              <w:rPr>
                <w:rFonts w:ascii="Arial" w:eastAsia="Arial" w:hAnsi="Arial" w:cs="Arial"/>
                <w:color w:val="000000"/>
                <w:sz w:val="18"/>
                <w:szCs w:val="18"/>
              </w:rPr>
              <w:t>9</w:t>
            </w:r>
            <w:r w:rsidRPr="00113A25">
              <w:rPr>
                <w:rFonts w:ascii="Arial" w:eastAsia="Arial" w:hAnsi="Arial" w:cs="Arial"/>
                <w:color w:val="000000"/>
                <w:sz w:val="18"/>
                <w:szCs w:val="18"/>
                <w:lang w:val="en-US"/>
              </w:rPr>
              <w:t>.</w:t>
            </w:r>
            <w:r w:rsidRPr="008B4A58">
              <w:rPr>
                <w:rFonts w:ascii="Arial" w:eastAsia="Arial" w:hAnsi="Arial" w:cs="Arial"/>
                <w:color w:val="000000"/>
                <w:sz w:val="18"/>
                <w:szCs w:val="18"/>
              </w:rPr>
              <w:t>3</w:t>
            </w:r>
            <w:r w:rsidRPr="00113A25">
              <w:rPr>
                <w:rFonts w:ascii="Arial" w:eastAsia="Arial" w:hAnsi="Arial" w:cs="Arial"/>
                <w:color w:val="000000"/>
                <w:sz w:val="18"/>
                <w:szCs w:val="18"/>
                <w:lang w:val="en-US"/>
              </w:rPr>
              <w:t>)</w:t>
            </w:r>
          </w:p>
        </w:tc>
        <w:tc>
          <w:tcPr>
            <w:tcW w:w="1368" w:type="dxa"/>
          </w:tcPr>
          <w:p w14:paraId="15993BF0" w14:textId="34B718E9" w:rsidR="00DA07B9" w:rsidRPr="00113A25" w:rsidRDefault="00DA07B9" w:rsidP="00DA07B9">
            <w:pPr>
              <w:keepNext/>
              <w:keepLines/>
              <w:tabs>
                <w:tab w:val="left" w:pos="3295"/>
                <w:tab w:val="left" w:pos="9744"/>
              </w:tabs>
              <w:ind w:left="115" w:right="-72" w:hanging="115"/>
              <w:jc w:val="right"/>
              <w:rPr>
                <w:rFonts w:ascii="Arial" w:hAnsi="Arial" w:cs="Arial"/>
                <w:color w:val="000000"/>
                <w:sz w:val="18"/>
                <w:szCs w:val="18"/>
              </w:rPr>
            </w:pPr>
            <w:r w:rsidRPr="000A1721">
              <w:rPr>
                <w:rFonts w:ascii="Arial" w:eastAsia="Arial" w:hAnsi="Arial" w:cs="Arial"/>
                <w:color w:val="000000"/>
                <w:sz w:val="18"/>
                <w:szCs w:val="18"/>
              </w:rPr>
              <w:t>-</w:t>
            </w:r>
          </w:p>
        </w:tc>
        <w:tc>
          <w:tcPr>
            <w:tcW w:w="1368" w:type="dxa"/>
          </w:tcPr>
          <w:p w14:paraId="329D1B50" w14:textId="7798E6C1" w:rsidR="00DA07B9" w:rsidRPr="00113A25" w:rsidRDefault="00DA07B9" w:rsidP="00DA07B9">
            <w:pPr>
              <w:keepNext/>
              <w:keepLines/>
              <w:tabs>
                <w:tab w:val="left" w:pos="3295"/>
                <w:tab w:val="left" w:pos="9744"/>
              </w:tabs>
              <w:ind w:left="115" w:right="-72" w:hanging="115"/>
              <w:jc w:val="right"/>
              <w:rPr>
                <w:rFonts w:ascii="Arial" w:hAnsi="Arial" w:cs="Arial"/>
                <w:color w:val="000000"/>
                <w:sz w:val="18"/>
                <w:szCs w:val="18"/>
              </w:rPr>
            </w:pPr>
            <w:r w:rsidRPr="00113A25">
              <w:rPr>
                <w:rFonts w:ascii="Arial" w:hAnsi="Arial" w:cs="Arial"/>
                <w:color w:val="000000"/>
                <w:sz w:val="18"/>
                <w:szCs w:val="18"/>
              </w:rPr>
              <w:t>-</w:t>
            </w:r>
          </w:p>
        </w:tc>
        <w:tc>
          <w:tcPr>
            <w:tcW w:w="1368" w:type="dxa"/>
          </w:tcPr>
          <w:p w14:paraId="502D9D95" w14:textId="238222F6" w:rsidR="00DA07B9" w:rsidRPr="00113A25" w:rsidRDefault="00DA07B9" w:rsidP="00DA07B9">
            <w:pPr>
              <w:keepNext/>
              <w:keepLines/>
              <w:tabs>
                <w:tab w:val="left" w:pos="3295"/>
                <w:tab w:val="left" w:pos="9744"/>
              </w:tabs>
              <w:ind w:left="115" w:right="-72" w:hanging="115"/>
              <w:jc w:val="right"/>
              <w:rPr>
                <w:rFonts w:ascii="Arial" w:hAnsi="Arial" w:cs="Arial"/>
                <w:color w:val="000000"/>
                <w:sz w:val="18"/>
                <w:szCs w:val="18"/>
              </w:rPr>
            </w:pPr>
            <w:r w:rsidRPr="000A1721">
              <w:rPr>
                <w:rFonts w:ascii="Arial" w:eastAsia="Arial" w:hAnsi="Arial" w:cs="Arial"/>
                <w:color w:val="000000"/>
                <w:sz w:val="18"/>
                <w:szCs w:val="18"/>
              </w:rPr>
              <w:t>1,552,110</w:t>
            </w:r>
          </w:p>
        </w:tc>
        <w:tc>
          <w:tcPr>
            <w:tcW w:w="1368" w:type="dxa"/>
          </w:tcPr>
          <w:p w14:paraId="01034EF3" w14:textId="6CE8BA9C" w:rsidR="00DA07B9" w:rsidRPr="00113A25" w:rsidRDefault="00DA07B9" w:rsidP="00DA07B9">
            <w:pPr>
              <w:keepNext/>
              <w:keepLines/>
              <w:tabs>
                <w:tab w:val="left" w:pos="3295"/>
                <w:tab w:val="left" w:pos="9744"/>
              </w:tabs>
              <w:ind w:left="115" w:right="-72" w:hanging="115"/>
              <w:jc w:val="right"/>
              <w:rPr>
                <w:rFonts w:ascii="Arial" w:hAnsi="Arial" w:cs="Arial"/>
                <w:color w:val="000000"/>
                <w:sz w:val="18"/>
                <w:szCs w:val="18"/>
              </w:rPr>
            </w:pPr>
            <w:r w:rsidRPr="008B4A58">
              <w:rPr>
                <w:rFonts w:ascii="Arial" w:hAnsi="Arial" w:cs="Arial"/>
                <w:color w:val="000000"/>
                <w:sz w:val="18"/>
                <w:szCs w:val="18"/>
              </w:rPr>
              <w:t>1</w:t>
            </w:r>
            <w:r w:rsidRPr="00113A25">
              <w:rPr>
                <w:rFonts w:ascii="Arial" w:hAnsi="Arial" w:cs="Arial"/>
                <w:color w:val="000000"/>
                <w:sz w:val="18"/>
                <w:szCs w:val="18"/>
              </w:rPr>
              <w:t>,</w:t>
            </w:r>
            <w:r w:rsidRPr="008B4A58">
              <w:rPr>
                <w:rFonts w:ascii="Arial" w:hAnsi="Arial" w:cs="Arial"/>
                <w:color w:val="000000"/>
                <w:sz w:val="18"/>
                <w:szCs w:val="18"/>
              </w:rPr>
              <w:t>296</w:t>
            </w:r>
            <w:r w:rsidRPr="00113A25">
              <w:rPr>
                <w:rFonts w:ascii="Arial" w:hAnsi="Arial" w:cs="Arial"/>
                <w:color w:val="000000"/>
                <w:sz w:val="18"/>
                <w:szCs w:val="18"/>
              </w:rPr>
              <w:t>,</w:t>
            </w:r>
            <w:r w:rsidRPr="008B4A58">
              <w:rPr>
                <w:rFonts w:ascii="Arial" w:hAnsi="Arial" w:cs="Arial"/>
                <w:color w:val="000000"/>
                <w:sz w:val="18"/>
                <w:szCs w:val="18"/>
              </w:rPr>
              <w:t>432</w:t>
            </w:r>
          </w:p>
        </w:tc>
      </w:tr>
      <w:tr w:rsidR="00DA07B9" w:rsidRPr="00113A25" w14:paraId="62943936" w14:textId="77777777">
        <w:tc>
          <w:tcPr>
            <w:tcW w:w="3989" w:type="dxa"/>
            <w:tcBorders>
              <w:top w:val="nil"/>
              <w:left w:val="nil"/>
              <w:right w:val="nil"/>
            </w:tcBorders>
            <w:vAlign w:val="bottom"/>
          </w:tcPr>
          <w:p w14:paraId="4FD1D2F8" w14:textId="2ECBB595" w:rsidR="00DA07B9" w:rsidRPr="00113A25" w:rsidRDefault="00DA07B9" w:rsidP="00DA07B9">
            <w:pPr>
              <w:tabs>
                <w:tab w:val="left" w:pos="3295"/>
                <w:tab w:val="left" w:pos="9744"/>
              </w:tabs>
              <w:ind w:left="-101" w:right="-72"/>
              <w:rPr>
                <w:rFonts w:ascii="Arial" w:eastAsia="Arial" w:hAnsi="Arial" w:cs="Arial"/>
                <w:color w:val="000000" w:themeColor="text1"/>
                <w:sz w:val="18"/>
                <w:szCs w:val="18"/>
              </w:rPr>
            </w:pPr>
            <w:r w:rsidRPr="00113A25">
              <w:rPr>
                <w:rFonts w:ascii="Arial" w:eastAsia="Arial" w:hAnsi="Arial" w:cs="Arial"/>
                <w:color w:val="000000" w:themeColor="text1"/>
                <w:sz w:val="18"/>
                <w:szCs w:val="18"/>
              </w:rPr>
              <w:t>Accrued interest income</w:t>
            </w:r>
          </w:p>
        </w:tc>
        <w:tc>
          <w:tcPr>
            <w:tcW w:w="1368" w:type="dxa"/>
          </w:tcPr>
          <w:p w14:paraId="3F975EDE" w14:textId="09F0EAD3"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Pr>
          <w:p w14:paraId="2D1F3E45" w14:textId="070946E1" w:rsidR="00DA07B9" w:rsidRPr="00113A25" w:rsidRDefault="00DA07B9" w:rsidP="00DA07B9">
            <w:pPr>
              <w:keepNext/>
              <w:keepLines/>
              <w:tabs>
                <w:tab w:val="left" w:pos="3295"/>
                <w:tab w:val="left" w:pos="9744"/>
              </w:tabs>
              <w:ind w:left="115" w:right="-72" w:hanging="115"/>
              <w:jc w:val="right"/>
              <w:rPr>
                <w:rFonts w:ascii="Arial" w:hAnsi="Arial" w:cs="Arial"/>
                <w:color w:val="000000" w:themeColor="text1"/>
                <w:sz w:val="18"/>
                <w:szCs w:val="18"/>
                <w:lang w:val="en-US"/>
              </w:rPr>
            </w:pPr>
          </w:p>
        </w:tc>
        <w:tc>
          <w:tcPr>
            <w:tcW w:w="1368" w:type="dxa"/>
          </w:tcPr>
          <w:p w14:paraId="22A4ABD1" w14:textId="42F9DFBE"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Pr>
          <w:p w14:paraId="22604718" w14:textId="690D6C1F" w:rsidR="00DA07B9" w:rsidRPr="00113A25" w:rsidRDefault="00DA07B9" w:rsidP="00DA07B9">
            <w:pPr>
              <w:ind w:left="115" w:right="-72" w:hanging="115"/>
              <w:jc w:val="right"/>
              <w:rPr>
                <w:rFonts w:ascii="Arial" w:hAnsi="Arial" w:cs="Arial"/>
                <w:color w:val="000000" w:themeColor="text1"/>
                <w:sz w:val="18"/>
                <w:szCs w:val="18"/>
              </w:rPr>
            </w:pPr>
          </w:p>
        </w:tc>
      </w:tr>
      <w:tr w:rsidR="00DA07B9" w:rsidRPr="00113A25" w14:paraId="6AD3EF3C" w14:textId="77777777">
        <w:tc>
          <w:tcPr>
            <w:tcW w:w="3989" w:type="dxa"/>
            <w:tcBorders>
              <w:top w:val="nil"/>
              <w:left w:val="nil"/>
              <w:right w:val="nil"/>
            </w:tcBorders>
            <w:vAlign w:val="bottom"/>
          </w:tcPr>
          <w:p w14:paraId="2AACD7C5" w14:textId="5B3134AC" w:rsidR="00DA07B9" w:rsidRPr="00113A25" w:rsidRDefault="00DA07B9" w:rsidP="00DA07B9">
            <w:pPr>
              <w:tabs>
                <w:tab w:val="left" w:pos="3295"/>
                <w:tab w:val="left" w:pos="9744"/>
              </w:tabs>
              <w:ind w:left="-101" w:right="-72"/>
              <w:rPr>
                <w:rFonts w:ascii="Arial" w:eastAsia="Arial" w:hAnsi="Arial" w:cs="Arial"/>
                <w:color w:val="000000" w:themeColor="text1"/>
                <w:sz w:val="18"/>
                <w:szCs w:val="18"/>
                <w:cs/>
              </w:rPr>
            </w:pPr>
            <w:r w:rsidRPr="00113A25">
              <w:rPr>
                <w:rFonts w:ascii="Arial" w:eastAsia="Arial" w:hAnsi="Arial" w:cs="Arial"/>
                <w:color w:val="000000" w:themeColor="text1"/>
                <w:sz w:val="18"/>
                <w:szCs w:val="18"/>
              </w:rPr>
              <w:t xml:space="preserve">   - third parties</w:t>
            </w:r>
          </w:p>
        </w:tc>
        <w:tc>
          <w:tcPr>
            <w:tcW w:w="1368" w:type="dxa"/>
          </w:tcPr>
          <w:p w14:paraId="43DE5803" w14:textId="5BBE7984"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r w:rsidRPr="000A1721">
              <w:rPr>
                <w:rFonts w:ascii="Arial" w:eastAsia="Arial" w:hAnsi="Arial" w:cs="Arial"/>
                <w:color w:val="000000"/>
                <w:sz w:val="18"/>
                <w:szCs w:val="18"/>
              </w:rPr>
              <w:t>105,</w:t>
            </w:r>
            <w:r w:rsidR="00984905">
              <w:rPr>
                <w:rFonts w:ascii="Arial" w:eastAsia="Arial" w:hAnsi="Arial" w:cs="Arial"/>
                <w:color w:val="000000"/>
                <w:sz w:val="18"/>
                <w:szCs w:val="18"/>
              </w:rPr>
              <w:t>116</w:t>
            </w:r>
          </w:p>
        </w:tc>
        <w:tc>
          <w:tcPr>
            <w:tcW w:w="1368" w:type="dxa"/>
          </w:tcPr>
          <w:p w14:paraId="43E354D0" w14:textId="4644AF26" w:rsidR="00DA07B9" w:rsidRPr="00113A25" w:rsidRDefault="00DA07B9" w:rsidP="00DA07B9">
            <w:pPr>
              <w:keepNext/>
              <w:keepLines/>
              <w:tabs>
                <w:tab w:val="left" w:pos="3295"/>
                <w:tab w:val="left" w:pos="9744"/>
              </w:tabs>
              <w:ind w:left="115" w:right="-72" w:hanging="115"/>
              <w:jc w:val="right"/>
              <w:rPr>
                <w:rFonts w:ascii="Arial" w:hAnsi="Arial" w:cs="Arial"/>
                <w:color w:val="000000" w:themeColor="text1"/>
                <w:sz w:val="18"/>
                <w:szCs w:val="18"/>
                <w:lang w:val="en-US"/>
              </w:rPr>
            </w:pPr>
            <w:r w:rsidRPr="008B4A58">
              <w:rPr>
                <w:rFonts w:ascii="Arial" w:hAnsi="Arial" w:cs="Arial"/>
                <w:color w:val="000000"/>
                <w:sz w:val="18"/>
                <w:szCs w:val="18"/>
              </w:rPr>
              <w:t>122</w:t>
            </w:r>
            <w:r w:rsidRPr="00113A25">
              <w:rPr>
                <w:rFonts w:ascii="Arial" w:hAnsi="Arial" w:cs="Arial"/>
                <w:color w:val="000000"/>
                <w:sz w:val="18"/>
                <w:szCs w:val="18"/>
              </w:rPr>
              <w:t>,</w:t>
            </w:r>
            <w:r w:rsidRPr="008B4A58">
              <w:rPr>
                <w:rFonts w:ascii="Arial" w:hAnsi="Arial" w:cs="Arial"/>
                <w:color w:val="000000"/>
                <w:sz w:val="18"/>
                <w:szCs w:val="18"/>
              </w:rPr>
              <w:t>423</w:t>
            </w:r>
          </w:p>
        </w:tc>
        <w:tc>
          <w:tcPr>
            <w:tcW w:w="1368" w:type="dxa"/>
          </w:tcPr>
          <w:p w14:paraId="033994B8" w14:textId="5283ED04"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r w:rsidRPr="000A1721">
              <w:rPr>
                <w:rFonts w:ascii="Arial" w:eastAsia="Arial" w:hAnsi="Arial" w:cs="Arial"/>
                <w:color w:val="000000"/>
                <w:sz w:val="18"/>
                <w:szCs w:val="18"/>
              </w:rPr>
              <w:t>57,726</w:t>
            </w:r>
          </w:p>
        </w:tc>
        <w:tc>
          <w:tcPr>
            <w:tcW w:w="1368" w:type="dxa"/>
          </w:tcPr>
          <w:p w14:paraId="530B1290" w14:textId="737E546A" w:rsidR="00DA07B9" w:rsidRPr="00113A25" w:rsidRDefault="00DA07B9" w:rsidP="00DA07B9">
            <w:pPr>
              <w:keepNext/>
              <w:keepLines/>
              <w:tabs>
                <w:tab w:val="left" w:pos="3295"/>
                <w:tab w:val="left" w:pos="9744"/>
              </w:tabs>
              <w:ind w:left="115" w:right="-72" w:hanging="115"/>
              <w:jc w:val="right"/>
              <w:rPr>
                <w:rFonts w:ascii="Arial" w:eastAsia="Arial" w:hAnsi="Arial" w:cs="Arial"/>
                <w:color w:val="000000" w:themeColor="text1"/>
                <w:sz w:val="18"/>
                <w:szCs w:val="18"/>
              </w:rPr>
            </w:pPr>
            <w:r w:rsidRPr="008B4A58">
              <w:rPr>
                <w:rFonts w:ascii="Arial" w:hAnsi="Arial" w:cs="Arial"/>
                <w:color w:val="000000"/>
                <w:sz w:val="18"/>
                <w:szCs w:val="18"/>
              </w:rPr>
              <w:t>48</w:t>
            </w:r>
            <w:r w:rsidRPr="00113A25">
              <w:rPr>
                <w:rFonts w:ascii="Arial" w:hAnsi="Arial" w:cs="Arial"/>
                <w:color w:val="000000"/>
                <w:sz w:val="18"/>
                <w:szCs w:val="18"/>
              </w:rPr>
              <w:t>,</w:t>
            </w:r>
            <w:r w:rsidRPr="008B4A58">
              <w:rPr>
                <w:rFonts w:ascii="Arial" w:hAnsi="Arial" w:cs="Arial"/>
                <w:color w:val="000000"/>
                <w:sz w:val="18"/>
                <w:szCs w:val="18"/>
              </w:rPr>
              <w:t>906</w:t>
            </w:r>
          </w:p>
        </w:tc>
      </w:tr>
      <w:tr w:rsidR="00DA07B9" w:rsidRPr="00113A25" w14:paraId="7DA78CB0" w14:textId="77777777">
        <w:tc>
          <w:tcPr>
            <w:tcW w:w="3989" w:type="dxa"/>
            <w:tcBorders>
              <w:top w:val="nil"/>
              <w:left w:val="nil"/>
              <w:right w:val="nil"/>
            </w:tcBorders>
            <w:vAlign w:val="bottom"/>
          </w:tcPr>
          <w:p w14:paraId="5F8DC83B" w14:textId="532974D1" w:rsidR="00DA07B9" w:rsidRPr="00113A25" w:rsidRDefault="00DA07B9" w:rsidP="00DA07B9">
            <w:pPr>
              <w:tabs>
                <w:tab w:val="left" w:pos="3295"/>
                <w:tab w:val="left" w:pos="9744"/>
              </w:tabs>
              <w:ind w:left="-101" w:right="-72"/>
              <w:rPr>
                <w:rFonts w:ascii="Arial" w:eastAsia="Arial" w:hAnsi="Arial" w:cs="Arial"/>
                <w:color w:val="000000" w:themeColor="text1"/>
                <w:sz w:val="18"/>
                <w:szCs w:val="18"/>
              </w:rPr>
            </w:pPr>
            <w:bookmarkStart w:id="1" w:name="_Hlk109631927"/>
            <w:r w:rsidRPr="00113A25">
              <w:rPr>
                <w:rFonts w:ascii="Arial" w:eastAsia="Arial" w:hAnsi="Arial" w:cs="Arial"/>
                <w:color w:val="000000" w:themeColor="text1"/>
                <w:sz w:val="18"/>
                <w:szCs w:val="18"/>
              </w:rPr>
              <w:t xml:space="preserve">   - related parties (Note </w:t>
            </w:r>
            <w:r w:rsidRPr="008B4A58">
              <w:rPr>
                <w:rFonts w:ascii="Arial" w:eastAsia="Arial" w:hAnsi="Arial" w:cs="Arial"/>
                <w:color w:val="000000" w:themeColor="text1"/>
                <w:sz w:val="18"/>
                <w:szCs w:val="18"/>
              </w:rPr>
              <w:t>1</w:t>
            </w:r>
            <w:r>
              <w:rPr>
                <w:rFonts w:ascii="Arial" w:eastAsia="Arial" w:hAnsi="Arial" w:cs="Arial"/>
                <w:color w:val="000000" w:themeColor="text1"/>
                <w:sz w:val="18"/>
                <w:szCs w:val="18"/>
              </w:rPr>
              <w:t>9</w:t>
            </w:r>
            <w:r w:rsidRPr="00113A25">
              <w:rPr>
                <w:rFonts w:ascii="Arial" w:eastAsia="Arial" w:hAnsi="Arial" w:cs="Arial"/>
                <w:color w:val="000000" w:themeColor="text1"/>
                <w:sz w:val="18"/>
                <w:szCs w:val="18"/>
              </w:rPr>
              <w:t>.</w:t>
            </w:r>
            <w:r w:rsidRPr="008B4A58">
              <w:rPr>
                <w:rFonts w:ascii="Arial" w:eastAsia="Arial" w:hAnsi="Arial" w:cs="Arial"/>
                <w:color w:val="000000" w:themeColor="text1"/>
                <w:sz w:val="18"/>
                <w:szCs w:val="18"/>
              </w:rPr>
              <w:t>3</w:t>
            </w:r>
            <w:r w:rsidRPr="00113A25">
              <w:rPr>
                <w:rFonts w:ascii="Arial" w:eastAsia="Arial" w:hAnsi="Arial" w:cs="Arial"/>
                <w:color w:val="000000" w:themeColor="text1"/>
                <w:sz w:val="18"/>
                <w:szCs w:val="18"/>
              </w:rPr>
              <w:t>)</w:t>
            </w:r>
          </w:p>
        </w:tc>
        <w:tc>
          <w:tcPr>
            <w:tcW w:w="1368" w:type="dxa"/>
          </w:tcPr>
          <w:p w14:paraId="5D476DF4" w14:textId="0B534F7D"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r w:rsidRPr="000A1721">
              <w:rPr>
                <w:rFonts w:ascii="Arial" w:eastAsia="Arial" w:hAnsi="Arial" w:cs="Arial"/>
                <w:color w:val="000000"/>
                <w:sz w:val="18"/>
                <w:szCs w:val="18"/>
              </w:rPr>
              <w:t>19,319</w:t>
            </w:r>
          </w:p>
        </w:tc>
        <w:tc>
          <w:tcPr>
            <w:tcW w:w="1368" w:type="dxa"/>
          </w:tcPr>
          <w:p w14:paraId="18520069" w14:textId="5BFBCAB9" w:rsidR="00DA07B9" w:rsidRPr="00113A25" w:rsidRDefault="00DA07B9" w:rsidP="00DA07B9">
            <w:pPr>
              <w:keepNext/>
              <w:keepLines/>
              <w:tabs>
                <w:tab w:val="left" w:pos="3295"/>
                <w:tab w:val="left" w:pos="9744"/>
              </w:tabs>
              <w:ind w:left="115" w:right="-72" w:hanging="115"/>
              <w:jc w:val="right"/>
              <w:rPr>
                <w:rFonts w:ascii="Arial" w:hAnsi="Arial" w:cs="Arial"/>
                <w:color w:val="000000" w:themeColor="text1"/>
                <w:sz w:val="18"/>
                <w:szCs w:val="18"/>
                <w:lang w:val="en-US"/>
              </w:rPr>
            </w:pPr>
            <w:r w:rsidRPr="008B4A58">
              <w:rPr>
                <w:rFonts w:ascii="Arial" w:hAnsi="Arial" w:cs="Arial"/>
                <w:color w:val="000000"/>
                <w:sz w:val="18"/>
                <w:szCs w:val="18"/>
              </w:rPr>
              <w:t>9</w:t>
            </w:r>
            <w:r w:rsidRPr="00113A25">
              <w:rPr>
                <w:rFonts w:ascii="Arial" w:hAnsi="Arial" w:cs="Arial"/>
                <w:color w:val="000000"/>
                <w:sz w:val="18"/>
                <w:szCs w:val="18"/>
              </w:rPr>
              <w:t>,</w:t>
            </w:r>
            <w:r w:rsidRPr="008B4A58">
              <w:rPr>
                <w:rFonts w:ascii="Arial" w:hAnsi="Arial" w:cs="Arial"/>
                <w:color w:val="000000"/>
                <w:sz w:val="18"/>
                <w:szCs w:val="18"/>
              </w:rPr>
              <w:t>031</w:t>
            </w:r>
          </w:p>
        </w:tc>
        <w:tc>
          <w:tcPr>
            <w:tcW w:w="1368" w:type="dxa"/>
          </w:tcPr>
          <w:p w14:paraId="1CE67CA9" w14:textId="2A288E64"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r w:rsidRPr="000A1721">
              <w:rPr>
                <w:rFonts w:ascii="Arial" w:eastAsia="Arial" w:hAnsi="Arial" w:cs="Arial"/>
                <w:color w:val="000000"/>
                <w:sz w:val="18"/>
                <w:szCs w:val="18"/>
              </w:rPr>
              <w:t>455,862</w:t>
            </w:r>
          </w:p>
        </w:tc>
        <w:tc>
          <w:tcPr>
            <w:tcW w:w="1368" w:type="dxa"/>
          </w:tcPr>
          <w:p w14:paraId="514921EE" w14:textId="5351A96F" w:rsidR="00DA07B9" w:rsidRPr="00113A25" w:rsidRDefault="00DA07B9" w:rsidP="00DA07B9">
            <w:pPr>
              <w:keepNext/>
              <w:keepLines/>
              <w:tabs>
                <w:tab w:val="left" w:pos="3295"/>
                <w:tab w:val="left" w:pos="9744"/>
              </w:tabs>
              <w:ind w:left="115" w:right="-72" w:hanging="115"/>
              <w:jc w:val="right"/>
              <w:rPr>
                <w:rFonts w:ascii="Arial" w:eastAsia="Arial" w:hAnsi="Arial" w:cs="Arial"/>
                <w:color w:val="000000" w:themeColor="text1"/>
                <w:sz w:val="18"/>
                <w:szCs w:val="18"/>
              </w:rPr>
            </w:pPr>
            <w:r w:rsidRPr="008B4A58">
              <w:rPr>
                <w:rFonts w:ascii="Arial" w:hAnsi="Arial" w:cs="Arial"/>
                <w:color w:val="000000"/>
                <w:sz w:val="18"/>
                <w:szCs w:val="18"/>
              </w:rPr>
              <w:t>315</w:t>
            </w:r>
            <w:r w:rsidRPr="00113A25">
              <w:rPr>
                <w:rFonts w:ascii="Arial" w:hAnsi="Arial" w:cs="Arial"/>
                <w:color w:val="000000"/>
                <w:sz w:val="18"/>
                <w:szCs w:val="18"/>
              </w:rPr>
              <w:t>,</w:t>
            </w:r>
            <w:r w:rsidRPr="008B4A58">
              <w:rPr>
                <w:rFonts w:ascii="Arial" w:hAnsi="Arial" w:cs="Arial"/>
                <w:color w:val="000000"/>
                <w:sz w:val="18"/>
                <w:szCs w:val="18"/>
              </w:rPr>
              <w:t>931</w:t>
            </w:r>
          </w:p>
        </w:tc>
      </w:tr>
      <w:tr w:rsidR="00DA07B9" w:rsidRPr="00113A25" w14:paraId="34D1FEFB" w14:textId="77777777">
        <w:tc>
          <w:tcPr>
            <w:tcW w:w="3989" w:type="dxa"/>
            <w:tcBorders>
              <w:top w:val="nil"/>
              <w:left w:val="nil"/>
              <w:right w:val="nil"/>
            </w:tcBorders>
            <w:vAlign w:val="bottom"/>
          </w:tcPr>
          <w:p w14:paraId="1FCD24FD" w14:textId="2CEA6D3F" w:rsidR="00DA07B9" w:rsidRPr="00113A25" w:rsidRDefault="00DA07B9" w:rsidP="00DA07B9">
            <w:pPr>
              <w:tabs>
                <w:tab w:val="left" w:pos="3295"/>
                <w:tab w:val="left" w:pos="9744"/>
              </w:tabs>
              <w:ind w:left="-101" w:right="-72"/>
              <w:rPr>
                <w:rFonts w:ascii="Arial" w:eastAsia="Arial" w:hAnsi="Arial" w:cs="Arial"/>
                <w:color w:val="000000" w:themeColor="text1"/>
                <w:sz w:val="18"/>
                <w:szCs w:val="18"/>
              </w:rPr>
            </w:pPr>
            <w:r w:rsidRPr="00113A25">
              <w:rPr>
                <w:rFonts w:ascii="Arial" w:eastAsia="Arial" w:hAnsi="Arial" w:cs="Arial"/>
                <w:color w:val="000000" w:themeColor="text1"/>
                <w:sz w:val="18"/>
                <w:szCs w:val="18"/>
              </w:rPr>
              <w:t>Prepaid insurance</w:t>
            </w:r>
          </w:p>
        </w:tc>
        <w:tc>
          <w:tcPr>
            <w:tcW w:w="1368" w:type="dxa"/>
          </w:tcPr>
          <w:p w14:paraId="1C10CADD" w14:textId="161D2D94"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r w:rsidRPr="000A1721">
              <w:rPr>
                <w:rFonts w:ascii="Arial" w:eastAsia="Arial" w:hAnsi="Arial" w:cs="Arial"/>
                <w:color w:val="000000"/>
                <w:sz w:val="18"/>
                <w:szCs w:val="18"/>
              </w:rPr>
              <w:t>201,970</w:t>
            </w:r>
          </w:p>
        </w:tc>
        <w:tc>
          <w:tcPr>
            <w:tcW w:w="1368" w:type="dxa"/>
          </w:tcPr>
          <w:p w14:paraId="4B4348AA" w14:textId="215BB6B3" w:rsidR="00DA07B9" w:rsidRPr="00113A25" w:rsidRDefault="00DA07B9" w:rsidP="00DA07B9">
            <w:pPr>
              <w:keepNext/>
              <w:keepLines/>
              <w:tabs>
                <w:tab w:val="left" w:pos="3295"/>
                <w:tab w:val="left" w:pos="9744"/>
              </w:tabs>
              <w:ind w:left="115" w:right="-72" w:hanging="115"/>
              <w:jc w:val="right"/>
              <w:rPr>
                <w:rFonts w:ascii="Arial" w:hAnsi="Arial" w:cs="Arial"/>
                <w:color w:val="000000" w:themeColor="text1"/>
                <w:sz w:val="18"/>
                <w:szCs w:val="18"/>
                <w:lang w:val="en-US"/>
              </w:rPr>
            </w:pPr>
            <w:r w:rsidRPr="008B4A58">
              <w:rPr>
                <w:rFonts w:ascii="Arial" w:hAnsi="Arial" w:cs="Arial"/>
                <w:color w:val="000000"/>
                <w:sz w:val="18"/>
                <w:szCs w:val="18"/>
              </w:rPr>
              <w:t>218</w:t>
            </w:r>
            <w:r w:rsidRPr="00113A25">
              <w:rPr>
                <w:rFonts w:ascii="Arial" w:hAnsi="Arial" w:cs="Arial"/>
                <w:color w:val="000000"/>
                <w:sz w:val="18"/>
                <w:szCs w:val="18"/>
              </w:rPr>
              <w:t>,</w:t>
            </w:r>
            <w:r w:rsidRPr="008B4A58">
              <w:rPr>
                <w:rFonts w:ascii="Arial" w:hAnsi="Arial" w:cs="Arial"/>
                <w:color w:val="000000"/>
                <w:sz w:val="18"/>
                <w:szCs w:val="18"/>
              </w:rPr>
              <w:t>092</w:t>
            </w:r>
          </w:p>
        </w:tc>
        <w:tc>
          <w:tcPr>
            <w:tcW w:w="1368" w:type="dxa"/>
          </w:tcPr>
          <w:p w14:paraId="6F478D6D" w14:textId="70EB674B"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r w:rsidRPr="000A1721">
              <w:rPr>
                <w:rFonts w:ascii="Arial" w:eastAsia="Arial" w:hAnsi="Arial" w:cs="Arial"/>
                <w:color w:val="000000"/>
                <w:sz w:val="18"/>
                <w:szCs w:val="18"/>
              </w:rPr>
              <w:t>22,031</w:t>
            </w:r>
          </w:p>
        </w:tc>
        <w:tc>
          <w:tcPr>
            <w:tcW w:w="1368" w:type="dxa"/>
          </w:tcPr>
          <w:p w14:paraId="27098F7A" w14:textId="414B161A" w:rsidR="00DA07B9" w:rsidRPr="00113A25" w:rsidRDefault="00DA07B9" w:rsidP="00DA07B9">
            <w:pPr>
              <w:keepNext/>
              <w:keepLines/>
              <w:tabs>
                <w:tab w:val="left" w:pos="3295"/>
                <w:tab w:val="left" w:pos="9744"/>
              </w:tabs>
              <w:ind w:left="115" w:right="-72" w:hanging="115"/>
              <w:jc w:val="right"/>
              <w:rPr>
                <w:rFonts w:ascii="Arial" w:eastAsia="Arial" w:hAnsi="Arial" w:cs="Arial"/>
                <w:color w:val="000000" w:themeColor="text1"/>
                <w:sz w:val="18"/>
                <w:szCs w:val="18"/>
              </w:rPr>
            </w:pPr>
            <w:r w:rsidRPr="008B4A58">
              <w:rPr>
                <w:rFonts w:ascii="Arial" w:hAnsi="Arial" w:cs="Arial"/>
                <w:color w:val="000000"/>
                <w:sz w:val="18"/>
                <w:szCs w:val="18"/>
              </w:rPr>
              <w:t>3</w:t>
            </w:r>
            <w:r w:rsidRPr="00113A25">
              <w:rPr>
                <w:rFonts w:ascii="Arial" w:hAnsi="Arial" w:cs="Arial"/>
                <w:color w:val="000000"/>
                <w:sz w:val="18"/>
                <w:szCs w:val="18"/>
              </w:rPr>
              <w:t>,</w:t>
            </w:r>
            <w:r w:rsidRPr="008B4A58">
              <w:rPr>
                <w:rFonts w:ascii="Arial" w:hAnsi="Arial" w:cs="Arial"/>
                <w:color w:val="000000"/>
                <w:sz w:val="18"/>
                <w:szCs w:val="18"/>
              </w:rPr>
              <w:t>840</w:t>
            </w:r>
          </w:p>
        </w:tc>
      </w:tr>
      <w:bookmarkEnd w:id="1"/>
      <w:tr w:rsidR="00DA07B9" w:rsidRPr="00113A25" w14:paraId="7210BCA1" w14:textId="77777777">
        <w:tc>
          <w:tcPr>
            <w:tcW w:w="3989" w:type="dxa"/>
            <w:tcBorders>
              <w:top w:val="nil"/>
              <w:left w:val="nil"/>
              <w:right w:val="nil"/>
            </w:tcBorders>
            <w:vAlign w:val="bottom"/>
          </w:tcPr>
          <w:p w14:paraId="28E46C86" w14:textId="388C06FA" w:rsidR="00DA07B9" w:rsidRPr="00113A25" w:rsidRDefault="00DA07B9" w:rsidP="00DA07B9">
            <w:pPr>
              <w:tabs>
                <w:tab w:val="left" w:pos="3295"/>
                <w:tab w:val="left" w:pos="9744"/>
              </w:tabs>
              <w:ind w:left="-101" w:right="-72"/>
              <w:rPr>
                <w:rFonts w:ascii="Arial" w:eastAsia="Arial" w:hAnsi="Arial" w:cs="Arial"/>
                <w:color w:val="000000" w:themeColor="text1"/>
                <w:sz w:val="18"/>
                <w:szCs w:val="18"/>
              </w:rPr>
            </w:pPr>
            <w:r w:rsidRPr="00113A25">
              <w:rPr>
                <w:rFonts w:ascii="Arial" w:eastAsia="Arial" w:hAnsi="Arial" w:cs="Arial"/>
                <w:color w:val="000000" w:themeColor="text1"/>
                <w:sz w:val="18"/>
                <w:szCs w:val="18"/>
              </w:rPr>
              <w:t>Prepaid expenses</w:t>
            </w:r>
          </w:p>
        </w:tc>
        <w:tc>
          <w:tcPr>
            <w:tcW w:w="1368" w:type="dxa"/>
          </w:tcPr>
          <w:p w14:paraId="5E242173" w14:textId="0CEFD701"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Pr>
          <w:p w14:paraId="2B2431A3" w14:textId="4311622B" w:rsidR="00DA07B9" w:rsidRPr="00113A25" w:rsidRDefault="00DA07B9" w:rsidP="00DA07B9">
            <w:pPr>
              <w:keepNext/>
              <w:keepLines/>
              <w:tabs>
                <w:tab w:val="left" w:pos="3295"/>
                <w:tab w:val="left" w:pos="9744"/>
              </w:tabs>
              <w:ind w:left="115" w:right="-72" w:hanging="115"/>
              <w:jc w:val="right"/>
              <w:rPr>
                <w:rFonts w:ascii="Arial" w:hAnsi="Arial" w:cs="Arial"/>
                <w:color w:val="000000" w:themeColor="text1"/>
                <w:sz w:val="18"/>
                <w:szCs w:val="18"/>
                <w:lang w:val="en-US"/>
              </w:rPr>
            </w:pPr>
          </w:p>
        </w:tc>
        <w:tc>
          <w:tcPr>
            <w:tcW w:w="1368" w:type="dxa"/>
          </w:tcPr>
          <w:p w14:paraId="26911388" w14:textId="3A17EDFA"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Pr>
          <w:p w14:paraId="26A70FAA" w14:textId="6B0F03F6" w:rsidR="00DA07B9" w:rsidRPr="00113A25" w:rsidRDefault="00DA07B9" w:rsidP="00DA07B9">
            <w:pPr>
              <w:keepNext/>
              <w:keepLines/>
              <w:tabs>
                <w:tab w:val="left" w:pos="3295"/>
                <w:tab w:val="left" w:pos="9744"/>
              </w:tabs>
              <w:ind w:left="115" w:right="-72" w:hanging="115"/>
              <w:jc w:val="right"/>
              <w:rPr>
                <w:rFonts w:ascii="Arial" w:eastAsia="Arial" w:hAnsi="Arial" w:cs="Arial"/>
                <w:color w:val="000000" w:themeColor="text1"/>
                <w:sz w:val="18"/>
                <w:szCs w:val="18"/>
              </w:rPr>
            </w:pPr>
          </w:p>
        </w:tc>
      </w:tr>
      <w:tr w:rsidR="00DA07B9" w:rsidRPr="00113A25" w14:paraId="428AF8FE" w14:textId="77777777">
        <w:tc>
          <w:tcPr>
            <w:tcW w:w="3989" w:type="dxa"/>
            <w:tcBorders>
              <w:top w:val="nil"/>
              <w:left w:val="nil"/>
              <w:right w:val="nil"/>
            </w:tcBorders>
            <w:vAlign w:val="bottom"/>
          </w:tcPr>
          <w:p w14:paraId="5F4B6E94" w14:textId="321F686D" w:rsidR="00DA07B9" w:rsidRPr="00113A25" w:rsidRDefault="00DA07B9" w:rsidP="00DA07B9">
            <w:pPr>
              <w:tabs>
                <w:tab w:val="left" w:pos="3295"/>
                <w:tab w:val="left" w:pos="9744"/>
              </w:tabs>
              <w:ind w:left="-101" w:right="-72"/>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   - third parties</w:t>
            </w:r>
          </w:p>
        </w:tc>
        <w:tc>
          <w:tcPr>
            <w:tcW w:w="1368" w:type="dxa"/>
          </w:tcPr>
          <w:p w14:paraId="6BDE071E" w14:textId="354898BE"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r w:rsidRPr="000A1721">
              <w:rPr>
                <w:rFonts w:ascii="Arial" w:eastAsia="Arial" w:hAnsi="Arial" w:cs="Arial"/>
                <w:color w:val="000000"/>
                <w:sz w:val="18"/>
                <w:szCs w:val="18"/>
              </w:rPr>
              <w:t>278,</w:t>
            </w:r>
            <w:r w:rsidR="00984905">
              <w:rPr>
                <w:rFonts w:ascii="Arial" w:eastAsia="Arial" w:hAnsi="Arial" w:cs="Arial"/>
                <w:color w:val="000000"/>
                <w:sz w:val="18"/>
                <w:szCs w:val="18"/>
              </w:rPr>
              <w:t>740</w:t>
            </w:r>
          </w:p>
        </w:tc>
        <w:tc>
          <w:tcPr>
            <w:tcW w:w="1368" w:type="dxa"/>
          </w:tcPr>
          <w:p w14:paraId="3FC4048E" w14:textId="0FFADAFF" w:rsidR="00DA07B9" w:rsidRPr="00113A25" w:rsidRDefault="00DA07B9" w:rsidP="00DA07B9">
            <w:pPr>
              <w:keepNext/>
              <w:keepLines/>
              <w:tabs>
                <w:tab w:val="left" w:pos="3295"/>
                <w:tab w:val="left" w:pos="9744"/>
              </w:tabs>
              <w:ind w:left="115" w:right="-72" w:hanging="115"/>
              <w:jc w:val="right"/>
              <w:rPr>
                <w:rFonts w:ascii="Arial" w:hAnsi="Arial" w:cs="Arial"/>
                <w:color w:val="000000" w:themeColor="text1"/>
                <w:sz w:val="18"/>
                <w:szCs w:val="18"/>
                <w:lang w:val="en-US"/>
              </w:rPr>
            </w:pPr>
            <w:r w:rsidRPr="008B4A58">
              <w:rPr>
                <w:rFonts w:ascii="Arial" w:hAnsi="Arial" w:cs="Arial"/>
                <w:color w:val="000000"/>
                <w:sz w:val="18"/>
                <w:szCs w:val="18"/>
              </w:rPr>
              <w:t>206</w:t>
            </w:r>
            <w:r w:rsidRPr="00113A25">
              <w:rPr>
                <w:rFonts w:ascii="Arial" w:hAnsi="Arial" w:cs="Arial"/>
                <w:color w:val="000000"/>
                <w:sz w:val="18"/>
                <w:szCs w:val="18"/>
              </w:rPr>
              <w:t>,</w:t>
            </w:r>
            <w:r w:rsidRPr="008B4A58">
              <w:rPr>
                <w:rFonts w:ascii="Arial" w:hAnsi="Arial" w:cs="Arial"/>
                <w:color w:val="000000"/>
                <w:sz w:val="18"/>
                <w:szCs w:val="18"/>
              </w:rPr>
              <w:t>976</w:t>
            </w:r>
          </w:p>
        </w:tc>
        <w:tc>
          <w:tcPr>
            <w:tcW w:w="1368" w:type="dxa"/>
          </w:tcPr>
          <w:p w14:paraId="5DEFA2C3" w14:textId="11E6A7B4"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r w:rsidRPr="000A1721">
              <w:rPr>
                <w:rFonts w:ascii="Arial" w:eastAsia="Arial" w:hAnsi="Arial" w:cs="Arial"/>
                <w:color w:val="000000"/>
                <w:sz w:val="18"/>
                <w:szCs w:val="18"/>
              </w:rPr>
              <w:t>55,209</w:t>
            </w:r>
          </w:p>
        </w:tc>
        <w:tc>
          <w:tcPr>
            <w:tcW w:w="1368" w:type="dxa"/>
          </w:tcPr>
          <w:p w14:paraId="4D43F140" w14:textId="251D644C" w:rsidR="00DA07B9" w:rsidRPr="00113A25" w:rsidRDefault="00DA07B9" w:rsidP="00DA07B9">
            <w:pPr>
              <w:keepNext/>
              <w:keepLines/>
              <w:tabs>
                <w:tab w:val="left" w:pos="3295"/>
                <w:tab w:val="left" w:pos="9744"/>
              </w:tabs>
              <w:ind w:left="115" w:right="-72" w:hanging="115"/>
              <w:jc w:val="right"/>
              <w:rPr>
                <w:rFonts w:ascii="Arial" w:eastAsia="Arial" w:hAnsi="Arial" w:cs="Arial"/>
                <w:color w:val="000000" w:themeColor="text1"/>
                <w:sz w:val="18"/>
                <w:szCs w:val="18"/>
              </w:rPr>
            </w:pPr>
            <w:r w:rsidRPr="008B4A58">
              <w:rPr>
                <w:rFonts w:ascii="Arial" w:hAnsi="Arial" w:cs="Arial"/>
                <w:color w:val="000000"/>
                <w:sz w:val="18"/>
                <w:szCs w:val="18"/>
              </w:rPr>
              <w:t>37</w:t>
            </w:r>
            <w:r w:rsidRPr="00113A25">
              <w:rPr>
                <w:rFonts w:ascii="Arial" w:hAnsi="Arial" w:cs="Arial"/>
                <w:color w:val="000000"/>
                <w:sz w:val="18"/>
                <w:szCs w:val="18"/>
              </w:rPr>
              <w:t>,</w:t>
            </w:r>
            <w:r w:rsidRPr="008B4A58">
              <w:rPr>
                <w:rFonts w:ascii="Arial" w:hAnsi="Arial" w:cs="Arial"/>
                <w:color w:val="000000"/>
                <w:sz w:val="18"/>
                <w:szCs w:val="18"/>
              </w:rPr>
              <w:t>404</w:t>
            </w:r>
          </w:p>
        </w:tc>
      </w:tr>
      <w:tr w:rsidR="00DA07B9" w:rsidRPr="00113A25" w14:paraId="7809E1FD" w14:textId="77777777">
        <w:tc>
          <w:tcPr>
            <w:tcW w:w="3989" w:type="dxa"/>
            <w:tcBorders>
              <w:top w:val="nil"/>
              <w:left w:val="nil"/>
              <w:right w:val="nil"/>
            </w:tcBorders>
            <w:vAlign w:val="bottom"/>
          </w:tcPr>
          <w:p w14:paraId="4C1EC7FD" w14:textId="7A9CC5D0" w:rsidR="00DA07B9" w:rsidRPr="00113A25" w:rsidRDefault="00DA07B9" w:rsidP="00DA07B9">
            <w:pPr>
              <w:tabs>
                <w:tab w:val="left" w:pos="3295"/>
                <w:tab w:val="left" w:pos="9744"/>
              </w:tabs>
              <w:ind w:left="-101" w:right="-72"/>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   - related parties (Note </w:t>
            </w:r>
            <w:r w:rsidRPr="008B4A58">
              <w:rPr>
                <w:rFonts w:ascii="Arial" w:eastAsia="Arial" w:hAnsi="Arial" w:cs="Arial"/>
                <w:color w:val="000000" w:themeColor="text1"/>
                <w:sz w:val="18"/>
                <w:szCs w:val="18"/>
              </w:rPr>
              <w:t>1</w:t>
            </w:r>
            <w:r>
              <w:rPr>
                <w:rFonts w:ascii="Arial" w:eastAsia="Arial" w:hAnsi="Arial" w:cs="Arial"/>
                <w:color w:val="000000" w:themeColor="text1"/>
                <w:sz w:val="18"/>
                <w:szCs w:val="18"/>
              </w:rPr>
              <w:t>9</w:t>
            </w:r>
            <w:r w:rsidRPr="00113A25">
              <w:rPr>
                <w:rFonts w:ascii="Arial" w:eastAsia="Arial" w:hAnsi="Arial" w:cs="Arial"/>
                <w:color w:val="000000" w:themeColor="text1"/>
                <w:sz w:val="18"/>
                <w:szCs w:val="18"/>
              </w:rPr>
              <w:t>.</w:t>
            </w:r>
            <w:r w:rsidRPr="008B4A58">
              <w:rPr>
                <w:rFonts w:ascii="Arial" w:eastAsia="Arial" w:hAnsi="Arial" w:cs="Arial"/>
                <w:color w:val="000000" w:themeColor="text1"/>
                <w:sz w:val="18"/>
                <w:szCs w:val="18"/>
              </w:rPr>
              <w:t>3</w:t>
            </w:r>
            <w:r w:rsidRPr="00113A25">
              <w:rPr>
                <w:rFonts w:ascii="Arial" w:eastAsia="Arial" w:hAnsi="Arial" w:cs="Arial"/>
                <w:color w:val="000000" w:themeColor="text1"/>
                <w:sz w:val="18"/>
                <w:szCs w:val="18"/>
              </w:rPr>
              <w:t>)</w:t>
            </w:r>
          </w:p>
        </w:tc>
        <w:tc>
          <w:tcPr>
            <w:tcW w:w="1368" w:type="dxa"/>
          </w:tcPr>
          <w:p w14:paraId="53EB0349" w14:textId="1EFE460D"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r w:rsidRPr="000A1721">
              <w:rPr>
                <w:rFonts w:ascii="Arial" w:eastAsia="Arial" w:hAnsi="Arial" w:cs="Arial"/>
                <w:color w:val="000000"/>
                <w:sz w:val="18"/>
                <w:szCs w:val="18"/>
              </w:rPr>
              <w:t>7,572</w:t>
            </w:r>
          </w:p>
        </w:tc>
        <w:tc>
          <w:tcPr>
            <w:tcW w:w="1368" w:type="dxa"/>
          </w:tcPr>
          <w:p w14:paraId="79E9E135" w14:textId="5DD3119F" w:rsidR="00DA07B9" w:rsidRPr="00113A25" w:rsidRDefault="00DA07B9" w:rsidP="00DA07B9">
            <w:pPr>
              <w:keepNext/>
              <w:keepLines/>
              <w:tabs>
                <w:tab w:val="left" w:pos="3295"/>
                <w:tab w:val="left" w:pos="9744"/>
              </w:tabs>
              <w:ind w:left="115" w:right="-72" w:hanging="115"/>
              <w:jc w:val="right"/>
              <w:rPr>
                <w:rFonts w:ascii="Arial" w:eastAsia="Arial" w:hAnsi="Arial" w:cs="Arial"/>
                <w:color w:val="000000" w:themeColor="text1"/>
                <w:sz w:val="18"/>
                <w:szCs w:val="18"/>
              </w:rPr>
            </w:pPr>
            <w:r w:rsidRPr="008B4A58">
              <w:rPr>
                <w:rFonts w:ascii="Arial" w:hAnsi="Arial" w:cs="Arial"/>
                <w:color w:val="000000"/>
                <w:sz w:val="18"/>
                <w:szCs w:val="18"/>
              </w:rPr>
              <w:t>1</w:t>
            </w:r>
            <w:r w:rsidRPr="00113A25">
              <w:rPr>
                <w:rFonts w:ascii="Arial" w:hAnsi="Arial" w:cs="Arial"/>
                <w:color w:val="000000"/>
                <w:sz w:val="18"/>
                <w:szCs w:val="18"/>
              </w:rPr>
              <w:t>,</w:t>
            </w:r>
            <w:r w:rsidRPr="008B4A58">
              <w:rPr>
                <w:rFonts w:ascii="Arial" w:hAnsi="Arial" w:cs="Arial"/>
                <w:color w:val="000000"/>
                <w:sz w:val="18"/>
                <w:szCs w:val="18"/>
              </w:rPr>
              <w:t>412</w:t>
            </w:r>
          </w:p>
        </w:tc>
        <w:tc>
          <w:tcPr>
            <w:tcW w:w="1368" w:type="dxa"/>
          </w:tcPr>
          <w:p w14:paraId="1C71985B" w14:textId="58BC56D1"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r w:rsidRPr="000A1721">
              <w:rPr>
                <w:rFonts w:ascii="Arial" w:eastAsia="Arial" w:hAnsi="Arial" w:cs="Arial"/>
                <w:color w:val="000000"/>
                <w:sz w:val="18"/>
                <w:szCs w:val="18"/>
              </w:rPr>
              <w:t>52</w:t>
            </w:r>
          </w:p>
        </w:tc>
        <w:tc>
          <w:tcPr>
            <w:tcW w:w="1368" w:type="dxa"/>
          </w:tcPr>
          <w:p w14:paraId="4CEE9654" w14:textId="24B689DD" w:rsidR="00DA07B9" w:rsidRPr="00113A25" w:rsidRDefault="00DA07B9" w:rsidP="00DA07B9">
            <w:pPr>
              <w:keepNext/>
              <w:keepLines/>
              <w:tabs>
                <w:tab w:val="left" w:pos="3295"/>
                <w:tab w:val="left" w:pos="9744"/>
              </w:tabs>
              <w:ind w:left="115" w:right="-72" w:hanging="115"/>
              <w:jc w:val="right"/>
              <w:rPr>
                <w:rFonts w:ascii="Arial" w:eastAsia="Arial" w:hAnsi="Arial" w:cs="Arial"/>
                <w:color w:val="000000" w:themeColor="text1"/>
                <w:sz w:val="18"/>
                <w:szCs w:val="18"/>
              </w:rPr>
            </w:pPr>
            <w:r w:rsidRPr="008B4A58">
              <w:rPr>
                <w:rFonts w:ascii="Arial" w:hAnsi="Arial" w:cs="Arial"/>
                <w:color w:val="000000"/>
                <w:sz w:val="18"/>
                <w:szCs w:val="18"/>
              </w:rPr>
              <w:t>152</w:t>
            </w:r>
          </w:p>
        </w:tc>
      </w:tr>
      <w:tr w:rsidR="00DA07B9" w:rsidRPr="00113A25" w14:paraId="5FD642F9" w14:textId="77777777">
        <w:tc>
          <w:tcPr>
            <w:tcW w:w="3989" w:type="dxa"/>
            <w:tcBorders>
              <w:top w:val="nil"/>
              <w:left w:val="nil"/>
              <w:right w:val="nil"/>
            </w:tcBorders>
            <w:vAlign w:val="bottom"/>
          </w:tcPr>
          <w:p w14:paraId="5AF0B9E5" w14:textId="397A12AF" w:rsidR="00DA07B9" w:rsidRPr="00113A25" w:rsidRDefault="00DA07B9" w:rsidP="00DA07B9">
            <w:pPr>
              <w:tabs>
                <w:tab w:val="left" w:pos="3295"/>
                <w:tab w:val="left" w:pos="9744"/>
              </w:tabs>
              <w:ind w:left="-101" w:right="-72"/>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Advances to employees </w:t>
            </w:r>
          </w:p>
        </w:tc>
        <w:tc>
          <w:tcPr>
            <w:tcW w:w="1368" w:type="dxa"/>
          </w:tcPr>
          <w:p w14:paraId="601867E5" w14:textId="1BD21CBE"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r w:rsidRPr="000A1721">
              <w:rPr>
                <w:rFonts w:ascii="Arial" w:eastAsia="Arial" w:hAnsi="Arial" w:cs="Arial"/>
                <w:color w:val="000000"/>
                <w:sz w:val="18"/>
                <w:szCs w:val="18"/>
              </w:rPr>
              <w:t>7,554</w:t>
            </w:r>
          </w:p>
        </w:tc>
        <w:tc>
          <w:tcPr>
            <w:tcW w:w="1368" w:type="dxa"/>
          </w:tcPr>
          <w:p w14:paraId="2356B700" w14:textId="1C9D538B" w:rsidR="00DA07B9" w:rsidRPr="00113A25" w:rsidRDefault="00DA07B9" w:rsidP="00DA07B9">
            <w:pPr>
              <w:keepNext/>
              <w:keepLines/>
              <w:tabs>
                <w:tab w:val="left" w:pos="3295"/>
                <w:tab w:val="left" w:pos="9744"/>
              </w:tabs>
              <w:ind w:left="115" w:right="-72" w:hanging="115"/>
              <w:jc w:val="right"/>
              <w:rPr>
                <w:rFonts w:ascii="Arial" w:eastAsia="Arial" w:hAnsi="Arial" w:cs="Arial"/>
                <w:color w:val="000000" w:themeColor="text1"/>
                <w:sz w:val="18"/>
                <w:szCs w:val="18"/>
              </w:rPr>
            </w:pPr>
            <w:r w:rsidRPr="008B4A58">
              <w:rPr>
                <w:rFonts w:ascii="Arial" w:hAnsi="Arial" w:cs="Arial"/>
                <w:color w:val="000000"/>
                <w:sz w:val="18"/>
                <w:szCs w:val="18"/>
              </w:rPr>
              <w:t>6</w:t>
            </w:r>
            <w:r w:rsidRPr="00113A25">
              <w:rPr>
                <w:rFonts w:ascii="Arial" w:hAnsi="Arial" w:cs="Arial"/>
                <w:color w:val="000000"/>
                <w:sz w:val="18"/>
                <w:szCs w:val="18"/>
              </w:rPr>
              <w:t>,</w:t>
            </w:r>
            <w:r w:rsidRPr="008B4A58">
              <w:rPr>
                <w:rFonts w:ascii="Arial" w:hAnsi="Arial" w:cs="Arial"/>
                <w:color w:val="000000"/>
                <w:sz w:val="18"/>
                <w:szCs w:val="18"/>
              </w:rPr>
              <w:t>555</w:t>
            </w:r>
          </w:p>
        </w:tc>
        <w:tc>
          <w:tcPr>
            <w:tcW w:w="1368" w:type="dxa"/>
          </w:tcPr>
          <w:p w14:paraId="50B749AD" w14:textId="4C5B7321"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r w:rsidRPr="000A1721">
              <w:rPr>
                <w:rFonts w:ascii="Arial" w:eastAsia="Arial" w:hAnsi="Arial" w:cs="Arial"/>
                <w:color w:val="000000"/>
                <w:sz w:val="18"/>
                <w:szCs w:val="18"/>
              </w:rPr>
              <w:t>2,406</w:t>
            </w:r>
          </w:p>
        </w:tc>
        <w:tc>
          <w:tcPr>
            <w:tcW w:w="1368" w:type="dxa"/>
          </w:tcPr>
          <w:p w14:paraId="2292410D" w14:textId="7D8BA9D6" w:rsidR="00DA07B9" w:rsidRPr="00113A25" w:rsidRDefault="00DA07B9" w:rsidP="00DA07B9">
            <w:pPr>
              <w:keepNext/>
              <w:keepLines/>
              <w:tabs>
                <w:tab w:val="left" w:pos="3295"/>
                <w:tab w:val="left" w:pos="9744"/>
              </w:tabs>
              <w:ind w:left="115" w:right="-72" w:hanging="115"/>
              <w:jc w:val="right"/>
              <w:rPr>
                <w:rFonts w:ascii="Arial" w:eastAsia="Arial" w:hAnsi="Arial" w:cs="Arial"/>
                <w:color w:val="000000" w:themeColor="text1"/>
                <w:sz w:val="18"/>
                <w:szCs w:val="18"/>
              </w:rPr>
            </w:pPr>
            <w:r w:rsidRPr="008B4A58">
              <w:rPr>
                <w:rFonts w:ascii="Arial" w:hAnsi="Arial" w:cs="Arial"/>
                <w:color w:val="000000"/>
                <w:sz w:val="18"/>
                <w:szCs w:val="18"/>
              </w:rPr>
              <w:t>2</w:t>
            </w:r>
            <w:r w:rsidRPr="00113A25">
              <w:rPr>
                <w:rFonts w:ascii="Arial" w:hAnsi="Arial" w:cs="Arial"/>
                <w:color w:val="000000"/>
                <w:sz w:val="18"/>
                <w:szCs w:val="18"/>
              </w:rPr>
              <w:t>,</w:t>
            </w:r>
            <w:r w:rsidRPr="008B4A58">
              <w:rPr>
                <w:rFonts w:ascii="Arial" w:hAnsi="Arial" w:cs="Arial"/>
                <w:color w:val="000000"/>
                <w:sz w:val="18"/>
                <w:szCs w:val="18"/>
              </w:rPr>
              <w:t>047</w:t>
            </w:r>
          </w:p>
        </w:tc>
      </w:tr>
      <w:tr w:rsidR="00DA07B9" w:rsidRPr="00113A25" w14:paraId="3A99C7C3" w14:textId="77777777">
        <w:trPr>
          <w:trHeight w:val="144"/>
        </w:trPr>
        <w:tc>
          <w:tcPr>
            <w:tcW w:w="3989" w:type="dxa"/>
            <w:tcBorders>
              <w:top w:val="nil"/>
              <w:left w:val="nil"/>
              <w:right w:val="nil"/>
            </w:tcBorders>
            <w:vAlign w:val="bottom"/>
          </w:tcPr>
          <w:p w14:paraId="39D42D96" w14:textId="73A1D5C7" w:rsidR="00DA07B9" w:rsidRPr="00113A25" w:rsidRDefault="00DA07B9" w:rsidP="00DA07B9">
            <w:pPr>
              <w:tabs>
                <w:tab w:val="left" w:pos="3295"/>
                <w:tab w:val="left" w:pos="9744"/>
              </w:tabs>
              <w:ind w:left="-101" w:right="-72"/>
              <w:rPr>
                <w:rFonts w:ascii="Arial" w:eastAsia="Arial" w:hAnsi="Arial" w:cs="Arial"/>
                <w:color w:val="000000" w:themeColor="text1"/>
                <w:sz w:val="18"/>
                <w:szCs w:val="18"/>
              </w:rPr>
            </w:pPr>
            <w:r w:rsidRPr="00113A25">
              <w:rPr>
                <w:rFonts w:ascii="Arial" w:eastAsia="Arial" w:hAnsi="Arial" w:cs="Arial"/>
                <w:color w:val="000000" w:themeColor="text1"/>
                <w:sz w:val="18"/>
                <w:szCs w:val="18"/>
                <w:lang w:val="en-US"/>
              </w:rPr>
              <w:t>Insurance claim receivable</w:t>
            </w:r>
          </w:p>
        </w:tc>
        <w:tc>
          <w:tcPr>
            <w:tcW w:w="1368" w:type="dxa"/>
          </w:tcPr>
          <w:p w14:paraId="1BE5B93F" w14:textId="66A56B74"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r w:rsidRPr="000A1721">
              <w:rPr>
                <w:rFonts w:ascii="Arial" w:eastAsia="Arial" w:hAnsi="Arial" w:cs="Arial"/>
                <w:color w:val="000000"/>
                <w:sz w:val="18"/>
                <w:szCs w:val="18"/>
              </w:rPr>
              <w:t>-</w:t>
            </w:r>
          </w:p>
        </w:tc>
        <w:tc>
          <w:tcPr>
            <w:tcW w:w="1368" w:type="dxa"/>
          </w:tcPr>
          <w:p w14:paraId="570072FD" w14:textId="6F3582A9" w:rsidR="00DA07B9" w:rsidRPr="00113A25" w:rsidRDefault="00DA07B9" w:rsidP="00DA07B9">
            <w:pPr>
              <w:keepNext/>
              <w:keepLines/>
              <w:tabs>
                <w:tab w:val="left" w:pos="3295"/>
                <w:tab w:val="left" w:pos="9744"/>
              </w:tabs>
              <w:ind w:left="115" w:right="-72" w:hanging="115"/>
              <w:jc w:val="right"/>
              <w:rPr>
                <w:rFonts w:ascii="Arial" w:eastAsia="Arial" w:hAnsi="Arial" w:cs="Arial"/>
                <w:color w:val="000000" w:themeColor="text1"/>
                <w:sz w:val="18"/>
                <w:szCs w:val="18"/>
              </w:rPr>
            </w:pPr>
            <w:r w:rsidRPr="008B4A58">
              <w:rPr>
                <w:rFonts w:ascii="Arial" w:hAnsi="Arial" w:cs="Arial"/>
                <w:color w:val="000000"/>
                <w:sz w:val="18"/>
                <w:szCs w:val="18"/>
              </w:rPr>
              <w:t>42</w:t>
            </w:r>
            <w:r w:rsidRPr="00113A25">
              <w:rPr>
                <w:rFonts w:ascii="Arial" w:hAnsi="Arial" w:cs="Arial"/>
                <w:color w:val="000000"/>
                <w:sz w:val="18"/>
                <w:szCs w:val="18"/>
              </w:rPr>
              <w:t>,</w:t>
            </w:r>
            <w:r w:rsidRPr="008B4A58">
              <w:rPr>
                <w:rFonts w:ascii="Arial" w:hAnsi="Arial" w:cs="Arial"/>
                <w:color w:val="000000"/>
                <w:sz w:val="18"/>
                <w:szCs w:val="18"/>
              </w:rPr>
              <w:t>517</w:t>
            </w:r>
          </w:p>
        </w:tc>
        <w:tc>
          <w:tcPr>
            <w:tcW w:w="1368" w:type="dxa"/>
          </w:tcPr>
          <w:p w14:paraId="47482A3A" w14:textId="6B5CA5B5"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r w:rsidRPr="000A1721">
              <w:rPr>
                <w:rFonts w:ascii="Arial" w:eastAsia="Arial" w:hAnsi="Arial" w:cs="Arial"/>
                <w:color w:val="000000"/>
                <w:sz w:val="18"/>
                <w:szCs w:val="18"/>
              </w:rPr>
              <w:t>-</w:t>
            </w:r>
          </w:p>
        </w:tc>
        <w:tc>
          <w:tcPr>
            <w:tcW w:w="1368" w:type="dxa"/>
          </w:tcPr>
          <w:p w14:paraId="3688D680" w14:textId="3D2412EC" w:rsidR="00DA07B9" w:rsidRPr="00113A25" w:rsidRDefault="00DA07B9" w:rsidP="00DA07B9">
            <w:pPr>
              <w:ind w:left="115" w:right="-72" w:hanging="115"/>
              <w:jc w:val="right"/>
              <w:rPr>
                <w:rFonts w:ascii="Arial" w:eastAsia="Arial" w:hAnsi="Arial" w:cs="Arial"/>
                <w:color w:val="000000" w:themeColor="text1"/>
                <w:sz w:val="18"/>
                <w:szCs w:val="18"/>
              </w:rPr>
            </w:pPr>
            <w:r w:rsidRPr="00113A25">
              <w:rPr>
                <w:rFonts w:ascii="Arial" w:hAnsi="Arial" w:cs="Arial"/>
                <w:color w:val="000000"/>
                <w:sz w:val="18"/>
                <w:szCs w:val="18"/>
              </w:rPr>
              <w:t>-</w:t>
            </w:r>
          </w:p>
        </w:tc>
      </w:tr>
      <w:tr w:rsidR="00DA07B9" w:rsidRPr="00113A25" w14:paraId="1389ED19" w14:textId="77777777">
        <w:trPr>
          <w:trHeight w:val="144"/>
        </w:trPr>
        <w:tc>
          <w:tcPr>
            <w:tcW w:w="3989" w:type="dxa"/>
            <w:tcBorders>
              <w:top w:val="nil"/>
              <w:left w:val="nil"/>
              <w:right w:val="nil"/>
            </w:tcBorders>
            <w:vAlign w:val="bottom"/>
          </w:tcPr>
          <w:p w14:paraId="3ADC408A" w14:textId="21970F07" w:rsidR="00DA07B9" w:rsidRPr="00113A25" w:rsidRDefault="00DA07B9" w:rsidP="00DA07B9">
            <w:pPr>
              <w:tabs>
                <w:tab w:val="left" w:pos="3295"/>
                <w:tab w:val="left" w:pos="9744"/>
              </w:tabs>
              <w:ind w:left="-101" w:right="-72"/>
              <w:rPr>
                <w:rFonts w:ascii="Arial" w:eastAsia="Arial" w:hAnsi="Arial" w:cs="Arial"/>
                <w:color w:val="000000" w:themeColor="text1"/>
                <w:sz w:val="18"/>
                <w:szCs w:val="18"/>
                <w:lang w:val="en-US"/>
              </w:rPr>
            </w:pPr>
            <w:r w:rsidRPr="008439AE">
              <w:rPr>
                <w:rFonts w:ascii="Arial" w:eastAsia="Arial" w:hAnsi="Arial" w:cs="Arial"/>
                <w:color w:val="000000" w:themeColor="text1"/>
                <w:sz w:val="18"/>
                <w:szCs w:val="18"/>
                <w:lang w:val="en-US"/>
              </w:rPr>
              <w:t xml:space="preserve">Government </w:t>
            </w:r>
            <w:r>
              <w:rPr>
                <w:rFonts w:ascii="Arial" w:eastAsia="Arial" w:hAnsi="Arial" w:cs="Arial"/>
                <w:color w:val="000000" w:themeColor="text1"/>
                <w:sz w:val="18"/>
                <w:szCs w:val="18"/>
                <w:lang w:val="en-US"/>
              </w:rPr>
              <w:t>grants</w:t>
            </w:r>
          </w:p>
        </w:tc>
        <w:tc>
          <w:tcPr>
            <w:tcW w:w="1368" w:type="dxa"/>
          </w:tcPr>
          <w:p w14:paraId="2EA4CFEA" w14:textId="73183773"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r w:rsidRPr="000A1721">
              <w:rPr>
                <w:rFonts w:ascii="Arial" w:eastAsia="Arial" w:hAnsi="Arial" w:cs="Arial"/>
                <w:color w:val="000000"/>
                <w:sz w:val="18"/>
                <w:szCs w:val="18"/>
              </w:rPr>
              <w:t>846,411</w:t>
            </w:r>
          </w:p>
        </w:tc>
        <w:tc>
          <w:tcPr>
            <w:tcW w:w="1368" w:type="dxa"/>
          </w:tcPr>
          <w:p w14:paraId="03C91F6D" w14:textId="26D44024" w:rsidR="00DA07B9" w:rsidRPr="008B4A58" w:rsidRDefault="00344825" w:rsidP="00DA07B9">
            <w:pPr>
              <w:keepNext/>
              <w:keepLines/>
              <w:tabs>
                <w:tab w:val="left" w:pos="3295"/>
                <w:tab w:val="left" w:pos="9744"/>
              </w:tabs>
              <w:ind w:left="115" w:right="-72" w:hanging="115"/>
              <w:jc w:val="right"/>
              <w:rPr>
                <w:rFonts w:ascii="Arial" w:hAnsi="Arial" w:cs="Arial"/>
                <w:color w:val="000000"/>
                <w:sz w:val="18"/>
                <w:szCs w:val="18"/>
              </w:rPr>
            </w:pPr>
            <w:r>
              <w:rPr>
                <w:rFonts w:ascii="Arial" w:hAnsi="Arial" w:cs="Arial"/>
                <w:color w:val="000000"/>
                <w:sz w:val="18"/>
                <w:szCs w:val="18"/>
              </w:rPr>
              <w:t>-</w:t>
            </w:r>
          </w:p>
        </w:tc>
        <w:tc>
          <w:tcPr>
            <w:tcW w:w="1368" w:type="dxa"/>
          </w:tcPr>
          <w:p w14:paraId="55C73CC9" w14:textId="5C4E0019"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r w:rsidRPr="000A1721">
              <w:rPr>
                <w:rFonts w:ascii="Arial" w:eastAsia="Arial" w:hAnsi="Arial" w:cs="Arial"/>
                <w:color w:val="000000"/>
                <w:sz w:val="18"/>
                <w:szCs w:val="18"/>
              </w:rPr>
              <w:t>-</w:t>
            </w:r>
          </w:p>
        </w:tc>
        <w:tc>
          <w:tcPr>
            <w:tcW w:w="1368" w:type="dxa"/>
          </w:tcPr>
          <w:p w14:paraId="5773E0F5" w14:textId="37AD7866" w:rsidR="00DA07B9" w:rsidRPr="00113A25" w:rsidRDefault="00344825" w:rsidP="00DA07B9">
            <w:pPr>
              <w:ind w:left="115" w:right="-72" w:hanging="115"/>
              <w:jc w:val="right"/>
              <w:rPr>
                <w:rFonts w:ascii="Arial" w:hAnsi="Arial" w:cs="Arial"/>
                <w:color w:val="000000"/>
                <w:sz w:val="18"/>
                <w:szCs w:val="18"/>
              </w:rPr>
            </w:pPr>
            <w:r>
              <w:rPr>
                <w:rFonts w:ascii="Arial" w:hAnsi="Arial" w:cs="Arial"/>
                <w:color w:val="000000"/>
                <w:sz w:val="18"/>
                <w:szCs w:val="18"/>
              </w:rPr>
              <w:t>-</w:t>
            </w:r>
          </w:p>
        </w:tc>
      </w:tr>
      <w:tr w:rsidR="00DA07B9" w:rsidRPr="00113A25" w14:paraId="1C78E313" w14:textId="77777777">
        <w:trPr>
          <w:trHeight w:val="144"/>
        </w:trPr>
        <w:tc>
          <w:tcPr>
            <w:tcW w:w="3989" w:type="dxa"/>
            <w:tcBorders>
              <w:top w:val="nil"/>
              <w:left w:val="nil"/>
              <w:right w:val="nil"/>
            </w:tcBorders>
            <w:vAlign w:val="bottom"/>
          </w:tcPr>
          <w:p w14:paraId="48D20BA4" w14:textId="2DF80754" w:rsidR="00DA07B9" w:rsidRPr="00113A25" w:rsidRDefault="00DA07B9" w:rsidP="00DA07B9">
            <w:pPr>
              <w:tabs>
                <w:tab w:val="left" w:pos="3295"/>
                <w:tab w:val="left" w:pos="9744"/>
              </w:tabs>
              <w:ind w:left="-101" w:right="-72"/>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Other </w:t>
            </w:r>
            <w:r w:rsidRPr="00113A25">
              <w:rPr>
                <w:rFonts w:ascii="Arial" w:eastAsia="Arial" w:hAnsi="Arial" w:cs="Arial"/>
                <w:color w:val="000000" w:themeColor="text1"/>
                <w:sz w:val="18"/>
                <w:szCs w:val="18"/>
                <w:lang w:val="en-US"/>
              </w:rPr>
              <w:t xml:space="preserve">current </w:t>
            </w:r>
            <w:r w:rsidRPr="00113A25">
              <w:rPr>
                <w:rFonts w:ascii="Arial" w:eastAsia="Arial" w:hAnsi="Arial" w:cs="Arial"/>
                <w:color w:val="000000" w:themeColor="text1"/>
                <w:sz w:val="18"/>
                <w:szCs w:val="18"/>
              </w:rPr>
              <w:t>receivables</w:t>
            </w:r>
          </w:p>
        </w:tc>
        <w:tc>
          <w:tcPr>
            <w:tcW w:w="1368" w:type="dxa"/>
          </w:tcPr>
          <w:p w14:paraId="3D156453" w14:textId="327B1465"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Pr>
          <w:p w14:paraId="78B6A482" w14:textId="1198EAF9" w:rsidR="00DA07B9" w:rsidRPr="00113A25" w:rsidRDefault="00DA07B9" w:rsidP="00DA07B9">
            <w:pPr>
              <w:keepNext/>
              <w:keepLines/>
              <w:tabs>
                <w:tab w:val="left" w:pos="3295"/>
                <w:tab w:val="left" w:pos="9744"/>
              </w:tabs>
              <w:ind w:left="115" w:right="-72" w:hanging="115"/>
              <w:jc w:val="right"/>
              <w:rPr>
                <w:rFonts w:ascii="Arial" w:eastAsia="Arial" w:hAnsi="Arial" w:cs="Arial"/>
                <w:color w:val="000000" w:themeColor="text1"/>
                <w:sz w:val="18"/>
                <w:szCs w:val="18"/>
              </w:rPr>
            </w:pPr>
          </w:p>
        </w:tc>
        <w:tc>
          <w:tcPr>
            <w:tcW w:w="1368" w:type="dxa"/>
          </w:tcPr>
          <w:p w14:paraId="11D1FFB2" w14:textId="1B511B81"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Pr>
          <w:p w14:paraId="404B1BDE" w14:textId="7906F77B" w:rsidR="00DA07B9" w:rsidRPr="00113A25" w:rsidRDefault="00DA07B9" w:rsidP="00DA07B9">
            <w:pPr>
              <w:ind w:left="115" w:right="-72" w:hanging="115"/>
              <w:jc w:val="right"/>
              <w:rPr>
                <w:rFonts w:ascii="Arial" w:eastAsia="Arial" w:hAnsi="Arial" w:cs="Arial"/>
                <w:color w:val="000000" w:themeColor="text1"/>
                <w:sz w:val="18"/>
                <w:szCs w:val="18"/>
              </w:rPr>
            </w:pPr>
          </w:p>
        </w:tc>
      </w:tr>
      <w:tr w:rsidR="00DA07B9" w:rsidRPr="00113A25" w14:paraId="27B090E9" w14:textId="77777777">
        <w:trPr>
          <w:trHeight w:val="144"/>
        </w:trPr>
        <w:tc>
          <w:tcPr>
            <w:tcW w:w="3989" w:type="dxa"/>
            <w:tcBorders>
              <w:top w:val="nil"/>
              <w:left w:val="nil"/>
              <w:right w:val="nil"/>
            </w:tcBorders>
            <w:vAlign w:val="bottom"/>
          </w:tcPr>
          <w:p w14:paraId="40FA7A89" w14:textId="4A97B14D" w:rsidR="00DA07B9" w:rsidRPr="00113A25" w:rsidRDefault="00DA07B9" w:rsidP="00DA07B9">
            <w:pPr>
              <w:tabs>
                <w:tab w:val="left" w:pos="3295"/>
                <w:tab w:val="left" w:pos="9744"/>
              </w:tabs>
              <w:ind w:left="-101" w:right="-72"/>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   - third parties</w:t>
            </w:r>
          </w:p>
        </w:tc>
        <w:tc>
          <w:tcPr>
            <w:tcW w:w="1368" w:type="dxa"/>
          </w:tcPr>
          <w:p w14:paraId="643BBBB3" w14:textId="3D18780E"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r w:rsidRPr="000A1721">
              <w:rPr>
                <w:rFonts w:ascii="Arial" w:eastAsia="Arial" w:hAnsi="Arial" w:cs="Arial"/>
                <w:color w:val="000000"/>
                <w:sz w:val="18"/>
                <w:szCs w:val="18"/>
              </w:rPr>
              <w:t>70</w:t>
            </w:r>
            <w:r w:rsidR="00984905">
              <w:rPr>
                <w:rFonts w:ascii="Arial" w:eastAsia="Arial" w:hAnsi="Arial" w:cs="Arial"/>
                <w:color w:val="000000"/>
                <w:sz w:val="18"/>
                <w:szCs w:val="18"/>
              </w:rPr>
              <w:t>6,005</w:t>
            </w:r>
          </w:p>
        </w:tc>
        <w:tc>
          <w:tcPr>
            <w:tcW w:w="1368" w:type="dxa"/>
          </w:tcPr>
          <w:p w14:paraId="629CAB60" w14:textId="6FE2D9D3" w:rsidR="00DA07B9" w:rsidRPr="00113A25" w:rsidRDefault="00DA07B9" w:rsidP="00DA07B9">
            <w:pPr>
              <w:keepNext/>
              <w:keepLines/>
              <w:tabs>
                <w:tab w:val="left" w:pos="3295"/>
                <w:tab w:val="left" w:pos="9744"/>
              </w:tabs>
              <w:ind w:left="115" w:right="-72" w:hanging="115"/>
              <w:jc w:val="right"/>
              <w:rPr>
                <w:rFonts w:ascii="Arial" w:eastAsia="Arial" w:hAnsi="Arial" w:cs="Arial"/>
                <w:color w:val="000000" w:themeColor="text1"/>
                <w:sz w:val="18"/>
                <w:szCs w:val="18"/>
              </w:rPr>
            </w:pPr>
            <w:r w:rsidRPr="008B4A58">
              <w:rPr>
                <w:rFonts w:ascii="Arial" w:hAnsi="Arial" w:cs="Arial"/>
                <w:color w:val="000000"/>
                <w:sz w:val="18"/>
                <w:szCs w:val="18"/>
              </w:rPr>
              <w:t>867</w:t>
            </w:r>
            <w:r w:rsidRPr="00113A25">
              <w:rPr>
                <w:rFonts w:ascii="Arial" w:hAnsi="Arial" w:cs="Arial"/>
                <w:color w:val="000000"/>
                <w:sz w:val="18"/>
                <w:szCs w:val="18"/>
              </w:rPr>
              <w:t>,</w:t>
            </w:r>
            <w:r w:rsidRPr="008B4A58">
              <w:rPr>
                <w:rFonts w:ascii="Arial" w:hAnsi="Arial" w:cs="Arial"/>
                <w:color w:val="000000"/>
                <w:sz w:val="18"/>
                <w:szCs w:val="18"/>
              </w:rPr>
              <w:t>797</w:t>
            </w:r>
          </w:p>
        </w:tc>
        <w:tc>
          <w:tcPr>
            <w:tcW w:w="1368" w:type="dxa"/>
          </w:tcPr>
          <w:p w14:paraId="2F676A8D" w14:textId="376695ED"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r w:rsidRPr="000A1721">
              <w:rPr>
                <w:rFonts w:ascii="Arial" w:eastAsia="Arial" w:hAnsi="Arial" w:cs="Arial"/>
                <w:color w:val="000000"/>
                <w:sz w:val="18"/>
                <w:szCs w:val="18"/>
              </w:rPr>
              <w:t>212,123</w:t>
            </w:r>
          </w:p>
        </w:tc>
        <w:tc>
          <w:tcPr>
            <w:tcW w:w="1368" w:type="dxa"/>
          </w:tcPr>
          <w:p w14:paraId="2D6F738C" w14:textId="738B3F64" w:rsidR="00DA07B9" w:rsidRPr="00113A25" w:rsidRDefault="00DA07B9" w:rsidP="00DA07B9">
            <w:pPr>
              <w:ind w:left="115" w:right="-72" w:hanging="115"/>
              <w:jc w:val="right"/>
              <w:rPr>
                <w:rFonts w:ascii="Arial" w:eastAsia="Arial" w:hAnsi="Arial" w:cs="Arial"/>
                <w:color w:val="000000" w:themeColor="text1"/>
                <w:sz w:val="18"/>
                <w:szCs w:val="18"/>
              </w:rPr>
            </w:pPr>
            <w:r w:rsidRPr="008B4A58">
              <w:rPr>
                <w:rFonts w:ascii="Arial" w:hAnsi="Arial" w:cs="Arial"/>
                <w:color w:val="000000"/>
                <w:sz w:val="18"/>
                <w:szCs w:val="18"/>
              </w:rPr>
              <w:t>382</w:t>
            </w:r>
            <w:r w:rsidRPr="00113A25">
              <w:rPr>
                <w:rFonts w:ascii="Arial" w:hAnsi="Arial" w:cs="Arial"/>
                <w:color w:val="000000"/>
                <w:sz w:val="18"/>
                <w:szCs w:val="18"/>
              </w:rPr>
              <w:t>,</w:t>
            </w:r>
            <w:r w:rsidRPr="008B4A58">
              <w:rPr>
                <w:rFonts w:ascii="Arial" w:hAnsi="Arial" w:cs="Arial"/>
                <w:color w:val="000000"/>
                <w:sz w:val="18"/>
                <w:szCs w:val="18"/>
              </w:rPr>
              <w:t>643</w:t>
            </w:r>
          </w:p>
        </w:tc>
      </w:tr>
      <w:tr w:rsidR="00DA07B9" w:rsidRPr="00113A25" w14:paraId="57BB59C0" w14:textId="77777777">
        <w:trPr>
          <w:trHeight w:val="144"/>
        </w:trPr>
        <w:tc>
          <w:tcPr>
            <w:tcW w:w="3989" w:type="dxa"/>
            <w:tcBorders>
              <w:top w:val="nil"/>
              <w:left w:val="nil"/>
              <w:right w:val="nil"/>
            </w:tcBorders>
            <w:vAlign w:val="bottom"/>
          </w:tcPr>
          <w:p w14:paraId="389166D2" w14:textId="03D51756" w:rsidR="00DA07B9" w:rsidRPr="00113A25" w:rsidRDefault="00DA07B9" w:rsidP="00DA07B9">
            <w:pPr>
              <w:tabs>
                <w:tab w:val="left" w:pos="3295"/>
                <w:tab w:val="left" w:pos="9744"/>
              </w:tabs>
              <w:ind w:left="-101" w:right="-72"/>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   - related parties (Note </w:t>
            </w:r>
            <w:r w:rsidRPr="008B4A58">
              <w:rPr>
                <w:rFonts w:ascii="Arial" w:eastAsia="Arial" w:hAnsi="Arial" w:cs="Arial"/>
                <w:color w:val="000000" w:themeColor="text1"/>
                <w:sz w:val="18"/>
                <w:szCs w:val="18"/>
              </w:rPr>
              <w:t>1</w:t>
            </w:r>
            <w:r>
              <w:rPr>
                <w:rFonts w:ascii="Arial" w:eastAsia="Arial" w:hAnsi="Arial" w:cs="Arial"/>
                <w:color w:val="000000" w:themeColor="text1"/>
                <w:sz w:val="18"/>
                <w:szCs w:val="18"/>
              </w:rPr>
              <w:t>9</w:t>
            </w:r>
            <w:r w:rsidRPr="00113A25">
              <w:rPr>
                <w:rFonts w:ascii="Arial" w:eastAsia="Arial" w:hAnsi="Arial" w:cs="Arial"/>
                <w:color w:val="000000" w:themeColor="text1"/>
                <w:sz w:val="18"/>
                <w:szCs w:val="18"/>
              </w:rPr>
              <w:t>.</w:t>
            </w:r>
            <w:r w:rsidRPr="008B4A58">
              <w:rPr>
                <w:rFonts w:ascii="Arial" w:eastAsia="Arial" w:hAnsi="Arial" w:cs="Arial"/>
                <w:color w:val="000000" w:themeColor="text1"/>
                <w:sz w:val="18"/>
                <w:szCs w:val="18"/>
              </w:rPr>
              <w:t>3</w:t>
            </w:r>
            <w:r w:rsidRPr="00113A25">
              <w:rPr>
                <w:rFonts w:ascii="Arial" w:eastAsia="Arial" w:hAnsi="Arial" w:cs="Arial"/>
                <w:color w:val="000000" w:themeColor="text1"/>
                <w:sz w:val="18"/>
                <w:szCs w:val="18"/>
              </w:rPr>
              <w:t>)</w:t>
            </w:r>
          </w:p>
        </w:tc>
        <w:tc>
          <w:tcPr>
            <w:tcW w:w="1368" w:type="dxa"/>
          </w:tcPr>
          <w:p w14:paraId="3D225E1B" w14:textId="3877398D"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r w:rsidRPr="000A1721">
              <w:rPr>
                <w:rFonts w:ascii="Arial" w:eastAsia="Arial" w:hAnsi="Arial" w:cs="Arial"/>
                <w:color w:val="000000"/>
                <w:sz w:val="18"/>
                <w:szCs w:val="18"/>
              </w:rPr>
              <w:t>1,206,043</w:t>
            </w:r>
          </w:p>
        </w:tc>
        <w:tc>
          <w:tcPr>
            <w:tcW w:w="1368" w:type="dxa"/>
          </w:tcPr>
          <w:p w14:paraId="6A810726" w14:textId="4E0256CE" w:rsidR="00DA07B9" w:rsidRPr="00113A25" w:rsidRDefault="00DA07B9" w:rsidP="00DA07B9">
            <w:pPr>
              <w:keepNext/>
              <w:keepLines/>
              <w:tabs>
                <w:tab w:val="left" w:pos="3295"/>
                <w:tab w:val="left" w:pos="9744"/>
              </w:tabs>
              <w:ind w:left="115" w:right="-72" w:hanging="115"/>
              <w:jc w:val="right"/>
              <w:rPr>
                <w:rFonts w:ascii="Arial" w:eastAsia="Arial" w:hAnsi="Arial" w:cs="Arial"/>
                <w:color w:val="000000" w:themeColor="text1"/>
                <w:sz w:val="18"/>
                <w:szCs w:val="18"/>
              </w:rPr>
            </w:pPr>
            <w:r w:rsidRPr="008B4A58">
              <w:rPr>
                <w:rFonts w:ascii="Arial" w:hAnsi="Arial" w:cs="Arial"/>
                <w:color w:val="000000"/>
                <w:sz w:val="18"/>
                <w:szCs w:val="18"/>
              </w:rPr>
              <w:t>1</w:t>
            </w:r>
            <w:r w:rsidRPr="00113A25">
              <w:rPr>
                <w:rFonts w:ascii="Arial" w:hAnsi="Arial" w:cs="Arial"/>
                <w:color w:val="000000"/>
                <w:sz w:val="18"/>
                <w:szCs w:val="18"/>
              </w:rPr>
              <w:t>,</w:t>
            </w:r>
            <w:r w:rsidRPr="008B4A58">
              <w:rPr>
                <w:rFonts w:ascii="Arial" w:hAnsi="Arial" w:cs="Arial"/>
                <w:color w:val="000000"/>
                <w:sz w:val="18"/>
                <w:szCs w:val="18"/>
              </w:rPr>
              <w:t>185</w:t>
            </w:r>
            <w:r w:rsidRPr="00113A25">
              <w:rPr>
                <w:rFonts w:ascii="Arial" w:hAnsi="Arial" w:cs="Arial"/>
                <w:color w:val="000000"/>
                <w:sz w:val="18"/>
                <w:szCs w:val="18"/>
              </w:rPr>
              <w:t>,</w:t>
            </w:r>
            <w:r w:rsidRPr="008B4A58">
              <w:rPr>
                <w:rFonts w:ascii="Arial" w:hAnsi="Arial" w:cs="Arial"/>
                <w:color w:val="000000"/>
                <w:sz w:val="18"/>
                <w:szCs w:val="18"/>
              </w:rPr>
              <w:t>647</w:t>
            </w:r>
          </w:p>
        </w:tc>
        <w:tc>
          <w:tcPr>
            <w:tcW w:w="1368" w:type="dxa"/>
          </w:tcPr>
          <w:p w14:paraId="72FC38BC" w14:textId="62839EC8"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r w:rsidRPr="000A1721">
              <w:rPr>
                <w:rFonts w:ascii="Arial" w:eastAsia="Arial" w:hAnsi="Arial" w:cs="Arial"/>
                <w:color w:val="000000"/>
                <w:sz w:val="18"/>
                <w:szCs w:val="18"/>
              </w:rPr>
              <w:t>1,</w:t>
            </w:r>
            <w:r w:rsidR="003E6505">
              <w:rPr>
                <w:rFonts w:ascii="Arial" w:eastAsia="Arial" w:hAnsi="Arial" w:cs="Arial"/>
                <w:color w:val="000000"/>
                <w:sz w:val="18"/>
                <w:szCs w:val="18"/>
              </w:rPr>
              <w:t>870,269</w:t>
            </w:r>
          </w:p>
        </w:tc>
        <w:tc>
          <w:tcPr>
            <w:tcW w:w="1368" w:type="dxa"/>
          </w:tcPr>
          <w:p w14:paraId="51196EC5" w14:textId="5422AA90" w:rsidR="00DA07B9" w:rsidRPr="00113A25" w:rsidRDefault="00DA07B9" w:rsidP="00DA07B9">
            <w:pPr>
              <w:keepNext/>
              <w:keepLines/>
              <w:tabs>
                <w:tab w:val="left" w:pos="3295"/>
                <w:tab w:val="left" w:pos="9744"/>
              </w:tabs>
              <w:ind w:left="115" w:right="-72" w:hanging="115"/>
              <w:jc w:val="right"/>
              <w:rPr>
                <w:rFonts w:ascii="Arial" w:eastAsia="Arial" w:hAnsi="Arial" w:cs="Arial"/>
                <w:color w:val="000000" w:themeColor="text1"/>
                <w:sz w:val="18"/>
                <w:szCs w:val="18"/>
              </w:rPr>
            </w:pPr>
            <w:r w:rsidRPr="008B4A58">
              <w:rPr>
                <w:rFonts w:ascii="Arial" w:hAnsi="Arial" w:cs="Arial"/>
                <w:color w:val="000000"/>
                <w:sz w:val="18"/>
                <w:szCs w:val="18"/>
              </w:rPr>
              <w:t>1</w:t>
            </w:r>
            <w:r w:rsidRPr="00113A25">
              <w:rPr>
                <w:rFonts w:ascii="Arial" w:hAnsi="Arial" w:cs="Arial"/>
                <w:color w:val="000000"/>
                <w:sz w:val="18"/>
                <w:szCs w:val="18"/>
              </w:rPr>
              <w:t>,</w:t>
            </w:r>
            <w:r w:rsidRPr="008B4A58">
              <w:rPr>
                <w:rFonts w:ascii="Arial" w:hAnsi="Arial" w:cs="Arial"/>
                <w:color w:val="000000"/>
                <w:sz w:val="18"/>
                <w:szCs w:val="18"/>
              </w:rPr>
              <w:t>320</w:t>
            </w:r>
            <w:r w:rsidRPr="00113A25">
              <w:rPr>
                <w:rFonts w:ascii="Arial" w:hAnsi="Arial" w:cs="Arial"/>
                <w:color w:val="000000"/>
                <w:sz w:val="18"/>
                <w:szCs w:val="18"/>
              </w:rPr>
              <w:t>,</w:t>
            </w:r>
            <w:r w:rsidRPr="008B4A58">
              <w:rPr>
                <w:rFonts w:ascii="Arial" w:hAnsi="Arial" w:cs="Arial"/>
                <w:color w:val="000000"/>
                <w:sz w:val="18"/>
                <w:szCs w:val="18"/>
              </w:rPr>
              <w:t>948</w:t>
            </w:r>
          </w:p>
        </w:tc>
      </w:tr>
      <w:tr w:rsidR="00DA07B9" w:rsidRPr="00113A25" w14:paraId="1441483C" w14:textId="77777777">
        <w:trPr>
          <w:trHeight w:val="144"/>
        </w:trPr>
        <w:tc>
          <w:tcPr>
            <w:tcW w:w="3989" w:type="dxa"/>
            <w:tcBorders>
              <w:top w:val="nil"/>
              <w:left w:val="nil"/>
              <w:right w:val="nil"/>
            </w:tcBorders>
            <w:vAlign w:val="bottom"/>
          </w:tcPr>
          <w:p w14:paraId="496F00F4" w14:textId="7305A5C8" w:rsidR="00DA07B9" w:rsidRPr="00113A25" w:rsidRDefault="00DA07B9" w:rsidP="00DA07B9">
            <w:pPr>
              <w:tabs>
                <w:tab w:val="left" w:pos="3295"/>
                <w:tab w:val="left" w:pos="9744"/>
              </w:tabs>
              <w:ind w:left="-101" w:right="-72"/>
              <w:rPr>
                <w:rFonts w:ascii="Arial" w:eastAsia="Arial" w:hAnsi="Arial" w:cs="Arial"/>
                <w:color w:val="000000" w:themeColor="text1"/>
                <w:sz w:val="18"/>
                <w:szCs w:val="18"/>
              </w:rPr>
            </w:pPr>
            <w:r w:rsidRPr="00113A25">
              <w:rPr>
                <w:rFonts w:ascii="Arial" w:eastAsia="Arial" w:hAnsi="Arial" w:cs="Arial"/>
                <w:color w:val="000000" w:themeColor="text1"/>
                <w:sz w:val="18"/>
                <w:szCs w:val="18"/>
              </w:rPr>
              <w:t>Others</w:t>
            </w:r>
          </w:p>
        </w:tc>
        <w:tc>
          <w:tcPr>
            <w:tcW w:w="1368" w:type="dxa"/>
            <w:tcBorders>
              <w:bottom w:val="single" w:sz="4" w:space="0" w:color="auto"/>
            </w:tcBorders>
          </w:tcPr>
          <w:p w14:paraId="42846130" w14:textId="50E7A74C"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r w:rsidRPr="000A1721">
              <w:rPr>
                <w:rFonts w:ascii="Arial" w:eastAsia="Arial" w:hAnsi="Arial" w:cs="Arial"/>
                <w:color w:val="000000"/>
                <w:sz w:val="18"/>
                <w:szCs w:val="18"/>
              </w:rPr>
              <w:t>19,243</w:t>
            </w:r>
          </w:p>
        </w:tc>
        <w:tc>
          <w:tcPr>
            <w:tcW w:w="1368" w:type="dxa"/>
            <w:tcBorders>
              <w:bottom w:val="single" w:sz="4" w:space="0" w:color="auto"/>
            </w:tcBorders>
          </w:tcPr>
          <w:p w14:paraId="6B915264" w14:textId="11DB403D" w:rsidR="00DA07B9" w:rsidRPr="00113A25" w:rsidRDefault="00DA07B9" w:rsidP="00DA07B9">
            <w:pPr>
              <w:keepNext/>
              <w:keepLines/>
              <w:tabs>
                <w:tab w:val="left" w:pos="3295"/>
                <w:tab w:val="left" w:pos="9744"/>
              </w:tabs>
              <w:ind w:left="115" w:right="-72" w:hanging="115"/>
              <w:jc w:val="right"/>
              <w:rPr>
                <w:rFonts w:ascii="Arial" w:eastAsia="Arial" w:hAnsi="Arial" w:cs="Arial"/>
                <w:color w:val="000000" w:themeColor="text1"/>
                <w:sz w:val="18"/>
                <w:szCs w:val="18"/>
              </w:rPr>
            </w:pPr>
            <w:r w:rsidRPr="008B4A58">
              <w:rPr>
                <w:rFonts w:ascii="Arial" w:hAnsi="Arial" w:cs="Arial"/>
                <w:color w:val="000000"/>
                <w:sz w:val="18"/>
                <w:szCs w:val="18"/>
              </w:rPr>
              <w:t>22</w:t>
            </w:r>
            <w:r w:rsidRPr="00113A25">
              <w:rPr>
                <w:rFonts w:ascii="Arial" w:hAnsi="Arial" w:cs="Arial"/>
                <w:color w:val="000000"/>
                <w:sz w:val="18"/>
                <w:szCs w:val="18"/>
              </w:rPr>
              <w:t>,</w:t>
            </w:r>
            <w:r w:rsidRPr="008B4A58">
              <w:rPr>
                <w:rFonts w:ascii="Arial" w:hAnsi="Arial" w:cs="Arial"/>
                <w:color w:val="000000"/>
                <w:sz w:val="18"/>
                <w:szCs w:val="18"/>
              </w:rPr>
              <w:t>093</w:t>
            </w:r>
          </w:p>
        </w:tc>
        <w:tc>
          <w:tcPr>
            <w:tcW w:w="1368" w:type="dxa"/>
            <w:tcBorders>
              <w:bottom w:val="single" w:sz="4" w:space="0" w:color="auto"/>
            </w:tcBorders>
          </w:tcPr>
          <w:p w14:paraId="4112AC02" w14:textId="0D5C4E8C" w:rsidR="00DA07B9" w:rsidRPr="000A1721" w:rsidRDefault="00DA07B9" w:rsidP="00DA07B9">
            <w:pPr>
              <w:keepNext/>
              <w:keepLines/>
              <w:tabs>
                <w:tab w:val="left" w:pos="3295"/>
                <w:tab w:val="left" w:pos="9744"/>
              </w:tabs>
              <w:ind w:left="115" w:right="-72" w:hanging="115"/>
              <w:jc w:val="right"/>
              <w:rPr>
                <w:rFonts w:ascii="Arial" w:eastAsia="Arial" w:hAnsi="Arial" w:cs="Arial"/>
                <w:color w:val="000000"/>
                <w:sz w:val="18"/>
                <w:szCs w:val="18"/>
              </w:rPr>
            </w:pPr>
            <w:r w:rsidRPr="000A1721">
              <w:rPr>
                <w:rFonts w:ascii="Arial" w:eastAsia="Arial" w:hAnsi="Arial" w:cs="Arial"/>
                <w:color w:val="000000"/>
                <w:sz w:val="18"/>
                <w:szCs w:val="18"/>
              </w:rPr>
              <w:t>6,799</w:t>
            </w:r>
          </w:p>
        </w:tc>
        <w:tc>
          <w:tcPr>
            <w:tcW w:w="1368" w:type="dxa"/>
            <w:tcBorders>
              <w:bottom w:val="single" w:sz="4" w:space="0" w:color="auto"/>
            </w:tcBorders>
          </w:tcPr>
          <w:p w14:paraId="045D8EF0" w14:textId="6DD44E3F" w:rsidR="00DA07B9" w:rsidRPr="00113A25" w:rsidRDefault="00DA07B9" w:rsidP="00DA07B9">
            <w:pPr>
              <w:ind w:left="115" w:right="-72" w:hanging="115"/>
              <w:jc w:val="right"/>
              <w:rPr>
                <w:rFonts w:ascii="Arial" w:eastAsia="Arial" w:hAnsi="Arial" w:cs="Arial"/>
                <w:color w:val="000000" w:themeColor="text1"/>
                <w:sz w:val="18"/>
                <w:szCs w:val="18"/>
              </w:rPr>
            </w:pPr>
            <w:r w:rsidRPr="008B4A58">
              <w:rPr>
                <w:rFonts w:ascii="Arial" w:hAnsi="Arial" w:cs="Arial"/>
                <w:color w:val="000000"/>
                <w:sz w:val="18"/>
                <w:szCs w:val="18"/>
              </w:rPr>
              <w:t>2</w:t>
            </w:r>
            <w:r w:rsidRPr="00113A25">
              <w:rPr>
                <w:rFonts w:ascii="Arial" w:hAnsi="Arial" w:cs="Arial"/>
                <w:color w:val="000000"/>
                <w:sz w:val="18"/>
                <w:szCs w:val="18"/>
              </w:rPr>
              <w:t>,</w:t>
            </w:r>
            <w:r w:rsidRPr="008B4A58">
              <w:rPr>
                <w:rFonts w:ascii="Arial" w:hAnsi="Arial" w:cs="Arial"/>
                <w:color w:val="000000"/>
                <w:sz w:val="18"/>
                <w:szCs w:val="18"/>
              </w:rPr>
              <w:t>272</w:t>
            </w:r>
          </w:p>
        </w:tc>
      </w:tr>
      <w:tr w:rsidR="00E90DB0" w:rsidRPr="00113A25" w14:paraId="767D80BC" w14:textId="77777777" w:rsidTr="00AC5A7C">
        <w:tc>
          <w:tcPr>
            <w:tcW w:w="3989" w:type="dxa"/>
            <w:vAlign w:val="bottom"/>
          </w:tcPr>
          <w:p w14:paraId="4769610A" w14:textId="77777777" w:rsidR="00E90DB0" w:rsidRPr="007C1569" w:rsidRDefault="00E90DB0" w:rsidP="00E90DB0">
            <w:pPr>
              <w:ind w:left="-101" w:right="-72"/>
              <w:rPr>
                <w:rFonts w:ascii="Arial" w:eastAsia="Arial" w:hAnsi="Arial" w:cs="Arial"/>
                <w:color w:val="000000" w:themeColor="text1"/>
                <w:sz w:val="14"/>
                <w:szCs w:val="14"/>
              </w:rPr>
            </w:pPr>
          </w:p>
        </w:tc>
        <w:tc>
          <w:tcPr>
            <w:tcW w:w="1368" w:type="dxa"/>
            <w:tcBorders>
              <w:top w:val="single" w:sz="4" w:space="0" w:color="auto"/>
            </w:tcBorders>
            <w:vAlign w:val="bottom"/>
          </w:tcPr>
          <w:p w14:paraId="30BC8E9B" w14:textId="77777777" w:rsidR="00E90DB0" w:rsidRPr="007C1569" w:rsidRDefault="00E90DB0" w:rsidP="00E90DB0">
            <w:pPr>
              <w:keepNext/>
              <w:keepLines/>
              <w:tabs>
                <w:tab w:val="left" w:pos="3295"/>
                <w:tab w:val="left" w:pos="9744"/>
              </w:tabs>
              <w:ind w:left="115" w:right="-72" w:hanging="115"/>
              <w:jc w:val="right"/>
              <w:rPr>
                <w:rFonts w:ascii="Arial" w:eastAsia="Arial" w:hAnsi="Arial" w:cs="Arial"/>
                <w:color w:val="000000"/>
                <w:sz w:val="14"/>
                <w:szCs w:val="14"/>
              </w:rPr>
            </w:pPr>
          </w:p>
        </w:tc>
        <w:tc>
          <w:tcPr>
            <w:tcW w:w="1368" w:type="dxa"/>
            <w:tcBorders>
              <w:top w:val="single" w:sz="4" w:space="0" w:color="auto"/>
            </w:tcBorders>
            <w:vAlign w:val="bottom"/>
          </w:tcPr>
          <w:p w14:paraId="4CB79F35" w14:textId="77777777" w:rsidR="00E90DB0" w:rsidRPr="007C1569" w:rsidRDefault="00E90DB0" w:rsidP="00E90DB0">
            <w:pPr>
              <w:ind w:left="115" w:right="-72" w:hanging="115"/>
              <w:jc w:val="right"/>
              <w:rPr>
                <w:rFonts w:ascii="Arial" w:eastAsia="Arial" w:hAnsi="Arial" w:cs="Arial"/>
                <w:color w:val="000000" w:themeColor="text1"/>
                <w:sz w:val="14"/>
                <w:szCs w:val="14"/>
              </w:rPr>
            </w:pPr>
          </w:p>
        </w:tc>
        <w:tc>
          <w:tcPr>
            <w:tcW w:w="1368" w:type="dxa"/>
            <w:tcBorders>
              <w:top w:val="single" w:sz="4" w:space="0" w:color="auto"/>
            </w:tcBorders>
            <w:vAlign w:val="bottom"/>
          </w:tcPr>
          <w:p w14:paraId="3B63985C" w14:textId="77777777" w:rsidR="00E90DB0" w:rsidRPr="007C1569" w:rsidRDefault="00E90DB0" w:rsidP="00E90DB0">
            <w:pPr>
              <w:keepNext/>
              <w:keepLines/>
              <w:tabs>
                <w:tab w:val="left" w:pos="3295"/>
                <w:tab w:val="left" w:pos="9744"/>
              </w:tabs>
              <w:ind w:left="115" w:right="-72" w:hanging="115"/>
              <w:jc w:val="right"/>
              <w:rPr>
                <w:rFonts w:ascii="Arial" w:eastAsia="Arial" w:hAnsi="Arial" w:cs="Arial"/>
                <w:color w:val="000000"/>
                <w:sz w:val="14"/>
                <w:szCs w:val="14"/>
              </w:rPr>
            </w:pPr>
          </w:p>
        </w:tc>
        <w:tc>
          <w:tcPr>
            <w:tcW w:w="1368" w:type="dxa"/>
            <w:tcBorders>
              <w:top w:val="single" w:sz="4" w:space="0" w:color="auto"/>
            </w:tcBorders>
            <w:vAlign w:val="bottom"/>
          </w:tcPr>
          <w:p w14:paraId="76D8CEAC" w14:textId="77777777" w:rsidR="00E90DB0" w:rsidRPr="007C1569" w:rsidRDefault="00E90DB0" w:rsidP="00E90DB0">
            <w:pPr>
              <w:ind w:left="115" w:right="-72" w:hanging="115"/>
              <w:jc w:val="right"/>
              <w:rPr>
                <w:rFonts w:ascii="Arial" w:eastAsia="Arial" w:hAnsi="Arial" w:cs="Arial"/>
                <w:color w:val="000000" w:themeColor="text1"/>
                <w:sz w:val="14"/>
                <w:szCs w:val="14"/>
              </w:rPr>
            </w:pPr>
          </w:p>
        </w:tc>
      </w:tr>
      <w:tr w:rsidR="00E90DB0" w:rsidRPr="00113A25" w14:paraId="7B04C322" w14:textId="77777777">
        <w:tc>
          <w:tcPr>
            <w:tcW w:w="3989" w:type="dxa"/>
            <w:tcBorders>
              <w:top w:val="nil"/>
              <w:left w:val="nil"/>
              <w:bottom w:val="nil"/>
              <w:right w:val="nil"/>
            </w:tcBorders>
            <w:vAlign w:val="bottom"/>
          </w:tcPr>
          <w:p w14:paraId="3B0851A9" w14:textId="0E26907F" w:rsidR="00E90DB0" w:rsidRPr="00113A25" w:rsidRDefault="00E90DB0" w:rsidP="00E90DB0">
            <w:pPr>
              <w:tabs>
                <w:tab w:val="left" w:pos="3295"/>
                <w:tab w:val="left" w:pos="9744"/>
              </w:tabs>
              <w:ind w:left="-101" w:right="-72"/>
              <w:rPr>
                <w:rFonts w:ascii="Arial" w:eastAsia="Arial" w:hAnsi="Arial" w:cs="Arial"/>
                <w:color w:val="000000" w:themeColor="text1"/>
                <w:sz w:val="18"/>
                <w:szCs w:val="18"/>
              </w:rPr>
            </w:pPr>
            <w:r w:rsidRPr="00113A25">
              <w:rPr>
                <w:rFonts w:ascii="Arial" w:eastAsia="Arial" w:hAnsi="Arial" w:cs="Arial"/>
                <w:color w:val="000000" w:themeColor="text1"/>
                <w:sz w:val="18"/>
                <w:szCs w:val="18"/>
              </w:rPr>
              <w:t>Total trade and other current receivables, net</w:t>
            </w:r>
          </w:p>
        </w:tc>
        <w:tc>
          <w:tcPr>
            <w:tcW w:w="1368" w:type="dxa"/>
            <w:tcBorders>
              <w:bottom w:val="single" w:sz="4" w:space="0" w:color="auto"/>
            </w:tcBorders>
            <w:vAlign w:val="bottom"/>
          </w:tcPr>
          <w:p w14:paraId="493197B0" w14:textId="6A5F5062" w:rsidR="00E90DB0" w:rsidRPr="000A1721" w:rsidRDefault="00E947A6" w:rsidP="00E90DB0">
            <w:pPr>
              <w:keepNext/>
              <w:keepLines/>
              <w:tabs>
                <w:tab w:val="left" w:pos="3295"/>
                <w:tab w:val="left" w:pos="9744"/>
              </w:tabs>
              <w:ind w:left="115" w:right="-72" w:hanging="115"/>
              <w:jc w:val="right"/>
              <w:rPr>
                <w:rFonts w:ascii="Arial" w:eastAsia="Arial" w:hAnsi="Arial" w:cs="Arial"/>
                <w:color w:val="000000"/>
                <w:sz w:val="18"/>
                <w:szCs w:val="18"/>
              </w:rPr>
            </w:pPr>
            <w:r w:rsidRPr="000A1721">
              <w:rPr>
                <w:rFonts w:ascii="Arial" w:eastAsia="Arial" w:hAnsi="Arial" w:cs="Arial"/>
                <w:color w:val="000000"/>
                <w:sz w:val="18"/>
                <w:szCs w:val="18"/>
              </w:rPr>
              <w:t>15,362,186</w:t>
            </w:r>
          </w:p>
        </w:tc>
        <w:tc>
          <w:tcPr>
            <w:tcW w:w="1368" w:type="dxa"/>
            <w:tcBorders>
              <w:bottom w:val="single" w:sz="4" w:space="0" w:color="auto"/>
            </w:tcBorders>
            <w:vAlign w:val="bottom"/>
          </w:tcPr>
          <w:p w14:paraId="0E9505DE" w14:textId="51C5AC82" w:rsidR="00E90DB0" w:rsidRPr="00113A25" w:rsidRDefault="008B4A58" w:rsidP="00E90DB0">
            <w:pPr>
              <w:keepNext/>
              <w:keepLines/>
              <w:tabs>
                <w:tab w:val="left" w:pos="3295"/>
                <w:tab w:val="left" w:pos="9744"/>
              </w:tabs>
              <w:ind w:left="115" w:right="-72" w:hanging="115"/>
              <w:jc w:val="right"/>
              <w:rPr>
                <w:rFonts w:ascii="Arial" w:eastAsia="Arial" w:hAnsi="Arial" w:cs="Arial"/>
                <w:color w:val="000000" w:themeColor="text1"/>
                <w:sz w:val="18"/>
                <w:szCs w:val="18"/>
              </w:rPr>
            </w:pPr>
            <w:r w:rsidRPr="008B4A58">
              <w:rPr>
                <w:rFonts w:ascii="Arial" w:eastAsia="Arial" w:hAnsi="Arial" w:cs="Arial"/>
                <w:color w:val="000000"/>
                <w:sz w:val="18"/>
                <w:szCs w:val="18"/>
              </w:rPr>
              <w:t>12</w:t>
            </w:r>
            <w:r w:rsidR="00E90DB0" w:rsidRPr="00113A25">
              <w:rPr>
                <w:rFonts w:ascii="Arial" w:eastAsia="Arial" w:hAnsi="Arial" w:cs="Arial"/>
                <w:color w:val="000000"/>
                <w:sz w:val="18"/>
                <w:szCs w:val="18"/>
              </w:rPr>
              <w:t>,</w:t>
            </w:r>
            <w:r w:rsidRPr="008B4A58">
              <w:rPr>
                <w:rFonts w:ascii="Arial" w:eastAsia="Arial" w:hAnsi="Arial" w:cs="Arial"/>
                <w:color w:val="000000"/>
                <w:sz w:val="18"/>
                <w:szCs w:val="18"/>
              </w:rPr>
              <w:t>109</w:t>
            </w:r>
            <w:r w:rsidR="00E90DB0" w:rsidRPr="00113A25">
              <w:rPr>
                <w:rFonts w:ascii="Arial" w:eastAsia="Arial" w:hAnsi="Arial" w:cs="Arial"/>
                <w:color w:val="000000"/>
                <w:sz w:val="18"/>
                <w:szCs w:val="18"/>
              </w:rPr>
              <w:t>,</w:t>
            </w:r>
            <w:r w:rsidRPr="008B4A58">
              <w:rPr>
                <w:rFonts w:ascii="Arial" w:eastAsia="Arial" w:hAnsi="Arial" w:cs="Arial"/>
                <w:color w:val="000000"/>
                <w:sz w:val="18"/>
                <w:szCs w:val="18"/>
              </w:rPr>
              <w:t>530</w:t>
            </w:r>
          </w:p>
        </w:tc>
        <w:tc>
          <w:tcPr>
            <w:tcW w:w="1368" w:type="dxa"/>
            <w:tcBorders>
              <w:bottom w:val="single" w:sz="4" w:space="0" w:color="auto"/>
            </w:tcBorders>
            <w:vAlign w:val="bottom"/>
          </w:tcPr>
          <w:p w14:paraId="060EE1B4" w14:textId="6E6F58B6" w:rsidR="00E90DB0" w:rsidRPr="000A1721" w:rsidRDefault="000A1721" w:rsidP="00E90DB0">
            <w:pPr>
              <w:keepNext/>
              <w:keepLines/>
              <w:tabs>
                <w:tab w:val="left" w:pos="3295"/>
                <w:tab w:val="left" w:pos="9744"/>
              </w:tabs>
              <w:ind w:left="115" w:right="-72" w:hanging="115"/>
              <w:jc w:val="right"/>
              <w:rPr>
                <w:rFonts w:ascii="Arial" w:eastAsia="Arial" w:hAnsi="Arial" w:cs="Arial"/>
                <w:color w:val="000000"/>
                <w:sz w:val="18"/>
                <w:szCs w:val="18"/>
              </w:rPr>
            </w:pPr>
            <w:r w:rsidRPr="000A1721">
              <w:rPr>
                <w:rFonts w:ascii="Arial" w:eastAsia="Arial" w:hAnsi="Arial" w:cs="Arial"/>
                <w:color w:val="000000"/>
                <w:sz w:val="18"/>
                <w:szCs w:val="18"/>
              </w:rPr>
              <w:t>4,</w:t>
            </w:r>
            <w:r w:rsidR="003E6505">
              <w:rPr>
                <w:rFonts w:ascii="Arial" w:eastAsia="Arial" w:hAnsi="Arial" w:cs="Arial"/>
                <w:color w:val="000000"/>
                <w:sz w:val="18"/>
                <w:szCs w:val="18"/>
              </w:rPr>
              <w:t>594,657</w:t>
            </w:r>
          </w:p>
        </w:tc>
        <w:tc>
          <w:tcPr>
            <w:tcW w:w="1368" w:type="dxa"/>
            <w:tcBorders>
              <w:bottom w:val="single" w:sz="4" w:space="0" w:color="auto"/>
            </w:tcBorders>
            <w:vAlign w:val="bottom"/>
          </w:tcPr>
          <w:p w14:paraId="03F577E2" w14:textId="22520390" w:rsidR="00E90DB0" w:rsidRPr="00113A25" w:rsidRDefault="008B4A58" w:rsidP="00E90DB0">
            <w:pPr>
              <w:keepNext/>
              <w:keepLines/>
              <w:tabs>
                <w:tab w:val="left" w:pos="3295"/>
                <w:tab w:val="left" w:pos="9744"/>
              </w:tabs>
              <w:ind w:left="115" w:right="-72" w:hanging="115"/>
              <w:jc w:val="right"/>
              <w:rPr>
                <w:rFonts w:ascii="Arial" w:eastAsia="Arial" w:hAnsi="Arial" w:cs="Arial"/>
                <w:color w:val="000000" w:themeColor="text1"/>
                <w:sz w:val="18"/>
                <w:szCs w:val="18"/>
              </w:rPr>
            </w:pPr>
            <w:r w:rsidRPr="008B4A58">
              <w:rPr>
                <w:rFonts w:ascii="Arial" w:hAnsi="Arial" w:cs="Arial"/>
                <w:color w:val="000000"/>
                <w:sz w:val="18"/>
                <w:szCs w:val="18"/>
              </w:rPr>
              <w:t>3</w:t>
            </w:r>
            <w:r w:rsidR="00E90DB0" w:rsidRPr="00113A25">
              <w:rPr>
                <w:rFonts w:ascii="Arial" w:hAnsi="Arial" w:cs="Arial"/>
                <w:color w:val="000000"/>
                <w:sz w:val="18"/>
                <w:szCs w:val="18"/>
              </w:rPr>
              <w:t>,</w:t>
            </w:r>
            <w:r w:rsidRPr="008B4A58">
              <w:rPr>
                <w:rFonts w:ascii="Arial" w:hAnsi="Arial" w:cs="Arial"/>
                <w:color w:val="000000"/>
                <w:sz w:val="18"/>
                <w:szCs w:val="18"/>
              </w:rPr>
              <w:t>786</w:t>
            </w:r>
            <w:r w:rsidR="00E90DB0" w:rsidRPr="00113A25">
              <w:rPr>
                <w:rFonts w:ascii="Arial" w:hAnsi="Arial" w:cs="Arial"/>
                <w:color w:val="000000"/>
                <w:sz w:val="18"/>
                <w:szCs w:val="18"/>
              </w:rPr>
              <w:t>,</w:t>
            </w:r>
            <w:r w:rsidRPr="008B4A58">
              <w:rPr>
                <w:rFonts w:ascii="Arial" w:hAnsi="Arial" w:cs="Arial"/>
                <w:color w:val="000000"/>
                <w:sz w:val="18"/>
                <w:szCs w:val="18"/>
              </w:rPr>
              <w:t>561</w:t>
            </w:r>
          </w:p>
        </w:tc>
      </w:tr>
    </w:tbl>
    <w:p w14:paraId="704FF689" w14:textId="77777777" w:rsidR="00183E8C" w:rsidRDefault="00183E8C" w:rsidP="00616F28">
      <w:pPr>
        <w:rPr>
          <w:rFonts w:ascii="Arial" w:eastAsia="Arial" w:hAnsi="Arial" w:cs="Arial"/>
          <w:color w:val="000000"/>
          <w:sz w:val="18"/>
          <w:szCs w:val="18"/>
        </w:rPr>
      </w:pPr>
    </w:p>
    <w:p w14:paraId="4E0E5017" w14:textId="23EA5873" w:rsidR="00595FAF" w:rsidRPr="00113A25" w:rsidRDefault="000C6D0D" w:rsidP="00616F28">
      <w:pPr>
        <w:rPr>
          <w:rFonts w:ascii="Arial" w:eastAsia="Arial" w:hAnsi="Arial" w:cs="Arial"/>
          <w:color w:val="000000"/>
          <w:sz w:val="18"/>
          <w:szCs w:val="18"/>
        </w:rPr>
      </w:pPr>
      <w:r w:rsidRPr="00113A25">
        <w:rPr>
          <w:rFonts w:ascii="Arial" w:eastAsia="Arial" w:hAnsi="Arial" w:cs="Arial"/>
          <w:color w:val="000000"/>
          <w:sz w:val="18"/>
          <w:szCs w:val="18"/>
        </w:rPr>
        <w:t>Outstanding trade receivables from third parties can be analysed as follows:</w:t>
      </w:r>
    </w:p>
    <w:p w14:paraId="16235022" w14:textId="77777777" w:rsidR="00595FAF" w:rsidRPr="00113A25" w:rsidRDefault="00595FAF" w:rsidP="00D05814">
      <w:pPr>
        <w:tabs>
          <w:tab w:val="left" w:pos="532"/>
        </w:tabs>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113A25" w14:paraId="661CD042" w14:textId="77777777" w:rsidTr="00021D51">
        <w:tc>
          <w:tcPr>
            <w:tcW w:w="3989" w:type="dxa"/>
            <w:tcBorders>
              <w:top w:val="nil"/>
              <w:left w:val="nil"/>
              <w:right w:val="nil"/>
            </w:tcBorders>
            <w:vAlign w:val="bottom"/>
          </w:tcPr>
          <w:p w14:paraId="63C5F0A8" w14:textId="77777777" w:rsidR="00595FAF" w:rsidRPr="00113A25" w:rsidRDefault="00595FAF" w:rsidP="00422E43">
            <w:pPr>
              <w:tabs>
                <w:tab w:val="left" w:pos="701"/>
                <w:tab w:val="left" w:pos="3295"/>
                <w:tab w:val="left" w:pos="9744"/>
              </w:tabs>
              <w:ind w:left="-72"/>
              <w:jc w:val="both"/>
              <w:rPr>
                <w:rFonts w:ascii="Arial" w:eastAsia="Arial" w:hAnsi="Arial" w:cs="Arial"/>
                <w:b/>
                <w:color w:val="000000"/>
                <w:sz w:val="18"/>
                <w:szCs w:val="18"/>
              </w:rPr>
            </w:pPr>
          </w:p>
        </w:tc>
        <w:tc>
          <w:tcPr>
            <w:tcW w:w="2736" w:type="dxa"/>
            <w:gridSpan w:val="2"/>
            <w:tcBorders>
              <w:bottom w:val="single" w:sz="4" w:space="0" w:color="auto"/>
            </w:tcBorders>
            <w:vAlign w:val="bottom"/>
          </w:tcPr>
          <w:p w14:paraId="3BAE41BC" w14:textId="77777777" w:rsidR="00595FAF" w:rsidRPr="00113A25" w:rsidRDefault="000C6D0D" w:rsidP="00021D51">
            <w:pPr>
              <w:tabs>
                <w:tab w:val="left" w:pos="3295"/>
                <w:tab w:val="right" w:pos="9744"/>
              </w:tabs>
              <w:ind w:left="115" w:right="-72" w:hanging="115"/>
              <w:jc w:val="center"/>
              <w:rPr>
                <w:rFonts w:ascii="Arial" w:eastAsia="Arial" w:hAnsi="Arial" w:cs="Arial"/>
                <w:b/>
                <w:color w:val="000000"/>
                <w:sz w:val="18"/>
                <w:szCs w:val="18"/>
              </w:rPr>
            </w:pPr>
            <w:r w:rsidRPr="00113A25">
              <w:rPr>
                <w:rFonts w:ascii="Arial" w:eastAsia="Arial" w:hAnsi="Arial" w:cs="Arial"/>
                <w:b/>
                <w:color w:val="000000"/>
                <w:sz w:val="18"/>
                <w:szCs w:val="18"/>
              </w:rPr>
              <w:t xml:space="preserve">Consolidated </w:t>
            </w:r>
          </w:p>
          <w:p w14:paraId="271CA7EF" w14:textId="77777777" w:rsidR="00595FAF" w:rsidRPr="00113A25" w:rsidRDefault="000C6D0D" w:rsidP="00021D51">
            <w:pPr>
              <w:tabs>
                <w:tab w:val="left" w:pos="3295"/>
                <w:tab w:val="right" w:pos="9744"/>
              </w:tabs>
              <w:ind w:left="115" w:right="-72" w:hanging="115"/>
              <w:jc w:val="center"/>
              <w:rPr>
                <w:rFonts w:ascii="Arial" w:eastAsia="Arial" w:hAnsi="Arial" w:cs="Arial"/>
                <w:b/>
                <w:color w:val="000000"/>
                <w:sz w:val="18"/>
                <w:szCs w:val="18"/>
              </w:rPr>
            </w:pPr>
            <w:r w:rsidRPr="00113A25">
              <w:rPr>
                <w:rFonts w:ascii="Arial" w:eastAsia="Arial" w:hAnsi="Arial" w:cs="Arial"/>
                <w:b/>
                <w:color w:val="000000"/>
                <w:sz w:val="18"/>
                <w:szCs w:val="18"/>
              </w:rPr>
              <w:t>financial information</w:t>
            </w:r>
          </w:p>
        </w:tc>
        <w:tc>
          <w:tcPr>
            <w:tcW w:w="2736" w:type="dxa"/>
            <w:gridSpan w:val="2"/>
            <w:tcBorders>
              <w:bottom w:val="single" w:sz="4" w:space="0" w:color="auto"/>
            </w:tcBorders>
            <w:vAlign w:val="bottom"/>
          </w:tcPr>
          <w:p w14:paraId="11633F1D" w14:textId="77777777" w:rsidR="00595FAF" w:rsidRPr="00113A25" w:rsidRDefault="000C6D0D" w:rsidP="00021D51">
            <w:pPr>
              <w:tabs>
                <w:tab w:val="left" w:pos="3295"/>
                <w:tab w:val="right" w:pos="9744"/>
              </w:tabs>
              <w:ind w:left="115" w:right="-72" w:hanging="115"/>
              <w:jc w:val="center"/>
              <w:rPr>
                <w:rFonts w:ascii="Arial" w:eastAsia="Arial" w:hAnsi="Arial" w:cs="Arial"/>
                <w:b/>
                <w:color w:val="000000"/>
                <w:sz w:val="18"/>
                <w:szCs w:val="18"/>
              </w:rPr>
            </w:pPr>
            <w:r w:rsidRPr="00113A25">
              <w:rPr>
                <w:rFonts w:ascii="Arial" w:eastAsia="Arial" w:hAnsi="Arial" w:cs="Arial"/>
                <w:b/>
                <w:color w:val="000000"/>
                <w:sz w:val="18"/>
                <w:szCs w:val="18"/>
              </w:rPr>
              <w:t xml:space="preserve">Separate </w:t>
            </w:r>
          </w:p>
          <w:p w14:paraId="2778F35C" w14:textId="77777777" w:rsidR="00595FAF" w:rsidRPr="00113A25" w:rsidRDefault="000C6D0D" w:rsidP="00021D51">
            <w:pPr>
              <w:tabs>
                <w:tab w:val="left" w:pos="3295"/>
                <w:tab w:val="right" w:pos="9744"/>
              </w:tabs>
              <w:ind w:left="115" w:right="-72" w:hanging="115"/>
              <w:jc w:val="center"/>
              <w:rPr>
                <w:rFonts w:ascii="Arial" w:eastAsia="Arial" w:hAnsi="Arial" w:cs="Arial"/>
                <w:b/>
                <w:color w:val="000000"/>
                <w:sz w:val="18"/>
                <w:szCs w:val="18"/>
              </w:rPr>
            </w:pPr>
            <w:r w:rsidRPr="00113A25">
              <w:rPr>
                <w:rFonts w:ascii="Arial" w:eastAsia="Arial" w:hAnsi="Arial" w:cs="Arial"/>
                <w:b/>
                <w:color w:val="000000"/>
                <w:sz w:val="18"/>
                <w:szCs w:val="18"/>
              </w:rPr>
              <w:t>financial information</w:t>
            </w:r>
          </w:p>
        </w:tc>
      </w:tr>
      <w:tr w:rsidR="00446D4D" w:rsidRPr="00113A25" w14:paraId="1C3F6E30" w14:textId="77777777" w:rsidTr="00021D51">
        <w:tc>
          <w:tcPr>
            <w:tcW w:w="3989" w:type="dxa"/>
            <w:tcBorders>
              <w:top w:val="nil"/>
              <w:left w:val="nil"/>
              <w:right w:val="nil"/>
            </w:tcBorders>
            <w:vAlign w:val="bottom"/>
          </w:tcPr>
          <w:p w14:paraId="7A6E6AE2" w14:textId="77777777" w:rsidR="00C90C1A" w:rsidRPr="00113A25" w:rsidRDefault="00C90C1A" w:rsidP="00422E43">
            <w:pPr>
              <w:tabs>
                <w:tab w:val="left" w:pos="701"/>
                <w:tab w:val="left" w:pos="3295"/>
                <w:tab w:val="left" w:pos="9744"/>
              </w:tabs>
              <w:ind w:left="-72"/>
              <w:jc w:val="both"/>
              <w:rPr>
                <w:rFonts w:ascii="Arial" w:eastAsia="Arial" w:hAnsi="Arial" w:cs="Arial"/>
                <w:b/>
                <w:color w:val="000000"/>
                <w:sz w:val="18"/>
                <w:szCs w:val="18"/>
              </w:rPr>
            </w:pPr>
          </w:p>
        </w:tc>
        <w:tc>
          <w:tcPr>
            <w:tcW w:w="1368" w:type="dxa"/>
            <w:tcBorders>
              <w:top w:val="single" w:sz="4" w:space="0" w:color="auto"/>
            </w:tcBorders>
            <w:vAlign w:val="bottom"/>
          </w:tcPr>
          <w:p w14:paraId="7B0E58A6" w14:textId="6C05071F" w:rsidR="00C90C1A" w:rsidRPr="00113A25" w:rsidRDefault="008B4A58" w:rsidP="00422E43">
            <w:pPr>
              <w:ind w:right="-72"/>
              <w:jc w:val="right"/>
              <w:rPr>
                <w:rFonts w:ascii="Arial" w:eastAsia="Arial" w:hAnsi="Arial" w:cs="Arial"/>
                <w:b/>
                <w:sz w:val="18"/>
                <w:szCs w:val="18"/>
              </w:rPr>
            </w:pPr>
            <w:r w:rsidRPr="008B4A58">
              <w:rPr>
                <w:rFonts w:ascii="Arial" w:eastAsia="Arial" w:hAnsi="Arial" w:cs="Arial"/>
                <w:b/>
                <w:sz w:val="18"/>
                <w:szCs w:val="18"/>
              </w:rPr>
              <w:t>30</w:t>
            </w:r>
            <w:r w:rsidR="00A40710">
              <w:rPr>
                <w:rFonts w:ascii="Arial" w:eastAsia="Arial" w:hAnsi="Arial" w:cs="Arial"/>
                <w:b/>
                <w:sz w:val="18"/>
                <w:szCs w:val="18"/>
              </w:rPr>
              <w:t xml:space="preserve"> June</w:t>
            </w:r>
          </w:p>
          <w:p w14:paraId="2C8A70B3" w14:textId="2E273CCC" w:rsidR="00C90C1A" w:rsidRPr="00113A25" w:rsidRDefault="008B4A58" w:rsidP="00422E43">
            <w:pPr>
              <w:tabs>
                <w:tab w:val="left" w:pos="3295"/>
                <w:tab w:val="right" w:pos="9744"/>
              </w:tabs>
              <w:ind w:right="-72"/>
              <w:jc w:val="right"/>
              <w:rPr>
                <w:rFonts w:ascii="Arial" w:eastAsia="Arial" w:hAnsi="Arial" w:cs="Arial"/>
                <w:b/>
                <w:sz w:val="18"/>
                <w:szCs w:val="18"/>
              </w:rPr>
            </w:pPr>
            <w:r w:rsidRPr="008B4A58">
              <w:rPr>
                <w:rFonts w:ascii="Arial" w:eastAsia="Arial" w:hAnsi="Arial" w:cs="Arial"/>
                <w:b/>
                <w:sz w:val="18"/>
                <w:szCs w:val="18"/>
              </w:rPr>
              <w:t>2026</w:t>
            </w:r>
          </w:p>
        </w:tc>
        <w:tc>
          <w:tcPr>
            <w:tcW w:w="1368" w:type="dxa"/>
            <w:tcBorders>
              <w:top w:val="single" w:sz="4" w:space="0" w:color="auto"/>
            </w:tcBorders>
            <w:vAlign w:val="bottom"/>
          </w:tcPr>
          <w:p w14:paraId="6A571F21" w14:textId="4929B032" w:rsidR="00C90C1A" w:rsidRPr="00113A25" w:rsidRDefault="008B4A58" w:rsidP="00422E43">
            <w:pPr>
              <w:ind w:left="-60" w:right="-72"/>
              <w:jc w:val="right"/>
              <w:rPr>
                <w:rFonts w:ascii="Arial" w:eastAsia="Arial" w:hAnsi="Arial" w:cs="Arial"/>
                <w:b/>
                <w:sz w:val="18"/>
                <w:szCs w:val="18"/>
              </w:rPr>
            </w:pPr>
            <w:r w:rsidRPr="008B4A58">
              <w:rPr>
                <w:rFonts w:ascii="Arial" w:eastAsia="Arial" w:hAnsi="Arial" w:cs="Arial"/>
                <w:b/>
                <w:sz w:val="18"/>
                <w:szCs w:val="18"/>
              </w:rPr>
              <w:t>31</w:t>
            </w:r>
            <w:r w:rsidR="00C90C1A" w:rsidRPr="00113A25">
              <w:rPr>
                <w:rFonts w:ascii="Arial" w:eastAsia="Arial" w:hAnsi="Arial" w:cs="Arial"/>
                <w:b/>
                <w:sz w:val="18"/>
                <w:szCs w:val="18"/>
              </w:rPr>
              <w:t xml:space="preserve"> December</w:t>
            </w:r>
          </w:p>
          <w:p w14:paraId="18A70C27" w14:textId="541B08E2" w:rsidR="00C90C1A" w:rsidRPr="00113A25" w:rsidRDefault="008B4A58" w:rsidP="00422E43">
            <w:pPr>
              <w:tabs>
                <w:tab w:val="left" w:pos="3295"/>
                <w:tab w:val="right" w:pos="9744"/>
              </w:tabs>
              <w:ind w:left="115" w:right="-72" w:hanging="115"/>
              <w:jc w:val="right"/>
              <w:rPr>
                <w:rFonts w:ascii="Arial" w:eastAsia="Arial" w:hAnsi="Arial" w:cs="Arial"/>
                <w:b/>
                <w:sz w:val="18"/>
                <w:szCs w:val="18"/>
              </w:rPr>
            </w:pPr>
            <w:r w:rsidRPr="008B4A58">
              <w:rPr>
                <w:rFonts w:ascii="Arial" w:eastAsia="Arial" w:hAnsi="Arial" w:cs="Arial"/>
                <w:b/>
                <w:sz w:val="18"/>
                <w:szCs w:val="18"/>
              </w:rPr>
              <w:t>2025</w:t>
            </w:r>
          </w:p>
        </w:tc>
        <w:tc>
          <w:tcPr>
            <w:tcW w:w="1368" w:type="dxa"/>
            <w:tcBorders>
              <w:top w:val="single" w:sz="4" w:space="0" w:color="auto"/>
            </w:tcBorders>
            <w:vAlign w:val="bottom"/>
          </w:tcPr>
          <w:p w14:paraId="7CDBDCED" w14:textId="7CBC5C18" w:rsidR="00C90C1A" w:rsidRPr="00113A25" w:rsidRDefault="008B4A58" w:rsidP="006C0423">
            <w:pPr>
              <w:ind w:right="-72"/>
              <w:jc w:val="right"/>
              <w:rPr>
                <w:rFonts w:ascii="Arial" w:eastAsia="Arial" w:hAnsi="Arial" w:cs="Arial"/>
                <w:b/>
                <w:sz w:val="18"/>
                <w:szCs w:val="18"/>
              </w:rPr>
            </w:pPr>
            <w:r w:rsidRPr="008B4A58">
              <w:rPr>
                <w:rFonts w:ascii="Arial" w:eastAsia="Arial" w:hAnsi="Arial" w:cs="Arial"/>
                <w:b/>
                <w:sz w:val="18"/>
                <w:szCs w:val="18"/>
              </w:rPr>
              <w:t>30</w:t>
            </w:r>
            <w:r w:rsidR="00A40710">
              <w:rPr>
                <w:rFonts w:ascii="Arial" w:eastAsia="Arial" w:hAnsi="Arial" w:cs="Arial"/>
                <w:b/>
                <w:sz w:val="18"/>
                <w:szCs w:val="18"/>
              </w:rPr>
              <w:t xml:space="preserve"> June</w:t>
            </w:r>
          </w:p>
          <w:p w14:paraId="5568AC86" w14:textId="62E7E2FA" w:rsidR="00C90C1A" w:rsidRPr="00113A25" w:rsidRDefault="008B4A58" w:rsidP="006C0423">
            <w:pPr>
              <w:tabs>
                <w:tab w:val="left" w:pos="3295"/>
                <w:tab w:val="right" w:pos="9744"/>
              </w:tabs>
              <w:ind w:right="-72"/>
              <w:jc w:val="right"/>
              <w:rPr>
                <w:rFonts w:ascii="Arial" w:eastAsia="Arial" w:hAnsi="Arial" w:cs="Arial"/>
                <w:b/>
                <w:sz w:val="18"/>
                <w:szCs w:val="18"/>
              </w:rPr>
            </w:pPr>
            <w:r w:rsidRPr="008B4A58">
              <w:rPr>
                <w:rFonts w:ascii="Arial" w:eastAsia="Arial" w:hAnsi="Arial" w:cs="Arial"/>
                <w:b/>
                <w:sz w:val="18"/>
                <w:szCs w:val="18"/>
              </w:rPr>
              <w:t>2026</w:t>
            </w:r>
          </w:p>
        </w:tc>
        <w:tc>
          <w:tcPr>
            <w:tcW w:w="1368" w:type="dxa"/>
            <w:tcBorders>
              <w:top w:val="single" w:sz="4" w:space="0" w:color="auto"/>
            </w:tcBorders>
            <w:vAlign w:val="bottom"/>
          </w:tcPr>
          <w:p w14:paraId="54FD2AC8" w14:textId="0C4F6F9F" w:rsidR="00C90C1A" w:rsidRPr="00113A25" w:rsidRDefault="008B4A58" w:rsidP="00422E43">
            <w:pPr>
              <w:ind w:left="-60" w:right="-72"/>
              <w:jc w:val="right"/>
              <w:rPr>
                <w:rFonts w:ascii="Arial" w:eastAsia="Arial" w:hAnsi="Arial" w:cs="Arial"/>
                <w:b/>
                <w:color w:val="000000"/>
                <w:sz w:val="18"/>
                <w:szCs w:val="18"/>
              </w:rPr>
            </w:pPr>
            <w:r w:rsidRPr="008B4A58">
              <w:rPr>
                <w:rFonts w:ascii="Arial" w:eastAsia="Arial" w:hAnsi="Arial" w:cs="Arial"/>
                <w:b/>
                <w:color w:val="000000"/>
                <w:sz w:val="18"/>
                <w:szCs w:val="18"/>
              </w:rPr>
              <w:t>31</w:t>
            </w:r>
            <w:r w:rsidR="00C90C1A" w:rsidRPr="00113A25">
              <w:rPr>
                <w:rFonts w:ascii="Arial" w:eastAsia="Arial" w:hAnsi="Arial" w:cs="Arial"/>
                <w:b/>
                <w:color w:val="000000"/>
                <w:sz w:val="18"/>
                <w:szCs w:val="18"/>
              </w:rPr>
              <w:t xml:space="preserve"> December</w:t>
            </w:r>
          </w:p>
          <w:p w14:paraId="071719A4" w14:textId="6293F9C7" w:rsidR="00C90C1A" w:rsidRPr="00113A25" w:rsidRDefault="008B4A58" w:rsidP="00422E43">
            <w:pPr>
              <w:tabs>
                <w:tab w:val="left" w:pos="3295"/>
                <w:tab w:val="right" w:pos="9744"/>
              </w:tabs>
              <w:ind w:left="115" w:right="-72" w:hanging="115"/>
              <w:jc w:val="right"/>
              <w:rPr>
                <w:rFonts w:ascii="Arial" w:eastAsia="Arial" w:hAnsi="Arial" w:cs="Arial"/>
                <w:b/>
                <w:color w:val="000000"/>
                <w:sz w:val="18"/>
                <w:szCs w:val="18"/>
              </w:rPr>
            </w:pPr>
            <w:r w:rsidRPr="008B4A58">
              <w:rPr>
                <w:rFonts w:ascii="Arial" w:eastAsia="Arial" w:hAnsi="Arial" w:cs="Arial"/>
                <w:b/>
                <w:color w:val="000000"/>
                <w:sz w:val="18"/>
                <w:szCs w:val="18"/>
              </w:rPr>
              <w:t>2025</w:t>
            </w:r>
          </w:p>
        </w:tc>
      </w:tr>
      <w:tr w:rsidR="00446D4D" w:rsidRPr="00113A25" w14:paraId="1A3EDEC6" w14:textId="77777777" w:rsidTr="00021D51">
        <w:tc>
          <w:tcPr>
            <w:tcW w:w="3989" w:type="dxa"/>
            <w:tcBorders>
              <w:top w:val="nil"/>
              <w:left w:val="nil"/>
              <w:right w:val="nil"/>
            </w:tcBorders>
            <w:vAlign w:val="bottom"/>
          </w:tcPr>
          <w:p w14:paraId="4872F776" w14:textId="77777777" w:rsidR="00C90C1A" w:rsidRPr="00113A25" w:rsidRDefault="00C90C1A" w:rsidP="00422E43">
            <w:pPr>
              <w:tabs>
                <w:tab w:val="left" w:pos="701"/>
                <w:tab w:val="left" w:pos="3295"/>
                <w:tab w:val="left" w:pos="9744"/>
              </w:tabs>
              <w:ind w:left="-72"/>
              <w:jc w:val="both"/>
              <w:rPr>
                <w:rFonts w:ascii="Arial" w:eastAsia="Arial" w:hAnsi="Arial" w:cs="Arial"/>
                <w:b/>
                <w:color w:val="000000"/>
                <w:sz w:val="18"/>
                <w:szCs w:val="18"/>
              </w:rPr>
            </w:pPr>
          </w:p>
        </w:tc>
        <w:tc>
          <w:tcPr>
            <w:tcW w:w="1368" w:type="dxa"/>
            <w:tcBorders>
              <w:bottom w:val="single" w:sz="4" w:space="0" w:color="auto"/>
            </w:tcBorders>
            <w:vAlign w:val="bottom"/>
          </w:tcPr>
          <w:p w14:paraId="7D8C4367" w14:textId="6284F6F1" w:rsidR="00C90C1A" w:rsidRPr="00113A25" w:rsidRDefault="00C90C1A" w:rsidP="00021D51">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0902C8F2" w14:textId="5CE12947" w:rsidR="00C90C1A" w:rsidRPr="00113A25" w:rsidRDefault="00C90C1A" w:rsidP="00021D51">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4AE3AF93" w14:textId="602984A6" w:rsidR="00C90C1A" w:rsidRPr="00113A25" w:rsidRDefault="00C90C1A" w:rsidP="00021D51">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1BD37511" w14:textId="0A0DBB44" w:rsidR="00C90C1A" w:rsidRPr="00113A25" w:rsidRDefault="00C90C1A" w:rsidP="00021D51">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r>
      <w:tr w:rsidR="00446D4D" w:rsidRPr="00113A25" w14:paraId="1B6700BE" w14:textId="77777777" w:rsidTr="00021D51">
        <w:trPr>
          <w:trHeight w:val="170"/>
        </w:trPr>
        <w:tc>
          <w:tcPr>
            <w:tcW w:w="3989" w:type="dxa"/>
            <w:tcBorders>
              <w:top w:val="nil"/>
              <w:left w:val="nil"/>
              <w:right w:val="nil"/>
            </w:tcBorders>
            <w:vAlign w:val="bottom"/>
          </w:tcPr>
          <w:p w14:paraId="78F52459" w14:textId="77777777" w:rsidR="00C90C1A" w:rsidRPr="00113A25" w:rsidRDefault="00C90C1A" w:rsidP="00422E43">
            <w:pPr>
              <w:tabs>
                <w:tab w:val="left" w:pos="701"/>
                <w:tab w:val="left" w:pos="3295"/>
                <w:tab w:val="left" w:pos="9744"/>
              </w:tabs>
              <w:ind w:left="-72"/>
              <w:jc w:val="both"/>
              <w:rPr>
                <w:rFonts w:ascii="Arial" w:eastAsia="Arial" w:hAnsi="Arial" w:cs="Arial"/>
                <w:b/>
                <w:color w:val="000000"/>
                <w:sz w:val="18"/>
                <w:szCs w:val="18"/>
              </w:rPr>
            </w:pPr>
          </w:p>
        </w:tc>
        <w:tc>
          <w:tcPr>
            <w:tcW w:w="1368" w:type="dxa"/>
            <w:tcBorders>
              <w:top w:val="single" w:sz="4" w:space="0" w:color="auto"/>
            </w:tcBorders>
            <w:vAlign w:val="bottom"/>
          </w:tcPr>
          <w:p w14:paraId="6F80630A" w14:textId="77777777" w:rsidR="00C90C1A" w:rsidRPr="00113A25" w:rsidRDefault="00C90C1A" w:rsidP="00422E43">
            <w:pPr>
              <w:keepNext/>
              <w:keepLines/>
              <w:tabs>
                <w:tab w:val="left" w:pos="3295"/>
                <w:tab w:val="left" w:pos="9744"/>
              </w:tabs>
              <w:ind w:left="115" w:right="-72" w:hanging="115"/>
              <w:jc w:val="right"/>
              <w:rPr>
                <w:rFonts w:ascii="Arial" w:eastAsia="Arial" w:hAnsi="Arial" w:cs="Arial"/>
                <w:b/>
                <w:color w:val="000000"/>
                <w:sz w:val="18"/>
                <w:szCs w:val="18"/>
              </w:rPr>
            </w:pPr>
          </w:p>
        </w:tc>
        <w:tc>
          <w:tcPr>
            <w:tcW w:w="1368" w:type="dxa"/>
            <w:tcBorders>
              <w:top w:val="single" w:sz="4" w:space="0" w:color="auto"/>
            </w:tcBorders>
            <w:vAlign w:val="bottom"/>
          </w:tcPr>
          <w:p w14:paraId="2B646873" w14:textId="77777777" w:rsidR="00C90C1A" w:rsidRPr="00113A25" w:rsidRDefault="00C90C1A" w:rsidP="00422E43">
            <w:pPr>
              <w:keepNext/>
              <w:keepLines/>
              <w:tabs>
                <w:tab w:val="left" w:pos="3295"/>
                <w:tab w:val="left" w:pos="9744"/>
              </w:tabs>
              <w:ind w:left="115" w:right="-72" w:hanging="115"/>
              <w:jc w:val="right"/>
              <w:rPr>
                <w:rFonts w:ascii="Arial" w:eastAsia="Arial" w:hAnsi="Arial" w:cs="Arial"/>
                <w:b/>
                <w:color w:val="000000"/>
                <w:sz w:val="18"/>
                <w:szCs w:val="18"/>
              </w:rPr>
            </w:pPr>
          </w:p>
        </w:tc>
        <w:tc>
          <w:tcPr>
            <w:tcW w:w="1368" w:type="dxa"/>
            <w:tcBorders>
              <w:top w:val="single" w:sz="4" w:space="0" w:color="auto"/>
            </w:tcBorders>
            <w:vAlign w:val="bottom"/>
          </w:tcPr>
          <w:p w14:paraId="4607DA52" w14:textId="77777777" w:rsidR="00C90C1A" w:rsidRPr="00113A25" w:rsidRDefault="00C90C1A" w:rsidP="006C0423">
            <w:pPr>
              <w:keepNext/>
              <w:keepLines/>
              <w:tabs>
                <w:tab w:val="left" w:pos="3295"/>
                <w:tab w:val="left" w:pos="9744"/>
              </w:tabs>
              <w:ind w:right="-72"/>
              <w:jc w:val="right"/>
              <w:rPr>
                <w:rFonts w:ascii="Arial" w:eastAsia="Arial" w:hAnsi="Arial" w:cs="Arial"/>
                <w:b/>
                <w:color w:val="000000"/>
                <w:sz w:val="18"/>
                <w:szCs w:val="18"/>
              </w:rPr>
            </w:pPr>
          </w:p>
        </w:tc>
        <w:tc>
          <w:tcPr>
            <w:tcW w:w="1368" w:type="dxa"/>
            <w:tcBorders>
              <w:top w:val="single" w:sz="4" w:space="0" w:color="auto"/>
            </w:tcBorders>
            <w:vAlign w:val="bottom"/>
          </w:tcPr>
          <w:p w14:paraId="364F4DC3" w14:textId="77777777" w:rsidR="00C90C1A" w:rsidRPr="00113A25" w:rsidRDefault="00C90C1A" w:rsidP="00422E43">
            <w:pPr>
              <w:keepNext/>
              <w:keepLines/>
              <w:tabs>
                <w:tab w:val="left" w:pos="3295"/>
                <w:tab w:val="left" w:pos="9744"/>
              </w:tabs>
              <w:ind w:left="115" w:right="-72" w:hanging="115"/>
              <w:jc w:val="right"/>
              <w:rPr>
                <w:rFonts w:ascii="Arial" w:eastAsia="Arial" w:hAnsi="Arial" w:cs="Arial"/>
                <w:b/>
                <w:color w:val="000000"/>
                <w:sz w:val="18"/>
                <w:szCs w:val="18"/>
              </w:rPr>
            </w:pPr>
          </w:p>
        </w:tc>
      </w:tr>
      <w:tr w:rsidR="007160E9" w:rsidRPr="00113A25" w14:paraId="19F0F5B1" w14:textId="77777777">
        <w:trPr>
          <w:trHeight w:val="87"/>
        </w:trPr>
        <w:tc>
          <w:tcPr>
            <w:tcW w:w="3989" w:type="dxa"/>
            <w:tcBorders>
              <w:top w:val="nil"/>
              <w:left w:val="nil"/>
              <w:right w:val="nil"/>
            </w:tcBorders>
            <w:vAlign w:val="bottom"/>
          </w:tcPr>
          <w:p w14:paraId="599436C3" w14:textId="4BE6F5C4" w:rsidR="007160E9" w:rsidRPr="00113A25" w:rsidRDefault="007160E9" w:rsidP="007160E9">
            <w:pPr>
              <w:tabs>
                <w:tab w:val="left" w:pos="701"/>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bookmarkStart w:id="2" w:name="OLE_LINK43"/>
            <w:r w:rsidRPr="00113A25">
              <w:rPr>
                <w:rFonts w:ascii="Arial" w:eastAsia="Arial" w:hAnsi="Arial" w:cs="Arial"/>
                <w:color w:val="000000"/>
                <w:sz w:val="18"/>
                <w:szCs w:val="18"/>
              </w:rPr>
              <w:t>Not yet due</w:t>
            </w:r>
          </w:p>
        </w:tc>
        <w:tc>
          <w:tcPr>
            <w:tcW w:w="1368" w:type="dxa"/>
          </w:tcPr>
          <w:p w14:paraId="2605CA75" w14:textId="40AB3A33" w:rsidR="007160E9" w:rsidRPr="006D0910" w:rsidRDefault="008979B1" w:rsidP="007160E9">
            <w:pPr>
              <w:keepNext/>
              <w:keepLines/>
              <w:tabs>
                <w:tab w:val="left" w:pos="3295"/>
                <w:tab w:val="left" w:pos="9744"/>
              </w:tabs>
              <w:ind w:left="115" w:right="-72" w:hanging="115"/>
              <w:jc w:val="right"/>
              <w:rPr>
                <w:rFonts w:ascii="Arial" w:eastAsia="Browallia New" w:hAnsi="Arial" w:cs="Arial"/>
                <w:color w:val="000000"/>
                <w:sz w:val="18"/>
                <w:szCs w:val="18"/>
              </w:rPr>
            </w:pPr>
            <w:r w:rsidRPr="008979B1">
              <w:rPr>
                <w:rFonts w:ascii="Arial" w:eastAsia="Browallia New" w:hAnsi="Arial" w:cs="Arial"/>
                <w:color w:val="000000"/>
                <w:sz w:val="18"/>
                <w:szCs w:val="18"/>
              </w:rPr>
              <w:t>5,123,256</w:t>
            </w:r>
          </w:p>
        </w:tc>
        <w:tc>
          <w:tcPr>
            <w:tcW w:w="1368" w:type="dxa"/>
          </w:tcPr>
          <w:p w14:paraId="4734A865" w14:textId="3D3CEC96" w:rsidR="007160E9" w:rsidRPr="00113A25" w:rsidRDefault="007160E9" w:rsidP="007160E9">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eastAsia="Browallia New" w:hAnsi="Arial" w:cs="Arial"/>
                <w:color w:val="000000"/>
                <w:sz w:val="18"/>
                <w:szCs w:val="18"/>
              </w:rPr>
              <w:t xml:space="preserve"> </w:t>
            </w:r>
            <w:r w:rsidRPr="008B4A58">
              <w:rPr>
                <w:rFonts w:ascii="Arial" w:eastAsia="Browallia New" w:hAnsi="Arial" w:cs="Arial"/>
                <w:color w:val="000000"/>
                <w:sz w:val="18"/>
                <w:szCs w:val="18"/>
              </w:rPr>
              <w:t>4</w:t>
            </w:r>
            <w:r w:rsidRPr="00113A25">
              <w:rPr>
                <w:rFonts w:ascii="Arial" w:eastAsia="Browallia New" w:hAnsi="Arial" w:cs="Arial"/>
                <w:color w:val="000000"/>
                <w:sz w:val="18"/>
                <w:szCs w:val="18"/>
              </w:rPr>
              <w:t>,</w:t>
            </w:r>
            <w:r w:rsidRPr="008B4A58">
              <w:rPr>
                <w:rFonts w:ascii="Arial" w:eastAsia="Browallia New" w:hAnsi="Arial" w:cs="Arial"/>
                <w:color w:val="000000"/>
                <w:sz w:val="18"/>
                <w:szCs w:val="18"/>
              </w:rPr>
              <w:t>400</w:t>
            </w:r>
            <w:r w:rsidRPr="00113A25">
              <w:rPr>
                <w:rFonts w:ascii="Arial" w:eastAsia="Browallia New" w:hAnsi="Arial" w:cs="Arial"/>
                <w:color w:val="000000"/>
                <w:sz w:val="18"/>
                <w:szCs w:val="18"/>
              </w:rPr>
              <w:t>,</w:t>
            </w:r>
            <w:r w:rsidRPr="008B4A58">
              <w:rPr>
                <w:rFonts w:ascii="Arial" w:eastAsia="Browallia New" w:hAnsi="Arial" w:cs="Arial"/>
                <w:color w:val="000000"/>
                <w:sz w:val="18"/>
                <w:szCs w:val="18"/>
              </w:rPr>
              <w:t>329</w:t>
            </w:r>
            <w:r w:rsidRPr="00113A25">
              <w:rPr>
                <w:rFonts w:ascii="Arial" w:eastAsia="Browallia New" w:hAnsi="Arial" w:cs="Arial"/>
                <w:color w:val="000000"/>
                <w:sz w:val="18"/>
                <w:szCs w:val="18"/>
              </w:rPr>
              <w:t xml:space="preserve"> </w:t>
            </w:r>
          </w:p>
        </w:tc>
        <w:tc>
          <w:tcPr>
            <w:tcW w:w="1368" w:type="dxa"/>
          </w:tcPr>
          <w:p w14:paraId="4A2D05E1" w14:textId="7F0D1744" w:rsidR="007160E9" w:rsidRPr="006D0910" w:rsidRDefault="007160E9" w:rsidP="007160E9">
            <w:pPr>
              <w:keepNext/>
              <w:keepLines/>
              <w:tabs>
                <w:tab w:val="left" w:pos="3295"/>
                <w:tab w:val="left" w:pos="9744"/>
              </w:tabs>
              <w:ind w:left="115" w:right="-72" w:hanging="115"/>
              <w:jc w:val="right"/>
              <w:rPr>
                <w:rFonts w:ascii="Arial" w:eastAsia="Browallia New" w:hAnsi="Arial" w:cs="Arial"/>
                <w:color w:val="000000"/>
                <w:sz w:val="18"/>
                <w:szCs w:val="18"/>
              </w:rPr>
            </w:pPr>
            <w:r w:rsidRPr="006D0910">
              <w:rPr>
                <w:rFonts w:ascii="Arial" w:eastAsia="Browallia New" w:hAnsi="Arial" w:cs="Arial"/>
                <w:color w:val="000000"/>
                <w:sz w:val="18"/>
                <w:szCs w:val="18"/>
              </w:rPr>
              <w:t>11,711</w:t>
            </w:r>
          </w:p>
        </w:tc>
        <w:tc>
          <w:tcPr>
            <w:tcW w:w="1368" w:type="dxa"/>
          </w:tcPr>
          <w:p w14:paraId="3C4764C0" w14:textId="7E9E1222" w:rsidR="007160E9" w:rsidRPr="00113A25" w:rsidRDefault="007160E9" w:rsidP="007160E9">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eastAsia="Browallia New" w:hAnsi="Arial" w:cs="Arial"/>
                <w:color w:val="000000"/>
                <w:sz w:val="18"/>
                <w:szCs w:val="18"/>
              </w:rPr>
              <w:t xml:space="preserve"> </w:t>
            </w:r>
            <w:r w:rsidRPr="008B4A58">
              <w:rPr>
                <w:rFonts w:ascii="Arial" w:eastAsia="Browallia New" w:hAnsi="Arial" w:cs="Arial"/>
                <w:color w:val="000000"/>
                <w:sz w:val="18"/>
                <w:szCs w:val="18"/>
              </w:rPr>
              <w:t>5</w:t>
            </w:r>
            <w:r w:rsidRPr="00113A25">
              <w:rPr>
                <w:rFonts w:ascii="Arial" w:eastAsia="Browallia New" w:hAnsi="Arial" w:cs="Arial"/>
                <w:color w:val="000000"/>
                <w:sz w:val="18"/>
                <w:szCs w:val="18"/>
              </w:rPr>
              <w:t>,</w:t>
            </w:r>
            <w:r w:rsidRPr="008B4A58">
              <w:rPr>
                <w:rFonts w:ascii="Arial" w:eastAsia="Browallia New" w:hAnsi="Arial" w:cs="Arial"/>
                <w:color w:val="000000"/>
                <w:sz w:val="18"/>
                <w:szCs w:val="18"/>
              </w:rPr>
              <w:t>388</w:t>
            </w:r>
            <w:r w:rsidRPr="00113A25">
              <w:rPr>
                <w:rFonts w:ascii="Arial" w:eastAsia="Browallia New" w:hAnsi="Arial" w:cs="Arial"/>
                <w:color w:val="000000"/>
                <w:sz w:val="18"/>
                <w:szCs w:val="18"/>
              </w:rPr>
              <w:t xml:space="preserve"> </w:t>
            </w:r>
          </w:p>
        </w:tc>
      </w:tr>
      <w:tr w:rsidR="007160E9" w:rsidRPr="00113A25" w14:paraId="51FD8651" w14:textId="77777777">
        <w:tc>
          <w:tcPr>
            <w:tcW w:w="3989" w:type="dxa"/>
            <w:tcBorders>
              <w:top w:val="nil"/>
              <w:left w:val="nil"/>
              <w:right w:val="nil"/>
            </w:tcBorders>
            <w:vAlign w:val="bottom"/>
          </w:tcPr>
          <w:p w14:paraId="4C0E35E8" w14:textId="2BF1C200" w:rsidR="007160E9" w:rsidRPr="00113A25" w:rsidRDefault="007160E9" w:rsidP="007160E9">
            <w:pPr>
              <w:tabs>
                <w:tab w:val="left" w:pos="661"/>
                <w:tab w:val="left" w:pos="1300"/>
              </w:tabs>
              <w:ind w:left="-101"/>
              <w:rPr>
                <w:rFonts w:ascii="Arial" w:eastAsia="Arial" w:hAnsi="Arial" w:cs="Arial"/>
                <w:color w:val="000000"/>
                <w:sz w:val="18"/>
                <w:szCs w:val="18"/>
              </w:rPr>
            </w:pPr>
            <w:r w:rsidRPr="00113A25">
              <w:rPr>
                <w:rFonts w:ascii="Arial" w:eastAsia="Arial" w:hAnsi="Arial" w:cs="Arial"/>
                <w:color w:val="000000"/>
                <w:sz w:val="18"/>
                <w:szCs w:val="18"/>
              </w:rPr>
              <w:t>Overdue</w:t>
            </w:r>
            <w:r w:rsidRPr="00113A25">
              <w:rPr>
                <w:rFonts w:ascii="Arial" w:eastAsia="Arial" w:hAnsi="Arial" w:cs="Arial"/>
                <w:color w:val="000000"/>
                <w:sz w:val="18"/>
                <w:szCs w:val="18"/>
              </w:rPr>
              <w:tab/>
              <w:t xml:space="preserve">- up to </w:t>
            </w:r>
            <w:r w:rsidRPr="008B4A58">
              <w:rPr>
                <w:rFonts w:ascii="Arial" w:eastAsia="Arial" w:hAnsi="Arial" w:cs="Arial"/>
                <w:color w:val="000000"/>
                <w:sz w:val="18"/>
                <w:szCs w:val="18"/>
              </w:rPr>
              <w:t>3</w:t>
            </w:r>
            <w:r w:rsidRPr="00113A25">
              <w:rPr>
                <w:rFonts w:ascii="Arial" w:eastAsia="Arial" w:hAnsi="Arial" w:cs="Arial"/>
                <w:color w:val="000000"/>
                <w:sz w:val="18"/>
                <w:szCs w:val="18"/>
              </w:rPr>
              <w:t xml:space="preserve"> months</w:t>
            </w:r>
          </w:p>
        </w:tc>
        <w:tc>
          <w:tcPr>
            <w:tcW w:w="1368" w:type="dxa"/>
          </w:tcPr>
          <w:p w14:paraId="5836DE5F" w14:textId="3378EC12" w:rsidR="007160E9" w:rsidRPr="006D0910" w:rsidRDefault="007160E9" w:rsidP="007160E9">
            <w:pPr>
              <w:keepNext/>
              <w:keepLines/>
              <w:tabs>
                <w:tab w:val="left" w:pos="3295"/>
                <w:tab w:val="left" w:pos="9744"/>
              </w:tabs>
              <w:ind w:left="115" w:right="-72" w:hanging="115"/>
              <w:jc w:val="right"/>
              <w:rPr>
                <w:rFonts w:ascii="Arial" w:eastAsia="Browallia New" w:hAnsi="Arial" w:cs="Arial"/>
                <w:color w:val="000000"/>
                <w:sz w:val="18"/>
                <w:szCs w:val="18"/>
              </w:rPr>
            </w:pPr>
            <w:r w:rsidRPr="006D0910">
              <w:rPr>
                <w:rFonts w:ascii="Arial" w:eastAsia="Browallia New" w:hAnsi="Arial" w:cs="Arial"/>
                <w:color w:val="000000"/>
                <w:sz w:val="18"/>
                <w:szCs w:val="18"/>
              </w:rPr>
              <w:t>254,660</w:t>
            </w:r>
          </w:p>
        </w:tc>
        <w:tc>
          <w:tcPr>
            <w:tcW w:w="1368" w:type="dxa"/>
          </w:tcPr>
          <w:p w14:paraId="4BFDBB3A" w14:textId="6C18087D" w:rsidR="007160E9" w:rsidRPr="00113A25" w:rsidRDefault="007160E9" w:rsidP="007160E9">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eastAsia="Browallia New" w:hAnsi="Arial" w:cs="Arial"/>
                <w:color w:val="000000"/>
                <w:sz w:val="18"/>
                <w:szCs w:val="18"/>
              </w:rPr>
              <w:t xml:space="preserve"> </w:t>
            </w:r>
            <w:r w:rsidRPr="008B4A58">
              <w:rPr>
                <w:rFonts w:ascii="Arial" w:eastAsia="Browallia New" w:hAnsi="Arial" w:cs="Arial"/>
                <w:color w:val="000000"/>
                <w:sz w:val="18"/>
                <w:szCs w:val="18"/>
              </w:rPr>
              <w:t>202</w:t>
            </w:r>
            <w:r w:rsidRPr="00113A25">
              <w:rPr>
                <w:rFonts w:ascii="Arial" w:eastAsia="Browallia New" w:hAnsi="Arial" w:cs="Arial"/>
                <w:color w:val="000000"/>
                <w:sz w:val="18"/>
                <w:szCs w:val="18"/>
              </w:rPr>
              <w:t>,</w:t>
            </w:r>
            <w:r w:rsidRPr="008B4A58">
              <w:rPr>
                <w:rFonts w:ascii="Arial" w:eastAsia="Browallia New" w:hAnsi="Arial" w:cs="Arial"/>
                <w:color w:val="000000"/>
                <w:sz w:val="18"/>
                <w:szCs w:val="18"/>
              </w:rPr>
              <w:t>364</w:t>
            </w:r>
            <w:r w:rsidRPr="00113A25">
              <w:rPr>
                <w:rFonts w:ascii="Arial" w:eastAsia="Browallia New" w:hAnsi="Arial" w:cs="Arial"/>
                <w:color w:val="000000"/>
                <w:sz w:val="18"/>
                <w:szCs w:val="18"/>
              </w:rPr>
              <w:t xml:space="preserve"> </w:t>
            </w:r>
          </w:p>
        </w:tc>
        <w:tc>
          <w:tcPr>
            <w:tcW w:w="1368" w:type="dxa"/>
          </w:tcPr>
          <w:p w14:paraId="60047C4E" w14:textId="34427AE6" w:rsidR="007160E9" w:rsidRPr="006D0910" w:rsidRDefault="007160E9" w:rsidP="007160E9">
            <w:pPr>
              <w:keepNext/>
              <w:keepLines/>
              <w:tabs>
                <w:tab w:val="left" w:pos="3295"/>
                <w:tab w:val="left" w:pos="9744"/>
              </w:tabs>
              <w:ind w:left="115" w:right="-72" w:hanging="115"/>
              <w:jc w:val="right"/>
              <w:rPr>
                <w:rFonts w:ascii="Arial" w:eastAsia="Browallia New" w:hAnsi="Arial" w:cs="Arial"/>
                <w:color w:val="000000"/>
                <w:sz w:val="18"/>
                <w:szCs w:val="18"/>
              </w:rPr>
            </w:pPr>
            <w:r w:rsidRPr="006D0910">
              <w:rPr>
                <w:rFonts w:ascii="Arial" w:eastAsia="Browallia New" w:hAnsi="Arial" w:cs="Arial"/>
                <w:color w:val="000000"/>
                <w:sz w:val="18"/>
                <w:szCs w:val="18"/>
              </w:rPr>
              <w:t>-</w:t>
            </w:r>
          </w:p>
        </w:tc>
        <w:tc>
          <w:tcPr>
            <w:tcW w:w="1368" w:type="dxa"/>
          </w:tcPr>
          <w:p w14:paraId="2721AD2E" w14:textId="34854CF7" w:rsidR="007160E9" w:rsidRPr="00113A25" w:rsidRDefault="007160E9" w:rsidP="007160E9">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eastAsia="Browallia New" w:hAnsi="Arial" w:cs="Arial"/>
                <w:color w:val="000000"/>
                <w:sz w:val="18"/>
                <w:szCs w:val="18"/>
              </w:rPr>
              <w:t xml:space="preserve"> -   </w:t>
            </w:r>
          </w:p>
        </w:tc>
      </w:tr>
      <w:tr w:rsidR="007160E9" w:rsidRPr="00113A25" w14:paraId="3C55C17E" w14:textId="77777777">
        <w:tc>
          <w:tcPr>
            <w:tcW w:w="3989" w:type="dxa"/>
            <w:tcBorders>
              <w:top w:val="nil"/>
              <w:left w:val="nil"/>
              <w:right w:val="nil"/>
            </w:tcBorders>
            <w:vAlign w:val="bottom"/>
          </w:tcPr>
          <w:p w14:paraId="0616ABA5" w14:textId="3B70C69E" w:rsidR="007160E9" w:rsidRPr="00113A25" w:rsidRDefault="007160E9" w:rsidP="007160E9">
            <w:pPr>
              <w:tabs>
                <w:tab w:val="left" w:pos="661"/>
                <w:tab w:val="left" w:pos="1300"/>
              </w:tabs>
              <w:ind w:left="-77"/>
              <w:jc w:val="both"/>
              <w:rPr>
                <w:rFonts w:ascii="Arial" w:eastAsia="Arial" w:hAnsi="Arial" w:cs="Arial"/>
                <w:color w:val="000000"/>
                <w:sz w:val="18"/>
                <w:szCs w:val="18"/>
              </w:rPr>
            </w:pPr>
            <w:r w:rsidRPr="00113A25">
              <w:rPr>
                <w:rFonts w:ascii="Arial" w:eastAsia="Arial" w:hAnsi="Arial" w:cs="Arial"/>
                <w:color w:val="000000"/>
                <w:sz w:val="18"/>
                <w:szCs w:val="18"/>
              </w:rPr>
              <w:tab/>
              <w:t xml:space="preserve">- </w:t>
            </w:r>
            <w:r w:rsidRPr="008B4A58">
              <w:rPr>
                <w:rFonts w:ascii="Arial" w:eastAsia="Arial" w:hAnsi="Arial" w:cs="Arial"/>
                <w:color w:val="000000"/>
                <w:sz w:val="18"/>
                <w:szCs w:val="18"/>
              </w:rPr>
              <w:t>3</w:t>
            </w:r>
            <w:r w:rsidRPr="00113A25">
              <w:rPr>
                <w:rFonts w:ascii="Arial" w:eastAsia="Arial" w:hAnsi="Arial" w:cs="Arial"/>
                <w:color w:val="000000"/>
                <w:sz w:val="18"/>
                <w:szCs w:val="18"/>
              </w:rPr>
              <w:t xml:space="preserve"> - </w:t>
            </w:r>
            <w:r w:rsidRPr="008B4A58">
              <w:rPr>
                <w:rFonts w:ascii="Arial" w:eastAsia="Arial" w:hAnsi="Arial" w:cs="Arial"/>
                <w:color w:val="000000"/>
                <w:sz w:val="18"/>
                <w:szCs w:val="18"/>
              </w:rPr>
              <w:t>6</w:t>
            </w:r>
            <w:r w:rsidRPr="00113A25">
              <w:rPr>
                <w:rFonts w:ascii="Arial" w:eastAsia="Arial" w:hAnsi="Arial" w:cs="Arial"/>
                <w:color w:val="000000"/>
                <w:sz w:val="18"/>
                <w:szCs w:val="18"/>
              </w:rPr>
              <w:t xml:space="preserve"> months</w:t>
            </w:r>
          </w:p>
        </w:tc>
        <w:tc>
          <w:tcPr>
            <w:tcW w:w="1368" w:type="dxa"/>
          </w:tcPr>
          <w:p w14:paraId="2EC380BB" w14:textId="41054143" w:rsidR="007160E9" w:rsidRPr="006D0910" w:rsidRDefault="007160E9" w:rsidP="007160E9">
            <w:pPr>
              <w:keepNext/>
              <w:keepLines/>
              <w:tabs>
                <w:tab w:val="left" w:pos="3295"/>
                <w:tab w:val="left" w:pos="9744"/>
              </w:tabs>
              <w:ind w:left="115" w:right="-72" w:hanging="115"/>
              <w:jc w:val="right"/>
              <w:rPr>
                <w:rFonts w:ascii="Arial" w:eastAsia="Browallia New" w:hAnsi="Arial" w:cs="Arial"/>
                <w:color w:val="000000"/>
                <w:sz w:val="18"/>
                <w:szCs w:val="18"/>
              </w:rPr>
            </w:pPr>
            <w:r w:rsidRPr="006D0910">
              <w:rPr>
                <w:rFonts w:ascii="Arial" w:eastAsia="Browallia New" w:hAnsi="Arial" w:cs="Arial"/>
                <w:color w:val="000000"/>
                <w:sz w:val="18"/>
                <w:szCs w:val="18"/>
              </w:rPr>
              <w:t>198,994</w:t>
            </w:r>
          </w:p>
        </w:tc>
        <w:tc>
          <w:tcPr>
            <w:tcW w:w="1368" w:type="dxa"/>
          </w:tcPr>
          <w:p w14:paraId="1D2E4AB8" w14:textId="20151D1C" w:rsidR="007160E9" w:rsidRPr="00113A25" w:rsidRDefault="007160E9" w:rsidP="007160E9">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eastAsia="Browallia New" w:hAnsi="Arial" w:cs="Arial"/>
                <w:color w:val="000000"/>
                <w:sz w:val="18"/>
                <w:szCs w:val="18"/>
              </w:rPr>
              <w:t xml:space="preserve"> </w:t>
            </w:r>
            <w:r w:rsidRPr="008B4A58">
              <w:rPr>
                <w:rFonts w:ascii="Arial" w:eastAsia="Browallia New" w:hAnsi="Arial" w:cs="Arial"/>
                <w:color w:val="000000"/>
                <w:sz w:val="18"/>
                <w:szCs w:val="18"/>
              </w:rPr>
              <w:t>177</w:t>
            </w:r>
            <w:r w:rsidRPr="00113A25">
              <w:rPr>
                <w:rFonts w:ascii="Arial" w:eastAsia="Browallia New" w:hAnsi="Arial" w:cs="Arial"/>
                <w:color w:val="000000"/>
                <w:sz w:val="18"/>
                <w:szCs w:val="18"/>
              </w:rPr>
              <w:t>,</w:t>
            </w:r>
            <w:r w:rsidRPr="008B4A58">
              <w:rPr>
                <w:rFonts w:ascii="Arial" w:eastAsia="Browallia New" w:hAnsi="Arial" w:cs="Arial"/>
                <w:color w:val="000000"/>
                <w:sz w:val="18"/>
                <w:szCs w:val="18"/>
              </w:rPr>
              <w:t>321</w:t>
            </w:r>
            <w:r w:rsidRPr="00113A25">
              <w:rPr>
                <w:rFonts w:ascii="Arial" w:eastAsia="Browallia New" w:hAnsi="Arial" w:cs="Arial"/>
                <w:color w:val="000000"/>
                <w:sz w:val="18"/>
                <w:szCs w:val="18"/>
              </w:rPr>
              <w:t xml:space="preserve"> </w:t>
            </w:r>
          </w:p>
        </w:tc>
        <w:tc>
          <w:tcPr>
            <w:tcW w:w="1368" w:type="dxa"/>
          </w:tcPr>
          <w:p w14:paraId="13F544F2" w14:textId="7571924F" w:rsidR="007160E9" w:rsidRPr="006D0910" w:rsidRDefault="007160E9" w:rsidP="007160E9">
            <w:pPr>
              <w:keepNext/>
              <w:keepLines/>
              <w:tabs>
                <w:tab w:val="left" w:pos="3295"/>
                <w:tab w:val="left" w:pos="9744"/>
              </w:tabs>
              <w:ind w:left="115" w:right="-72" w:hanging="115"/>
              <w:jc w:val="right"/>
              <w:rPr>
                <w:rFonts w:ascii="Arial" w:eastAsia="Browallia New" w:hAnsi="Arial" w:cs="Arial"/>
                <w:color w:val="000000"/>
                <w:sz w:val="18"/>
                <w:szCs w:val="18"/>
              </w:rPr>
            </w:pPr>
            <w:r w:rsidRPr="006D0910">
              <w:rPr>
                <w:rFonts w:ascii="Arial" w:eastAsia="Browallia New" w:hAnsi="Arial" w:cs="Arial"/>
                <w:color w:val="000000"/>
                <w:sz w:val="18"/>
                <w:szCs w:val="18"/>
              </w:rPr>
              <w:t>-</w:t>
            </w:r>
          </w:p>
        </w:tc>
        <w:tc>
          <w:tcPr>
            <w:tcW w:w="1368" w:type="dxa"/>
          </w:tcPr>
          <w:p w14:paraId="4362B20F" w14:textId="38FB93F1" w:rsidR="007160E9" w:rsidRPr="00113A25" w:rsidRDefault="007160E9" w:rsidP="007160E9">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eastAsia="Browallia New" w:hAnsi="Arial" w:cs="Arial"/>
                <w:color w:val="000000"/>
                <w:sz w:val="18"/>
                <w:szCs w:val="18"/>
              </w:rPr>
              <w:t xml:space="preserve"> -   </w:t>
            </w:r>
          </w:p>
        </w:tc>
      </w:tr>
      <w:tr w:rsidR="007160E9" w:rsidRPr="00113A25" w14:paraId="225F36C4" w14:textId="77777777">
        <w:tc>
          <w:tcPr>
            <w:tcW w:w="3989" w:type="dxa"/>
            <w:tcBorders>
              <w:top w:val="nil"/>
              <w:left w:val="nil"/>
              <w:right w:val="nil"/>
            </w:tcBorders>
            <w:vAlign w:val="bottom"/>
          </w:tcPr>
          <w:p w14:paraId="40ECC2A9" w14:textId="09808975" w:rsidR="007160E9" w:rsidRPr="00113A25" w:rsidRDefault="007160E9" w:rsidP="007160E9">
            <w:pPr>
              <w:tabs>
                <w:tab w:val="left" w:pos="661"/>
                <w:tab w:val="left" w:pos="1300"/>
              </w:tabs>
              <w:ind w:left="-77"/>
              <w:jc w:val="both"/>
              <w:rPr>
                <w:rFonts w:ascii="Arial" w:eastAsia="Arial" w:hAnsi="Arial" w:cs="Arial"/>
                <w:color w:val="000000"/>
                <w:sz w:val="18"/>
                <w:szCs w:val="18"/>
              </w:rPr>
            </w:pPr>
            <w:r w:rsidRPr="00113A25">
              <w:rPr>
                <w:rFonts w:ascii="Arial" w:eastAsia="Arial" w:hAnsi="Arial" w:cs="Arial"/>
                <w:color w:val="000000"/>
                <w:sz w:val="18"/>
                <w:szCs w:val="18"/>
              </w:rPr>
              <w:tab/>
              <w:t xml:space="preserve">- </w:t>
            </w:r>
            <w:r w:rsidRPr="008B4A58">
              <w:rPr>
                <w:rFonts w:ascii="Arial" w:eastAsia="Arial" w:hAnsi="Arial" w:cs="Arial"/>
                <w:color w:val="000000"/>
                <w:sz w:val="18"/>
                <w:szCs w:val="18"/>
              </w:rPr>
              <w:t>6</w:t>
            </w:r>
            <w:r w:rsidRPr="00113A25">
              <w:rPr>
                <w:rFonts w:ascii="Arial" w:eastAsia="Arial" w:hAnsi="Arial" w:cs="Arial"/>
                <w:color w:val="000000"/>
                <w:sz w:val="18"/>
                <w:szCs w:val="18"/>
              </w:rPr>
              <w:t xml:space="preserve"> - </w:t>
            </w:r>
            <w:r w:rsidRPr="008B4A58">
              <w:rPr>
                <w:rFonts w:ascii="Arial" w:eastAsia="Arial" w:hAnsi="Arial" w:cs="Arial"/>
                <w:color w:val="000000"/>
                <w:sz w:val="18"/>
                <w:szCs w:val="18"/>
              </w:rPr>
              <w:t>12</w:t>
            </w:r>
            <w:r w:rsidRPr="00113A25">
              <w:rPr>
                <w:rFonts w:ascii="Arial" w:eastAsia="Arial" w:hAnsi="Arial" w:cs="Arial"/>
                <w:color w:val="000000"/>
                <w:sz w:val="18"/>
                <w:szCs w:val="18"/>
              </w:rPr>
              <w:t xml:space="preserve"> months</w:t>
            </w:r>
          </w:p>
        </w:tc>
        <w:tc>
          <w:tcPr>
            <w:tcW w:w="1368" w:type="dxa"/>
          </w:tcPr>
          <w:p w14:paraId="55F49699" w14:textId="03E48894" w:rsidR="007160E9" w:rsidRPr="006D0910" w:rsidRDefault="00ED157E" w:rsidP="007160E9">
            <w:pPr>
              <w:keepNext/>
              <w:keepLines/>
              <w:tabs>
                <w:tab w:val="left" w:pos="3295"/>
                <w:tab w:val="left" w:pos="9744"/>
              </w:tabs>
              <w:ind w:left="115" w:right="-72" w:hanging="115"/>
              <w:jc w:val="right"/>
              <w:rPr>
                <w:rFonts w:ascii="Arial" w:eastAsia="Browallia New" w:hAnsi="Arial" w:cs="Arial"/>
                <w:color w:val="000000"/>
                <w:sz w:val="18"/>
                <w:szCs w:val="18"/>
              </w:rPr>
            </w:pPr>
            <w:r w:rsidRPr="00ED157E">
              <w:rPr>
                <w:rFonts w:ascii="Arial" w:eastAsia="Browallia New" w:hAnsi="Arial" w:cs="Arial"/>
                <w:color w:val="000000"/>
                <w:sz w:val="18"/>
                <w:szCs w:val="18"/>
              </w:rPr>
              <w:t>383,580</w:t>
            </w:r>
          </w:p>
        </w:tc>
        <w:tc>
          <w:tcPr>
            <w:tcW w:w="1368" w:type="dxa"/>
          </w:tcPr>
          <w:p w14:paraId="2342572E" w14:textId="579DE861" w:rsidR="007160E9" w:rsidRPr="00113A25" w:rsidRDefault="007160E9" w:rsidP="007160E9">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eastAsia="Browallia New" w:hAnsi="Arial" w:cs="Arial"/>
                <w:color w:val="000000"/>
                <w:sz w:val="18"/>
                <w:szCs w:val="18"/>
              </w:rPr>
              <w:t xml:space="preserve"> </w:t>
            </w:r>
            <w:r w:rsidRPr="008B4A58">
              <w:rPr>
                <w:rFonts w:ascii="Arial" w:eastAsia="Browallia New" w:hAnsi="Arial" w:cs="Arial"/>
                <w:color w:val="000000"/>
                <w:sz w:val="18"/>
                <w:szCs w:val="18"/>
              </w:rPr>
              <w:t>258</w:t>
            </w:r>
            <w:r w:rsidRPr="00113A25">
              <w:rPr>
                <w:rFonts w:ascii="Arial" w:eastAsia="Browallia New" w:hAnsi="Arial" w:cs="Arial"/>
                <w:color w:val="000000"/>
                <w:sz w:val="18"/>
                <w:szCs w:val="18"/>
              </w:rPr>
              <w:t>,</w:t>
            </w:r>
            <w:r w:rsidRPr="008B4A58">
              <w:rPr>
                <w:rFonts w:ascii="Arial" w:eastAsia="Browallia New" w:hAnsi="Arial" w:cs="Arial"/>
                <w:color w:val="000000"/>
                <w:sz w:val="18"/>
                <w:szCs w:val="18"/>
              </w:rPr>
              <w:t>194</w:t>
            </w:r>
            <w:r w:rsidRPr="00113A25">
              <w:rPr>
                <w:rFonts w:ascii="Arial" w:eastAsia="Browallia New" w:hAnsi="Arial" w:cs="Arial"/>
                <w:color w:val="000000"/>
                <w:sz w:val="18"/>
                <w:szCs w:val="18"/>
              </w:rPr>
              <w:t xml:space="preserve"> </w:t>
            </w:r>
          </w:p>
        </w:tc>
        <w:tc>
          <w:tcPr>
            <w:tcW w:w="1368" w:type="dxa"/>
          </w:tcPr>
          <w:p w14:paraId="43175342" w14:textId="2106C8DA" w:rsidR="007160E9" w:rsidRPr="006D0910" w:rsidRDefault="007160E9" w:rsidP="007160E9">
            <w:pPr>
              <w:keepNext/>
              <w:keepLines/>
              <w:tabs>
                <w:tab w:val="left" w:pos="3295"/>
                <w:tab w:val="left" w:pos="9744"/>
              </w:tabs>
              <w:ind w:left="115" w:right="-72" w:hanging="115"/>
              <w:jc w:val="right"/>
              <w:rPr>
                <w:rFonts w:ascii="Arial" w:eastAsia="Browallia New" w:hAnsi="Arial" w:cs="Arial"/>
                <w:color w:val="000000"/>
                <w:sz w:val="18"/>
                <w:szCs w:val="18"/>
              </w:rPr>
            </w:pPr>
            <w:r w:rsidRPr="006D0910">
              <w:rPr>
                <w:rFonts w:ascii="Arial" w:eastAsia="Browallia New" w:hAnsi="Arial" w:cs="Arial"/>
                <w:color w:val="000000"/>
                <w:sz w:val="18"/>
                <w:szCs w:val="18"/>
              </w:rPr>
              <w:t>-</w:t>
            </w:r>
          </w:p>
        </w:tc>
        <w:tc>
          <w:tcPr>
            <w:tcW w:w="1368" w:type="dxa"/>
          </w:tcPr>
          <w:p w14:paraId="70E1D2C1" w14:textId="775B55A4" w:rsidR="007160E9" w:rsidRPr="00113A25" w:rsidRDefault="007160E9" w:rsidP="007160E9">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eastAsia="Browallia New" w:hAnsi="Arial" w:cs="Arial"/>
                <w:color w:val="000000"/>
                <w:sz w:val="18"/>
                <w:szCs w:val="18"/>
              </w:rPr>
              <w:t xml:space="preserve"> </w:t>
            </w:r>
            <w:r w:rsidRPr="008B4A58">
              <w:rPr>
                <w:rFonts w:ascii="Arial" w:eastAsia="Browallia New" w:hAnsi="Arial" w:cs="Arial"/>
                <w:color w:val="000000"/>
                <w:sz w:val="18"/>
                <w:szCs w:val="18"/>
              </w:rPr>
              <w:t>5</w:t>
            </w:r>
            <w:r w:rsidRPr="00113A25">
              <w:rPr>
                <w:rFonts w:ascii="Arial" w:eastAsia="Browallia New" w:hAnsi="Arial" w:cs="Arial"/>
                <w:color w:val="000000"/>
                <w:sz w:val="18"/>
                <w:szCs w:val="18"/>
              </w:rPr>
              <w:t xml:space="preserve"> </w:t>
            </w:r>
          </w:p>
        </w:tc>
      </w:tr>
      <w:tr w:rsidR="007160E9" w:rsidRPr="00113A25" w14:paraId="523EA9BB" w14:textId="77777777">
        <w:tc>
          <w:tcPr>
            <w:tcW w:w="3989" w:type="dxa"/>
            <w:tcBorders>
              <w:top w:val="nil"/>
              <w:left w:val="nil"/>
              <w:right w:val="nil"/>
            </w:tcBorders>
            <w:vAlign w:val="bottom"/>
          </w:tcPr>
          <w:p w14:paraId="39C4D266" w14:textId="41664D54" w:rsidR="007160E9" w:rsidRPr="00113A25" w:rsidRDefault="007160E9" w:rsidP="007160E9">
            <w:pPr>
              <w:tabs>
                <w:tab w:val="left" w:pos="661"/>
                <w:tab w:val="left" w:pos="1300"/>
              </w:tabs>
              <w:ind w:left="-77"/>
              <w:jc w:val="both"/>
              <w:rPr>
                <w:rFonts w:ascii="Arial" w:eastAsia="Arial" w:hAnsi="Arial" w:cs="Arial"/>
                <w:color w:val="000000"/>
                <w:sz w:val="18"/>
                <w:szCs w:val="18"/>
              </w:rPr>
            </w:pPr>
            <w:r w:rsidRPr="00113A25">
              <w:rPr>
                <w:rFonts w:ascii="Arial" w:eastAsia="Arial" w:hAnsi="Arial" w:cs="Arial"/>
                <w:color w:val="000000"/>
                <w:sz w:val="18"/>
                <w:szCs w:val="18"/>
              </w:rPr>
              <w:tab/>
              <w:t xml:space="preserve">- over </w:t>
            </w:r>
            <w:r w:rsidRPr="008B4A58">
              <w:rPr>
                <w:rFonts w:ascii="Arial" w:eastAsia="Arial" w:hAnsi="Arial" w:cs="Arial"/>
                <w:color w:val="000000"/>
                <w:sz w:val="18"/>
                <w:szCs w:val="18"/>
              </w:rPr>
              <w:t>12</w:t>
            </w:r>
            <w:r w:rsidRPr="00113A25">
              <w:rPr>
                <w:rFonts w:ascii="Arial" w:eastAsia="Arial" w:hAnsi="Arial" w:cs="Arial"/>
                <w:color w:val="000000"/>
                <w:sz w:val="18"/>
                <w:szCs w:val="18"/>
              </w:rPr>
              <w:t xml:space="preserve"> months</w:t>
            </w:r>
          </w:p>
        </w:tc>
        <w:tc>
          <w:tcPr>
            <w:tcW w:w="1368" w:type="dxa"/>
            <w:tcBorders>
              <w:bottom w:val="single" w:sz="4" w:space="0" w:color="auto"/>
            </w:tcBorders>
          </w:tcPr>
          <w:p w14:paraId="4EC85AB0" w14:textId="42A7B26C" w:rsidR="007160E9" w:rsidRPr="006D0910" w:rsidRDefault="007160E9" w:rsidP="007160E9">
            <w:pPr>
              <w:keepNext/>
              <w:keepLines/>
              <w:tabs>
                <w:tab w:val="left" w:pos="3295"/>
                <w:tab w:val="left" w:pos="9744"/>
              </w:tabs>
              <w:ind w:left="115" w:right="-72" w:hanging="115"/>
              <w:jc w:val="right"/>
              <w:rPr>
                <w:rFonts w:ascii="Arial" w:eastAsia="Browallia New" w:hAnsi="Arial" w:cs="Arial"/>
                <w:color w:val="000000"/>
                <w:sz w:val="18"/>
                <w:szCs w:val="18"/>
              </w:rPr>
            </w:pPr>
            <w:r w:rsidRPr="006D0910">
              <w:rPr>
                <w:rFonts w:ascii="Arial" w:eastAsia="Browallia New" w:hAnsi="Arial" w:cs="Arial"/>
                <w:color w:val="000000"/>
                <w:sz w:val="18"/>
                <w:szCs w:val="18"/>
              </w:rPr>
              <w:t>907,017</w:t>
            </w:r>
          </w:p>
        </w:tc>
        <w:tc>
          <w:tcPr>
            <w:tcW w:w="1368" w:type="dxa"/>
            <w:tcBorders>
              <w:bottom w:val="single" w:sz="4" w:space="0" w:color="auto"/>
            </w:tcBorders>
          </w:tcPr>
          <w:p w14:paraId="774BDE49" w14:textId="7CD825D9" w:rsidR="007160E9" w:rsidRPr="00113A25" w:rsidRDefault="007160E9" w:rsidP="007160E9">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eastAsia="Browallia New" w:hAnsi="Arial" w:cs="Arial"/>
                <w:color w:val="000000"/>
                <w:sz w:val="18"/>
                <w:szCs w:val="18"/>
              </w:rPr>
              <w:t xml:space="preserve"> </w:t>
            </w:r>
            <w:r w:rsidRPr="008B4A58">
              <w:rPr>
                <w:rFonts w:ascii="Arial" w:eastAsia="Browallia New" w:hAnsi="Arial" w:cs="Arial"/>
                <w:color w:val="000000"/>
                <w:sz w:val="18"/>
                <w:szCs w:val="18"/>
              </w:rPr>
              <w:t>489</w:t>
            </w:r>
            <w:r w:rsidRPr="00113A25">
              <w:rPr>
                <w:rFonts w:ascii="Arial" w:eastAsia="Browallia New" w:hAnsi="Arial" w:cs="Arial"/>
                <w:color w:val="000000"/>
                <w:sz w:val="18"/>
                <w:szCs w:val="18"/>
              </w:rPr>
              <w:t>,</w:t>
            </w:r>
            <w:r w:rsidRPr="008B4A58">
              <w:rPr>
                <w:rFonts w:ascii="Arial" w:eastAsia="Browallia New" w:hAnsi="Arial" w:cs="Arial"/>
                <w:color w:val="000000"/>
                <w:sz w:val="18"/>
                <w:szCs w:val="18"/>
              </w:rPr>
              <w:t>528</w:t>
            </w:r>
            <w:r w:rsidRPr="00113A25">
              <w:rPr>
                <w:rFonts w:ascii="Arial" w:eastAsia="Browallia New" w:hAnsi="Arial" w:cs="Arial"/>
                <w:color w:val="000000"/>
                <w:sz w:val="18"/>
                <w:szCs w:val="18"/>
              </w:rPr>
              <w:t xml:space="preserve"> </w:t>
            </w:r>
          </w:p>
        </w:tc>
        <w:tc>
          <w:tcPr>
            <w:tcW w:w="1368" w:type="dxa"/>
            <w:tcBorders>
              <w:bottom w:val="single" w:sz="4" w:space="0" w:color="auto"/>
            </w:tcBorders>
          </w:tcPr>
          <w:p w14:paraId="349B9A3F" w14:textId="1C541941" w:rsidR="007160E9" w:rsidRPr="006D0910" w:rsidRDefault="007160E9" w:rsidP="007160E9">
            <w:pPr>
              <w:keepNext/>
              <w:keepLines/>
              <w:tabs>
                <w:tab w:val="left" w:pos="3295"/>
                <w:tab w:val="left" w:pos="9744"/>
              </w:tabs>
              <w:ind w:left="115" w:right="-72" w:hanging="115"/>
              <w:jc w:val="right"/>
              <w:rPr>
                <w:rFonts w:ascii="Arial" w:eastAsia="Browallia New" w:hAnsi="Arial" w:cs="Arial"/>
                <w:color w:val="000000"/>
                <w:sz w:val="18"/>
                <w:szCs w:val="18"/>
              </w:rPr>
            </w:pPr>
            <w:r w:rsidRPr="006D0910">
              <w:rPr>
                <w:rFonts w:ascii="Arial" w:eastAsia="Browallia New" w:hAnsi="Arial" w:cs="Arial"/>
                <w:color w:val="000000"/>
                <w:sz w:val="18"/>
                <w:szCs w:val="18"/>
              </w:rPr>
              <w:t>-</w:t>
            </w:r>
          </w:p>
        </w:tc>
        <w:tc>
          <w:tcPr>
            <w:tcW w:w="1368" w:type="dxa"/>
            <w:tcBorders>
              <w:bottom w:val="single" w:sz="4" w:space="0" w:color="auto"/>
            </w:tcBorders>
          </w:tcPr>
          <w:p w14:paraId="507922F3" w14:textId="06A0572B" w:rsidR="007160E9" w:rsidRPr="00113A25" w:rsidRDefault="007160E9" w:rsidP="007160E9">
            <w:pPr>
              <w:keepNext/>
              <w:keepLines/>
              <w:tabs>
                <w:tab w:val="left" w:pos="1134"/>
                <w:tab w:val="left" w:pos="1276"/>
                <w:tab w:val="left" w:pos="3295"/>
                <w:tab w:val="left" w:pos="9744"/>
              </w:tabs>
              <w:ind w:left="115" w:right="-72" w:hanging="115"/>
              <w:jc w:val="right"/>
              <w:rPr>
                <w:rFonts w:ascii="Arial" w:eastAsia="Arial" w:hAnsi="Arial" w:cs="Arial"/>
                <w:color w:val="000000" w:themeColor="text1"/>
                <w:sz w:val="18"/>
                <w:szCs w:val="18"/>
              </w:rPr>
            </w:pPr>
            <w:r w:rsidRPr="00113A25">
              <w:rPr>
                <w:rFonts w:ascii="Arial" w:eastAsia="Browallia New" w:hAnsi="Arial" w:cs="Arial"/>
                <w:color w:val="000000"/>
                <w:sz w:val="18"/>
                <w:szCs w:val="18"/>
              </w:rPr>
              <w:t xml:space="preserve"> -   </w:t>
            </w:r>
          </w:p>
        </w:tc>
      </w:tr>
      <w:tr w:rsidR="00A0571E" w:rsidRPr="00113A25" w14:paraId="2C83AE1D" w14:textId="77777777" w:rsidTr="007C1569">
        <w:trPr>
          <w:trHeight w:val="170"/>
        </w:trPr>
        <w:tc>
          <w:tcPr>
            <w:tcW w:w="3989" w:type="dxa"/>
            <w:tcBorders>
              <w:top w:val="nil"/>
              <w:left w:val="nil"/>
              <w:right w:val="nil"/>
            </w:tcBorders>
            <w:vAlign w:val="bottom"/>
          </w:tcPr>
          <w:p w14:paraId="15AD52E7" w14:textId="77777777" w:rsidR="00A0571E" w:rsidRPr="00113A25" w:rsidRDefault="00A0571E" w:rsidP="007160E9">
            <w:pPr>
              <w:tabs>
                <w:tab w:val="left" w:pos="701"/>
                <w:tab w:val="left" w:pos="3295"/>
                <w:tab w:val="left" w:pos="9744"/>
              </w:tabs>
              <w:ind w:left="-72"/>
              <w:jc w:val="both"/>
              <w:rPr>
                <w:rFonts w:ascii="Arial" w:eastAsia="Arial" w:hAnsi="Arial" w:cs="Arial"/>
                <w:b/>
                <w:color w:val="000000"/>
                <w:sz w:val="18"/>
                <w:szCs w:val="18"/>
              </w:rPr>
            </w:pPr>
          </w:p>
        </w:tc>
        <w:tc>
          <w:tcPr>
            <w:tcW w:w="1368" w:type="dxa"/>
            <w:tcBorders>
              <w:top w:val="single" w:sz="4" w:space="0" w:color="auto"/>
            </w:tcBorders>
          </w:tcPr>
          <w:p w14:paraId="35523804" w14:textId="77777777" w:rsidR="00A0571E" w:rsidRPr="006D0910" w:rsidRDefault="00A0571E" w:rsidP="007160E9">
            <w:pPr>
              <w:keepNext/>
              <w:keepLines/>
              <w:tabs>
                <w:tab w:val="left" w:pos="3295"/>
                <w:tab w:val="left" w:pos="9744"/>
              </w:tabs>
              <w:ind w:left="115" w:right="-72" w:hanging="115"/>
              <w:jc w:val="right"/>
              <w:rPr>
                <w:rFonts w:ascii="Arial" w:eastAsia="Browallia New" w:hAnsi="Arial" w:cs="Arial"/>
                <w:color w:val="000000"/>
                <w:sz w:val="18"/>
                <w:szCs w:val="18"/>
              </w:rPr>
            </w:pPr>
          </w:p>
        </w:tc>
        <w:tc>
          <w:tcPr>
            <w:tcW w:w="1368" w:type="dxa"/>
            <w:tcBorders>
              <w:top w:val="single" w:sz="4" w:space="0" w:color="auto"/>
            </w:tcBorders>
            <w:vAlign w:val="bottom"/>
          </w:tcPr>
          <w:p w14:paraId="2E3BD1F6" w14:textId="77777777" w:rsidR="00A0571E" w:rsidRPr="008B4A58" w:rsidRDefault="00A0571E" w:rsidP="007160E9">
            <w:pPr>
              <w:keepNext/>
              <w:keepLines/>
              <w:tabs>
                <w:tab w:val="left" w:pos="3295"/>
                <w:tab w:val="left" w:pos="9744"/>
              </w:tabs>
              <w:ind w:left="115" w:right="-72" w:hanging="115"/>
              <w:jc w:val="right"/>
              <w:rPr>
                <w:rFonts w:ascii="Arial" w:eastAsia="Browallia New" w:hAnsi="Arial" w:cs="Arial"/>
                <w:color w:val="000000"/>
                <w:sz w:val="18"/>
                <w:szCs w:val="18"/>
              </w:rPr>
            </w:pPr>
          </w:p>
        </w:tc>
        <w:tc>
          <w:tcPr>
            <w:tcW w:w="1368" w:type="dxa"/>
            <w:tcBorders>
              <w:top w:val="single" w:sz="4" w:space="0" w:color="auto"/>
            </w:tcBorders>
          </w:tcPr>
          <w:p w14:paraId="47F2A268" w14:textId="77777777" w:rsidR="00A0571E" w:rsidRPr="006D0910" w:rsidRDefault="00A0571E" w:rsidP="007160E9">
            <w:pPr>
              <w:keepNext/>
              <w:keepLines/>
              <w:tabs>
                <w:tab w:val="left" w:pos="3295"/>
                <w:tab w:val="left" w:pos="9744"/>
              </w:tabs>
              <w:ind w:left="115" w:right="-72" w:hanging="115"/>
              <w:jc w:val="right"/>
              <w:rPr>
                <w:rFonts w:ascii="Arial" w:eastAsia="Browallia New" w:hAnsi="Arial" w:cs="Arial"/>
                <w:color w:val="000000"/>
                <w:sz w:val="18"/>
                <w:szCs w:val="18"/>
              </w:rPr>
            </w:pPr>
          </w:p>
        </w:tc>
        <w:tc>
          <w:tcPr>
            <w:tcW w:w="1368" w:type="dxa"/>
            <w:tcBorders>
              <w:top w:val="single" w:sz="4" w:space="0" w:color="auto"/>
            </w:tcBorders>
            <w:vAlign w:val="bottom"/>
          </w:tcPr>
          <w:p w14:paraId="424D5A08" w14:textId="77777777" w:rsidR="00A0571E" w:rsidRPr="008B4A58" w:rsidRDefault="00A0571E" w:rsidP="007160E9">
            <w:pPr>
              <w:keepNext/>
              <w:keepLines/>
              <w:tabs>
                <w:tab w:val="left" w:pos="3295"/>
                <w:tab w:val="left" w:pos="9744"/>
              </w:tabs>
              <w:ind w:left="115" w:right="-72" w:hanging="115"/>
              <w:jc w:val="right"/>
              <w:rPr>
                <w:rFonts w:ascii="Arial" w:eastAsia="Browallia New" w:hAnsi="Arial" w:cs="Arial"/>
                <w:color w:val="000000"/>
                <w:sz w:val="18"/>
                <w:szCs w:val="18"/>
              </w:rPr>
            </w:pPr>
          </w:p>
        </w:tc>
      </w:tr>
      <w:tr w:rsidR="007160E9" w:rsidRPr="00113A25" w14:paraId="68E7EA99" w14:textId="77777777" w:rsidTr="007C1569">
        <w:trPr>
          <w:trHeight w:val="170"/>
        </w:trPr>
        <w:tc>
          <w:tcPr>
            <w:tcW w:w="3989" w:type="dxa"/>
            <w:tcBorders>
              <w:left w:val="nil"/>
              <w:right w:val="nil"/>
            </w:tcBorders>
            <w:vAlign w:val="bottom"/>
          </w:tcPr>
          <w:p w14:paraId="2BD062CA" w14:textId="77777777" w:rsidR="007160E9" w:rsidRPr="00113A25" w:rsidRDefault="007160E9" w:rsidP="007160E9">
            <w:pPr>
              <w:tabs>
                <w:tab w:val="left" w:pos="701"/>
                <w:tab w:val="left" w:pos="3295"/>
                <w:tab w:val="left" w:pos="9744"/>
              </w:tabs>
              <w:ind w:left="-72"/>
              <w:jc w:val="both"/>
              <w:rPr>
                <w:rFonts w:ascii="Arial" w:eastAsia="Arial" w:hAnsi="Arial" w:cs="Arial"/>
                <w:b/>
                <w:color w:val="000000"/>
                <w:sz w:val="18"/>
                <w:szCs w:val="18"/>
              </w:rPr>
            </w:pPr>
          </w:p>
        </w:tc>
        <w:tc>
          <w:tcPr>
            <w:tcW w:w="1368" w:type="dxa"/>
          </w:tcPr>
          <w:p w14:paraId="746AAB82" w14:textId="3674AA3C" w:rsidR="007160E9" w:rsidRPr="006D0910" w:rsidRDefault="007160E9" w:rsidP="007160E9">
            <w:pPr>
              <w:keepNext/>
              <w:keepLines/>
              <w:tabs>
                <w:tab w:val="left" w:pos="3295"/>
                <w:tab w:val="left" w:pos="9744"/>
              </w:tabs>
              <w:ind w:left="115" w:right="-72" w:hanging="115"/>
              <w:jc w:val="right"/>
              <w:rPr>
                <w:rFonts w:ascii="Arial" w:eastAsia="Browallia New" w:hAnsi="Arial" w:cs="Arial"/>
                <w:color w:val="000000"/>
                <w:sz w:val="18"/>
                <w:szCs w:val="18"/>
              </w:rPr>
            </w:pPr>
            <w:r w:rsidRPr="006D0910">
              <w:rPr>
                <w:rFonts w:ascii="Arial" w:eastAsia="Browallia New" w:hAnsi="Arial" w:cs="Arial"/>
                <w:color w:val="000000"/>
                <w:sz w:val="18"/>
                <w:szCs w:val="18"/>
              </w:rPr>
              <w:t>6,867,507</w:t>
            </w:r>
          </w:p>
        </w:tc>
        <w:tc>
          <w:tcPr>
            <w:tcW w:w="1368" w:type="dxa"/>
            <w:vAlign w:val="bottom"/>
          </w:tcPr>
          <w:p w14:paraId="3B42890C" w14:textId="41028497" w:rsidR="007160E9" w:rsidRPr="00113A25" w:rsidRDefault="007160E9" w:rsidP="007160E9">
            <w:pPr>
              <w:keepNext/>
              <w:keepLines/>
              <w:tabs>
                <w:tab w:val="left" w:pos="3295"/>
                <w:tab w:val="left" w:pos="9744"/>
              </w:tabs>
              <w:ind w:left="115" w:right="-72" w:hanging="115"/>
              <w:jc w:val="right"/>
              <w:rPr>
                <w:rFonts w:ascii="Arial" w:eastAsia="Arial" w:hAnsi="Arial" w:cs="Arial"/>
                <w:b/>
                <w:color w:val="000000"/>
                <w:sz w:val="18"/>
                <w:szCs w:val="18"/>
              </w:rPr>
            </w:pPr>
            <w:r w:rsidRPr="008B4A58">
              <w:rPr>
                <w:rFonts w:ascii="Arial" w:eastAsia="Browallia New" w:hAnsi="Arial" w:cs="Arial"/>
                <w:color w:val="000000"/>
                <w:sz w:val="18"/>
                <w:szCs w:val="18"/>
              </w:rPr>
              <w:t>5</w:t>
            </w:r>
            <w:r w:rsidRPr="00113A25">
              <w:rPr>
                <w:rFonts w:ascii="Arial" w:eastAsia="Browallia New" w:hAnsi="Arial" w:cs="Arial"/>
                <w:color w:val="000000"/>
                <w:sz w:val="18"/>
                <w:szCs w:val="18"/>
              </w:rPr>
              <w:t>,</w:t>
            </w:r>
            <w:r w:rsidRPr="008B4A58">
              <w:rPr>
                <w:rFonts w:ascii="Arial" w:eastAsia="Browallia New" w:hAnsi="Arial" w:cs="Arial"/>
                <w:color w:val="000000"/>
                <w:sz w:val="18"/>
                <w:szCs w:val="18"/>
              </w:rPr>
              <w:t>527</w:t>
            </w:r>
            <w:r w:rsidRPr="00113A25">
              <w:rPr>
                <w:rFonts w:ascii="Arial" w:eastAsia="Browallia New" w:hAnsi="Arial" w:cs="Arial"/>
                <w:color w:val="000000"/>
                <w:sz w:val="18"/>
                <w:szCs w:val="18"/>
              </w:rPr>
              <w:t>,</w:t>
            </w:r>
            <w:r w:rsidRPr="008B4A58">
              <w:rPr>
                <w:rFonts w:ascii="Arial" w:eastAsia="Browallia New" w:hAnsi="Arial" w:cs="Arial"/>
                <w:color w:val="000000"/>
                <w:sz w:val="18"/>
                <w:szCs w:val="18"/>
              </w:rPr>
              <w:t>736</w:t>
            </w:r>
          </w:p>
        </w:tc>
        <w:tc>
          <w:tcPr>
            <w:tcW w:w="1368" w:type="dxa"/>
          </w:tcPr>
          <w:p w14:paraId="02905DB7" w14:textId="6159A615" w:rsidR="007160E9" w:rsidRPr="006D0910" w:rsidRDefault="007160E9" w:rsidP="007160E9">
            <w:pPr>
              <w:keepNext/>
              <w:keepLines/>
              <w:tabs>
                <w:tab w:val="left" w:pos="3295"/>
                <w:tab w:val="left" w:pos="9744"/>
              </w:tabs>
              <w:ind w:left="115" w:right="-72" w:hanging="115"/>
              <w:jc w:val="right"/>
              <w:rPr>
                <w:rFonts w:ascii="Arial" w:eastAsia="Browallia New" w:hAnsi="Arial" w:cs="Arial"/>
                <w:color w:val="000000"/>
                <w:sz w:val="18"/>
                <w:szCs w:val="18"/>
              </w:rPr>
            </w:pPr>
            <w:r w:rsidRPr="006D0910">
              <w:rPr>
                <w:rFonts w:ascii="Arial" w:eastAsia="Browallia New" w:hAnsi="Arial" w:cs="Arial"/>
                <w:color w:val="000000"/>
                <w:sz w:val="18"/>
                <w:szCs w:val="18"/>
              </w:rPr>
              <w:t>11,711</w:t>
            </w:r>
          </w:p>
        </w:tc>
        <w:tc>
          <w:tcPr>
            <w:tcW w:w="1368" w:type="dxa"/>
            <w:vAlign w:val="bottom"/>
          </w:tcPr>
          <w:p w14:paraId="7767EC7A" w14:textId="18A57CB5" w:rsidR="007160E9" w:rsidRPr="00113A25" w:rsidRDefault="007160E9" w:rsidP="007160E9">
            <w:pPr>
              <w:keepNext/>
              <w:keepLines/>
              <w:tabs>
                <w:tab w:val="left" w:pos="3295"/>
                <w:tab w:val="left" w:pos="9744"/>
              </w:tabs>
              <w:ind w:left="115" w:right="-72" w:hanging="115"/>
              <w:jc w:val="right"/>
              <w:rPr>
                <w:rFonts w:ascii="Arial" w:eastAsia="Arial" w:hAnsi="Arial" w:cs="Arial"/>
                <w:b/>
                <w:color w:val="000000"/>
                <w:sz w:val="18"/>
                <w:szCs w:val="18"/>
              </w:rPr>
            </w:pPr>
            <w:r w:rsidRPr="008B4A58">
              <w:rPr>
                <w:rFonts w:ascii="Arial" w:eastAsia="Browallia New" w:hAnsi="Arial" w:cs="Arial"/>
                <w:color w:val="000000"/>
                <w:sz w:val="18"/>
                <w:szCs w:val="18"/>
              </w:rPr>
              <w:t>5</w:t>
            </w:r>
            <w:r w:rsidRPr="00113A25">
              <w:rPr>
                <w:rFonts w:ascii="Arial" w:eastAsia="Browallia New" w:hAnsi="Arial" w:cs="Arial"/>
                <w:color w:val="000000"/>
                <w:sz w:val="18"/>
                <w:szCs w:val="18"/>
              </w:rPr>
              <w:t>,</w:t>
            </w:r>
            <w:r w:rsidRPr="008B4A58">
              <w:rPr>
                <w:rFonts w:ascii="Arial" w:eastAsia="Browallia New" w:hAnsi="Arial" w:cs="Arial"/>
                <w:color w:val="000000"/>
                <w:sz w:val="18"/>
                <w:szCs w:val="18"/>
              </w:rPr>
              <w:t>393</w:t>
            </w:r>
          </w:p>
        </w:tc>
      </w:tr>
      <w:tr w:rsidR="007160E9" w:rsidRPr="00113A25" w14:paraId="5DE2C0A1" w14:textId="77777777" w:rsidTr="00C925A0">
        <w:trPr>
          <w:trHeight w:val="170"/>
        </w:trPr>
        <w:tc>
          <w:tcPr>
            <w:tcW w:w="3989" w:type="dxa"/>
            <w:tcBorders>
              <w:top w:val="nil"/>
              <w:left w:val="nil"/>
              <w:right w:val="nil"/>
            </w:tcBorders>
            <w:vAlign w:val="bottom"/>
          </w:tcPr>
          <w:p w14:paraId="6F2EFA94" w14:textId="72D3BFF6" w:rsidR="007160E9" w:rsidRPr="00113A25" w:rsidRDefault="007160E9" w:rsidP="007160E9">
            <w:pPr>
              <w:tabs>
                <w:tab w:val="left" w:pos="701"/>
                <w:tab w:val="left" w:pos="3295"/>
                <w:tab w:val="left" w:pos="9744"/>
              </w:tabs>
              <w:ind w:left="-72"/>
              <w:jc w:val="both"/>
              <w:rPr>
                <w:rFonts w:ascii="Arial" w:eastAsia="Arial" w:hAnsi="Arial" w:cs="Arial"/>
                <w:b/>
                <w:color w:val="000000"/>
                <w:sz w:val="18"/>
                <w:szCs w:val="18"/>
              </w:rPr>
            </w:pPr>
            <w:r w:rsidRPr="00C35F8D">
              <w:rPr>
                <w:rFonts w:ascii="Arial" w:eastAsia="Arial" w:hAnsi="Arial" w:cs="Arial"/>
                <w:color w:val="000000" w:themeColor="text1"/>
                <w:sz w:val="18"/>
                <w:szCs w:val="18"/>
                <w:u w:val="single"/>
              </w:rPr>
              <w:t>Less</w:t>
            </w:r>
            <w:r>
              <w:rPr>
                <w:rFonts w:ascii="Arial" w:eastAsia="Arial" w:hAnsi="Arial" w:cs="Arial"/>
                <w:color w:val="000000" w:themeColor="text1"/>
                <w:sz w:val="18"/>
                <w:szCs w:val="18"/>
              </w:rPr>
              <w:t xml:space="preserve"> </w:t>
            </w:r>
            <w:r>
              <w:rPr>
                <w:rFonts w:ascii="Arial" w:eastAsia="Arial" w:hAnsi="Arial" w:cs="Browallia New"/>
                <w:color w:val="000000" w:themeColor="text1"/>
                <w:sz w:val="18"/>
                <w:szCs w:val="22"/>
                <w:lang w:val="en-US"/>
              </w:rPr>
              <w:t xml:space="preserve">Allowance for </w:t>
            </w:r>
            <w:r w:rsidRPr="00FC30F1">
              <w:rPr>
                <w:rFonts w:ascii="Arial" w:eastAsia="Arial" w:hAnsi="Arial" w:cs="Arial"/>
                <w:color w:val="000000" w:themeColor="text1"/>
                <w:sz w:val="18"/>
                <w:szCs w:val="18"/>
              </w:rPr>
              <w:t xml:space="preserve">expected </w:t>
            </w:r>
            <w:r>
              <w:rPr>
                <w:rFonts w:ascii="Arial" w:eastAsia="Arial" w:hAnsi="Arial" w:cs="Arial"/>
                <w:color w:val="000000" w:themeColor="text1"/>
                <w:sz w:val="18"/>
                <w:szCs w:val="18"/>
              </w:rPr>
              <w:t>c</w:t>
            </w:r>
            <w:r w:rsidRPr="00FC30F1">
              <w:rPr>
                <w:rFonts w:ascii="Arial" w:eastAsia="Arial" w:hAnsi="Arial" w:cs="Arial"/>
                <w:color w:val="000000" w:themeColor="text1"/>
                <w:sz w:val="18"/>
                <w:szCs w:val="18"/>
              </w:rPr>
              <w:t xml:space="preserve">redit </w:t>
            </w:r>
            <w:r>
              <w:rPr>
                <w:rFonts w:ascii="Arial" w:eastAsia="Arial" w:hAnsi="Arial" w:cs="Arial"/>
                <w:color w:val="000000" w:themeColor="text1"/>
                <w:sz w:val="18"/>
                <w:szCs w:val="18"/>
              </w:rPr>
              <w:t>l</w:t>
            </w:r>
            <w:r w:rsidRPr="00FC30F1">
              <w:rPr>
                <w:rFonts w:ascii="Arial" w:eastAsia="Arial" w:hAnsi="Arial" w:cs="Arial"/>
                <w:color w:val="000000" w:themeColor="text1"/>
                <w:sz w:val="18"/>
                <w:szCs w:val="18"/>
              </w:rPr>
              <w:t>oss</w:t>
            </w:r>
            <w:r>
              <w:rPr>
                <w:rFonts w:ascii="Arial" w:eastAsia="Arial" w:hAnsi="Arial" w:cs="Arial"/>
                <w:color w:val="000000" w:themeColor="text1"/>
                <w:sz w:val="18"/>
                <w:szCs w:val="18"/>
              </w:rPr>
              <w:t>es</w:t>
            </w:r>
          </w:p>
        </w:tc>
        <w:tc>
          <w:tcPr>
            <w:tcW w:w="1368" w:type="dxa"/>
            <w:tcBorders>
              <w:bottom w:val="single" w:sz="4" w:space="0" w:color="auto"/>
            </w:tcBorders>
          </w:tcPr>
          <w:p w14:paraId="784FF4CD" w14:textId="34B38C4D" w:rsidR="007160E9" w:rsidRPr="006D0910" w:rsidRDefault="007160E9" w:rsidP="007160E9">
            <w:pPr>
              <w:keepNext/>
              <w:keepLines/>
              <w:tabs>
                <w:tab w:val="left" w:pos="3295"/>
                <w:tab w:val="left" w:pos="9744"/>
              </w:tabs>
              <w:ind w:left="115" w:right="-72" w:hanging="115"/>
              <w:jc w:val="right"/>
              <w:rPr>
                <w:rFonts w:ascii="Arial" w:eastAsia="Browallia New" w:hAnsi="Arial" w:cs="Arial"/>
                <w:color w:val="000000"/>
                <w:sz w:val="18"/>
                <w:szCs w:val="18"/>
              </w:rPr>
            </w:pPr>
            <w:r w:rsidRPr="006D0910">
              <w:rPr>
                <w:rFonts w:ascii="Arial" w:eastAsia="Browallia New" w:hAnsi="Arial" w:cs="Arial"/>
                <w:color w:val="000000"/>
                <w:sz w:val="18"/>
                <w:szCs w:val="18"/>
              </w:rPr>
              <w:t>(89,808)</w:t>
            </w:r>
          </w:p>
        </w:tc>
        <w:tc>
          <w:tcPr>
            <w:tcW w:w="1368" w:type="dxa"/>
            <w:tcBorders>
              <w:bottom w:val="single" w:sz="4" w:space="0" w:color="auto"/>
            </w:tcBorders>
            <w:vAlign w:val="bottom"/>
          </w:tcPr>
          <w:p w14:paraId="2E6F5230" w14:textId="5FB1BDB9" w:rsidR="007160E9" w:rsidRPr="00FB6332" w:rsidRDefault="007160E9" w:rsidP="007160E9">
            <w:pPr>
              <w:keepNext/>
              <w:keepLines/>
              <w:tabs>
                <w:tab w:val="left" w:pos="3295"/>
                <w:tab w:val="left" w:pos="9744"/>
              </w:tabs>
              <w:ind w:left="115" w:right="-72" w:hanging="115"/>
              <w:jc w:val="right"/>
              <w:rPr>
                <w:rFonts w:ascii="Arial" w:eastAsia="Arial" w:hAnsi="Arial" w:cs="Arial"/>
                <w:bCs/>
                <w:color w:val="000000"/>
                <w:sz w:val="18"/>
                <w:szCs w:val="18"/>
              </w:rPr>
            </w:pPr>
            <w:r w:rsidRPr="00FB6332">
              <w:rPr>
                <w:rFonts w:ascii="Arial" w:eastAsia="Arial" w:hAnsi="Arial" w:cs="Arial"/>
                <w:bCs/>
                <w:color w:val="000000"/>
                <w:sz w:val="18"/>
                <w:szCs w:val="18"/>
              </w:rPr>
              <w:t>-</w:t>
            </w:r>
          </w:p>
        </w:tc>
        <w:tc>
          <w:tcPr>
            <w:tcW w:w="1368" w:type="dxa"/>
            <w:tcBorders>
              <w:bottom w:val="single" w:sz="4" w:space="0" w:color="auto"/>
            </w:tcBorders>
          </w:tcPr>
          <w:p w14:paraId="7FB0BCB2" w14:textId="47455ACE" w:rsidR="007160E9" w:rsidRPr="006D0910" w:rsidRDefault="007160E9" w:rsidP="007160E9">
            <w:pPr>
              <w:keepNext/>
              <w:keepLines/>
              <w:tabs>
                <w:tab w:val="left" w:pos="3295"/>
                <w:tab w:val="left" w:pos="9744"/>
              </w:tabs>
              <w:ind w:left="115" w:right="-72" w:hanging="115"/>
              <w:jc w:val="right"/>
              <w:rPr>
                <w:rFonts w:ascii="Arial" w:eastAsia="Browallia New" w:hAnsi="Arial" w:cs="Arial"/>
                <w:color w:val="000000"/>
                <w:sz w:val="18"/>
                <w:szCs w:val="18"/>
              </w:rPr>
            </w:pPr>
            <w:r w:rsidRPr="006D0910">
              <w:rPr>
                <w:rFonts w:ascii="Arial" w:eastAsia="Browallia New" w:hAnsi="Arial" w:cs="Arial"/>
                <w:color w:val="000000"/>
                <w:sz w:val="18"/>
                <w:szCs w:val="18"/>
              </w:rPr>
              <w:t>-</w:t>
            </w:r>
          </w:p>
        </w:tc>
        <w:tc>
          <w:tcPr>
            <w:tcW w:w="1368" w:type="dxa"/>
            <w:tcBorders>
              <w:bottom w:val="single" w:sz="4" w:space="0" w:color="auto"/>
            </w:tcBorders>
            <w:vAlign w:val="bottom"/>
          </w:tcPr>
          <w:p w14:paraId="3A4400E2" w14:textId="05F2F6F5" w:rsidR="007160E9" w:rsidRPr="00FB6332" w:rsidRDefault="007160E9" w:rsidP="007160E9">
            <w:pPr>
              <w:keepNext/>
              <w:keepLines/>
              <w:tabs>
                <w:tab w:val="left" w:pos="3295"/>
                <w:tab w:val="left" w:pos="9744"/>
              </w:tabs>
              <w:ind w:left="115" w:right="-72" w:hanging="115"/>
              <w:jc w:val="right"/>
              <w:rPr>
                <w:rFonts w:ascii="Arial" w:eastAsia="Arial" w:hAnsi="Arial" w:cs="Arial"/>
                <w:bCs/>
                <w:color w:val="000000"/>
                <w:sz w:val="18"/>
                <w:szCs w:val="18"/>
              </w:rPr>
            </w:pPr>
            <w:r w:rsidRPr="00FB6332">
              <w:rPr>
                <w:rFonts w:ascii="Arial" w:eastAsia="Arial" w:hAnsi="Arial" w:cs="Arial"/>
                <w:bCs/>
                <w:color w:val="000000"/>
                <w:sz w:val="18"/>
                <w:szCs w:val="18"/>
              </w:rPr>
              <w:t>-</w:t>
            </w:r>
          </w:p>
        </w:tc>
      </w:tr>
      <w:tr w:rsidR="00C925A0" w:rsidRPr="00113A25" w14:paraId="11E9600D" w14:textId="77777777" w:rsidTr="00C925A0">
        <w:trPr>
          <w:trHeight w:val="170"/>
        </w:trPr>
        <w:tc>
          <w:tcPr>
            <w:tcW w:w="3989" w:type="dxa"/>
            <w:tcBorders>
              <w:top w:val="nil"/>
              <w:left w:val="nil"/>
              <w:right w:val="nil"/>
            </w:tcBorders>
            <w:vAlign w:val="bottom"/>
          </w:tcPr>
          <w:p w14:paraId="18DE4843" w14:textId="77777777" w:rsidR="00C925A0" w:rsidRPr="00C35F8D" w:rsidRDefault="00C925A0" w:rsidP="007160E9">
            <w:pPr>
              <w:tabs>
                <w:tab w:val="left" w:pos="701"/>
                <w:tab w:val="left" w:pos="3295"/>
                <w:tab w:val="left" w:pos="9744"/>
              </w:tabs>
              <w:ind w:left="-72"/>
              <w:jc w:val="both"/>
              <w:rPr>
                <w:rFonts w:ascii="Arial" w:eastAsia="Arial" w:hAnsi="Arial" w:cs="Arial"/>
                <w:color w:val="000000" w:themeColor="text1"/>
                <w:sz w:val="18"/>
                <w:szCs w:val="18"/>
                <w:u w:val="single"/>
              </w:rPr>
            </w:pPr>
          </w:p>
        </w:tc>
        <w:tc>
          <w:tcPr>
            <w:tcW w:w="1368" w:type="dxa"/>
            <w:tcBorders>
              <w:top w:val="single" w:sz="4" w:space="0" w:color="auto"/>
            </w:tcBorders>
          </w:tcPr>
          <w:p w14:paraId="2286FF25" w14:textId="77777777" w:rsidR="00C925A0" w:rsidRPr="006D0910" w:rsidRDefault="00C925A0" w:rsidP="007160E9">
            <w:pPr>
              <w:keepNext/>
              <w:keepLines/>
              <w:tabs>
                <w:tab w:val="left" w:pos="3295"/>
                <w:tab w:val="left" w:pos="9744"/>
              </w:tabs>
              <w:ind w:left="115" w:right="-72" w:hanging="115"/>
              <w:jc w:val="right"/>
              <w:rPr>
                <w:rFonts w:ascii="Arial" w:eastAsia="Browallia New" w:hAnsi="Arial" w:cs="Arial"/>
                <w:color w:val="000000"/>
                <w:sz w:val="18"/>
                <w:szCs w:val="18"/>
              </w:rPr>
            </w:pPr>
          </w:p>
        </w:tc>
        <w:tc>
          <w:tcPr>
            <w:tcW w:w="1368" w:type="dxa"/>
            <w:tcBorders>
              <w:top w:val="single" w:sz="4" w:space="0" w:color="auto"/>
            </w:tcBorders>
            <w:vAlign w:val="bottom"/>
          </w:tcPr>
          <w:p w14:paraId="2FF6E8E3" w14:textId="77777777" w:rsidR="00C925A0" w:rsidRPr="00FB6332" w:rsidRDefault="00C925A0" w:rsidP="007160E9">
            <w:pPr>
              <w:keepNext/>
              <w:keepLines/>
              <w:tabs>
                <w:tab w:val="left" w:pos="3295"/>
                <w:tab w:val="left" w:pos="9744"/>
              </w:tabs>
              <w:ind w:left="115" w:right="-72" w:hanging="115"/>
              <w:jc w:val="right"/>
              <w:rPr>
                <w:rFonts w:ascii="Arial" w:eastAsia="Arial" w:hAnsi="Arial" w:cs="Arial"/>
                <w:bCs/>
                <w:color w:val="000000"/>
                <w:sz w:val="18"/>
                <w:szCs w:val="18"/>
              </w:rPr>
            </w:pPr>
          </w:p>
        </w:tc>
        <w:tc>
          <w:tcPr>
            <w:tcW w:w="1368" w:type="dxa"/>
            <w:tcBorders>
              <w:top w:val="single" w:sz="4" w:space="0" w:color="auto"/>
            </w:tcBorders>
          </w:tcPr>
          <w:p w14:paraId="2E511A04" w14:textId="77777777" w:rsidR="00C925A0" w:rsidRPr="006D0910" w:rsidRDefault="00C925A0" w:rsidP="007160E9">
            <w:pPr>
              <w:keepNext/>
              <w:keepLines/>
              <w:tabs>
                <w:tab w:val="left" w:pos="3295"/>
                <w:tab w:val="left" w:pos="9744"/>
              </w:tabs>
              <w:ind w:left="115" w:right="-72" w:hanging="115"/>
              <w:jc w:val="right"/>
              <w:rPr>
                <w:rFonts w:ascii="Arial" w:eastAsia="Browallia New" w:hAnsi="Arial" w:cs="Arial"/>
                <w:color w:val="000000"/>
                <w:sz w:val="18"/>
                <w:szCs w:val="18"/>
              </w:rPr>
            </w:pPr>
          </w:p>
        </w:tc>
        <w:tc>
          <w:tcPr>
            <w:tcW w:w="1368" w:type="dxa"/>
            <w:tcBorders>
              <w:top w:val="single" w:sz="4" w:space="0" w:color="auto"/>
            </w:tcBorders>
            <w:vAlign w:val="bottom"/>
          </w:tcPr>
          <w:p w14:paraId="785FE537" w14:textId="77777777" w:rsidR="00C925A0" w:rsidRPr="00FB6332" w:rsidRDefault="00C925A0" w:rsidP="007160E9">
            <w:pPr>
              <w:keepNext/>
              <w:keepLines/>
              <w:tabs>
                <w:tab w:val="left" w:pos="3295"/>
                <w:tab w:val="left" w:pos="9744"/>
              </w:tabs>
              <w:ind w:left="115" w:right="-72" w:hanging="115"/>
              <w:jc w:val="right"/>
              <w:rPr>
                <w:rFonts w:ascii="Arial" w:eastAsia="Arial" w:hAnsi="Arial" w:cs="Arial"/>
                <w:bCs/>
                <w:color w:val="000000"/>
                <w:sz w:val="18"/>
                <w:szCs w:val="18"/>
              </w:rPr>
            </w:pPr>
          </w:p>
        </w:tc>
      </w:tr>
      <w:tr w:rsidR="007160E9" w:rsidRPr="00113A25" w14:paraId="7FAEF43E" w14:textId="77777777" w:rsidTr="00C925A0">
        <w:trPr>
          <w:trHeight w:val="80"/>
        </w:trPr>
        <w:tc>
          <w:tcPr>
            <w:tcW w:w="3989" w:type="dxa"/>
            <w:tcBorders>
              <w:top w:val="nil"/>
              <w:left w:val="nil"/>
              <w:bottom w:val="nil"/>
              <w:right w:val="nil"/>
            </w:tcBorders>
            <w:vAlign w:val="bottom"/>
          </w:tcPr>
          <w:p w14:paraId="3EA86B27" w14:textId="77777777" w:rsidR="007160E9" w:rsidRPr="00113A25" w:rsidRDefault="007160E9" w:rsidP="007160E9">
            <w:pPr>
              <w:tabs>
                <w:tab w:val="left" w:pos="701"/>
                <w:tab w:val="left" w:pos="3295"/>
                <w:tab w:val="left" w:pos="9744"/>
              </w:tabs>
              <w:ind w:left="-77"/>
              <w:jc w:val="both"/>
              <w:rPr>
                <w:rFonts w:ascii="Arial" w:eastAsia="Arial" w:hAnsi="Arial" w:cs="Arial"/>
                <w:b/>
                <w:color w:val="000000"/>
                <w:sz w:val="18"/>
                <w:szCs w:val="18"/>
              </w:rPr>
            </w:pPr>
            <w:bookmarkStart w:id="3" w:name="_Hlk114823452"/>
          </w:p>
        </w:tc>
        <w:tc>
          <w:tcPr>
            <w:tcW w:w="1368" w:type="dxa"/>
            <w:tcBorders>
              <w:bottom w:val="single" w:sz="4" w:space="0" w:color="auto"/>
            </w:tcBorders>
          </w:tcPr>
          <w:p w14:paraId="5E237F53" w14:textId="671A2AE8" w:rsidR="007160E9" w:rsidRPr="006D0910" w:rsidRDefault="007160E9" w:rsidP="007160E9">
            <w:pPr>
              <w:keepNext/>
              <w:keepLines/>
              <w:tabs>
                <w:tab w:val="left" w:pos="3295"/>
                <w:tab w:val="left" w:pos="9744"/>
              </w:tabs>
              <w:ind w:left="115" w:right="-72" w:hanging="115"/>
              <w:jc w:val="right"/>
              <w:rPr>
                <w:rFonts w:ascii="Arial" w:eastAsia="Browallia New" w:hAnsi="Arial" w:cs="Arial"/>
                <w:color w:val="000000"/>
                <w:sz w:val="18"/>
                <w:szCs w:val="18"/>
                <w:cs/>
              </w:rPr>
            </w:pPr>
            <w:r w:rsidRPr="006D0910">
              <w:rPr>
                <w:rFonts w:ascii="Arial" w:eastAsia="Browallia New" w:hAnsi="Arial" w:cs="Arial"/>
                <w:color w:val="000000"/>
                <w:sz w:val="18"/>
                <w:szCs w:val="18"/>
              </w:rPr>
              <w:t>6,777,699</w:t>
            </w:r>
          </w:p>
        </w:tc>
        <w:tc>
          <w:tcPr>
            <w:tcW w:w="1368" w:type="dxa"/>
            <w:tcBorders>
              <w:bottom w:val="single" w:sz="4" w:space="0" w:color="auto"/>
            </w:tcBorders>
            <w:vAlign w:val="bottom"/>
          </w:tcPr>
          <w:p w14:paraId="12D869EC" w14:textId="58983A30" w:rsidR="007160E9" w:rsidRPr="00113A25" w:rsidRDefault="007160E9" w:rsidP="007160E9">
            <w:pPr>
              <w:keepNext/>
              <w:keepLines/>
              <w:tabs>
                <w:tab w:val="left" w:pos="3295"/>
                <w:tab w:val="left" w:pos="9744"/>
              </w:tabs>
              <w:ind w:left="115" w:right="-72" w:hanging="115"/>
              <w:jc w:val="right"/>
              <w:rPr>
                <w:rFonts w:ascii="Arial" w:eastAsia="Arial" w:hAnsi="Arial" w:cs="Arial"/>
                <w:color w:val="000000" w:themeColor="text1"/>
                <w:sz w:val="18"/>
                <w:szCs w:val="18"/>
              </w:rPr>
            </w:pPr>
            <w:r w:rsidRPr="008B4A58">
              <w:rPr>
                <w:rFonts w:ascii="Arial" w:eastAsia="Browallia New" w:hAnsi="Arial" w:cs="Arial"/>
                <w:color w:val="000000"/>
                <w:sz w:val="18"/>
                <w:szCs w:val="18"/>
              </w:rPr>
              <w:t>5</w:t>
            </w:r>
            <w:r w:rsidRPr="00113A25">
              <w:rPr>
                <w:rFonts w:ascii="Arial" w:eastAsia="Browallia New" w:hAnsi="Arial" w:cs="Arial"/>
                <w:color w:val="000000"/>
                <w:sz w:val="18"/>
                <w:szCs w:val="18"/>
              </w:rPr>
              <w:t>,</w:t>
            </w:r>
            <w:r w:rsidRPr="008B4A58">
              <w:rPr>
                <w:rFonts w:ascii="Arial" w:eastAsia="Browallia New" w:hAnsi="Arial" w:cs="Arial"/>
                <w:color w:val="000000"/>
                <w:sz w:val="18"/>
                <w:szCs w:val="18"/>
              </w:rPr>
              <w:t>527</w:t>
            </w:r>
            <w:r w:rsidRPr="00113A25">
              <w:rPr>
                <w:rFonts w:ascii="Arial" w:eastAsia="Browallia New" w:hAnsi="Arial" w:cs="Arial"/>
                <w:color w:val="000000"/>
                <w:sz w:val="18"/>
                <w:szCs w:val="18"/>
              </w:rPr>
              <w:t>,</w:t>
            </w:r>
            <w:r w:rsidRPr="008B4A58">
              <w:rPr>
                <w:rFonts w:ascii="Arial" w:eastAsia="Browallia New" w:hAnsi="Arial" w:cs="Arial"/>
                <w:color w:val="000000"/>
                <w:sz w:val="18"/>
                <w:szCs w:val="18"/>
              </w:rPr>
              <w:t>736</w:t>
            </w:r>
          </w:p>
        </w:tc>
        <w:tc>
          <w:tcPr>
            <w:tcW w:w="1368" w:type="dxa"/>
            <w:tcBorders>
              <w:bottom w:val="single" w:sz="4" w:space="0" w:color="auto"/>
            </w:tcBorders>
          </w:tcPr>
          <w:p w14:paraId="13644340" w14:textId="4AB96F3F" w:rsidR="007160E9" w:rsidRPr="006D0910" w:rsidRDefault="007160E9" w:rsidP="007160E9">
            <w:pPr>
              <w:keepNext/>
              <w:keepLines/>
              <w:tabs>
                <w:tab w:val="left" w:pos="3295"/>
                <w:tab w:val="left" w:pos="9744"/>
              </w:tabs>
              <w:ind w:left="115" w:right="-72" w:hanging="115"/>
              <w:jc w:val="right"/>
              <w:rPr>
                <w:rFonts w:ascii="Arial" w:eastAsia="Browallia New" w:hAnsi="Arial" w:cs="Arial"/>
                <w:color w:val="000000"/>
                <w:sz w:val="18"/>
                <w:szCs w:val="18"/>
              </w:rPr>
            </w:pPr>
            <w:r w:rsidRPr="006D0910">
              <w:rPr>
                <w:rFonts w:ascii="Arial" w:eastAsia="Browallia New" w:hAnsi="Arial" w:cs="Arial"/>
                <w:color w:val="000000"/>
                <w:sz w:val="18"/>
                <w:szCs w:val="18"/>
              </w:rPr>
              <w:t>11,711</w:t>
            </w:r>
          </w:p>
        </w:tc>
        <w:tc>
          <w:tcPr>
            <w:tcW w:w="1368" w:type="dxa"/>
            <w:tcBorders>
              <w:bottom w:val="single" w:sz="4" w:space="0" w:color="auto"/>
            </w:tcBorders>
            <w:vAlign w:val="bottom"/>
          </w:tcPr>
          <w:p w14:paraId="0874B0CA" w14:textId="6E1CA2E1" w:rsidR="007160E9" w:rsidRPr="00113A25" w:rsidRDefault="007160E9" w:rsidP="007160E9">
            <w:pPr>
              <w:keepNext/>
              <w:keepLines/>
              <w:tabs>
                <w:tab w:val="left" w:pos="3295"/>
                <w:tab w:val="left" w:pos="9744"/>
              </w:tabs>
              <w:ind w:left="115" w:right="-72" w:hanging="115"/>
              <w:jc w:val="right"/>
              <w:rPr>
                <w:rFonts w:ascii="Arial" w:eastAsia="Arial" w:hAnsi="Arial" w:cs="Arial"/>
                <w:color w:val="000000" w:themeColor="text1"/>
                <w:sz w:val="18"/>
                <w:szCs w:val="18"/>
              </w:rPr>
            </w:pPr>
            <w:r w:rsidRPr="008B4A58">
              <w:rPr>
                <w:rFonts w:ascii="Arial" w:eastAsia="Browallia New" w:hAnsi="Arial" w:cs="Arial"/>
                <w:color w:val="000000"/>
                <w:sz w:val="18"/>
                <w:szCs w:val="18"/>
              </w:rPr>
              <w:t>5</w:t>
            </w:r>
            <w:r w:rsidRPr="00113A25">
              <w:rPr>
                <w:rFonts w:ascii="Arial" w:eastAsia="Browallia New" w:hAnsi="Arial" w:cs="Arial"/>
                <w:color w:val="000000"/>
                <w:sz w:val="18"/>
                <w:szCs w:val="18"/>
              </w:rPr>
              <w:t>,</w:t>
            </w:r>
            <w:r w:rsidRPr="008B4A58">
              <w:rPr>
                <w:rFonts w:ascii="Arial" w:eastAsia="Browallia New" w:hAnsi="Arial" w:cs="Arial"/>
                <w:color w:val="000000"/>
                <w:sz w:val="18"/>
                <w:szCs w:val="18"/>
              </w:rPr>
              <w:t>393</w:t>
            </w:r>
          </w:p>
        </w:tc>
      </w:tr>
      <w:bookmarkEnd w:id="2"/>
      <w:bookmarkEnd w:id="3"/>
    </w:tbl>
    <w:p w14:paraId="75734606" w14:textId="3C916B89" w:rsidR="00A33946" w:rsidRPr="00113A25" w:rsidRDefault="00A33946">
      <w:pPr>
        <w:rPr>
          <w:rFonts w:ascii="Arial" w:eastAsia="Arial" w:hAnsi="Arial" w:cs="Arial"/>
          <w:color w:val="000000"/>
          <w:sz w:val="18"/>
          <w:szCs w:val="18"/>
        </w:rPr>
      </w:pPr>
    </w:p>
    <w:p w14:paraId="6C70C062" w14:textId="2175D8FC" w:rsidR="00A33946" w:rsidRPr="00113A25" w:rsidRDefault="00183E8C" w:rsidP="00183E8C">
      <w:pPr>
        <w:rPr>
          <w:rFonts w:ascii="Arial" w:eastAsia="Arial" w:hAnsi="Arial" w:cs="Arial"/>
          <w:color w:val="000000"/>
          <w:sz w:val="18"/>
          <w:szCs w:val="18"/>
        </w:rPr>
      </w:pPr>
      <w:r>
        <w:rPr>
          <w:rFonts w:ascii="Arial" w:eastAsia="Arial" w:hAnsi="Arial" w:cs="Arial"/>
          <w:color w:val="000000"/>
          <w:sz w:val="18"/>
          <w:szCs w:val="18"/>
        </w:rPr>
        <w:br w:type="page"/>
      </w:r>
    </w:p>
    <w:p w14:paraId="3A06AD24" w14:textId="00D2FDE2" w:rsidR="00595FAF" w:rsidRPr="00113A25" w:rsidRDefault="000C6D0D" w:rsidP="00D05814">
      <w:pPr>
        <w:rPr>
          <w:rFonts w:ascii="Arial" w:eastAsia="Arial" w:hAnsi="Arial" w:cs="Arial"/>
          <w:color w:val="000000"/>
          <w:sz w:val="18"/>
          <w:szCs w:val="18"/>
        </w:rPr>
      </w:pPr>
      <w:r w:rsidRPr="00113A25">
        <w:rPr>
          <w:rFonts w:ascii="Arial" w:eastAsia="Arial" w:hAnsi="Arial" w:cs="Arial"/>
          <w:color w:val="000000"/>
          <w:sz w:val="18"/>
          <w:szCs w:val="18"/>
        </w:rPr>
        <w:lastRenderedPageBreak/>
        <w:t>Outstanding trade receivables from related parties can be analysed as follows:</w:t>
      </w:r>
    </w:p>
    <w:p w14:paraId="2D2D0689" w14:textId="77777777" w:rsidR="00595FAF" w:rsidRPr="00113A25" w:rsidRDefault="00595FAF" w:rsidP="00D05814">
      <w:pPr>
        <w:tabs>
          <w:tab w:val="left" w:pos="532"/>
        </w:tabs>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113A25" w14:paraId="5EF22A5C" w14:textId="77777777" w:rsidTr="00021D51">
        <w:trPr>
          <w:trHeight w:val="20"/>
        </w:trPr>
        <w:tc>
          <w:tcPr>
            <w:tcW w:w="3989" w:type="dxa"/>
            <w:tcBorders>
              <w:top w:val="nil"/>
              <w:left w:val="nil"/>
              <w:right w:val="nil"/>
            </w:tcBorders>
            <w:vAlign w:val="bottom"/>
          </w:tcPr>
          <w:p w14:paraId="3360820C" w14:textId="77777777" w:rsidR="00595FAF" w:rsidRPr="00113A25" w:rsidRDefault="00595FAF" w:rsidP="00D05814">
            <w:pPr>
              <w:tabs>
                <w:tab w:val="left" w:pos="701"/>
                <w:tab w:val="left" w:pos="3295"/>
                <w:tab w:val="left" w:pos="9744"/>
              </w:tabs>
              <w:ind w:left="-72"/>
              <w:jc w:val="both"/>
              <w:rPr>
                <w:rFonts w:ascii="Arial" w:eastAsia="Arial" w:hAnsi="Arial" w:cs="Arial"/>
                <w:b/>
                <w:color w:val="000000"/>
                <w:sz w:val="18"/>
                <w:szCs w:val="18"/>
              </w:rPr>
            </w:pPr>
          </w:p>
        </w:tc>
        <w:tc>
          <w:tcPr>
            <w:tcW w:w="2736" w:type="dxa"/>
            <w:gridSpan w:val="2"/>
            <w:tcBorders>
              <w:bottom w:val="single" w:sz="4" w:space="0" w:color="auto"/>
            </w:tcBorders>
            <w:vAlign w:val="bottom"/>
          </w:tcPr>
          <w:p w14:paraId="1869DCC1" w14:textId="77777777" w:rsidR="00595FAF" w:rsidRPr="00113A25" w:rsidRDefault="000C6D0D" w:rsidP="00021D51">
            <w:pPr>
              <w:tabs>
                <w:tab w:val="left" w:pos="3295"/>
                <w:tab w:val="right" w:pos="9744"/>
              </w:tabs>
              <w:ind w:left="115" w:right="-72" w:hanging="115"/>
              <w:jc w:val="center"/>
              <w:rPr>
                <w:rFonts w:ascii="Arial" w:eastAsia="Arial" w:hAnsi="Arial" w:cs="Arial"/>
                <w:b/>
                <w:color w:val="000000"/>
                <w:sz w:val="18"/>
                <w:szCs w:val="18"/>
              </w:rPr>
            </w:pPr>
            <w:r w:rsidRPr="00113A25">
              <w:rPr>
                <w:rFonts w:ascii="Arial" w:eastAsia="Arial" w:hAnsi="Arial" w:cs="Arial"/>
                <w:b/>
                <w:color w:val="000000"/>
                <w:sz w:val="18"/>
                <w:szCs w:val="18"/>
              </w:rPr>
              <w:t xml:space="preserve">Consolidated </w:t>
            </w:r>
          </w:p>
          <w:p w14:paraId="30469C26" w14:textId="77777777" w:rsidR="00595FAF" w:rsidRPr="00113A25" w:rsidRDefault="000C6D0D" w:rsidP="00021D51">
            <w:pPr>
              <w:tabs>
                <w:tab w:val="left" w:pos="3295"/>
                <w:tab w:val="right" w:pos="9744"/>
              </w:tabs>
              <w:ind w:left="115" w:right="-72" w:hanging="115"/>
              <w:jc w:val="center"/>
              <w:rPr>
                <w:rFonts w:ascii="Arial" w:eastAsia="Arial" w:hAnsi="Arial" w:cs="Arial"/>
                <w:b/>
                <w:color w:val="000000"/>
                <w:sz w:val="18"/>
                <w:szCs w:val="18"/>
              </w:rPr>
            </w:pPr>
            <w:r w:rsidRPr="00113A25">
              <w:rPr>
                <w:rFonts w:ascii="Arial" w:eastAsia="Arial" w:hAnsi="Arial" w:cs="Arial"/>
                <w:b/>
                <w:color w:val="000000"/>
                <w:sz w:val="18"/>
                <w:szCs w:val="18"/>
              </w:rPr>
              <w:t>financial information</w:t>
            </w:r>
          </w:p>
        </w:tc>
        <w:tc>
          <w:tcPr>
            <w:tcW w:w="2736" w:type="dxa"/>
            <w:gridSpan w:val="2"/>
            <w:tcBorders>
              <w:bottom w:val="single" w:sz="4" w:space="0" w:color="auto"/>
            </w:tcBorders>
            <w:vAlign w:val="bottom"/>
          </w:tcPr>
          <w:p w14:paraId="1FE134F3" w14:textId="77777777" w:rsidR="00595FAF" w:rsidRPr="00113A25" w:rsidRDefault="000C6D0D" w:rsidP="00021D51">
            <w:pPr>
              <w:tabs>
                <w:tab w:val="left" w:pos="3295"/>
                <w:tab w:val="right" w:pos="9744"/>
              </w:tabs>
              <w:ind w:left="115" w:right="-72" w:hanging="115"/>
              <w:jc w:val="center"/>
              <w:rPr>
                <w:rFonts w:ascii="Arial" w:eastAsia="Arial" w:hAnsi="Arial" w:cs="Arial"/>
                <w:b/>
                <w:color w:val="000000"/>
                <w:sz w:val="18"/>
                <w:szCs w:val="18"/>
              </w:rPr>
            </w:pPr>
            <w:r w:rsidRPr="00113A25">
              <w:rPr>
                <w:rFonts w:ascii="Arial" w:eastAsia="Arial" w:hAnsi="Arial" w:cs="Arial"/>
                <w:b/>
                <w:color w:val="000000"/>
                <w:sz w:val="18"/>
                <w:szCs w:val="18"/>
              </w:rPr>
              <w:t xml:space="preserve">Separate </w:t>
            </w:r>
          </w:p>
          <w:p w14:paraId="1DB90B45" w14:textId="77777777" w:rsidR="00595FAF" w:rsidRPr="00113A25" w:rsidRDefault="000C6D0D" w:rsidP="00021D51">
            <w:pPr>
              <w:tabs>
                <w:tab w:val="left" w:pos="3295"/>
                <w:tab w:val="right" w:pos="9744"/>
              </w:tabs>
              <w:ind w:left="115" w:right="-72" w:hanging="115"/>
              <w:jc w:val="center"/>
              <w:rPr>
                <w:rFonts w:ascii="Arial" w:eastAsia="Arial" w:hAnsi="Arial" w:cs="Arial"/>
                <w:b/>
                <w:color w:val="000000"/>
                <w:sz w:val="18"/>
                <w:szCs w:val="18"/>
              </w:rPr>
            </w:pPr>
            <w:r w:rsidRPr="00113A25">
              <w:rPr>
                <w:rFonts w:ascii="Arial" w:eastAsia="Arial" w:hAnsi="Arial" w:cs="Arial"/>
                <w:b/>
                <w:color w:val="000000"/>
                <w:sz w:val="18"/>
                <w:szCs w:val="18"/>
              </w:rPr>
              <w:t>financial information</w:t>
            </w:r>
          </w:p>
        </w:tc>
      </w:tr>
      <w:tr w:rsidR="00446D4D" w:rsidRPr="00113A25" w14:paraId="265A6E8A" w14:textId="77777777" w:rsidTr="00021D51">
        <w:trPr>
          <w:trHeight w:val="20"/>
        </w:trPr>
        <w:tc>
          <w:tcPr>
            <w:tcW w:w="3989" w:type="dxa"/>
            <w:tcBorders>
              <w:top w:val="nil"/>
              <w:left w:val="nil"/>
              <w:right w:val="nil"/>
            </w:tcBorders>
            <w:vAlign w:val="bottom"/>
          </w:tcPr>
          <w:p w14:paraId="0B4FF287" w14:textId="77777777" w:rsidR="00C90C1A" w:rsidRPr="00113A25" w:rsidRDefault="00C90C1A" w:rsidP="00C90C1A">
            <w:pPr>
              <w:tabs>
                <w:tab w:val="left" w:pos="701"/>
                <w:tab w:val="left" w:pos="3295"/>
                <w:tab w:val="left" w:pos="9744"/>
              </w:tabs>
              <w:ind w:left="-72"/>
              <w:jc w:val="both"/>
              <w:rPr>
                <w:rFonts w:ascii="Arial" w:eastAsia="Arial" w:hAnsi="Arial" w:cs="Arial"/>
                <w:b/>
                <w:color w:val="000000"/>
                <w:sz w:val="18"/>
                <w:szCs w:val="18"/>
              </w:rPr>
            </w:pPr>
          </w:p>
        </w:tc>
        <w:tc>
          <w:tcPr>
            <w:tcW w:w="1368" w:type="dxa"/>
            <w:tcBorders>
              <w:top w:val="single" w:sz="4" w:space="0" w:color="auto"/>
            </w:tcBorders>
            <w:vAlign w:val="bottom"/>
          </w:tcPr>
          <w:p w14:paraId="22066DD8" w14:textId="0AF12A07" w:rsidR="00C90C1A" w:rsidRPr="00113A25" w:rsidRDefault="008B4A58" w:rsidP="00C90C1A">
            <w:pPr>
              <w:ind w:right="-72"/>
              <w:jc w:val="right"/>
              <w:rPr>
                <w:rFonts w:ascii="Arial" w:eastAsia="Arial" w:hAnsi="Arial" w:cs="Arial"/>
                <w:b/>
                <w:sz w:val="18"/>
                <w:szCs w:val="18"/>
              </w:rPr>
            </w:pPr>
            <w:r w:rsidRPr="008B4A58">
              <w:rPr>
                <w:rFonts w:ascii="Arial" w:eastAsia="Arial" w:hAnsi="Arial" w:cs="Arial"/>
                <w:b/>
                <w:sz w:val="18"/>
                <w:szCs w:val="18"/>
              </w:rPr>
              <w:t>30</w:t>
            </w:r>
            <w:r w:rsidR="00A40710">
              <w:rPr>
                <w:rFonts w:ascii="Arial" w:eastAsia="Arial" w:hAnsi="Arial" w:cs="Arial"/>
                <w:b/>
                <w:sz w:val="18"/>
                <w:szCs w:val="18"/>
              </w:rPr>
              <w:t xml:space="preserve"> June</w:t>
            </w:r>
          </w:p>
          <w:p w14:paraId="4E7E3C20" w14:textId="0F34A132" w:rsidR="00C90C1A" w:rsidRPr="00113A25" w:rsidRDefault="008B4A58" w:rsidP="00C90C1A">
            <w:pPr>
              <w:tabs>
                <w:tab w:val="left" w:pos="3295"/>
                <w:tab w:val="right" w:pos="9744"/>
              </w:tabs>
              <w:ind w:right="-72"/>
              <w:jc w:val="right"/>
              <w:rPr>
                <w:rFonts w:ascii="Arial" w:eastAsia="Arial" w:hAnsi="Arial" w:cs="Arial"/>
                <w:b/>
                <w:sz w:val="18"/>
                <w:szCs w:val="18"/>
              </w:rPr>
            </w:pPr>
            <w:r w:rsidRPr="008B4A58">
              <w:rPr>
                <w:rFonts w:ascii="Arial" w:eastAsia="Arial" w:hAnsi="Arial" w:cs="Arial"/>
                <w:b/>
                <w:sz w:val="18"/>
                <w:szCs w:val="18"/>
              </w:rPr>
              <w:t>2026</w:t>
            </w:r>
          </w:p>
        </w:tc>
        <w:tc>
          <w:tcPr>
            <w:tcW w:w="1368" w:type="dxa"/>
            <w:tcBorders>
              <w:top w:val="single" w:sz="4" w:space="0" w:color="auto"/>
            </w:tcBorders>
            <w:vAlign w:val="bottom"/>
          </w:tcPr>
          <w:p w14:paraId="5A53FA8C" w14:textId="71FC9617" w:rsidR="00C90C1A" w:rsidRPr="00113A25" w:rsidRDefault="008B4A58" w:rsidP="00C90C1A">
            <w:pPr>
              <w:ind w:left="-60" w:right="-72"/>
              <w:jc w:val="right"/>
              <w:rPr>
                <w:rFonts w:ascii="Arial" w:eastAsia="Arial" w:hAnsi="Arial" w:cs="Arial"/>
                <w:b/>
                <w:sz w:val="18"/>
                <w:szCs w:val="18"/>
              </w:rPr>
            </w:pPr>
            <w:r w:rsidRPr="008B4A58">
              <w:rPr>
                <w:rFonts w:ascii="Arial" w:eastAsia="Arial" w:hAnsi="Arial" w:cs="Arial"/>
                <w:b/>
                <w:sz w:val="18"/>
                <w:szCs w:val="18"/>
              </w:rPr>
              <w:t>31</w:t>
            </w:r>
            <w:r w:rsidR="00C90C1A" w:rsidRPr="00113A25">
              <w:rPr>
                <w:rFonts w:ascii="Arial" w:eastAsia="Arial" w:hAnsi="Arial" w:cs="Arial"/>
                <w:b/>
                <w:sz w:val="18"/>
                <w:szCs w:val="18"/>
              </w:rPr>
              <w:t xml:space="preserve"> December</w:t>
            </w:r>
          </w:p>
          <w:p w14:paraId="28E157B6" w14:textId="68C5DEB5" w:rsidR="00C90C1A" w:rsidRPr="00113A25" w:rsidRDefault="008B4A58" w:rsidP="00C90C1A">
            <w:pPr>
              <w:tabs>
                <w:tab w:val="left" w:pos="3295"/>
                <w:tab w:val="right" w:pos="9744"/>
              </w:tabs>
              <w:ind w:left="115" w:right="-72" w:hanging="115"/>
              <w:jc w:val="right"/>
              <w:rPr>
                <w:rFonts w:ascii="Arial" w:eastAsia="Arial" w:hAnsi="Arial" w:cs="Arial"/>
                <w:b/>
                <w:sz w:val="18"/>
                <w:szCs w:val="18"/>
              </w:rPr>
            </w:pPr>
            <w:r w:rsidRPr="008B4A58">
              <w:rPr>
                <w:rFonts w:ascii="Arial" w:eastAsia="Arial" w:hAnsi="Arial" w:cs="Arial"/>
                <w:b/>
                <w:sz w:val="18"/>
                <w:szCs w:val="18"/>
              </w:rPr>
              <w:t>2025</w:t>
            </w:r>
          </w:p>
        </w:tc>
        <w:tc>
          <w:tcPr>
            <w:tcW w:w="1368" w:type="dxa"/>
            <w:tcBorders>
              <w:top w:val="single" w:sz="4" w:space="0" w:color="auto"/>
            </w:tcBorders>
            <w:vAlign w:val="bottom"/>
          </w:tcPr>
          <w:p w14:paraId="69674B3D" w14:textId="43EC7D25" w:rsidR="00C90C1A" w:rsidRPr="00113A25" w:rsidRDefault="008B4A58" w:rsidP="00C90C1A">
            <w:pPr>
              <w:ind w:right="-72"/>
              <w:jc w:val="right"/>
              <w:rPr>
                <w:rFonts w:ascii="Arial" w:eastAsia="Arial" w:hAnsi="Arial" w:cs="Arial"/>
                <w:b/>
                <w:sz w:val="18"/>
                <w:szCs w:val="18"/>
              </w:rPr>
            </w:pPr>
            <w:r w:rsidRPr="008B4A58">
              <w:rPr>
                <w:rFonts w:ascii="Arial" w:eastAsia="Arial" w:hAnsi="Arial" w:cs="Arial"/>
                <w:b/>
                <w:sz w:val="18"/>
                <w:szCs w:val="18"/>
              </w:rPr>
              <w:t>30</w:t>
            </w:r>
            <w:r w:rsidR="00A40710">
              <w:rPr>
                <w:rFonts w:ascii="Arial" w:eastAsia="Arial" w:hAnsi="Arial" w:cs="Arial"/>
                <w:b/>
                <w:sz w:val="18"/>
                <w:szCs w:val="18"/>
              </w:rPr>
              <w:t xml:space="preserve"> June</w:t>
            </w:r>
          </w:p>
          <w:p w14:paraId="4A0EB721" w14:textId="5CB10713" w:rsidR="00C90C1A" w:rsidRPr="00113A25" w:rsidRDefault="008B4A58" w:rsidP="00C90C1A">
            <w:pPr>
              <w:tabs>
                <w:tab w:val="left" w:pos="3295"/>
                <w:tab w:val="right" w:pos="9744"/>
              </w:tabs>
              <w:ind w:right="-72"/>
              <w:jc w:val="right"/>
              <w:rPr>
                <w:rFonts w:ascii="Arial" w:eastAsia="Arial" w:hAnsi="Arial" w:cs="Arial"/>
                <w:b/>
                <w:sz w:val="18"/>
                <w:szCs w:val="18"/>
              </w:rPr>
            </w:pPr>
            <w:r w:rsidRPr="008B4A58">
              <w:rPr>
                <w:rFonts w:ascii="Arial" w:eastAsia="Arial" w:hAnsi="Arial" w:cs="Arial"/>
                <w:b/>
                <w:sz w:val="18"/>
                <w:szCs w:val="18"/>
              </w:rPr>
              <w:t>2026</w:t>
            </w:r>
          </w:p>
        </w:tc>
        <w:tc>
          <w:tcPr>
            <w:tcW w:w="1368" w:type="dxa"/>
            <w:tcBorders>
              <w:top w:val="single" w:sz="4" w:space="0" w:color="auto"/>
            </w:tcBorders>
            <w:vAlign w:val="bottom"/>
          </w:tcPr>
          <w:p w14:paraId="006578CB" w14:textId="5DB29233" w:rsidR="00C90C1A" w:rsidRPr="00113A25" w:rsidRDefault="008B4A58" w:rsidP="00C90C1A">
            <w:pPr>
              <w:ind w:left="-60" w:right="-72"/>
              <w:jc w:val="right"/>
              <w:rPr>
                <w:rFonts w:ascii="Arial" w:eastAsia="Arial" w:hAnsi="Arial" w:cs="Arial"/>
                <w:b/>
                <w:color w:val="000000"/>
                <w:sz w:val="18"/>
                <w:szCs w:val="18"/>
              </w:rPr>
            </w:pPr>
            <w:r w:rsidRPr="008B4A58">
              <w:rPr>
                <w:rFonts w:ascii="Arial" w:eastAsia="Arial" w:hAnsi="Arial" w:cs="Arial"/>
                <w:b/>
                <w:color w:val="000000"/>
                <w:sz w:val="18"/>
                <w:szCs w:val="18"/>
              </w:rPr>
              <w:t>31</w:t>
            </w:r>
            <w:r w:rsidR="00C90C1A" w:rsidRPr="00113A25">
              <w:rPr>
                <w:rFonts w:ascii="Arial" w:eastAsia="Arial" w:hAnsi="Arial" w:cs="Arial"/>
                <w:b/>
                <w:color w:val="000000"/>
                <w:sz w:val="18"/>
                <w:szCs w:val="18"/>
              </w:rPr>
              <w:t xml:space="preserve"> December</w:t>
            </w:r>
          </w:p>
          <w:p w14:paraId="1E405DC7" w14:textId="65BD2F67" w:rsidR="00C90C1A" w:rsidRPr="00113A25" w:rsidRDefault="008B4A58" w:rsidP="00C90C1A">
            <w:pPr>
              <w:tabs>
                <w:tab w:val="left" w:pos="3295"/>
                <w:tab w:val="right" w:pos="9744"/>
              </w:tabs>
              <w:ind w:left="115" w:right="-72" w:hanging="115"/>
              <w:jc w:val="right"/>
              <w:rPr>
                <w:rFonts w:ascii="Arial" w:eastAsia="Arial" w:hAnsi="Arial" w:cs="Arial"/>
                <w:b/>
                <w:color w:val="000000"/>
                <w:sz w:val="18"/>
                <w:szCs w:val="18"/>
              </w:rPr>
            </w:pPr>
            <w:r w:rsidRPr="008B4A58">
              <w:rPr>
                <w:rFonts w:ascii="Arial" w:eastAsia="Arial" w:hAnsi="Arial" w:cs="Arial"/>
                <w:b/>
                <w:color w:val="000000"/>
                <w:sz w:val="18"/>
                <w:szCs w:val="18"/>
              </w:rPr>
              <w:t>2025</w:t>
            </w:r>
          </w:p>
        </w:tc>
      </w:tr>
      <w:tr w:rsidR="00446D4D" w:rsidRPr="00113A25" w14:paraId="10A85B41" w14:textId="77777777" w:rsidTr="00021D51">
        <w:trPr>
          <w:trHeight w:val="20"/>
        </w:trPr>
        <w:tc>
          <w:tcPr>
            <w:tcW w:w="3989" w:type="dxa"/>
            <w:tcBorders>
              <w:top w:val="nil"/>
              <w:left w:val="nil"/>
              <w:right w:val="nil"/>
            </w:tcBorders>
            <w:vAlign w:val="bottom"/>
          </w:tcPr>
          <w:p w14:paraId="764F7667" w14:textId="77777777" w:rsidR="00C90C1A" w:rsidRPr="00113A25" w:rsidRDefault="00C90C1A" w:rsidP="00C90C1A">
            <w:pPr>
              <w:tabs>
                <w:tab w:val="left" w:pos="701"/>
                <w:tab w:val="left" w:pos="3295"/>
                <w:tab w:val="left" w:pos="9744"/>
              </w:tabs>
              <w:ind w:left="-72"/>
              <w:jc w:val="both"/>
              <w:rPr>
                <w:rFonts w:ascii="Arial" w:eastAsia="Arial" w:hAnsi="Arial" w:cs="Arial"/>
                <w:b/>
                <w:color w:val="000000"/>
                <w:sz w:val="18"/>
                <w:szCs w:val="18"/>
              </w:rPr>
            </w:pPr>
          </w:p>
        </w:tc>
        <w:tc>
          <w:tcPr>
            <w:tcW w:w="1368" w:type="dxa"/>
            <w:tcBorders>
              <w:bottom w:val="single" w:sz="4" w:space="0" w:color="auto"/>
            </w:tcBorders>
            <w:vAlign w:val="bottom"/>
          </w:tcPr>
          <w:p w14:paraId="617E3830" w14:textId="0300F379" w:rsidR="00C90C1A" w:rsidRPr="00113A25" w:rsidRDefault="00C90C1A" w:rsidP="00021D51">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423E837F" w14:textId="357BE377" w:rsidR="00C90C1A" w:rsidRPr="00113A25" w:rsidRDefault="00C90C1A" w:rsidP="00021D51">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734774DA" w14:textId="74475C3F" w:rsidR="00C90C1A" w:rsidRPr="00113A25" w:rsidRDefault="00C90C1A" w:rsidP="00021D51">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175AC79C" w14:textId="22DB1173" w:rsidR="00C90C1A" w:rsidRPr="00113A25" w:rsidRDefault="00C90C1A" w:rsidP="00021D51">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r>
      <w:tr w:rsidR="00446D4D" w:rsidRPr="00113A25" w14:paraId="501A2AED" w14:textId="77777777" w:rsidTr="00021D51">
        <w:trPr>
          <w:trHeight w:val="170"/>
        </w:trPr>
        <w:tc>
          <w:tcPr>
            <w:tcW w:w="3989" w:type="dxa"/>
            <w:tcBorders>
              <w:top w:val="nil"/>
              <w:left w:val="nil"/>
              <w:right w:val="nil"/>
            </w:tcBorders>
            <w:vAlign w:val="bottom"/>
          </w:tcPr>
          <w:p w14:paraId="25C18D34" w14:textId="77777777" w:rsidR="00C90C1A" w:rsidRPr="00113A25" w:rsidRDefault="00C90C1A" w:rsidP="00C90C1A">
            <w:pPr>
              <w:tabs>
                <w:tab w:val="left" w:pos="701"/>
                <w:tab w:val="left" w:pos="3295"/>
                <w:tab w:val="left" w:pos="9744"/>
              </w:tabs>
              <w:ind w:left="-72"/>
              <w:jc w:val="both"/>
              <w:rPr>
                <w:rFonts w:ascii="Arial" w:eastAsia="Arial" w:hAnsi="Arial" w:cs="Arial"/>
                <w:b/>
                <w:color w:val="000000"/>
                <w:sz w:val="18"/>
                <w:szCs w:val="18"/>
              </w:rPr>
            </w:pPr>
          </w:p>
        </w:tc>
        <w:tc>
          <w:tcPr>
            <w:tcW w:w="1368" w:type="dxa"/>
            <w:tcBorders>
              <w:top w:val="single" w:sz="4" w:space="0" w:color="auto"/>
            </w:tcBorders>
            <w:vAlign w:val="bottom"/>
          </w:tcPr>
          <w:p w14:paraId="0D52CD66" w14:textId="77777777" w:rsidR="00C90C1A" w:rsidRPr="00113A25" w:rsidRDefault="00C90C1A" w:rsidP="00C90C1A">
            <w:pPr>
              <w:keepNext/>
              <w:keepLines/>
              <w:tabs>
                <w:tab w:val="left" w:pos="3295"/>
                <w:tab w:val="left" w:pos="9744"/>
              </w:tabs>
              <w:ind w:left="115" w:right="-72" w:hanging="115"/>
              <w:jc w:val="right"/>
              <w:rPr>
                <w:rFonts w:ascii="Arial" w:eastAsia="Arial" w:hAnsi="Arial" w:cs="Arial"/>
                <w:b/>
                <w:color w:val="000000"/>
                <w:sz w:val="18"/>
                <w:szCs w:val="18"/>
              </w:rPr>
            </w:pPr>
          </w:p>
        </w:tc>
        <w:tc>
          <w:tcPr>
            <w:tcW w:w="1368" w:type="dxa"/>
            <w:tcBorders>
              <w:top w:val="single" w:sz="4" w:space="0" w:color="auto"/>
            </w:tcBorders>
            <w:vAlign w:val="bottom"/>
          </w:tcPr>
          <w:p w14:paraId="3C9E7CCD" w14:textId="77777777" w:rsidR="00C90C1A" w:rsidRPr="00113A25" w:rsidRDefault="00C90C1A" w:rsidP="00C90C1A">
            <w:pPr>
              <w:keepNext/>
              <w:keepLines/>
              <w:tabs>
                <w:tab w:val="left" w:pos="3295"/>
                <w:tab w:val="left" w:pos="9744"/>
              </w:tabs>
              <w:ind w:left="115" w:right="-72" w:hanging="115"/>
              <w:jc w:val="right"/>
              <w:rPr>
                <w:rFonts w:ascii="Arial" w:eastAsia="Arial" w:hAnsi="Arial" w:cs="Arial"/>
                <w:b/>
                <w:color w:val="000000"/>
                <w:sz w:val="18"/>
                <w:szCs w:val="18"/>
              </w:rPr>
            </w:pPr>
          </w:p>
        </w:tc>
        <w:tc>
          <w:tcPr>
            <w:tcW w:w="1368" w:type="dxa"/>
            <w:tcBorders>
              <w:top w:val="single" w:sz="4" w:space="0" w:color="auto"/>
            </w:tcBorders>
            <w:vAlign w:val="bottom"/>
          </w:tcPr>
          <w:p w14:paraId="27268789" w14:textId="77777777" w:rsidR="00C90C1A" w:rsidRPr="00113A25" w:rsidRDefault="00C90C1A" w:rsidP="00C90C1A">
            <w:pPr>
              <w:keepNext/>
              <w:keepLines/>
              <w:tabs>
                <w:tab w:val="left" w:pos="3295"/>
                <w:tab w:val="left" w:pos="9744"/>
              </w:tabs>
              <w:ind w:left="115" w:right="-72" w:hanging="115"/>
              <w:jc w:val="right"/>
              <w:rPr>
                <w:rFonts w:ascii="Arial" w:eastAsia="Arial" w:hAnsi="Arial" w:cs="Arial"/>
                <w:b/>
                <w:color w:val="000000"/>
                <w:sz w:val="18"/>
                <w:szCs w:val="18"/>
              </w:rPr>
            </w:pPr>
          </w:p>
        </w:tc>
        <w:tc>
          <w:tcPr>
            <w:tcW w:w="1368" w:type="dxa"/>
            <w:tcBorders>
              <w:top w:val="single" w:sz="4" w:space="0" w:color="auto"/>
            </w:tcBorders>
            <w:vAlign w:val="bottom"/>
          </w:tcPr>
          <w:p w14:paraId="0C2A5C0E" w14:textId="77777777" w:rsidR="00C90C1A" w:rsidRPr="00113A25" w:rsidRDefault="00C90C1A" w:rsidP="00C90C1A">
            <w:pPr>
              <w:keepNext/>
              <w:keepLines/>
              <w:tabs>
                <w:tab w:val="left" w:pos="3295"/>
                <w:tab w:val="left" w:pos="9744"/>
              </w:tabs>
              <w:ind w:left="115" w:right="-72" w:hanging="115"/>
              <w:jc w:val="right"/>
              <w:rPr>
                <w:rFonts w:ascii="Arial" w:eastAsia="Arial" w:hAnsi="Arial" w:cs="Arial"/>
                <w:b/>
                <w:color w:val="000000"/>
                <w:sz w:val="18"/>
                <w:szCs w:val="18"/>
              </w:rPr>
            </w:pPr>
          </w:p>
        </w:tc>
      </w:tr>
      <w:tr w:rsidR="006835BD" w:rsidRPr="00113A25" w14:paraId="6E66F232" w14:textId="77777777">
        <w:trPr>
          <w:trHeight w:val="204"/>
        </w:trPr>
        <w:tc>
          <w:tcPr>
            <w:tcW w:w="3989" w:type="dxa"/>
            <w:tcBorders>
              <w:top w:val="nil"/>
              <w:left w:val="nil"/>
              <w:right w:val="nil"/>
            </w:tcBorders>
            <w:vAlign w:val="bottom"/>
          </w:tcPr>
          <w:p w14:paraId="16ED9586" w14:textId="27784305" w:rsidR="006835BD" w:rsidRPr="00113A25" w:rsidRDefault="006835BD" w:rsidP="006835BD">
            <w:pPr>
              <w:tabs>
                <w:tab w:val="left" w:pos="701"/>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113A25">
              <w:rPr>
                <w:rFonts w:ascii="Arial" w:eastAsia="Arial" w:hAnsi="Arial" w:cs="Arial"/>
                <w:color w:val="000000"/>
                <w:sz w:val="18"/>
                <w:szCs w:val="18"/>
              </w:rPr>
              <w:t>Not yet due</w:t>
            </w:r>
          </w:p>
        </w:tc>
        <w:tc>
          <w:tcPr>
            <w:tcW w:w="1368" w:type="dxa"/>
          </w:tcPr>
          <w:p w14:paraId="338DFDD6" w14:textId="71584544" w:rsidR="006835BD" w:rsidRPr="0029496E" w:rsidRDefault="00FB48E5" w:rsidP="006835BD">
            <w:pPr>
              <w:keepNext/>
              <w:keepLines/>
              <w:tabs>
                <w:tab w:val="left" w:pos="3295"/>
                <w:tab w:val="left" w:pos="9744"/>
              </w:tabs>
              <w:ind w:left="115" w:right="-72" w:hanging="115"/>
              <w:jc w:val="right"/>
              <w:rPr>
                <w:rFonts w:ascii="Arial" w:hAnsi="Arial" w:cs="Arial"/>
                <w:color w:val="000000"/>
                <w:spacing w:val="-2"/>
                <w:sz w:val="18"/>
                <w:szCs w:val="18"/>
              </w:rPr>
            </w:pPr>
            <w:r w:rsidRPr="00FB48E5">
              <w:rPr>
                <w:rFonts w:ascii="Arial" w:hAnsi="Arial" w:cs="Arial"/>
                <w:color w:val="000000"/>
                <w:spacing w:val="-2"/>
                <w:sz w:val="18"/>
                <w:szCs w:val="18"/>
              </w:rPr>
              <w:t>13,563</w:t>
            </w:r>
          </w:p>
        </w:tc>
        <w:tc>
          <w:tcPr>
            <w:tcW w:w="1368" w:type="dxa"/>
          </w:tcPr>
          <w:p w14:paraId="694FD182" w14:textId="23861ACD" w:rsidR="006835BD" w:rsidRPr="00113A25" w:rsidRDefault="006835BD" w:rsidP="006835BD">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pacing w:val="-2"/>
                <w:sz w:val="18"/>
                <w:szCs w:val="18"/>
              </w:rPr>
              <w:t xml:space="preserve"> </w:t>
            </w:r>
            <w:r w:rsidRPr="008B4A58">
              <w:rPr>
                <w:rFonts w:ascii="Arial" w:hAnsi="Arial" w:cs="Arial"/>
                <w:color w:val="000000"/>
                <w:spacing w:val="-2"/>
                <w:sz w:val="18"/>
                <w:szCs w:val="18"/>
              </w:rPr>
              <w:t>29</w:t>
            </w:r>
            <w:r w:rsidRPr="00113A25">
              <w:rPr>
                <w:rFonts w:ascii="Arial" w:hAnsi="Arial" w:cs="Arial"/>
                <w:color w:val="000000"/>
                <w:spacing w:val="-2"/>
                <w:sz w:val="18"/>
                <w:szCs w:val="18"/>
              </w:rPr>
              <w:t>,</w:t>
            </w:r>
            <w:r w:rsidRPr="008B4A58">
              <w:rPr>
                <w:rFonts w:ascii="Arial" w:hAnsi="Arial" w:cs="Arial"/>
                <w:color w:val="000000"/>
                <w:spacing w:val="-2"/>
                <w:sz w:val="18"/>
                <w:szCs w:val="18"/>
              </w:rPr>
              <w:t>962</w:t>
            </w:r>
            <w:r w:rsidRPr="00113A25">
              <w:rPr>
                <w:rFonts w:ascii="Arial" w:hAnsi="Arial" w:cs="Arial"/>
                <w:color w:val="000000"/>
                <w:spacing w:val="-2"/>
                <w:sz w:val="18"/>
                <w:szCs w:val="18"/>
              </w:rPr>
              <w:t xml:space="preserve"> </w:t>
            </w:r>
          </w:p>
        </w:tc>
        <w:tc>
          <w:tcPr>
            <w:tcW w:w="1368" w:type="dxa"/>
          </w:tcPr>
          <w:p w14:paraId="36254F1B" w14:textId="392E00C1" w:rsidR="006835BD" w:rsidRPr="0029496E" w:rsidRDefault="006835BD" w:rsidP="006835BD">
            <w:pPr>
              <w:keepNext/>
              <w:keepLines/>
              <w:tabs>
                <w:tab w:val="left" w:pos="3295"/>
                <w:tab w:val="left" w:pos="9744"/>
              </w:tabs>
              <w:ind w:left="115" w:right="-72" w:hanging="115"/>
              <w:jc w:val="right"/>
              <w:rPr>
                <w:rFonts w:ascii="Arial" w:hAnsi="Arial" w:cs="Arial"/>
                <w:color w:val="000000"/>
                <w:spacing w:val="-2"/>
                <w:sz w:val="18"/>
                <w:szCs w:val="18"/>
              </w:rPr>
            </w:pPr>
            <w:r w:rsidRPr="0029496E">
              <w:rPr>
                <w:rFonts w:ascii="Arial" w:hAnsi="Arial" w:cs="Arial"/>
                <w:color w:val="000000"/>
                <w:spacing w:val="-2"/>
                <w:sz w:val="18"/>
                <w:szCs w:val="18"/>
              </w:rPr>
              <w:t>81,590</w:t>
            </w:r>
          </w:p>
        </w:tc>
        <w:tc>
          <w:tcPr>
            <w:tcW w:w="1368" w:type="dxa"/>
          </w:tcPr>
          <w:p w14:paraId="50588158" w14:textId="2DD778B8" w:rsidR="006835BD" w:rsidRPr="00113A25" w:rsidRDefault="006835BD" w:rsidP="006835BD">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pacing w:val="-2"/>
                <w:sz w:val="18"/>
                <w:szCs w:val="18"/>
              </w:rPr>
              <w:t xml:space="preserve"> </w:t>
            </w:r>
            <w:r w:rsidRPr="008B4A58">
              <w:rPr>
                <w:rFonts w:ascii="Arial" w:hAnsi="Arial" w:cs="Arial"/>
                <w:color w:val="000000"/>
                <w:spacing w:val="-2"/>
                <w:sz w:val="18"/>
                <w:szCs w:val="18"/>
              </w:rPr>
              <w:t>61</w:t>
            </w:r>
            <w:r w:rsidRPr="00113A25">
              <w:rPr>
                <w:rFonts w:ascii="Arial" w:hAnsi="Arial" w:cs="Arial"/>
                <w:color w:val="000000"/>
                <w:spacing w:val="-2"/>
                <w:sz w:val="18"/>
                <w:szCs w:val="18"/>
              </w:rPr>
              <w:t>,</w:t>
            </w:r>
            <w:r w:rsidRPr="008B4A58">
              <w:rPr>
                <w:rFonts w:ascii="Arial" w:hAnsi="Arial" w:cs="Arial"/>
                <w:color w:val="000000"/>
                <w:spacing w:val="-2"/>
                <w:sz w:val="18"/>
                <w:szCs w:val="18"/>
              </w:rPr>
              <w:t>411</w:t>
            </w:r>
            <w:r w:rsidRPr="00113A25">
              <w:rPr>
                <w:rFonts w:ascii="Arial" w:hAnsi="Arial" w:cs="Arial"/>
                <w:color w:val="000000"/>
                <w:spacing w:val="-2"/>
                <w:sz w:val="18"/>
                <w:szCs w:val="18"/>
              </w:rPr>
              <w:t xml:space="preserve"> </w:t>
            </w:r>
          </w:p>
        </w:tc>
      </w:tr>
      <w:tr w:rsidR="006835BD" w:rsidRPr="00113A25" w14:paraId="11D2D8E2" w14:textId="77777777">
        <w:trPr>
          <w:trHeight w:val="204"/>
        </w:trPr>
        <w:tc>
          <w:tcPr>
            <w:tcW w:w="3989" w:type="dxa"/>
            <w:tcBorders>
              <w:top w:val="nil"/>
              <w:left w:val="nil"/>
              <w:right w:val="nil"/>
            </w:tcBorders>
            <w:vAlign w:val="bottom"/>
          </w:tcPr>
          <w:p w14:paraId="7E665136" w14:textId="50FA52EC" w:rsidR="006835BD" w:rsidRPr="00113A25" w:rsidRDefault="006835BD" w:rsidP="006835BD">
            <w:pPr>
              <w:tabs>
                <w:tab w:val="left" w:pos="661"/>
                <w:tab w:val="left" w:pos="1367"/>
              </w:tabs>
              <w:ind w:left="-101"/>
              <w:rPr>
                <w:rFonts w:ascii="Arial" w:eastAsia="Arial" w:hAnsi="Arial" w:cs="Arial"/>
                <w:color w:val="000000"/>
                <w:sz w:val="18"/>
                <w:szCs w:val="18"/>
              </w:rPr>
            </w:pPr>
            <w:r w:rsidRPr="00113A25">
              <w:rPr>
                <w:rFonts w:ascii="Arial" w:eastAsia="Arial" w:hAnsi="Arial" w:cs="Arial"/>
                <w:color w:val="000000"/>
                <w:sz w:val="18"/>
                <w:szCs w:val="18"/>
              </w:rPr>
              <w:t>Overdue</w:t>
            </w:r>
            <w:r w:rsidRPr="00113A25">
              <w:rPr>
                <w:rFonts w:ascii="Arial" w:eastAsia="Arial" w:hAnsi="Arial" w:cs="Arial"/>
                <w:color w:val="000000"/>
                <w:sz w:val="18"/>
                <w:szCs w:val="18"/>
              </w:rPr>
              <w:tab/>
              <w:t xml:space="preserve">- up to </w:t>
            </w:r>
            <w:r w:rsidRPr="008B4A58">
              <w:rPr>
                <w:rFonts w:ascii="Arial" w:eastAsia="Arial" w:hAnsi="Arial" w:cs="Arial"/>
                <w:color w:val="000000"/>
                <w:sz w:val="18"/>
                <w:szCs w:val="18"/>
              </w:rPr>
              <w:t>3</w:t>
            </w:r>
            <w:r w:rsidRPr="00113A25">
              <w:rPr>
                <w:rFonts w:ascii="Arial" w:eastAsia="Arial" w:hAnsi="Arial" w:cs="Arial"/>
                <w:color w:val="000000"/>
                <w:sz w:val="18"/>
                <w:szCs w:val="18"/>
              </w:rPr>
              <w:t xml:space="preserve"> months</w:t>
            </w:r>
          </w:p>
        </w:tc>
        <w:tc>
          <w:tcPr>
            <w:tcW w:w="1368" w:type="dxa"/>
          </w:tcPr>
          <w:p w14:paraId="364677EF" w14:textId="6266480C" w:rsidR="006835BD" w:rsidRPr="0029496E" w:rsidRDefault="005D1547" w:rsidP="006835BD">
            <w:pPr>
              <w:keepNext/>
              <w:keepLines/>
              <w:tabs>
                <w:tab w:val="left" w:pos="3295"/>
                <w:tab w:val="left" w:pos="9744"/>
              </w:tabs>
              <w:ind w:left="115" w:right="-72" w:hanging="115"/>
              <w:jc w:val="right"/>
              <w:rPr>
                <w:rFonts w:ascii="Arial" w:hAnsi="Arial" w:cs="Arial"/>
                <w:color w:val="000000"/>
                <w:spacing w:val="-2"/>
                <w:sz w:val="18"/>
                <w:szCs w:val="18"/>
              </w:rPr>
            </w:pPr>
            <w:r w:rsidRPr="005D1547">
              <w:rPr>
                <w:rFonts w:ascii="Arial" w:hAnsi="Arial" w:cs="Arial"/>
                <w:color w:val="000000"/>
                <w:spacing w:val="-2"/>
                <w:sz w:val="18"/>
                <w:szCs w:val="18"/>
              </w:rPr>
              <w:t>33,2276</w:t>
            </w:r>
          </w:p>
        </w:tc>
        <w:tc>
          <w:tcPr>
            <w:tcW w:w="1368" w:type="dxa"/>
          </w:tcPr>
          <w:p w14:paraId="4873D448" w14:textId="03FAEA3B" w:rsidR="006835BD" w:rsidRPr="00113A25" w:rsidRDefault="006835BD" w:rsidP="006835BD">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pacing w:val="-2"/>
                <w:sz w:val="18"/>
                <w:szCs w:val="18"/>
              </w:rPr>
              <w:t xml:space="preserve"> </w:t>
            </w:r>
            <w:r w:rsidRPr="008B4A58">
              <w:rPr>
                <w:rFonts w:ascii="Arial" w:hAnsi="Arial" w:cs="Arial"/>
                <w:color w:val="000000"/>
                <w:spacing w:val="-2"/>
                <w:sz w:val="18"/>
                <w:szCs w:val="18"/>
              </w:rPr>
              <w:t>12</w:t>
            </w:r>
            <w:r w:rsidRPr="00113A25">
              <w:rPr>
                <w:rFonts w:ascii="Arial" w:hAnsi="Arial" w:cs="Arial"/>
                <w:color w:val="000000"/>
                <w:spacing w:val="-2"/>
                <w:sz w:val="18"/>
                <w:szCs w:val="18"/>
              </w:rPr>
              <w:t>,</w:t>
            </w:r>
            <w:r w:rsidRPr="008B4A58">
              <w:rPr>
                <w:rFonts w:ascii="Arial" w:hAnsi="Arial" w:cs="Arial"/>
                <w:color w:val="000000"/>
                <w:spacing w:val="-2"/>
                <w:sz w:val="18"/>
                <w:szCs w:val="18"/>
              </w:rPr>
              <w:t>835</w:t>
            </w:r>
            <w:r w:rsidRPr="00113A25">
              <w:rPr>
                <w:rFonts w:ascii="Arial" w:hAnsi="Arial" w:cs="Arial"/>
                <w:color w:val="000000"/>
                <w:spacing w:val="-2"/>
                <w:sz w:val="18"/>
                <w:szCs w:val="18"/>
              </w:rPr>
              <w:t xml:space="preserve"> </w:t>
            </w:r>
          </w:p>
        </w:tc>
        <w:tc>
          <w:tcPr>
            <w:tcW w:w="1368" w:type="dxa"/>
          </w:tcPr>
          <w:p w14:paraId="1EA39A70" w14:textId="34DFB88B" w:rsidR="006835BD" w:rsidRPr="0029496E" w:rsidRDefault="006835BD" w:rsidP="006835BD">
            <w:pPr>
              <w:keepNext/>
              <w:keepLines/>
              <w:tabs>
                <w:tab w:val="left" w:pos="3295"/>
                <w:tab w:val="left" w:pos="9744"/>
              </w:tabs>
              <w:ind w:left="115" w:right="-72" w:hanging="115"/>
              <w:jc w:val="right"/>
              <w:rPr>
                <w:rFonts w:ascii="Arial" w:hAnsi="Arial" w:cs="Arial"/>
                <w:color w:val="000000"/>
                <w:spacing w:val="-2"/>
                <w:sz w:val="18"/>
                <w:szCs w:val="18"/>
              </w:rPr>
            </w:pPr>
            <w:r w:rsidRPr="0029496E">
              <w:rPr>
                <w:rFonts w:ascii="Arial" w:hAnsi="Arial" w:cs="Arial"/>
                <w:color w:val="000000"/>
                <w:spacing w:val="-2"/>
                <w:sz w:val="18"/>
                <w:szCs w:val="18"/>
              </w:rPr>
              <w:t>22,046</w:t>
            </w:r>
          </w:p>
        </w:tc>
        <w:tc>
          <w:tcPr>
            <w:tcW w:w="1368" w:type="dxa"/>
          </w:tcPr>
          <w:p w14:paraId="05686AB8" w14:textId="3B51F70A" w:rsidR="006835BD" w:rsidRPr="00113A25" w:rsidRDefault="006835BD" w:rsidP="006835BD">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pacing w:val="-2"/>
                <w:sz w:val="18"/>
                <w:szCs w:val="18"/>
              </w:rPr>
              <w:t xml:space="preserve"> </w:t>
            </w:r>
            <w:r w:rsidRPr="008B4A58">
              <w:rPr>
                <w:rFonts w:ascii="Arial" w:hAnsi="Arial" w:cs="Arial"/>
                <w:color w:val="000000"/>
                <w:spacing w:val="-2"/>
                <w:sz w:val="18"/>
                <w:szCs w:val="18"/>
              </w:rPr>
              <w:t>20</w:t>
            </w:r>
            <w:r w:rsidRPr="00113A25">
              <w:rPr>
                <w:rFonts w:ascii="Arial" w:hAnsi="Arial" w:cs="Arial"/>
                <w:color w:val="000000"/>
                <w:spacing w:val="-2"/>
                <w:sz w:val="18"/>
                <w:szCs w:val="18"/>
              </w:rPr>
              <w:t>,</w:t>
            </w:r>
            <w:r w:rsidRPr="008B4A58">
              <w:rPr>
                <w:rFonts w:ascii="Arial" w:hAnsi="Arial" w:cs="Arial"/>
                <w:color w:val="000000"/>
                <w:spacing w:val="-2"/>
                <w:sz w:val="18"/>
                <w:szCs w:val="18"/>
              </w:rPr>
              <w:t>902</w:t>
            </w:r>
            <w:r w:rsidRPr="00113A25">
              <w:rPr>
                <w:rFonts w:ascii="Arial" w:hAnsi="Arial" w:cs="Arial"/>
                <w:color w:val="000000"/>
                <w:spacing w:val="-2"/>
                <w:sz w:val="18"/>
                <w:szCs w:val="18"/>
              </w:rPr>
              <w:t xml:space="preserve"> </w:t>
            </w:r>
          </w:p>
        </w:tc>
      </w:tr>
      <w:tr w:rsidR="006835BD" w:rsidRPr="00113A25" w14:paraId="57AF1A63" w14:textId="77777777">
        <w:trPr>
          <w:trHeight w:val="204"/>
        </w:trPr>
        <w:tc>
          <w:tcPr>
            <w:tcW w:w="3989" w:type="dxa"/>
            <w:tcBorders>
              <w:top w:val="nil"/>
              <w:left w:val="nil"/>
              <w:right w:val="nil"/>
            </w:tcBorders>
            <w:vAlign w:val="bottom"/>
          </w:tcPr>
          <w:p w14:paraId="60D706E1" w14:textId="117B6C92" w:rsidR="006835BD" w:rsidRPr="00113A25" w:rsidRDefault="006835BD" w:rsidP="006835BD">
            <w:pPr>
              <w:tabs>
                <w:tab w:val="left" w:pos="661"/>
                <w:tab w:val="left" w:pos="1367"/>
              </w:tabs>
              <w:ind w:left="-72"/>
              <w:jc w:val="both"/>
              <w:rPr>
                <w:rFonts w:ascii="Arial" w:eastAsia="Arial" w:hAnsi="Arial" w:cs="Arial"/>
                <w:color w:val="000000"/>
                <w:sz w:val="18"/>
                <w:szCs w:val="18"/>
              </w:rPr>
            </w:pPr>
            <w:r w:rsidRPr="00113A25">
              <w:rPr>
                <w:rFonts w:ascii="Arial" w:eastAsia="Arial" w:hAnsi="Arial" w:cs="Arial"/>
                <w:color w:val="000000"/>
                <w:sz w:val="18"/>
                <w:szCs w:val="18"/>
              </w:rPr>
              <w:tab/>
              <w:t xml:space="preserve">- </w:t>
            </w:r>
            <w:r w:rsidRPr="008B4A58">
              <w:rPr>
                <w:rFonts w:ascii="Arial" w:eastAsia="Arial" w:hAnsi="Arial" w:cs="Arial"/>
                <w:color w:val="000000"/>
                <w:sz w:val="18"/>
                <w:szCs w:val="18"/>
              </w:rPr>
              <w:t>3</w:t>
            </w:r>
            <w:r w:rsidRPr="00113A25">
              <w:rPr>
                <w:rFonts w:ascii="Arial" w:eastAsia="Arial" w:hAnsi="Arial" w:cs="Arial"/>
                <w:color w:val="000000"/>
                <w:sz w:val="18"/>
                <w:szCs w:val="18"/>
              </w:rPr>
              <w:t xml:space="preserve"> - </w:t>
            </w:r>
            <w:r w:rsidRPr="008B4A58">
              <w:rPr>
                <w:rFonts w:ascii="Arial" w:eastAsia="Arial" w:hAnsi="Arial" w:cs="Arial"/>
                <w:color w:val="000000"/>
                <w:sz w:val="18"/>
                <w:szCs w:val="18"/>
              </w:rPr>
              <w:t>6</w:t>
            </w:r>
            <w:r w:rsidRPr="00113A25">
              <w:rPr>
                <w:rFonts w:ascii="Arial" w:eastAsia="Arial" w:hAnsi="Arial" w:cs="Arial"/>
                <w:color w:val="000000"/>
                <w:sz w:val="18"/>
                <w:szCs w:val="18"/>
              </w:rPr>
              <w:t xml:space="preserve"> months</w:t>
            </w:r>
          </w:p>
        </w:tc>
        <w:tc>
          <w:tcPr>
            <w:tcW w:w="1368" w:type="dxa"/>
          </w:tcPr>
          <w:p w14:paraId="342FC918" w14:textId="738841C1" w:rsidR="006835BD" w:rsidRPr="0029496E" w:rsidRDefault="006835BD" w:rsidP="006835BD">
            <w:pPr>
              <w:keepNext/>
              <w:keepLines/>
              <w:tabs>
                <w:tab w:val="left" w:pos="3295"/>
                <w:tab w:val="left" w:pos="9744"/>
              </w:tabs>
              <w:ind w:left="115" w:right="-72" w:hanging="115"/>
              <w:jc w:val="right"/>
              <w:rPr>
                <w:rFonts w:ascii="Arial" w:hAnsi="Arial" w:cs="Arial"/>
                <w:color w:val="000000"/>
                <w:spacing w:val="-2"/>
                <w:sz w:val="18"/>
                <w:szCs w:val="18"/>
              </w:rPr>
            </w:pPr>
            <w:r w:rsidRPr="0029496E">
              <w:rPr>
                <w:rFonts w:ascii="Arial" w:hAnsi="Arial" w:cs="Arial"/>
                <w:color w:val="000000"/>
                <w:spacing w:val="-2"/>
                <w:sz w:val="18"/>
                <w:szCs w:val="18"/>
              </w:rPr>
              <w:t>-</w:t>
            </w:r>
          </w:p>
        </w:tc>
        <w:tc>
          <w:tcPr>
            <w:tcW w:w="1368" w:type="dxa"/>
          </w:tcPr>
          <w:p w14:paraId="28427204" w14:textId="72D9FF6F" w:rsidR="006835BD" w:rsidRPr="00113A25" w:rsidRDefault="006835BD" w:rsidP="006835BD">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pacing w:val="-2"/>
                <w:sz w:val="18"/>
                <w:szCs w:val="18"/>
              </w:rPr>
              <w:t xml:space="preserve"> </w:t>
            </w:r>
            <w:r w:rsidRPr="008B4A58">
              <w:rPr>
                <w:rFonts w:ascii="Arial" w:hAnsi="Arial" w:cs="Arial"/>
                <w:color w:val="000000"/>
                <w:spacing w:val="-2"/>
                <w:sz w:val="18"/>
                <w:szCs w:val="18"/>
              </w:rPr>
              <w:t>1</w:t>
            </w:r>
            <w:r w:rsidRPr="00113A25">
              <w:rPr>
                <w:rFonts w:ascii="Arial" w:hAnsi="Arial" w:cs="Arial"/>
                <w:color w:val="000000"/>
                <w:spacing w:val="-2"/>
                <w:sz w:val="18"/>
                <w:szCs w:val="18"/>
              </w:rPr>
              <w:t>,</w:t>
            </w:r>
            <w:r w:rsidRPr="008B4A58">
              <w:rPr>
                <w:rFonts w:ascii="Arial" w:hAnsi="Arial" w:cs="Arial"/>
                <w:color w:val="000000"/>
                <w:spacing w:val="-2"/>
                <w:sz w:val="18"/>
                <w:szCs w:val="18"/>
              </w:rPr>
              <w:t>167</w:t>
            </w:r>
            <w:r w:rsidRPr="00113A25">
              <w:rPr>
                <w:rFonts w:ascii="Arial" w:hAnsi="Arial" w:cs="Arial"/>
                <w:color w:val="000000"/>
                <w:spacing w:val="-2"/>
                <w:sz w:val="18"/>
                <w:szCs w:val="18"/>
              </w:rPr>
              <w:t xml:space="preserve"> </w:t>
            </w:r>
          </w:p>
        </w:tc>
        <w:tc>
          <w:tcPr>
            <w:tcW w:w="1368" w:type="dxa"/>
          </w:tcPr>
          <w:p w14:paraId="181CC432" w14:textId="05B76A77" w:rsidR="006835BD" w:rsidRPr="0029496E" w:rsidRDefault="006835BD" w:rsidP="006835BD">
            <w:pPr>
              <w:keepNext/>
              <w:keepLines/>
              <w:tabs>
                <w:tab w:val="left" w:pos="3295"/>
                <w:tab w:val="left" w:pos="9744"/>
              </w:tabs>
              <w:ind w:left="115" w:right="-72" w:hanging="115"/>
              <w:jc w:val="right"/>
              <w:rPr>
                <w:rFonts w:ascii="Arial" w:hAnsi="Arial" w:cs="Arial"/>
                <w:color w:val="000000"/>
                <w:spacing w:val="-2"/>
                <w:sz w:val="18"/>
                <w:szCs w:val="18"/>
              </w:rPr>
            </w:pPr>
            <w:r w:rsidRPr="0029496E">
              <w:rPr>
                <w:rFonts w:ascii="Arial" w:hAnsi="Arial" w:cs="Arial"/>
                <w:color w:val="000000"/>
                <w:spacing w:val="-2"/>
                <w:sz w:val="18"/>
                <w:szCs w:val="18"/>
              </w:rPr>
              <w:t>-</w:t>
            </w:r>
          </w:p>
        </w:tc>
        <w:tc>
          <w:tcPr>
            <w:tcW w:w="1368" w:type="dxa"/>
          </w:tcPr>
          <w:p w14:paraId="229F633F" w14:textId="387473C7" w:rsidR="006835BD" w:rsidRPr="00113A25" w:rsidRDefault="006835BD" w:rsidP="006835BD">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pacing w:val="-2"/>
                <w:sz w:val="18"/>
                <w:szCs w:val="18"/>
              </w:rPr>
              <w:t xml:space="preserve"> </w:t>
            </w:r>
            <w:r w:rsidRPr="008B4A58">
              <w:rPr>
                <w:rFonts w:ascii="Arial" w:hAnsi="Arial" w:cs="Arial"/>
                <w:color w:val="000000"/>
                <w:spacing w:val="-2"/>
                <w:sz w:val="18"/>
                <w:szCs w:val="18"/>
              </w:rPr>
              <w:t>1</w:t>
            </w:r>
            <w:r w:rsidRPr="00113A25">
              <w:rPr>
                <w:rFonts w:ascii="Arial" w:hAnsi="Arial" w:cs="Arial"/>
                <w:color w:val="000000"/>
                <w:spacing w:val="-2"/>
                <w:sz w:val="18"/>
                <w:szCs w:val="18"/>
              </w:rPr>
              <w:t>,</w:t>
            </w:r>
            <w:r w:rsidRPr="008B4A58">
              <w:rPr>
                <w:rFonts w:ascii="Arial" w:hAnsi="Arial" w:cs="Arial"/>
                <w:color w:val="000000"/>
                <w:spacing w:val="-2"/>
                <w:sz w:val="18"/>
                <w:szCs w:val="18"/>
              </w:rPr>
              <w:t>167</w:t>
            </w:r>
            <w:r w:rsidRPr="00113A25">
              <w:rPr>
                <w:rFonts w:ascii="Arial" w:hAnsi="Arial" w:cs="Arial"/>
                <w:color w:val="000000"/>
                <w:spacing w:val="-2"/>
                <w:sz w:val="18"/>
                <w:szCs w:val="18"/>
              </w:rPr>
              <w:t xml:space="preserve"> </w:t>
            </w:r>
          </w:p>
        </w:tc>
      </w:tr>
      <w:tr w:rsidR="006835BD" w:rsidRPr="00113A25" w14:paraId="156B8253" w14:textId="77777777">
        <w:trPr>
          <w:trHeight w:val="204"/>
        </w:trPr>
        <w:tc>
          <w:tcPr>
            <w:tcW w:w="3989" w:type="dxa"/>
            <w:tcBorders>
              <w:top w:val="nil"/>
              <w:left w:val="nil"/>
              <w:right w:val="nil"/>
            </w:tcBorders>
            <w:vAlign w:val="bottom"/>
          </w:tcPr>
          <w:p w14:paraId="73943223" w14:textId="12C1DD8E" w:rsidR="006835BD" w:rsidRPr="00113A25" w:rsidRDefault="006835BD" w:rsidP="006835BD">
            <w:pPr>
              <w:tabs>
                <w:tab w:val="left" w:pos="661"/>
                <w:tab w:val="left" w:pos="1367"/>
              </w:tabs>
              <w:ind w:left="-72"/>
              <w:jc w:val="both"/>
              <w:rPr>
                <w:rFonts w:ascii="Arial" w:eastAsia="Arial" w:hAnsi="Arial" w:cs="Arial"/>
                <w:color w:val="000000"/>
                <w:sz w:val="18"/>
                <w:szCs w:val="18"/>
              </w:rPr>
            </w:pPr>
            <w:r w:rsidRPr="00113A25">
              <w:rPr>
                <w:rFonts w:ascii="Arial" w:eastAsia="Arial" w:hAnsi="Arial" w:cs="Arial"/>
                <w:color w:val="000000"/>
                <w:sz w:val="18"/>
                <w:szCs w:val="18"/>
              </w:rPr>
              <w:tab/>
              <w:t xml:space="preserve">- </w:t>
            </w:r>
            <w:r w:rsidRPr="008B4A58">
              <w:rPr>
                <w:rFonts w:ascii="Arial" w:eastAsia="Arial" w:hAnsi="Arial" w:cs="Arial"/>
                <w:color w:val="000000"/>
                <w:sz w:val="18"/>
                <w:szCs w:val="18"/>
              </w:rPr>
              <w:t>6</w:t>
            </w:r>
            <w:r w:rsidRPr="00113A25">
              <w:rPr>
                <w:rFonts w:ascii="Arial" w:eastAsia="Arial" w:hAnsi="Arial" w:cs="Arial"/>
                <w:color w:val="000000"/>
                <w:sz w:val="18"/>
                <w:szCs w:val="18"/>
              </w:rPr>
              <w:t xml:space="preserve"> - </w:t>
            </w:r>
            <w:r w:rsidRPr="008B4A58">
              <w:rPr>
                <w:rFonts w:ascii="Arial" w:eastAsia="Arial" w:hAnsi="Arial" w:cs="Arial"/>
                <w:color w:val="000000"/>
                <w:sz w:val="18"/>
                <w:szCs w:val="18"/>
              </w:rPr>
              <w:t>12</w:t>
            </w:r>
            <w:r w:rsidRPr="00113A25">
              <w:rPr>
                <w:rFonts w:ascii="Arial" w:eastAsia="Arial" w:hAnsi="Arial" w:cs="Arial"/>
                <w:color w:val="000000"/>
                <w:sz w:val="18"/>
                <w:szCs w:val="18"/>
              </w:rPr>
              <w:t xml:space="preserve"> months</w:t>
            </w:r>
          </w:p>
        </w:tc>
        <w:tc>
          <w:tcPr>
            <w:tcW w:w="1368" w:type="dxa"/>
          </w:tcPr>
          <w:p w14:paraId="17545151" w14:textId="4D4F8D10" w:rsidR="006835BD" w:rsidRPr="0029496E" w:rsidRDefault="006835BD" w:rsidP="006835BD">
            <w:pPr>
              <w:keepNext/>
              <w:keepLines/>
              <w:tabs>
                <w:tab w:val="left" w:pos="3295"/>
                <w:tab w:val="left" w:pos="9744"/>
              </w:tabs>
              <w:ind w:left="115" w:right="-72" w:hanging="115"/>
              <w:jc w:val="right"/>
              <w:rPr>
                <w:rFonts w:ascii="Arial" w:hAnsi="Arial" w:cs="Arial"/>
                <w:color w:val="000000"/>
                <w:spacing w:val="-2"/>
                <w:sz w:val="18"/>
                <w:szCs w:val="18"/>
              </w:rPr>
            </w:pPr>
            <w:r w:rsidRPr="0029496E">
              <w:rPr>
                <w:rFonts w:ascii="Arial" w:hAnsi="Arial" w:cs="Arial"/>
                <w:color w:val="000000"/>
                <w:spacing w:val="-2"/>
                <w:sz w:val="18"/>
                <w:szCs w:val="18"/>
              </w:rPr>
              <w:t>-</w:t>
            </w:r>
          </w:p>
        </w:tc>
        <w:tc>
          <w:tcPr>
            <w:tcW w:w="1368" w:type="dxa"/>
          </w:tcPr>
          <w:p w14:paraId="18C059C9" w14:textId="4C8D3720" w:rsidR="006835BD" w:rsidRPr="00113A25" w:rsidRDefault="006835BD" w:rsidP="006835BD">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pacing w:val="-2"/>
                <w:sz w:val="18"/>
                <w:szCs w:val="18"/>
              </w:rPr>
              <w:t xml:space="preserve"> </w:t>
            </w:r>
            <w:r w:rsidRPr="008B4A58">
              <w:rPr>
                <w:rFonts w:ascii="Arial" w:hAnsi="Arial" w:cs="Arial"/>
                <w:color w:val="000000"/>
                <w:spacing w:val="-2"/>
                <w:sz w:val="18"/>
                <w:szCs w:val="18"/>
              </w:rPr>
              <w:t>2</w:t>
            </w:r>
            <w:r w:rsidRPr="00113A25">
              <w:rPr>
                <w:rFonts w:ascii="Arial" w:hAnsi="Arial" w:cs="Arial"/>
                <w:color w:val="000000"/>
                <w:spacing w:val="-2"/>
                <w:sz w:val="18"/>
                <w:szCs w:val="18"/>
              </w:rPr>
              <w:t>,</w:t>
            </w:r>
            <w:r w:rsidRPr="008B4A58">
              <w:rPr>
                <w:rFonts w:ascii="Arial" w:hAnsi="Arial" w:cs="Arial"/>
                <w:color w:val="000000"/>
                <w:spacing w:val="-2"/>
                <w:sz w:val="18"/>
                <w:szCs w:val="18"/>
              </w:rPr>
              <w:t>041</w:t>
            </w:r>
            <w:r w:rsidRPr="00113A25">
              <w:rPr>
                <w:rFonts w:ascii="Arial" w:hAnsi="Arial" w:cs="Arial"/>
                <w:color w:val="000000"/>
                <w:spacing w:val="-2"/>
                <w:sz w:val="18"/>
                <w:szCs w:val="18"/>
              </w:rPr>
              <w:t xml:space="preserve"> </w:t>
            </w:r>
          </w:p>
        </w:tc>
        <w:tc>
          <w:tcPr>
            <w:tcW w:w="1368" w:type="dxa"/>
          </w:tcPr>
          <w:p w14:paraId="264120D4" w14:textId="687C1305" w:rsidR="006835BD" w:rsidRPr="0029496E" w:rsidRDefault="006835BD" w:rsidP="006835BD">
            <w:pPr>
              <w:keepNext/>
              <w:keepLines/>
              <w:tabs>
                <w:tab w:val="left" w:pos="3295"/>
                <w:tab w:val="left" w:pos="9744"/>
              </w:tabs>
              <w:ind w:left="115" w:right="-72" w:hanging="115"/>
              <w:jc w:val="right"/>
              <w:rPr>
                <w:rFonts w:ascii="Arial" w:hAnsi="Arial" w:cs="Arial"/>
                <w:color w:val="000000"/>
                <w:spacing w:val="-2"/>
                <w:sz w:val="18"/>
                <w:szCs w:val="18"/>
              </w:rPr>
            </w:pPr>
            <w:r w:rsidRPr="0029496E">
              <w:rPr>
                <w:rFonts w:ascii="Arial" w:hAnsi="Arial" w:cs="Arial"/>
                <w:color w:val="000000"/>
                <w:spacing w:val="-2"/>
                <w:sz w:val="18"/>
                <w:szCs w:val="18"/>
              </w:rPr>
              <w:t>-</w:t>
            </w:r>
          </w:p>
        </w:tc>
        <w:tc>
          <w:tcPr>
            <w:tcW w:w="1368" w:type="dxa"/>
          </w:tcPr>
          <w:p w14:paraId="2B953052" w14:textId="7452C8F8" w:rsidR="006835BD" w:rsidRPr="00113A25" w:rsidRDefault="006835BD" w:rsidP="006835BD">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pacing w:val="-2"/>
                <w:sz w:val="18"/>
                <w:szCs w:val="18"/>
              </w:rPr>
              <w:t xml:space="preserve"> </w:t>
            </w:r>
            <w:r w:rsidRPr="008B4A58">
              <w:rPr>
                <w:rFonts w:ascii="Arial" w:hAnsi="Arial" w:cs="Arial"/>
                <w:color w:val="000000"/>
                <w:spacing w:val="-2"/>
                <w:sz w:val="18"/>
                <w:szCs w:val="18"/>
              </w:rPr>
              <w:t>2</w:t>
            </w:r>
            <w:r w:rsidRPr="00113A25">
              <w:rPr>
                <w:rFonts w:ascii="Arial" w:hAnsi="Arial" w:cs="Arial"/>
                <w:color w:val="000000"/>
                <w:spacing w:val="-2"/>
                <w:sz w:val="18"/>
                <w:szCs w:val="18"/>
              </w:rPr>
              <w:t>,</w:t>
            </w:r>
            <w:r w:rsidRPr="008B4A58">
              <w:rPr>
                <w:rFonts w:ascii="Arial" w:hAnsi="Arial" w:cs="Arial"/>
                <w:color w:val="000000"/>
                <w:spacing w:val="-2"/>
                <w:sz w:val="18"/>
                <w:szCs w:val="18"/>
              </w:rPr>
              <w:t>041</w:t>
            </w:r>
            <w:r w:rsidRPr="00113A25">
              <w:rPr>
                <w:rFonts w:ascii="Arial" w:hAnsi="Arial" w:cs="Arial"/>
                <w:color w:val="000000"/>
                <w:spacing w:val="-2"/>
                <w:sz w:val="18"/>
                <w:szCs w:val="18"/>
              </w:rPr>
              <w:t xml:space="preserve"> </w:t>
            </w:r>
          </w:p>
        </w:tc>
      </w:tr>
      <w:tr w:rsidR="006835BD" w:rsidRPr="00113A25" w14:paraId="1A32DF4B" w14:textId="77777777">
        <w:trPr>
          <w:trHeight w:val="204"/>
        </w:trPr>
        <w:tc>
          <w:tcPr>
            <w:tcW w:w="3989" w:type="dxa"/>
            <w:tcBorders>
              <w:top w:val="nil"/>
              <w:left w:val="nil"/>
              <w:right w:val="nil"/>
            </w:tcBorders>
            <w:vAlign w:val="bottom"/>
          </w:tcPr>
          <w:p w14:paraId="58735709" w14:textId="64D24300" w:rsidR="006835BD" w:rsidRPr="00113A25" w:rsidRDefault="006835BD" w:rsidP="006835BD">
            <w:pPr>
              <w:tabs>
                <w:tab w:val="left" w:pos="661"/>
                <w:tab w:val="left" w:pos="1367"/>
              </w:tabs>
              <w:ind w:left="-72"/>
              <w:jc w:val="both"/>
              <w:rPr>
                <w:rFonts w:ascii="Arial" w:eastAsia="Arial" w:hAnsi="Arial" w:cs="Arial"/>
                <w:color w:val="000000"/>
                <w:sz w:val="18"/>
                <w:szCs w:val="18"/>
              </w:rPr>
            </w:pPr>
            <w:r w:rsidRPr="00113A25">
              <w:rPr>
                <w:rFonts w:ascii="Arial" w:eastAsia="Arial" w:hAnsi="Arial" w:cs="Arial"/>
                <w:color w:val="000000"/>
                <w:sz w:val="18"/>
                <w:szCs w:val="18"/>
              </w:rPr>
              <w:tab/>
              <w:t xml:space="preserve">- over </w:t>
            </w:r>
            <w:r w:rsidRPr="008B4A58">
              <w:rPr>
                <w:rFonts w:ascii="Arial" w:eastAsia="Arial" w:hAnsi="Arial" w:cs="Arial"/>
                <w:color w:val="000000"/>
                <w:sz w:val="18"/>
                <w:szCs w:val="18"/>
              </w:rPr>
              <w:t>12</w:t>
            </w:r>
            <w:r w:rsidRPr="00113A25">
              <w:rPr>
                <w:rFonts w:ascii="Arial" w:eastAsia="Arial" w:hAnsi="Arial" w:cs="Arial"/>
                <w:color w:val="000000"/>
                <w:sz w:val="18"/>
                <w:szCs w:val="18"/>
              </w:rPr>
              <w:t xml:space="preserve"> months</w:t>
            </w:r>
          </w:p>
        </w:tc>
        <w:tc>
          <w:tcPr>
            <w:tcW w:w="1368" w:type="dxa"/>
            <w:tcBorders>
              <w:bottom w:val="single" w:sz="4" w:space="0" w:color="auto"/>
            </w:tcBorders>
          </w:tcPr>
          <w:p w14:paraId="5BDEC68A" w14:textId="7FE373B4" w:rsidR="006835BD" w:rsidRPr="0029496E" w:rsidRDefault="006835BD" w:rsidP="006835BD">
            <w:pPr>
              <w:keepNext/>
              <w:keepLines/>
              <w:tabs>
                <w:tab w:val="left" w:pos="3295"/>
                <w:tab w:val="left" w:pos="9744"/>
              </w:tabs>
              <w:ind w:left="115" w:right="-72" w:hanging="115"/>
              <w:jc w:val="right"/>
              <w:rPr>
                <w:rFonts w:ascii="Arial" w:hAnsi="Arial" w:cs="Arial"/>
                <w:color w:val="000000"/>
                <w:spacing w:val="-2"/>
                <w:sz w:val="18"/>
                <w:szCs w:val="18"/>
              </w:rPr>
            </w:pPr>
            <w:r w:rsidRPr="0029496E">
              <w:rPr>
                <w:rFonts w:ascii="Arial" w:hAnsi="Arial" w:cs="Arial"/>
                <w:color w:val="000000"/>
                <w:spacing w:val="-2"/>
                <w:sz w:val="18"/>
                <w:szCs w:val="18"/>
              </w:rPr>
              <w:t>93</w:t>
            </w:r>
          </w:p>
        </w:tc>
        <w:tc>
          <w:tcPr>
            <w:tcW w:w="1368" w:type="dxa"/>
            <w:tcBorders>
              <w:bottom w:val="single" w:sz="4" w:space="0" w:color="auto"/>
            </w:tcBorders>
          </w:tcPr>
          <w:p w14:paraId="0C7386E9" w14:textId="067AAD07" w:rsidR="006835BD" w:rsidRPr="00113A25" w:rsidRDefault="006835BD" w:rsidP="006835BD">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pacing w:val="-2"/>
                <w:sz w:val="18"/>
                <w:szCs w:val="18"/>
              </w:rPr>
              <w:t xml:space="preserve"> -   </w:t>
            </w:r>
          </w:p>
        </w:tc>
        <w:tc>
          <w:tcPr>
            <w:tcW w:w="1368" w:type="dxa"/>
            <w:tcBorders>
              <w:bottom w:val="single" w:sz="4" w:space="0" w:color="auto"/>
            </w:tcBorders>
          </w:tcPr>
          <w:p w14:paraId="470B45E7" w14:textId="06BF6884" w:rsidR="006835BD" w:rsidRPr="0029496E" w:rsidRDefault="00DB4826" w:rsidP="006835BD">
            <w:pPr>
              <w:keepNext/>
              <w:keepLines/>
              <w:tabs>
                <w:tab w:val="left" w:pos="3295"/>
                <w:tab w:val="left" w:pos="9744"/>
              </w:tabs>
              <w:ind w:left="115" w:right="-72" w:hanging="115"/>
              <w:jc w:val="right"/>
              <w:rPr>
                <w:rFonts w:ascii="Arial" w:hAnsi="Arial" w:cs="Arial"/>
                <w:color w:val="000000"/>
                <w:spacing w:val="-2"/>
                <w:sz w:val="18"/>
                <w:szCs w:val="18"/>
                <w:cs/>
              </w:rPr>
            </w:pPr>
            <w:r w:rsidRPr="00DB4826">
              <w:rPr>
                <w:rFonts w:ascii="Arial" w:hAnsi="Arial" w:cs="Arial"/>
                <w:color w:val="000000"/>
                <w:spacing w:val="-2"/>
                <w:sz w:val="18"/>
                <w:szCs w:val="18"/>
              </w:rPr>
              <w:t>224,693</w:t>
            </w:r>
          </w:p>
        </w:tc>
        <w:tc>
          <w:tcPr>
            <w:tcW w:w="1368" w:type="dxa"/>
            <w:tcBorders>
              <w:bottom w:val="single" w:sz="4" w:space="0" w:color="auto"/>
            </w:tcBorders>
          </w:tcPr>
          <w:p w14:paraId="16857DAC" w14:textId="652B36A8" w:rsidR="006835BD" w:rsidRPr="00113A25" w:rsidRDefault="006835BD" w:rsidP="006835BD">
            <w:pPr>
              <w:keepNext/>
              <w:keepLines/>
              <w:tabs>
                <w:tab w:val="left" w:pos="3295"/>
                <w:tab w:val="left" w:pos="9744"/>
              </w:tabs>
              <w:ind w:left="115" w:right="-72" w:hanging="115"/>
              <w:jc w:val="right"/>
              <w:rPr>
                <w:rFonts w:ascii="Arial" w:eastAsia="Arial" w:hAnsi="Arial" w:cs="Arial"/>
                <w:color w:val="000000" w:themeColor="text1"/>
                <w:sz w:val="18"/>
                <w:szCs w:val="18"/>
              </w:rPr>
            </w:pPr>
            <w:r w:rsidRPr="00113A25">
              <w:rPr>
                <w:rFonts w:ascii="Arial" w:hAnsi="Arial" w:cs="Arial"/>
                <w:color w:val="000000"/>
                <w:spacing w:val="-2"/>
                <w:sz w:val="18"/>
                <w:szCs w:val="18"/>
              </w:rPr>
              <w:t xml:space="preserve"> </w:t>
            </w:r>
            <w:r w:rsidRPr="008B4A58">
              <w:rPr>
                <w:rFonts w:ascii="Arial" w:hAnsi="Arial" w:cs="Arial"/>
                <w:color w:val="000000"/>
                <w:spacing w:val="-2"/>
                <w:sz w:val="18"/>
                <w:szCs w:val="18"/>
              </w:rPr>
              <w:t>267</w:t>
            </w:r>
            <w:r w:rsidRPr="00113A25">
              <w:rPr>
                <w:rFonts w:ascii="Arial" w:hAnsi="Arial" w:cs="Arial"/>
                <w:color w:val="000000"/>
                <w:spacing w:val="-2"/>
                <w:sz w:val="18"/>
                <w:szCs w:val="18"/>
              </w:rPr>
              <w:t>,</w:t>
            </w:r>
            <w:r w:rsidRPr="008B4A58">
              <w:rPr>
                <w:rFonts w:ascii="Arial" w:hAnsi="Arial" w:cs="Arial"/>
                <w:color w:val="000000"/>
                <w:spacing w:val="-2"/>
                <w:sz w:val="18"/>
                <w:szCs w:val="18"/>
              </w:rPr>
              <w:t>500</w:t>
            </w:r>
            <w:r w:rsidRPr="00113A25">
              <w:rPr>
                <w:rFonts w:ascii="Arial" w:hAnsi="Arial" w:cs="Arial"/>
                <w:color w:val="000000"/>
                <w:spacing w:val="-2"/>
                <w:sz w:val="18"/>
                <w:szCs w:val="18"/>
              </w:rPr>
              <w:t xml:space="preserve"> </w:t>
            </w:r>
          </w:p>
        </w:tc>
      </w:tr>
      <w:tr w:rsidR="000100AC" w:rsidRPr="00113A25" w14:paraId="0C1BC1D4" w14:textId="77777777" w:rsidTr="00021D51">
        <w:trPr>
          <w:trHeight w:val="170"/>
        </w:trPr>
        <w:tc>
          <w:tcPr>
            <w:tcW w:w="3989" w:type="dxa"/>
            <w:tcBorders>
              <w:top w:val="nil"/>
              <w:left w:val="nil"/>
              <w:right w:val="nil"/>
            </w:tcBorders>
            <w:vAlign w:val="bottom"/>
          </w:tcPr>
          <w:p w14:paraId="51DEB366" w14:textId="77777777" w:rsidR="000100AC" w:rsidRPr="00113A25" w:rsidRDefault="000100AC" w:rsidP="000100AC">
            <w:pPr>
              <w:tabs>
                <w:tab w:val="left" w:pos="701"/>
                <w:tab w:val="left" w:pos="3295"/>
                <w:tab w:val="left" w:pos="9744"/>
              </w:tabs>
              <w:ind w:left="-72"/>
              <w:jc w:val="both"/>
              <w:rPr>
                <w:rFonts w:ascii="Arial" w:eastAsia="Arial" w:hAnsi="Arial" w:cs="Arial"/>
                <w:b/>
                <w:color w:val="000000"/>
                <w:sz w:val="18"/>
                <w:szCs w:val="18"/>
              </w:rPr>
            </w:pPr>
          </w:p>
        </w:tc>
        <w:tc>
          <w:tcPr>
            <w:tcW w:w="1368" w:type="dxa"/>
            <w:tcBorders>
              <w:top w:val="single" w:sz="4" w:space="0" w:color="auto"/>
            </w:tcBorders>
            <w:vAlign w:val="bottom"/>
          </w:tcPr>
          <w:p w14:paraId="679524A6" w14:textId="77777777" w:rsidR="000100AC" w:rsidRPr="0029496E" w:rsidRDefault="000100AC" w:rsidP="000100AC">
            <w:pPr>
              <w:keepNext/>
              <w:keepLines/>
              <w:tabs>
                <w:tab w:val="left" w:pos="3295"/>
                <w:tab w:val="left" w:pos="9744"/>
              </w:tabs>
              <w:ind w:left="115" w:right="-72" w:hanging="115"/>
              <w:jc w:val="right"/>
              <w:rPr>
                <w:rFonts w:ascii="Arial" w:hAnsi="Arial" w:cs="Arial"/>
                <w:color w:val="000000"/>
                <w:spacing w:val="-2"/>
                <w:sz w:val="18"/>
                <w:szCs w:val="18"/>
              </w:rPr>
            </w:pPr>
          </w:p>
        </w:tc>
        <w:tc>
          <w:tcPr>
            <w:tcW w:w="1368" w:type="dxa"/>
            <w:tcBorders>
              <w:top w:val="single" w:sz="4" w:space="0" w:color="auto"/>
            </w:tcBorders>
            <w:vAlign w:val="bottom"/>
          </w:tcPr>
          <w:p w14:paraId="5FABD0EA" w14:textId="77777777" w:rsidR="000100AC" w:rsidRPr="00113A25" w:rsidRDefault="000100AC" w:rsidP="000100AC">
            <w:pPr>
              <w:keepNext/>
              <w:keepLines/>
              <w:tabs>
                <w:tab w:val="left" w:pos="3295"/>
                <w:tab w:val="left" w:pos="9744"/>
              </w:tabs>
              <w:ind w:left="115" w:right="-72" w:hanging="115"/>
              <w:jc w:val="right"/>
              <w:rPr>
                <w:rFonts w:ascii="Arial" w:eastAsia="Arial" w:hAnsi="Arial" w:cs="Arial"/>
                <w:b/>
                <w:color w:val="000000" w:themeColor="text1"/>
                <w:sz w:val="18"/>
                <w:szCs w:val="18"/>
              </w:rPr>
            </w:pPr>
          </w:p>
        </w:tc>
        <w:tc>
          <w:tcPr>
            <w:tcW w:w="1368" w:type="dxa"/>
            <w:tcBorders>
              <w:top w:val="single" w:sz="4" w:space="0" w:color="auto"/>
            </w:tcBorders>
            <w:vAlign w:val="bottom"/>
          </w:tcPr>
          <w:p w14:paraId="5D7A8E54" w14:textId="77777777" w:rsidR="000100AC" w:rsidRPr="0029496E" w:rsidRDefault="000100AC" w:rsidP="000100AC">
            <w:pPr>
              <w:keepNext/>
              <w:keepLines/>
              <w:tabs>
                <w:tab w:val="left" w:pos="3295"/>
                <w:tab w:val="left" w:pos="9744"/>
              </w:tabs>
              <w:ind w:left="115" w:right="-72" w:hanging="115"/>
              <w:jc w:val="right"/>
              <w:rPr>
                <w:rFonts w:ascii="Arial" w:hAnsi="Arial" w:cs="Arial"/>
                <w:color w:val="000000"/>
                <w:spacing w:val="-2"/>
                <w:sz w:val="18"/>
                <w:szCs w:val="18"/>
              </w:rPr>
            </w:pPr>
          </w:p>
        </w:tc>
        <w:tc>
          <w:tcPr>
            <w:tcW w:w="1368" w:type="dxa"/>
            <w:tcBorders>
              <w:top w:val="single" w:sz="4" w:space="0" w:color="auto"/>
            </w:tcBorders>
            <w:vAlign w:val="bottom"/>
          </w:tcPr>
          <w:p w14:paraId="41B306E1" w14:textId="77777777" w:rsidR="000100AC" w:rsidRPr="00113A25" w:rsidRDefault="000100AC" w:rsidP="000100AC">
            <w:pPr>
              <w:keepNext/>
              <w:keepLines/>
              <w:tabs>
                <w:tab w:val="left" w:pos="3295"/>
                <w:tab w:val="left" w:pos="9744"/>
              </w:tabs>
              <w:ind w:left="115" w:right="-72" w:hanging="115"/>
              <w:jc w:val="right"/>
              <w:rPr>
                <w:rFonts w:ascii="Arial" w:eastAsia="Arial" w:hAnsi="Arial" w:cs="Arial"/>
                <w:b/>
                <w:color w:val="000000" w:themeColor="text1"/>
                <w:sz w:val="18"/>
                <w:szCs w:val="18"/>
              </w:rPr>
            </w:pPr>
          </w:p>
        </w:tc>
      </w:tr>
      <w:tr w:rsidR="000100AC" w:rsidRPr="00113A25" w14:paraId="3B7759EE" w14:textId="77777777">
        <w:trPr>
          <w:trHeight w:val="80"/>
        </w:trPr>
        <w:tc>
          <w:tcPr>
            <w:tcW w:w="3989" w:type="dxa"/>
            <w:tcBorders>
              <w:top w:val="nil"/>
              <w:left w:val="nil"/>
              <w:right w:val="nil"/>
            </w:tcBorders>
            <w:vAlign w:val="bottom"/>
          </w:tcPr>
          <w:p w14:paraId="565F1A88" w14:textId="77777777" w:rsidR="000100AC" w:rsidRPr="00113A25" w:rsidRDefault="000100AC" w:rsidP="000100AC">
            <w:pPr>
              <w:tabs>
                <w:tab w:val="left" w:pos="701"/>
                <w:tab w:val="left" w:pos="1134"/>
                <w:tab w:val="left" w:pos="1276"/>
                <w:tab w:val="center" w:pos="3402"/>
                <w:tab w:val="center" w:pos="4536"/>
                <w:tab w:val="center" w:pos="5670"/>
                <w:tab w:val="center" w:pos="6804"/>
                <w:tab w:val="right" w:pos="7655"/>
              </w:tabs>
              <w:ind w:left="-72"/>
              <w:jc w:val="right"/>
              <w:rPr>
                <w:rFonts w:ascii="Arial" w:eastAsia="Arial" w:hAnsi="Arial" w:cs="Arial"/>
                <w:color w:val="000000"/>
                <w:sz w:val="18"/>
                <w:szCs w:val="18"/>
                <w:u w:val="single"/>
              </w:rPr>
            </w:pPr>
          </w:p>
        </w:tc>
        <w:tc>
          <w:tcPr>
            <w:tcW w:w="1368" w:type="dxa"/>
            <w:tcBorders>
              <w:bottom w:val="single" w:sz="4" w:space="0" w:color="auto"/>
            </w:tcBorders>
          </w:tcPr>
          <w:p w14:paraId="1989BC3C" w14:textId="0A49547A" w:rsidR="000100AC" w:rsidRPr="0029496E" w:rsidRDefault="00507388" w:rsidP="000100AC">
            <w:pPr>
              <w:keepNext/>
              <w:keepLines/>
              <w:tabs>
                <w:tab w:val="left" w:pos="3295"/>
                <w:tab w:val="left" w:pos="9744"/>
              </w:tabs>
              <w:ind w:left="115" w:right="-72" w:hanging="115"/>
              <w:jc w:val="right"/>
              <w:rPr>
                <w:rFonts w:ascii="Arial" w:hAnsi="Arial" w:cs="Arial"/>
                <w:color w:val="000000"/>
                <w:spacing w:val="-2"/>
                <w:sz w:val="18"/>
                <w:szCs w:val="18"/>
              </w:rPr>
            </w:pPr>
            <w:r w:rsidRPr="0029496E">
              <w:rPr>
                <w:rFonts w:ascii="Arial" w:hAnsi="Arial" w:cs="Arial"/>
                <w:color w:val="000000"/>
                <w:spacing w:val="-2"/>
                <w:sz w:val="18"/>
                <w:szCs w:val="18"/>
              </w:rPr>
              <w:t>46,883</w:t>
            </w:r>
          </w:p>
        </w:tc>
        <w:tc>
          <w:tcPr>
            <w:tcW w:w="1368" w:type="dxa"/>
            <w:tcBorders>
              <w:bottom w:val="single" w:sz="4" w:space="0" w:color="auto"/>
            </w:tcBorders>
            <w:vAlign w:val="bottom"/>
          </w:tcPr>
          <w:p w14:paraId="540701B1" w14:textId="229358E0" w:rsidR="000100AC" w:rsidRPr="00113A25" w:rsidRDefault="008B4A58" w:rsidP="000100AC">
            <w:pPr>
              <w:keepNext/>
              <w:keepLines/>
              <w:tabs>
                <w:tab w:val="left" w:pos="3295"/>
                <w:tab w:val="left" w:pos="9744"/>
              </w:tabs>
              <w:ind w:left="115" w:right="-72" w:hanging="115"/>
              <w:jc w:val="right"/>
              <w:rPr>
                <w:rFonts w:ascii="Arial" w:eastAsia="Arial" w:hAnsi="Arial" w:cs="Arial"/>
                <w:color w:val="000000" w:themeColor="text1"/>
                <w:sz w:val="18"/>
                <w:szCs w:val="18"/>
              </w:rPr>
            </w:pPr>
            <w:r w:rsidRPr="008B4A58">
              <w:rPr>
                <w:rFonts w:ascii="Arial" w:hAnsi="Arial" w:cs="Arial"/>
                <w:color w:val="000000"/>
                <w:spacing w:val="-2"/>
                <w:sz w:val="18"/>
                <w:szCs w:val="18"/>
              </w:rPr>
              <w:t>46</w:t>
            </w:r>
            <w:r w:rsidR="000100AC" w:rsidRPr="00113A25">
              <w:rPr>
                <w:rFonts w:ascii="Arial" w:hAnsi="Arial" w:cs="Arial"/>
                <w:color w:val="000000"/>
                <w:spacing w:val="-2"/>
                <w:sz w:val="18"/>
                <w:szCs w:val="18"/>
              </w:rPr>
              <w:t>,</w:t>
            </w:r>
            <w:r w:rsidRPr="008B4A58">
              <w:rPr>
                <w:rFonts w:ascii="Arial" w:hAnsi="Arial" w:cs="Arial"/>
                <w:color w:val="000000"/>
                <w:spacing w:val="-2"/>
                <w:sz w:val="18"/>
                <w:szCs w:val="18"/>
              </w:rPr>
              <w:t>005</w:t>
            </w:r>
          </w:p>
        </w:tc>
        <w:tc>
          <w:tcPr>
            <w:tcW w:w="1368" w:type="dxa"/>
            <w:tcBorders>
              <w:bottom w:val="single" w:sz="4" w:space="0" w:color="auto"/>
            </w:tcBorders>
            <w:vAlign w:val="bottom"/>
          </w:tcPr>
          <w:p w14:paraId="2BD8D079" w14:textId="7819551C" w:rsidR="000100AC" w:rsidRPr="0029496E" w:rsidRDefault="007041E7" w:rsidP="000100AC">
            <w:pPr>
              <w:keepNext/>
              <w:keepLines/>
              <w:tabs>
                <w:tab w:val="left" w:pos="3295"/>
                <w:tab w:val="left" w:pos="9744"/>
              </w:tabs>
              <w:ind w:left="115" w:right="-72" w:hanging="115"/>
              <w:jc w:val="right"/>
              <w:rPr>
                <w:rFonts w:ascii="Arial" w:hAnsi="Arial" w:cs="Arial"/>
                <w:color w:val="000000"/>
                <w:spacing w:val="-2"/>
                <w:sz w:val="18"/>
                <w:szCs w:val="18"/>
              </w:rPr>
            </w:pPr>
            <w:r w:rsidRPr="007041E7">
              <w:rPr>
                <w:rFonts w:ascii="Arial" w:hAnsi="Arial" w:cs="Arial"/>
                <w:color w:val="000000"/>
                <w:spacing w:val="-2"/>
                <w:sz w:val="18"/>
                <w:szCs w:val="18"/>
              </w:rPr>
              <w:t>328,329</w:t>
            </w:r>
          </w:p>
        </w:tc>
        <w:tc>
          <w:tcPr>
            <w:tcW w:w="1368" w:type="dxa"/>
            <w:tcBorders>
              <w:bottom w:val="single" w:sz="4" w:space="0" w:color="auto"/>
            </w:tcBorders>
            <w:vAlign w:val="bottom"/>
          </w:tcPr>
          <w:p w14:paraId="37C27E62" w14:textId="3A9A4583" w:rsidR="000100AC" w:rsidRPr="00113A25" w:rsidRDefault="008B4A58" w:rsidP="000100AC">
            <w:pPr>
              <w:keepNext/>
              <w:keepLines/>
              <w:tabs>
                <w:tab w:val="left" w:pos="3295"/>
                <w:tab w:val="left" w:pos="9744"/>
              </w:tabs>
              <w:ind w:left="115" w:right="-72" w:hanging="115"/>
              <w:jc w:val="right"/>
              <w:rPr>
                <w:rFonts w:ascii="Arial" w:eastAsia="Arial" w:hAnsi="Arial" w:cs="Arial"/>
                <w:color w:val="000000" w:themeColor="text1"/>
                <w:sz w:val="18"/>
                <w:szCs w:val="18"/>
              </w:rPr>
            </w:pPr>
            <w:r w:rsidRPr="008B4A58">
              <w:rPr>
                <w:rFonts w:ascii="Arial" w:hAnsi="Arial" w:cs="Arial"/>
                <w:color w:val="000000"/>
                <w:spacing w:val="-2"/>
                <w:sz w:val="18"/>
                <w:szCs w:val="18"/>
              </w:rPr>
              <w:t>353</w:t>
            </w:r>
            <w:r w:rsidR="000100AC" w:rsidRPr="00113A25">
              <w:rPr>
                <w:rFonts w:ascii="Arial" w:hAnsi="Arial" w:cs="Arial"/>
                <w:color w:val="000000"/>
                <w:spacing w:val="-2"/>
                <w:sz w:val="18"/>
                <w:szCs w:val="18"/>
              </w:rPr>
              <w:t>,</w:t>
            </w:r>
            <w:r w:rsidRPr="008B4A58">
              <w:rPr>
                <w:rFonts w:ascii="Arial" w:hAnsi="Arial" w:cs="Arial"/>
                <w:color w:val="000000"/>
                <w:spacing w:val="-2"/>
                <w:sz w:val="18"/>
                <w:szCs w:val="18"/>
              </w:rPr>
              <w:t>021</w:t>
            </w:r>
          </w:p>
        </w:tc>
      </w:tr>
    </w:tbl>
    <w:p w14:paraId="2309F39F" w14:textId="77777777" w:rsidR="00BF3D61" w:rsidRPr="00113A25" w:rsidRDefault="00BF3D61" w:rsidP="00A921C5">
      <w:pPr>
        <w:tabs>
          <w:tab w:val="left" w:pos="540"/>
        </w:tabs>
        <w:jc w:val="thaiDistribute"/>
        <w:rPr>
          <w:rFonts w:ascii="Arial" w:eastAsia="Arial" w:hAnsi="Arial" w:cs="Arial"/>
          <w:color w:val="000000"/>
          <w:sz w:val="18"/>
          <w:szCs w:val="18"/>
        </w:rPr>
      </w:pPr>
    </w:p>
    <w:p w14:paraId="1E78ED5E" w14:textId="3011945B" w:rsidR="00713774" w:rsidRPr="00113A25" w:rsidRDefault="00713774" w:rsidP="00542B4B">
      <w:pPr>
        <w:jc w:val="both"/>
        <w:rPr>
          <w:rFonts w:ascii="Arial" w:eastAsia="Arial" w:hAnsi="Arial" w:cs="Arial"/>
          <w:color w:val="000000"/>
          <w:sz w:val="18"/>
          <w:szCs w:val="18"/>
        </w:rPr>
      </w:pPr>
      <w:r w:rsidRPr="00113A25">
        <w:rPr>
          <w:rFonts w:ascii="Arial" w:eastAsia="Arial" w:hAnsi="Arial" w:cs="Arial"/>
          <w:color w:val="000000"/>
          <w:sz w:val="18"/>
          <w:szCs w:val="18"/>
        </w:rPr>
        <w:t xml:space="preserve">On </w:t>
      </w:r>
      <w:r w:rsidR="008B4A58" w:rsidRPr="008B4A58">
        <w:rPr>
          <w:rFonts w:ascii="Arial" w:eastAsia="Arial" w:hAnsi="Arial" w:cs="Arial"/>
          <w:sz w:val="18"/>
          <w:szCs w:val="18"/>
        </w:rPr>
        <w:t>30</w:t>
      </w:r>
      <w:r w:rsidR="008D169A" w:rsidRPr="00113A25">
        <w:rPr>
          <w:rFonts w:ascii="Arial" w:eastAsia="Arial" w:hAnsi="Arial" w:cs="Arial"/>
          <w:sz w:val="18"/>
          <w:szCs w:val="18"/>
        </w:rPr>
        <w:t xml:space="preserve"> </w:t>
      </w:r>
      <w:r w:rsidR="003B1CB2" w:rsidRPr="00113A25">
        <w:rPr>
          <w:rFonts w:ascii="Arial" w:eastAsia="Arial" w:hAnsi="Arial" w:cs="Arial"/>
          <w:sz w:val="18"/>
          <w:szCs w:val="18"/>
        </w:rPr>
        <w:t>June</w:t>
      </w:r>
      <w:r w:rsidRPr="00113A25">
        <w:rPr>
          <w:rFonts w:ascii="Arial" w:eastAsia="Arial" w:hAnsi="Arial" w:cs="Arial"/>
          <w:sz w:val="18"/>
          <w:szCs w:val="18"/>
        </w:rPr>
        <w:t xml:space="preserve"> </w:t>
      </w:r>
      <w:r w:rsidR="008B4A58" w:rsidRPr="008B4A58">
        <w:rPr>
          <w:rFonts w:ascii="Arial" w:eastAsia="Arial" w:hAnsi="Arial" w:cs="Arial"/>
          <w:sz w:val="18"/>
          <w:szCs w:val="18"/>
        </w:rPr>
        <w:t>2025</w:t>
      </w:r>
      <w:r w:rsidRPr="00113A25">
        <w:rPr>
          <w:rFonts w:ascii="Arial" w:eastAsia="Arial" w:hAnsi="Arial" w:cs="Arial"/>
          <w:color w:val="000000"/>
          <w:sz w:val="18"/>
          <w:szCs w:val="18"/>
        </w:rPr>
        <w:t xml:space="preserve">, the Group received an additional invoice for natural gas costs from PTT Public Company Limited </w:t>
      </w:r>
      <w:r w:rsidR="007214D8" w:rsidRPr="00113A25">
        <w:rPr>
          <w:rFonts w:ascii="Arial" w:eastAsia="Arial" w:hAnsi="Arial" w:cs="Arial"/>
          <w:color w:val="000000"/>
          <w:sz w:val="18"/>
          <w:szCs w:val="18"/>
        </w:rPr>
        <w:t>(PTT)</w:t>
      </w:r>
      <w:r w:rsidRPr="00113A25">
        <w:rPr>
          <w:rFonts w:ascii="Arial" w:eastAsia="Arial" w:hAnsi="Arial" w:cs="Arial"/>
          <w:color w:val="000000"/>
          <w:sz w:val="18"/>
          <w:szCs w:val="18"/>
        </w:rPr>
        <w:t xml:space="preserve"> for the reimbursement of the price difference in natural gas costs. This was in accordance with the Energy Regulatory Commission's (ERC) measure to reduce electricity expenses for the public, which was in effect from September to December </w:t>
      </w:r>
      <w:r w:rsidR="008B4A58" w:rsidRPr="008B4A58">
        <w:rPr>
          <w:rFonts w:ascii="Arial" w:eastAsia="Arial" w:hAnsi="Arial" w:cs="Arial"/>
          <w:color w:val="000000"/>
          <w:sz w:val="18"/>
          <w:szCs w:val="18"/>
        </w:rPr>
        <w:t>2023</w:t>
      </w:r>
      <w:r w:rsidRPr="00113A25">
        <w:rPr>
          <w:rFonts w:ascii="Arial" w:eastAsia="Arial" w:hAnsi="Arial" w:cs="Arial"/>
          <w:color w:val="000000"/>
          <w:sz w:val="18"/>
          <w:szCs w:val="18"/>
        </w:rPr>
        <w:t xml:space="preserve">, amounting to Baht </w:t>
      </w:r>
      <w:r w:rsidR="008B4A58" w:rsidRPr="008B4A58">
        <w:rPr>
          <w:rFonts w:ascii="Arial" w:eastAsia="Arial" w:hAnsi="Arial" w:cs="Arial"/>
          <w:color w:val="000000"/>
          <w:sz w:val="18"/>
          <w:szCs w:val="18"/>
        </w:rPr>
        <w:t>1</w:t>
      </w:r>
      <w:r w:rsidRPr="00113A25">
        <w:rPr>
          <w:rFonts w:ascii="Arial" w:eastAsia="Arial" w:hAnsi="Arial" w:cs="Arial"/>
          <w:color w:val="000000"/>
          <w:sz w:val="18"/>
          <w:szCs w:val="18"/>
        </w:rPr>
        <w:t>,</w:t>
      </w:r>
      <w:r w:rsidR="008B4A58" w:rsidRPr="008B4A58">
        <w:rPr>
          <w:rFonts w:ascii="Arial" w:eastAsia="Arial" w:hAnsi="Arial" w:cs="Arial"/>
          <w:color w:val="000000"/>
          <w:sz w:val="18"/>
          <w:szCs w:val="18"/>
        </w:rPr>
        <w:t>661</w:t>
      </w:r>
      <w:r w:rsidRPr="00113A25">
        <w:rPr>
          <w:rFonts w:ascii="Arial" w:eastAsia="Arial" w:hAnsi="Arial" w:cs="Arial"/>
          <w:color w:val="000000"/>
          <w:sz w:val="18"/>
          <w:szCs w:val="18"/>
        </w:rPr>
        <w:t>.</w:t>
      </w:r>
      <w:r w:rsidR="008B4A58" w:rsidRPr="008B4A58">
        <w:rPr>
          <w:rFonts w:ascii="Arial" w:eastAsia="Arial" w:hAnsi="Arial" w:cs="Arial"/>
          <w:color w:val="000000"/>
          <w:sz w:val="18"/>
          <w:szCs w:val="18"/>
        </w:rPr>
        <w:t>26</w:t>
      </w:r>
      <w:r w:rsidRPr="00113A25">
        <w:rPr>
          <w:rFonts w:ascii="Arial" w:eastAsia="Arial" w:hAnsi="Arial" w:cs="Arial"/>
          <w:color w:val="000000"/>
          <w:sz w:val="18"/>
          <w:szCs w:val="18"/>
        </w:rPr>
        <w:t xml:space="preserve"> million. The payment terms for this additional gas cost are divided into </w:t>
      </w:r>
      <w:r w:rsidR="008B4A58" w:rsidRPr="008B4A58">
        <w:rPr>
          <w:rFonts w:ascii="Arial" w:eastAsia="Arial" w:hAnsi="Arial" w:cs="Arial"/>
          <w:color w:val="000000"/>
          <w:sz w:val="18"/>
          <w:szCs w:val="18"/>
        </w:rPr>
        <w:t>6</w:t>
      </w:r>
      <w:r w:rsidRPr="00113A25">
        <w:rPr>
          <w:rFonts w:ascii="Arial" w:eastAsia="Arial" w:hAnsi="Arial" w:cs="Arial"/>
          <w:color w:val="000000"/>
          <w:sz w:val="18"/>
          <w:szCs w:val="18"/>
        </w:rPr>
        <w:t xml:space="preserve"> instalments, each covering a period of </w:t>
      </w:r>
      <w:r w:rsidR="008B4A58" w:rsidRPr="008B4A58">
        <w:rPr>
          <w:rFonts w:ascii="Arial" w:eastAsia="Arial" w:hAnsi="Arial" w:cs="Arial"/>
          <w:color w:val="000000"/>
          <w:sz w:val="18"/>
          <w:szCs w:val="18"/>
        </w:rPr>
        <w:t>4</w:t>
      </w:r>
      <w:r w:rsidRPr="00113A25">
        <w:rPr>
          <w:rFonts w:ascii="Arial" w:eastAsia="Arial" w:hAnsi="Arial" w:cs="Arial"/>
          <w:color w:val="000000"/>
          <w:sz w:val="18"/>
          <w:szCs w:val="18"/>
        </w:rPr>
        <w:t xml:space="preserve"> months, based on the automatic electricity tariff announcement (Ft). </w:t>
      </w:r>
      <w:r w:rsidR="00A10B79" w:rsidRPr="00113A25">
        <w:rPr>
          <w:rFonts w:ascii="Arial" w:eastAsia="Arial" w:hAnsi="Arial" w:cs="Arial"/>
          <w:color w:val="000000"/>
          <w:sz w:val="18"/>
          <w:szCs w:val="18"/>
        </w:rPr>
        <w:t xml:space="preserve">Concurrently, the Group was able to pass on the cost differential to the Electricity Generating Authority of Thailand (EGAT) under the power purchase agreement. The Group issued an additional invoice to EGAT for the portion of electricity sold to EGAT, amounting to Baht </w:t>
      </w:r>
      <w:r w:rsidR="008B4A58" w:rsidRPr="008B4A58">
        <w:rPr>
          <w:rFonts w:ascii="Arial" w:eastAsia="Arial" w:hAnsi="Arial" w:cs="Arial"/>
          <w:color w:val="000000"/>
          <w:sz w:val="18"/>
          <w:szCs w:val="18"/>
        </w:rPr>
        <w:t>1</w:t>
      </w:r>
      <w:r w:rsidR="00A10B79" w:rsidRPr="00113A25">
        <w:rPr>
          <w:rFonts w:ascii="Arial" w:eastAsia="Arial" w:hAnsi="Arial" w:cs="Arial"/>
          <w:color w:val="000000"/>
          <w:sz w:val="18"/>
          <w:szCs w:val="18"/>
        </w:rPr>
        <w:t>,</w:t>
      </w:r>
      <w:r w:rsidR="008B4A58" w:rsidRPr="008B4A58">
        <w:rPr>
          <w:rFonts w:ascii="Arial" w:eastAsia="Arial" w:hAnsi="Arial" w:cs="Arial"/>
          <w:color w:val="000000"/>
          <w:sz w:val="18"/>
          <w:szCs w:val="18"/>
        </w:rPr>
        <w:t>228</w:t>
      </w:r>
      <w:r w:rsidR="00A10B79" w:rsidRPr="00113A25">
        <w:rPr>
          <w:rFonts w:ascii="Arial" w:eastAsia="Arial" w:hAnsi="Arial" w:cs="Arial"/>
          <w:color w:val="000000"/>
          <w:sz w:val="18"/>
          <w:szCs w:val="18"/>
        </w:rPr>
        <w:t>.</w:t>
      </w:r>
      <w:r w:rsidR="008B4A58" w:rsidRPr="008B4A58">
        <w:rPr>
          <w:rFonts w:ascii="Arial" w:eastAsia="Arial" w:hAnsi="Arial" w:cs="Arial"/>
          <w:color w:val="000000"/>
          <w:sz w:val="18"/>
          <w:szCs w:val="18"/>
        </w:rPr>
        <w:t>47</w:t>
      </w:r>
      <w:r w:rsidR="00A10B79" w:rsidRPr="00113A25">
        <w:rPr>
          <w:rFonts w:ascii="Arial" w:eastAsia="Arial" w:hAnsi="Arial" w:cs="Arial"/>
          <w:color w:val="000000"/>
          <w:sz w:val="18"/>
          <w:szCs w:val="18"/>
        </w:rPr>
        <w:t xml:space="preserve"> million</w:t>
      </w:r>
      <w:r w:rsidRPr="00113A25">
        <w:rPr>
          <w:rFonts w:ascii="Arial" w:eastAsia="Arial" w:hAnsi="Arial" w:cs="Arial"/>
          <w:color w:val="000000"/>
          <w:sz w:val="18"/>
          <w:szCs w:val="18"/>
        </w:rPr>
        <w:t>.</w:t>
      </w:r>
      <w:r w:rsidR="00D76A3B" w:rsidRPr="00113A25">
        <w:rPr>
          <w:rFonts w:ascii="Arial" w:eastAsia="Arial" w:hAnsi="Arial" w:cs="Arial"/>
          <w:color w:val="000000"/>
          <w:sz w:val="18"/>
          <w:szCs w:val="18"/>
        </w:rPr>
        <w:t xml:space="preserve"> The collection terms of EGAT are consistent with the payment terms to PTT. In addition, the Group charged steam revenue to industrial users (IUs) amounting to Baht </w:t>
      </w:r>
      <w:r w:rsidR="008B4A58" w:rsidRPr="008B4A58">
        <w:rPr>
          <w:rFonts w:ascii="Arial" w:eastAsia="Arial" w:hAnsi="Arial" w:cs="Arial"/>
          <w:color w:val="000000"/>
          <w:sz w:val="18"/>
          <w:szCs w:val="18"/>
        </w:rPr>
        <w:t>41</w:t>
      </w:r>
      <w:r w:rsidR="00D76A3B" w:rsidRPr="00113A25">
        <w:rPr>
          <w:rFonts w:ascii="Arial" w:eastAsia="Arial" w:hAnsi="Arial" w:cs="Arial"/>
          <w:color w:val="000000"/>
          <w:sz w:val="18"/>
          <w:szCs w:val="18"/>
        </w:rPr>
        <w:t>.</w:t>
      </w:r>
      <w:r w:rsidR="008B4A58" w:rsidRPr="008B4A58">
        <w:rPr>
          <w:rFonts w:ascii="Arial" w:eastAsia="Arial" w:hAnsi="Arial" w:cs="Arial"/>
          <w:color w:val="000000"/>
          <w:sz w:val="18"/>
          <w:szCs w:val="18"/>
        </w:rPr>
        <w:t>15</w:t>
      </w:r>
      <w:r w:rsidR="00D76A3B" w:rsidRPr="00113A25">
        <w:rPr>
          <w:rFonts w:ascii="Arial" w:eastAsia="Arial" w:hAnsi="Arial" w:cs="Arial"/>
          <w:color w:val="000000"/>
          <w:sz w:val="18"/>
          <w:szCs w:val="18"/>
        </w:rPr>
        <w:t xml:space="preserve"> million.</w:t>
      </w:r>
    </w:p>
    <w:p w14:paraId="1B9A95F0" w14:textId="77777777" w:rsidR="00713774" w:rsidRPr="00113A25" w:rsidRDefault="00713774" w:rsidP="00F365CA">
      <w:pPr>
        <w:jc w:val="both"/>
        <w:rPr>
          <w:rFonts w:ascii="Arial" w:eastAsia="Arial" w:hAnsi="Arial" w:cs="Arial"/>
          <w:color w:val="000000"/>
          <w:sz w:val="18"/>
          <w:szCs w:val="18"/>
        </w:rPr>
      </w:pPr>
    </w:p>
    <w:p w14:paraId="2036FC07" w14:textId="08E6E86D" w:rsidR="00713774" w:rsidRDefault="00602E48" w:rsidP="00F365CA">
      <w:pPr>
        <w:jc w:val="both"/>
        <w:rPr>
          <w:rFonts w:ascii="Arial" w:eastAsia="Arial" w:hAnsi="Arial" w:cs="Arial"/>
          <w:color w:val="000000"/>
          <w:sz w:val="18"/>
          <w:szCs w:val="18"/>
        </w:rPr>
      </w:pPr>
      <w:r w:rsidRPr="00113A25">
        <w:rPr>
          <w:rFonts w:ascii="Arial" w:eastAsia="Arial" w:hAnsi="Arial" w:cs="Arial"/>
          <w:color w:val="000000"/>
          <w:sz w:val="18"/>
          <w:szCs w:val="18"/>
        </w:rPr>
        <w:t xml:space="preserve">On </w:t>
      </w:r>
      <w:r>
        <w:rPr>
          <w:rFonts w:ascii="Arial" w:eastAsia="Arial" w:hAnsi="Arial" w:cs="Arial"/>
          <w:sz w:val="18"/>
          <w:szCs w:val="18"/>
        </w:rPr>
        <w:t>8</w:t>
      </w:r>
      <w:r w:rsidRPr="00113A25">
        <w:rPr>
          <w:rFonts w:ascii="Arial" w:eastAsia="Arial" w:hAnsi="Arial" w:cs="Arial"/>
          <w:sz w:val="18"/>
          <w:szCs w:val="18"/>
        </w:rPr>
        <w:t xml:space="preserve"> </w:t>
      </w:r>
      <w:r>
        <w:rPr>
          <w:rFonts w:ascii="Arial" w:eastAsia="Arial" w:hAnsi="Arial" w:cs="Arial"/>
          <w:sz w:val="18"/>
          <w:szCs w:val="18"/>
        </w:rPr>
        <w:t>May</w:t>
      </w:r>
      <w:r w:rsidRPr="00113A25">
        <w:rPr>
          <w:rFonts w:ascii="Arial" w:eastAsia="Arial" w:hAnsi="Arial" w:cs="Arial"/>
          <w:sz w:val="18"/>
          <w:szCs w:val="18"/>
        </w:rPr>
        <w:t xml:space="preserve"> </w:t>
      </w:r>
      <w:r w:rsidRPr="008B4A58">
        <w:rPr>
          <w:rFonts w:ascii="Arial" w:eastAsia="Arial" w:hAnsi="Arial" w:cs="Arial"/>
          <w:sz w:val="18"/>
          <w:szCs w:val="18"/>
        </w:rPr>
        <w:t>202</w:t>
      </w:r>
      <w:r>
        <w:rPr>
          <w:rFonts w:ascii="Arial" w:eastAsia="Arial" w:hAnsi="Arial" w:cs="Arial"/>
          <w:sz w:val="18"/>
          <w:szCs w:val="18"/>
        </w:rPr>
        <w:t>6</w:t>
      </w:r>
      <w:r w:rsidRPr="00113A25">
        <w:rPr>
          <w:rFonts w:ascii="Arial" w:eastAsia="Arial" w:hAnsi="Arial" w:cs="Arial"/>
          <w:color w:val="000000"/>
          <w:sz w:val="18"/>
          <w:szCs w:val="18"/>
        </w:rPr>
        <w:t xml:space="preserve">, the Group received a </w:t>
      </w:r>
      <w:r w:rsidR="0048445E" w:rsidRPr="0048445E">
        <w:rPr>
          <w:rFonts w:ascii="Arial" w:eastAsia="Arial" w:hAnsi="Arial" w:cs="Arial"/>
          <w:color w:val="000000"/>
          <w:sz w:val="18"/>
          <w:szCs w:val="18"/>
        </w:rPr>
        <w:t xml:space="preserve">payment </w:t>
      </w:r>
      <w:r w:rsidR="00002565">
        <w:rPr>
          <w:rFonts w:ascii="Arial" w:eastAsia="Arial" w:hAnsi="Arial" w:cs="Arial"/>
          <w:color w:val="000000"/>
          <w:sz w:val="18"/>
          <w:szCs w:val="18"/>
          <w:lang w:val="en-US"/>
        </w:rPr>
        <w:t>extension</w:t>
      </w:r>
      <w:r w:rsidR="0048445E" w:rsidRPr="0048445E">
        <w:rPr>
          <w:rFonts w:ascii="Arial" w:eastAsia="Arial" w:hAnsi="Arial" w:cs="Arial"/>
          <w:color w:val="000000"/>
          <w:sz w:val="18"/>
          <w:szCs w:val="18"/>
        </w:rPr>
        <w:t xml:space="preserve"> letter</w:t>
      </w:r>
      <w:r w:rsidR="0048445E">
        <w:rPr>
          <w:rFonts w:ascii="Arial" w:eastAsia="Arial" w:hAnsi="Arial" w:cs="Arial"/>
          <w:color w:val="000000"/>
          <w:sz w:val="18"/>
          <w:szCs w:val="18"/>
        </w:rPr>
        <w:t xml:space="preserve"> </w:t>
      </w:r>
      <w:r w:rsidR="000C4B17" w:rsidRPr="00113A25">
        <w:rPr>
          <w:rFonts w:ascii="Arial" w:eastAsia="Arial" w:hAnsi="Arial" w:cs="Arial"/>
          <w:color w:val="000000"/>
          <w:sz w:val="18"/>
          <w:szCs w:val="18"/>
        </w:rPr>
        <w:t xml:space="preserve">for the reimbursement of the price difference in natural gas costs </w:t>
      </w:r>
      <w:r w:rsidR="002A2591" w:rsidRPr="00113A25">
        <w:rPr>
          <w:rFonts w:ascii="Arial" w:eastAsia="Arial" w:hAnsi="Arial" w:cs="Arial"/>
          <w:color w:val="000000"/>
          <w:sz w:val="18"/>
          <w:szCs w:val="18"/>
        </w:rPr>
        <w:t>from PTT</w:t>
      </w:r>
      <w:r w:rsidR="006345C8">
        <w:rPr>
          <w:rFonts w:ascii="Arial" w:eastAsia="Arial" w:hAnsi="Arial" w:cs="Arial"/>
          <w:color w:val="000000"/>
          <w:sz w:val="18"/>
          <w:szCs w:val="18"/>
        </w:rPr>
        <w:t>.</w:t>
      </w:r>
      <w:r w:rsidR="002A2591" w:rsidRPr="00113A25">
        <w:rPr>
          <w:rFonts w:ascii="Arial" w:eastAsia="Arial" w:hAnsi="Arial" w:cs="Arial"/>
          <w:color w:val="000000"/>
          <w:sz w:val="18"/>
          <w:szCs w:val="18"/>
        </w:rPr>
        <w:t xml:space="preserve"> </w:t>
      </w:r>
      <w:r w:rsidR="009A4BDB">
        <w:rPr>
          <w:rFonts w:ascii="Arial" w:eastAsia="Arial" w:hAnsi="Arial" w:cs="Arial"/>
          <w:color w:val="000000"/>
          <w:sz w:val="18"/>
          <w:szCs w:val="18"/>
        </w:rPr>
        <w:t>As a result</w:t>
      </w:r>
      <w:r w:rsidR="002C1E1C" w:rsidRPr="002C1E1C">
        <w:rPr>
          <w:rFonts w:ascii="Arial" w:eastAsia="Arial" w:hAnsi="Arial" w:cs="Arial"/>
          <w:color w:val="000000"/>
          <w:sz w:val="18"/>
          <w:szCs w:val="18"/>
        </w:rPr>
        <w:t>,</w:t>
      </w:r>
      <w:r w:rsidR="002C1E1C">
        <w:rPr>
          <w:rFonts w:ascii="Arial" w:eastAsia="Arial" w:hAnsi="Arial" w:cstheme="minorBidi" w:hint="cs"/>
          <w:color w:val="000000"/>
          <w:sz w:val="18"/>
          <w:szCs w:val="18"/>
          <w:cs/>
        </w:rPr>
        <w:t xml:space="preserve"> </w:t>
      </w:r>
      <w:r w:rsidR="002C1E1C">
        <w:rPr>
          <w:rFonts w:ascii="Arial" w:eastAsia="Arial" w:hAnsi="Arial" w:cs="Arial"/>
          <w:color w:val="000000"/>
          <w:sz w:val="18"/>
          <w:szCs w:val="18"/>
        </w:rPr>
        <w:t>a</w:t>
      </w:r>
      <w:r w:rsidR="00CB44FA" w:rsidRPr="00113A25">
        <w:rPr>
          <w:rFonts w:ascii="Arial" w:eastAsia="Arial" w:hAnsi="Arial" w:cs="Arial"/>
          <w:color w:val="000000"/>
          <w:sz w:val="18"/>
          <w:szCs w:val="18"/>
        </w:rPr>
        <w:t xml:space="preserve">s at </w:t>
      </w:r>
      <w:r w:rsidR="008B4A58" w:rsidRPr="008B4A58">
        <w:rPr>
          <w:rFonts w:ascii="Arial" w:eastAsia="Arial" w:hAnsi="Arial" w:cs="Arial"/>
          <w:sz w:val="18"/>
          <w:szCs w:val="18"/>
        </w:rPr>
        <w:t>30</w:t>
      </w:r>
      <w:r w:rsidR="00A40710">
        <w:rPr>
          <w:rFonts w:ascii="Arial" w:eastAsia="Arial" w:hAnsi="Arial" w:cs="Arial"/>
          <w:sz w:val="18"/>
          <w:szCs w:val="18"/>
        </w:rPr>
        <w:t xml:space="preserve"> June</w:t>
      </w:r>
      <w:r w:rsidR="00CB44FA" w:rsidRPr="00113A25">
        <w:rPr>
          <w:rFonts w:ascii="Arial" w:eastAsia="Arial" w:hAnsi="Arial" w:cs="Arial"/>
          <w:sz w:val="18"/>
          <w:szCs w:val="18"/>
        </w:rPr>
        <w:t xml:space="preserve"> </w:t>
      </w:r>
      <w:r w:rsidR="008B4A58" w:rsidRPr="008B4A58">
        <w:rPr>
          <w:rFonts w:ascii="Arial" w:eastAsia="Arial" w:hAnsi="Arial" w:cs="Arial"/>
          <w:sz w:val="18"/>
          <w:szCs w:val="18"/>
        </w:rPr>
        <w:t>2026</w:t>
      </w:r>
      <w:r w:rsidR="00CB44FA" w:rsidRPr="00113A25">
        <w:rPr>
          <w:rFonts w:ascii="Arial" w:eastAsia="Arial" w:hAnsi="Arial" w:cs="Arial"/>
          <w:sz w:val="18"/>
          <w:szCs w:val="18"/>
        </w:rPr>
        <w:t>, t</w:t>
      </w:r>
      <w:r w:rsidR="00713774" w:rsidRPr="00113A25">
        <w:rPr>
          <w:rFonts w:ascii="Arial" w:eastAsia="Arial" w:hAnsi="Arial" w:cs="Arial"/>
          <w:sz w:val="18"/>
          <w:szCs w:val="18"/>
        </w:rPr>
        <w:t xml:space="preserve">he Group classified the receivables from EGAT based on the estimated collection period, dividing them into trade receivables under current assets amounting to Baht </w:t>
      </w:r>
      <w:r w:rsidR="003E3D62">
        <w:rPr>
          <w:rFonts w:ascii="Arial" w:eastAsia="Arial" w:hAnsi="Arial" w:cs="Arial"/>
          <w:sz w:val="18"/>
          <w:szCs w:val="18"/>
        </w:rPr>
        <w:t>628</w:t>
      </w:r>
      <w:r w:rsidR="0081234D">
        <w:rPr>
          <w:rFonts w:ascii="Arial" w:eastAsia="Arial" w:hAnsi="Arial" w:cs="Arial"/>
          <w:sz w:val="18"/>
          <w:szCs w:val="18"/>
        </w:rPr>
        <w:t>.</w:t>
      </w:r>
      <w:r w:rsidR="00730D82">
        <w:rPr>
          <w:rFonts w:ascii="Arial" w:eastAsia="Arial" w:hAnsi="Arial" w:cs="Arial"/>
          <w:sz w:val="18"/>
          <w:szCs w:val="18"/>
        </w:rPr>
        <w:t>28</w:t>
      </w:r>
      <w:r w:rsidR="00713774" w:rsidRPr="00113A25">
        <w:rPr>
          <w:rFonts w:ascii="Arial" w:eastAsia="Arial" w:hAnsi="Arial" w:cs="Arial"/>
          <w:sz w:val="18"/>
          <w:szCs w:val="18"/>
        </w:rPr>
        <w:t xml:space="preserve"> million for the portion expected</w:t>
      </w:r>
      <w:r w:rsidR="00722300" w:rsidRPr="00113A25">
        <w:rPr>
          <w:rFonts w:ascii="Arial" w:eastAsia="Arial" w:hAnsi="Arial" w:cs="Arial"/>
          <w:sz w:val="18"/>
          <w:szCs w:val="18"/>
        </w:rPr>
        <w:t xml:space="preserve"> </w:t>
      </w:r>
      <w:r w:rsidR="00713774" w:rsidRPr="00113A25">
        <w:rPr>
          <w:rFonts w:ascii="Arial" w:eastAsia="Arial" w:hAnsi="Arial" w:cs="Arial"/>
          <w:sz w:val="18"/>
          <w:szCs w:val="18"/>
        </w:rPr>
        <w:t xml:space="preserve">to be collected within </w:t>
      </w:r>
      <w:r w:rsidR="008B4A58" w:rsidRPr="008B4A58">
        <w:rPr>
          <w:rFonts w:ascii="Arial" w:eastAsia="Arial" w:hAnsi="Arial" w:cs="Arial"/>
          <w:sz w:val="18"/>
          <w:szCs w:val="18"/>
        </w:rPr>
        <w:t>12</w:t>
      </w:r>
      <w:r w:rsidR="00713774" w:rsidRPr="00113A25">
        <w:rPr>
          <w:rFonts w:ascii="Arial" w:eastAsia="Arial" w:hAnsi="Arial" w:cs="Arial"/>
          <w:sz w:val="18"/>
          <w:szCs w:val="18"/>
        </w:rPr>
        <w:t xml:space="preserve"> months</w:t>
      </w:r>
      <w:r w:rsidR="00713774" w:rsidRPr="00113A25">
        <w:rPr>
          <w:rFonts w:ascii="Arial" w:eastAsia="Arial" w:hAnsi="Arial" w:cs="Arial"/>
          <w:color w:val="000000"/>
          <w:sz w:val="18"/>
          <w:szCs w:val="18"/>
        </w:rPr>
        <w:t>, and</w:t>
      </w:r>
      <w:r w:rsidR="001858EF" w:rsidRPr="00113A25">
        <w:rPr>
          <w:rFonts w:ascii="Arial" w:eastAsia="Arial" w:hAnsi="Arial" w:cs="Arial"/>
          <w:color w:val="000000"/>
          <w:sz w:val="18"/>
          <w:szCs w:val="18"/>
        </w:rPr>
        <w:t xml:space="preserve"> trade </w:t>
      </w:r>
      <w:r w:rsidR="006B0318" w:rsidRPr="00113A25">
        <w:rPr>
          <w:rFonts w:ascii="Arial" w:eastAsia="Arial" w:hAnsi="Arial" w:cs="Arial"/>
          <w:color w:val="000000"/>
          <w:sz w:val="18"/>
          <w:szCs w:val="18"/>
        </w:rPr>
        <w:t>receivables</w:t>
      </w:r>
      <w:r w:rsidR="001858EF" w:rsidRPr="00113A25">
        <w:rPr>
          <w:rFonts w:ascii="Arial" w:eastAsia="Arial" w:hAnsi="Arial" w:cs="Arial"/>
          <w:color w:val="000000"/>
          <w:sz w:val="18"/>
          <w:szCs w:val="18"/>
        </w:rPr>
        <w:t xml:space="preserve"> due over one year</w:t>
      </w:r>
      <w:r w:rsidR="00713774" w:rsidRPr="00113A25">
        <w:rPr>
          <w:rFonts w:ascii="Arial" w:eastAsia="Arial" w:hAnsi="Arial" w:cs="Arial"/>
          <w:color w:val="000000"/>
          <w:sz w:val="18"/>
          <w:szCs w:val="18"/>
        </w:rPr>
        <w:t xml:space="preserve"> under non-current assets amounting to Baht</w:t>
      </w:r>
      <w:r w:rsidR="00C92AB7" w:rsidRPr="00113A25">
        <w:rPr>
          <w:rFonts w:ascii="Arial" w:eastAsia="Arial" w:hAnsi="Arial" w:cs="Arial"/>
          <w:color w:val="000000"/>
          <w:sz w:val="18"/>
          <w:szCs w:val="18"/>
        </w:rPr>
        <w:t xml:space="preserve"> </w:t>
      </w:r>
      <w:r w:rsidR="008B4A58" w:rsidRPr="008B4A58">
        <w:rPr>
          <w:rFonts w:ascii="Arial" w:eastAsia="Arial" w:hAnsi="Arial" w:cs="Arial"/>
          <w:color w:val="000000"/>
          <w:sz w:val="18"/>
          <w:szCs w:val="18"/>
        </w:rPr>
        <w:t>223</w:t>
      </w:r>
      <w:r w:rsidR="00BC1201" w:rsidRPr="00113A25">
        <w:rPr>
          <w:rFonts w:ascii="Arial" w:eastAsia="Arial" w:hAnsi="Arial" w:cs="Arial"/>
          <w:color w:val="000000"/>
          <w:sz w:val="18"/>
          <w:szCs w:val="18"/>
        </w:rPr>
        <w:t>.</w:t>
      </w:r>
      <w:r w:rsidR="008B4A58" w:rsidRPr="008B4A58">
        <w:rPr>
          <w:rFonts w:ascii="Arial" w:eastAsia="Arial" w:hAnsi="Arial" w:cs="Arial"/>
          <w:color w:val="000000"/>
          <w:sz w:val="18"/>
          <w:szCs w:val="18"/>
        </w:rPr>
        <w:t>23</w:t>
      </w:r>
      <w:r w:rsidR="00D553A8" w:rsidRPr="00113A25">
        <w:rPr>
          <w:rFonts w:ascii="Arial" w:eastAsia="Arial" w:hAnsi="Arial" w:cs="Arial"/>
          <w:color w:val="000000"/>
          <w:sz w:val="18"/>
          <w:szCs w:val="18"/>
        </w:rPr>
        <w:t xml:space="preserve"> </w:t>
      </w:r>
      <w:r w:rsidR="00713774" w:rsidRPr="00113A25">
        <w:rPr>
          <w:rFonts w:ascii="Arial" w:eastAsia="Arial" w:hAnsi="Arial" w:cs="Arial"/>
          <w:color w:val="000000"/>
          <w:sz w:val="18"/>
          <w:szCs w:val="18"/>
        </w:rPr>
        <w:t xml:space="preserve">million for the portion expected to be collected over </w:t>
      </w:r>
      <w:r w:rsidR="008B4A58" w:rsidRPr="008B4A58">
        <w:rPr>
          <w:rFonts w:ascii="Arial" w:eastAsia="Arial" w:hAnsi="Arial" w:cs="Arial"/>
          <w:color w:val="000000"/>
          <w:sz w:val="18"/>
          <w:szCs w:val="18"/>
        </w:rPr>
        <w:t>12</w:t>
      </w:r>
      <w:r w:rsidR="00713774" w:rsidRPr="00113A25">
        <w:rPr>
          <w:rFonts w:ascii="Arial" w:eastAsia="Arial" w:hAnsi="Arial" w:cs="Arial"/>
          <w:color w:val="000000"/>
          <w:sz w:val="18"/>
          <w:szCs w:val="18"/>
        </w:rPr>
        <w:t xml:space="preserve"> months</w:t>
      </w:r>
      <w:r w:rsidR="00CB44FA" w:rsidRPr="00113A25">
        <w:rPr>
          <w:rFonts w:ascii="Arial" w:eastAsia="Arial" w:hAnsi="Arial" w:cs="Arial"/>
          <w:color w:val="000000"/>
          <w:sz w:val="18"/>
          <w:szCs w:val="18"/>
        </w:rPr>
        <w:t xml:space="preserve"> (Note </w:t>
      </w:r>
      <w:r w:rsidR="008B4A58" w:rsidRPr="008B4A58">
        <w:rPr>
          <w:rFonts w:ascii="Arial" w:eastAsia="Arial" w:hAnsi="Arial" w:cs="Arial"/>
          <w:color w:val="000000"/>
          <w:sz w:val="18"/>
          <w:szCs w:val="18"/>
        </w:rPr>
        <w:t>1</w:t>
      </w:r>
      <w:r w:rsidR="00DF3DA1">
        <w:rPr>
          <w:rFonts w:ascii="Arial" w:eastAsia="Arial" w:hAnsi="Arial" w:cs="Arial"/>
          <w:color w:val="000000"/>
          <w:sz w:val="18"/>
          <w:szCs w:val="18"/>
        </w:rPr>
        <w:t>1</w:t>
      </w:r>
      <w:r w:rsidR="00CB44FA" w:rsidRPr="00113A25">
        <w:rPr>
          <w:rFonts w:ascii="Arial" w:eastAsia="Arial" w:hAnsi="Arial" w:cs="Arial"/>
          <w:color w:val="000000"/>
          <w:sz w:val="18"/>
          <w:szCs w:val="18"/>
        </w:rPr>
        <w:t>)</w:t>
      </w:r>
      <w:r w:rsidR="00713774" w:rsidRPr="00113A25">
        <w:rPr>
          <w:rFonts w:ascii="Arial" w:eastAsia="Arial" w:hAnsi="Arial" w:cs="Arial"/>
          <w:color w:val="000000"/>
          <w:sz w:val="18"/>
          <w:szCs w:val="18"/>
        </w:rPr>
        <w:t xml:space="preserve">. The payables to PTT are classified as trade payables under current liabilities, amounting to Baht </w:t>
      </w:r>
      <w:r w:rsidR="00987A66">
        <w:rPr>
          <w:rFonts w:ascii="Arial" w:eastAsia="Arial" w:hAnsi="Arial" w:cs="Arial"/>
          <w:sz w:val="18"/>
          <w:szCs w:val="18"/>
        </w:rPr>
        <w:t>823</w:t>
      </w:r>
      <w:r w:rsidR="000A4E8E">
        <w:rPr>
          <w:rFonts w:ascii="Arial" w:eastAsia="Arial" w:hAnsi="Arial" w:cs="Arial"/>
          <w:sz w:val="18"/>
          <w:szCs w:val="18"/>
        </w:rPr>
        <w:t>.</w:t>
      </w:r>
      <w:r w:rsidR="00987A66">
        <w:rPr>
          <w:rFonts w:ascii="Arial" w:eastAsia="Arial" w:hAnsi="Arial" w:cs="Arial"/>
          <w:sz w:val="18"/>
          <w:szCs w:val="18"/>
        </w:rPr>
        <w:t>72</w:t>
      </w:r>
      <w:r w:rsidR="00D553A8" w:rsidRPr="00113A25">
        <w:rPr>
          <w:rFonts w:ascii="Arial" w:eastAsia="Arial" w:hAnsi="Arial" w:cs="Arial"/>
          <w:color w:val="000000"/>
          <w:sz w:val="18"/>
          <w:szCs w:val="18"/>
        </w:rPr>
        <w:t xml:space="preserve"> </w:t>
      </w:r>
      <w:r w:rsidR="00713774" w:rsidRPr="00113A25">
        <w:rPr>
          <w:rFonts w:ascii="Arial" w:eastAsia="Arial" w:hAnsi="Arial" w:cs="Arial"/>
          <w:color w:val="000000"/>
          <w:sz w:val="18"/>
          <w:szCs w:val="18"/>
        </w:rPr>
        <w:t xml:space="preserve">million for the portion expected to be paid within </w:t>
      </w:r>
      <w:r w:rsidR="008B4A58" w:rsidRPr="008B4A58">
        <w:rPr>
          <w:rFonts w:ascii="Arial" w:eastAsia="Arial" w:hAnsi="Arial" w:cs="Arial"/>
          <w:color w:val="000000"/>
          <w:sz w:val="18"/>
          <w:szCs w:val="18"/>
        </w:rPr>
        <w:t>12</w:t>
      </w:r>
      <w:r w:rsidR="00713774" w:rsidRPr="00113A25">
        <w:rPr>
          <w:rFonts w:ascii="Arial" w:eastAsia="Arial" w:hAnsi="Arial" w:cs="Arial"/>
          <w:color w:val="000000"/>
          <w:sz w:val="18"/>
          <w:szCs w:val="18"/>
        </w:rPr>
        <w:t xml:space="preserve"> months</w:t>
      </w:r>
      <w:r w:rsidR="00E7568D" w:rsidRPr="00113A25">
        <w:rPr>
          <w:rFonts w:ascii="Arial" w:eastAsia="Arial" w:hAnsi="Arial" w:cs="Arial"/>
          <w:color w:val="000000"/>
          <w:sz w:val="18"/>
          <w:szCs w:val="18"/>
        </w:rPr>
        <w:t xml:space="preserve"> (</w:t>
      </w:r>
      <w:r w:rsidR="001942CA" w:rsidRPr="00113A25">
        <w:rPr>
          <w:rFonts w:ascii="Arial" w:eastAsia="Arial" w:hAnsi="Arial" w:cs="Arial"/>
          <w:color w:val="000000"/>
          <w:sz w:val="18"/>
          <w:szCs w:val="18"/>
        </w:rPr>
        <w:t xml:space="preserve">Note </w:t>
      </w:r>
      <w:r w:rsidR="008B4A58" w:rsidRPr="008B4A58">
        <w:rPr>
          <w:rFonts w:ascii="Arial" w:eastAsia="Arial" w:hAnsi="Arial" w:cs="Arial"/>
          <w:color w:val="000000"/>
          <w:sz w:val="18"/>
          <w:szCs w:val="18"/>
        </w:rPr>
        <w:t>1</w:t>
      </w:r>
      <w:r w:rsidR="00DF3DA1">
        <w:rPr>
          <w:rFonts w:ascii="Arial" w:eastAsia="Arial" w:hAnsi="Arial" w:cs="Arial"/>
          <w:color w:val="000000"/>
          <w:sz w:val="18"/>
          <w:szCs w:val="18"/>
        </w:rPr>
        <w:t>2</w:t>
      </w:r>
      <w:r w:rsidR="00E7568D" w:rsidRPr="00113A25">
        <w:rPr>
          <w:rFonts w:ascii="Arial" w:eastAsia="Arial" w:hAnsi="Arial" w:cs="Arial"/>
          <w:color w:val="000000"/>
          <w:sz w:val="18"/>
          <w:szCs w:val="18"/>
        </w:rPr>
        <w:t>)</w:t>
      </w:r>
      <w:r w:rsidR="00713774" w:rsidRPr="00113A25">
        <w:rPr>
          <w:rFonts w:ascii="Arial" w:eastAsia="Arial" w:hAnsi="Arial" w:cs="Arial"/>
          <w:color w:val="000000"/>
          <w:sz w:val="18"/>
          <w:szCs w:val="18"/>
        </w:rPr>
        <w:t xml:space="preserve">, and </w:t>
      </w:r>
      <w:r w:rsidR="00C03378" w:rsidRPr="00113A25">
        <w:rPr>
          <w:rFonts w:ascii="Arial" w:eastAsia="Arial" w:hAnsi="Arial" w:cs="Arial"/>
          <w:color w:val="000000"/>
          <w:sz w:val="18"/>
          <w:szCs w:val="18"/>
        </w:rPr>
        <w:t>trade payables due over one year</w:t>
      </w:r>
      <w:r w:rsidR="00713774" w:rsidRPr="00113A25">
        <w:rPr>
          <w:rFonts w:ascii="Arial" w:eastAsia="Arial" w:hAnsi="Arial" w:cs="Arial"/>
          <w:color w:val="000000"/>
          <w:sz w:val="18"/>
          <w:szCs w:val="18"/>
        </w:rPr>
        <w:t xml:space="preserve"> shown as non-current liabilities, amounting to Baht </w:t>
      </w:r>
      <w:r w:rsidR="008B4A58" w:rsidRPr="008B4A58">
        <w:rPr>
          <w:rFonts w:ascii="Arial" w:eastAsia="Arial" w:hAnsi="Arial" w:cs="Arial"/>
          <w:sz w:val="18"/>
          <w:szCs w:val="18"/>
        </w:rPr>
        <w:t>286</w:t>
      </w:r>
      <w:r w:rsidR="006A4856" w:rsidRPr="00113A25">
        <w:rPr>
          <w:rFonts w:ascii="Arial" w:eastAsia="Arial" w:hAnsi="Arial" w:cs="Arial"/>
          <w:sz w:val="18"/>
          <w:szCs w:val="18"/>
        </w:rPr>
        <w:t>.</w:t>
      </w:r>
      <w:r w:rsidR="008B4A58" w:rsidRPr="008B4A58">
        <w:rPr>
          <w:rFonts w:ascii="Arial" w:eastAsia="Arial" w:hAnsi="Arial" w:cs="Arial"/>
          <w:sz w:val="18"/>
          <w:szCs w:val="18"/>
        </w:rPr>
        <w:t>00</w:t>
      </w:r>
      <w:r w:rsidR="00713774" w:rsidRPr="00113A25">
        <w:rPr>
          <w:rFonts w:ascii="Arial" w:eastAsia="Arial" w:hAnsi="Arial" w:cs="Arial"/>
          <w:color w:val="000000"/>
          <w:sz w:val="18"/>
          <w:szCs w:val="18"/>
        </w:rPr>
        <w:t xml:space="preserve"> million for the portion expected to be paid over </w:t>
      </w:r>
      <w:r w:rsidR="008B4A58" w:rsidRPr="008B4A58">
        <w:rPr>
          <w:rFonts w:ascii="Arial" w:eastAsia="Arial" w:hAnsi="Arial" w:cs="Arial"/>
          <w:color w:val="000000"/>
          <w:sz w:val="18"/>
          <w:szCs w:val="18"/>
        </w:rPr>
        <w:t>12</w:t>
      </w:r>
      <w:r w:rsidR="00713774" w:rsidRPr="00113A25">
        <w:rPr>
          <w:rFonts w:ascii="Arial" w:eastAsia="Arial" w:hAnsi="Arial" w:cs="Arial"/>
          <w:color w:val="000000"/>
          <w:sz w:val="18"/>
          <w:szCs w:val="18"/>
        </w:rPr>
        <w:t xml:space="preserve"> months.</w:t>
      </w:r>
    </w:p>
    <w:p w14:paraId="0611961D" w14:textId="7EE3061C" w:rsidR="001B6153" w:rsidRDefault="001B6153">
      <w:pPr>
        <w:rPr>
          <w:rFonts w:ascii="Arial" w:eastAsia="Arial" w:hAnsi="Arial" w:cs="Arial"/>
          <w:color w:val="000000"/>
          <w:sz w:val="18"/>
          <w:szCs w:val="18"/>
        </w:rPr>
      </w:pPr>
    </w:p>
    <w:p w14:paraId="50A4A2BF" w14:textId="2B737844" w:rsidR="00B02FFA" w:rsidRPr="00113A25" w:rsidRDefault="00B02FFA" w:rsidP="00B02FFA">
      <w:pPr>
        <w:pStyle w:val="Heading1"/>
        <w:ind w:left="567" w:hanging="567"/>
        <w:rPr>
          <w:rFonts w:eastAsia="Arial"/>
        </w:rPr>
      </w:pPr>
      <w:r w:rsidRPr="008B4A58">
        <w:rPr>
          <w:rFonts w:eastAsia="Arial"/>
        </w:rPr>
        <w:t>7</w:t>
      </w:r>
      <w:r w:rsidRPr="00113A25">
        <w:rPr>
          <w:rFonts w:eastAsia="Arial"/>
        </w:rPr>
        <w:tab/>
      </w:r>
      <w:r w:rsidR="00235529" w:rsidRPr="00235529">
        <w:rPr>
          <w:rFonts w:eastAsia="Arial"/>
        </w:rPr>
        <w:t>Non-current assets held-for-sale</w:t>
      </w:r>
    </w:p>
    <w:p w14:paraId="1FB07C7E" w14:textId="77777777" w:rsidR="00B02FFA" w:rsidRPr="00113A25" w:rsidRDefault="00B02FFA" w:rsidP="00F365CA">
      <w:pPr>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1B6153" w:rsidRPr="0035628D" w14:paraId="5C713775" w14:textId="77777777" w:rsidTr="00C7580D">
        <w:tc>
          <w:tcPr>
            <w:tcW w:w="3989" w:type="dxa"/>
            <w:tcBorders>
              <w:top w:val="nil"/>
              <w:left w:val="nil"/>
              <w:right w:val="nil"/>
            </w:tcBorders>
            <w:noWrap/>
            <w:vAlign w:val="bottom"/>
          </w:tcPr>
          <w:p w14:paraId="3F8EE657" w14:textId="77777777" w:rsidR="001B6153" w:rsidRPr="0035628D" w:rsidRDefault="001B6153" w:rsidP="00C7580D">
            <w:pPr>
              <w:tabs>
                <w:tab w:val="left" w:pos="3295"/>
                <w:tab w:val="left" w:pos="9744"/>
              </w:tabs>
              <w:ind w:left="-106" w:right="-108"/>
              <w:rPr>
                <w:rFonts w:ascii="Arial" w:eastAsia="Arial" w:hAnsi="Arial" w:cs="Arial"/>
                <w:b/>
                <w:color w:val="000000"/>
                <w:sz w:val="18"/>
                <w:szCs w:val="18"/>
              </w:rPr>
            </w:pPr>
          </w:p>
        </w:tc>
        <w:tc>
          <w:tcPr>
            <w:tcW w:w="2736" w:type="dxa"/>
            <w:gridSpan w:val="2"/>
            <w:tcBorders>
              <w:bottom w:val="single" w:sz="4" w:space="0" w:color="auto"/>
            </w:tcBorders>
            <w:noWrap/>
            <w:vAlign w:val="bottom"/>
          </w:tcPr>
          <w:p w14:paraId="57F7AECE" w14:textId="77777777" w:rsidR="00951250" w:rsidRPr="00113A25" w:rsidRDefault="00951250" w:rsidP="00951250">
            <w:pPr>
              <w:tabs>
                <w:tab w:val="left" w:pos="3295"/>
                <w:tab w:val="right" w:pos="9744"/>
              </w:tabs>
              <w:ind w:left="115" w:right="-72" w:hanging="115"/>
              <w:jc w:val="center"/>
              <w:rPr>
                <w:rFonts w:ascii="Arial" w:eastAsia="Arial" w:hAnsi="Arial" w:cs="Arial"/>
                <w:b/>
                <w:color w:val="000000"/>
                <w:sz w:val="18"/>
                <w:szCs w:val="18"/>
              </w:rPr>
            </w:pPr>
            <w:r w:rsidRPr="00113A25">
              <w:rPr>
                <w:rFonts w:ascii="Arial" w:eastAsia="Arial" w:hAnsi="Arial" w:cs="Arial"/>
                <w:b/>
                <w:color w:val="000000"/>
                <w:sz w:val="18"/>
                <w:szCs w:val="18"/>
              </w:rPr>
              <w:t xml:space="preserve">Consolidated </w:t>
            </w:r>
          </w:p>
          <w:p w14:paraId="4949B5D7" w14:textId="53F9EBE7" w:rsidR="001B6153" w:rsidRPr="0035628D" w:rsidRDefault="00951250" w:rsidP="00951250">
            <w:pPr>
              <w:tabs>
                <w:tab w:val="left" w:pos="3295"/>
                <w:tab w:val="right" w:pos="9744"/>
              </w:tabs>
              <w:ind w:left="115" w:right="-72" w:hanging="115"/>
              <w:jc w:val="center"/>
              <w:rPr>
                <w:rFonts w:ascii="Arial" w:eastAsia="Arial" w:hAnsi="Arial" w:cs="Arial"/>
                <w:b/>
                <w:color w:val="000000"/>
                <w:sz w:val="18"/>
                <w:szCs w:val="18"/>
              </w:rPr>
            </w:pPr>
            <w:r w:rsidRPr="00113A25">
              <w:rPr>
                <w:rFonts w:ascii="Arial" w:eastAsia="Arial" w:hAnsi="Arial" w:cs="Arial"/>
                <w:b/>
                <w:color w:val="000000"/>
                <w:sz w:val="18"/>
                <w:szCs w:val="18"/>
              </w:rPr>
              <w:t>financial information</w:t>
            </w:r>
          </w:p>
        </w:tc>
        <w:tc>
          <w:tcPr>
            <w:tcW w:w="2736" w:type="dxa"/>
            <w:gridSpan w:val="2"/>
            <w:tcBorders>
              <w:bottom w:val="single" w:sz="4" w:space="0" w:color="auto"/>
            </w:tcBorders>
            <w:noWrap/>
            <w:vAlign w:val="bottom"/>
          </w:tcPr>
          <w:p w14:paraId="10542672" w14:textId="77777777" w:rsidR="00951250" w:rsidRPr="00113A25" w:rsidRDefault="00951250" w:rsidP="00951250">
            <w:pPr>
              <w:tabs>
                <w:tab w:val="left" w:pos="3295"/>
                <w:tab w:val="right" w:pos="9744"/>
              </w:tabs>
              <w:ind w:left="115" w:right="-72" w:hanging="115"/>
              <w:jc w:val="center"/>
              <w:rPr>
                <w:rFonts w:ascii="Arial" w:eastAsia="Arial" w:hAnsi="Arial" w:cs="Arial"/>
                <w:b/>
                <w:color w:val="000000"/>
                <w:sz w:val="18"/>
                <w:szCs w:val="18"/>
              </w:rPr>
            </w:pPr>
            <w:r w:rsidRPr="00113A25">
              <w:rPr>
                <w:rFonts w:ascii="Arial" w:eastAsia="Arial" w:hAnsi="Arial" w:cs="Arial"/>
                <w:b/>
                <w:color w:val="000000"/>
                <w:sz w:val="18"/>
                <w:szCs w:val="18"/>
              </w:rPr>
              <w:t xml:space="preserve">Separate </w:t>
            </w:r>
          </w:p>
          <w:p w14:paraId="2BBBBDE8" w14:textId="0753A0B6" w:rsidR="001B6153" w:rsidRPr="0035628D" w:rsidRDefault="00951250" w:rsidP="00951250">
            <w:pPr>
              <w:tabs>
                <w:tab w:val="left" w:pos="3295"/>
                <w:tab w:val="right" w:pos="9744"/>
              </w:tabs>
              <w:ind w:left="115" w:right="-72" w:hanging="115"/>
              <w:jc w:val="center"/>
              <w:rPr>
                <w:rFonts w:ascii="Arial" w:eastAsia="Arial" w:hAnsi="Arial" w:cs="Arial"/>
                <w:b/>
                <w:color w:val="000000"/>
                <w:sz w:val="18"/>
                <w:szCs w:val="18"/>
              </w:rPr>
            </w:pPr>
            <w:r w:rsidRPr="00113A25">
              <w:rPr>
                <w:rFonts w:ascii="Arial" w:eastAsia="Arial" w:hAnsi="Arial" w:cs="Arial"/>
                <w:b/>
                <w:color w:val="000000"/>
                <w:sz w:val="18"/>
                <w:szCs w:val="18"/>
              </w:rPr>
              <w:t>financial information</w:t>
            </w:r>
          </w:p>
        </w:tc>
      </w:tr>
      <w:tr w:rsidR="00CB620B" w:rsidRPr="0035628D" w14:paraId="67D649FD" w14:textId="77777777" w:rsidTr="00C7580D">
        <w:tc>
          <w:tcPr>
            <w:tcW w:w="3989" w:type="dxa"/>
            <w:tcBorders>
              <w:top w:val="nil"/>
              <w:left w:val="nil"/>
              <w:right w:val="nil"/>
            </w:tcBorders>
            <w:noWrap/>
            <w:vAlign w:val="bottom"/>
          </w:tcPr>
          <w:p w14:paraId="7E697CF6" w14:textId="77777777" w:rsidR="00CB620B" w:rsidRPr="0035628D" w:rsidRDefault="00CB620B" w:rsidP="00CB620B">
            <w:pPr>
              <w:tabs>
                <w:tab w:val="left" w:pos="3295"/>
                <w:tab w:val="left" w:pos="9744"/>
              </w:tabs>
              <w:ind w:left="-106" w:right="-108"/>
              <w:rPr>
                <w:rFonts w:ascii="Arial" w:eastAsia="Arial" w:hAnsi="Arial" w:cs="Arial"/>
                <w:b/>
                <w:color w:val="000000"/>
                <w:sz w:val="18"/>
                <w:szCs w:val="18"/>
              </w:rPr>
            </w:pPr>
          </w:p>
        </w:tc>
        <w:tc>
          <w:tcPr>
            <w:tcW w:w="1368" w:type="dxa"/>
            <w:tcBorders>
              <w:top w:val="single" w:sz="4" w:space="0" w:color="auto"/>
            </w:tcBorders>
            <w:noWrap/>
            <w:vAlign w:val="bottom"/>
          </w:tcPr>
          <w:p w14:paraId="46F3B2B1" w14:textId="77777777" w:rsidR="00CB620B" w:rsidRPr="00113A25" w:rsidRDefault="00CB620B" w:rsidP="00CB620B">
            <w:pPr>
              <w:ind w:right="-72"/>
              <w:jc w:val="right"/>
              <w:rPr>
                <w:rFonts w:ascii="Arial" w:eastAsia="Arial" w:hAnsi="Arial" w:cs="Arial"/>
                <w:b/>
                <w:sz w:val="18"/>
                <w:szCs w:val="18"/>
              </w:rPr>
            </w:pPr>
            <w:r w:rsidRPr="008B4A58">
              <w:rPr>
                <w:rFonts w:ascii="Arial" w:eastAsia="Arial" w:hAnsi="Arial" w:cs="Arial"/>
                <w:b/>
                <w:sz w:val="18"/>
                <w:szCs w:val="18"/>
              </w:rPr>
              <w:t>30</w:t>
            </w:r>
            <w:r>
              <w:rPr>
                <w:rFonts w:ascii="Arial" w:eastAsia="Arial" w:hAnsi="Arial" w:cs="Arial"/>
                <w:b/>
                <w:sz w:val="18"/>
                <w:szCs w:val="18"/>
              </w:rPr>
              <w:t xml:space="preserve"> June</w:t>
            </w:r>
          </w:p>
          <w:p w14:paraId="2FEBD411" w14:textId="0E1B1396" w:rsidR="00CB620B" w:rsidRPr="0035628D" w:rsidRDefault="00CB620B" w:rsidP="00CB620B">
            <w:pPr>
              <w:tabs>
                <w:tab w:val="left" w:pos="3295"/>
                <w:tab w:val="right" w:pos="9744"/>
              </w:tabs>
              <w:ind w:left="115" w:right="-72" w:hanging="115"/>
              <w:jc w:val="right"/>
              <w:rPr>
                <w:rFonts w:ascii="Arial" w:eastAsia="Arial" w:hAnsi="Arial" w:cs="Arial"/>
                <w:b/>
                <w:color w:val="000000"/>
                <w:sz w:val="18"/>
                <w:szCs w:val="18"/>
              </w:rPr>
            </w:pPr>
            <w:r w:rsidRPr="008B4A58">
              <w:rPr>
                <w:rFonts w:ascii="Arial" w:eastAsia="Arial" w:hAnsi="Arial" w:cs="Arial"/>
                <w:b/>
                <w:sz w:val="18"/>
                <w:szCs w:val="18"/>
              </w:rPr>
              <w:t>2026</w:t>
            </w:r>
          </w:p>
        </w:tc>
        <w:tc>
          <w:tcPr>
            <w:tcW w:w="1368" w:type="dxa"/>
            <w:tcBorders>
              <w:top w:val="single" w:sz="4" w:space="0" w:color="auto"/>
            </w:tcBorders>
            <w:noWrap/>
            <w:vAlign w:val="bottom"/>
          </w:tcPr>
          <w:p w14:paraId="6B10355C" w14:textId="77777777" w:rsidR="00CB620B" w:rsidRPr="00113A25" w:rsidRDefault="00CB620B" w:rsidP="00CB620B">
            <w:pPr>
              <w:ind w:left="-60" w:right="-72"/>
              <w:jc w:val="right"/>
              <w:rPr>
                <w:rFonts w:ascii="Arial" w:eastAsia="Arial" w:hAnsi="Arial" w:cs="Arial"/>
                <w:b/>
                <w:sz w:val="18"/>
                <w:szCs w:val="18"/>
              </w:rPr>
            </w:pPr>
            <w:r w:rsidRPr="008B4A58">
              <w:rPr>
                <w:rFonts w:ascii="Arial" w:eastAsia="Arial" w:hAnsi="Arial" w:cs="Arial"/>
                <w:b/>
                <w:sz w:val="18"/>
                <w:szCs w:val="18"/>
              </w:rPr>
              <w:t>31</w:t>
            </w:r>
            <w:r w:rsidRPr="00113A25">
              <w:rPr>
                <w:rFonts w:ascii="Arial" w:eastAsia="Arial" w:hAnsi="Arial" w:cs="Arial"/>
                <w:b/>
                <w:sz w:val="18"/>
                <w:szCs w:val="18"/>
              </w:rPr>
              <w:t xml:space="preserve"> December</w:t>
            </w:r>
          </w:p>
          <w:p w14:paraId="05335CD5" w14:textId="67DC07DA" w:rsidR="00CB620B" w:rsidRPr="0035628D" w:rsidRDefault="00CB620B" w:rsidP="00CB620B">
            <w:pPr>
              <w:tabs>
                <w:tab w:val="left" w:pos="3295"/>
                <w:tab w:val="right" w:pos="9744"/>
              </w:tabs>
              <w:ind w:left="115" w:right="-72" w:hanging="115"/>
              <w:jc w:val="right"/>
              <w:rPr>
                <w:rFonts w:ascii="Arial" w:eastAsia="Arial" w:hAnsi="Arial" w:cs="Arial"/>
                <w:b/>
                <w:color w:val="000000"/>
                <w:sz w:val="18"/>
                <w:szCs w:val="18"/>
              </w:rPr>
            </w:pPr>
            <w:r w:rsidRPr="008B4A58">
              <w:rPr>
                <w:rFonts w:ascii="Arial" w:eastAsia="Arial" w:hAnsi="Arial" w:cs="Arial"/>
                <w:b/>
                <w:sz w:val="18"/>
                <w:szCs w:val="18"/>
              </w:rPr>
              <w:t>2025</w:t>
            </w:r>
          </w:p>
        </w:tc>
        <w:tc>
          <w:tcPr>
            <w:tcW w:w="1368" w:type="dxa"/>
            <w:tcBorders>
              <w:top w:val="single" w:sz="4" w:space="0" w:color="auto"/>
            </w:tcBorders>
            <w:noWrap/>
            <w:vAlign w:val="bottom"/>
          </w:tcPr>
          <w:p w14:paraId="72A97648" w14:textId="77777777" w:rsidR="00CB620B" w:rsidRPr="00113A25" w:rsidRDefault="00CB620B" w:rsidP="00CB620B">
            <w:pPr>
              <w:ind w:right="-72"/>
              <w:jc w:val="right"/>
              <w:rPr>
                <w:rFonts w:ascii="Arial" w:eastAsia="Arial" w:hAnsi="Arial" w:cs="Arial"/>
                <w:b/>
                <w:sz w:val="18"/>
                <w:szCs w:val="18"/>
              </w:rPr>
            </w:pPr>
            <w:r w:rsidRPr="008B4A58">
              <w:rPr>
                <w:rFonts w:ascii="Arial" w:eastAsia="Arial" w:hAnsi="Arial" w:cs="Arial"/>
                <w:b/>
                <w:sz w:val="18"/>
                <w:szCs w:val="18"/>
              </w:rPr>
              <w:t>30</w:t>
            </w:r>
            <w:r>
              <w:rPr>
                <w:rFonts w:ascii="Arial" w:eastAsia="Arial" w:hAnsi="Arial" w:cs="Arial"/>
                <w:b/>
                <w:sz w:val="18"/>
                <w:szCs w:val="18"/>
              </w:rPr>
              <w:t xml:space="preserve"> June</w:t>
            </w:r>
          </w:p>
          <w:p w14:paraId="1E7D03E4" w14:textId="6A2BAD27" w:rsidR="00CB620B" w:rsidRPr="0035628D" w:rsidRDefault="00CB620B" w:rsidP="00CB620B">
            <w:pPr>
              <w:tabs>
                <w:tab w:val="left" w:pos="3295"/>
                <w:tab w:val="right" w:pos="9744"/>
              </w:tabs>
              <w:ind w:left="115" w:right="-72" w:hanging="115"/>
              <w:jc w:val="right"/>
              <w:rPr>
                <w:rFonts w:ascii="Arial" w:eastAsia="Arial" w:hAnsi="Arial" w:cs="Arial"/>
                <w:b/>
                <w:color w:val="000000"/>
                <w:sz w:val="18"/>
                <w:szCs w:val="18"/>
              </w:rPr>
            </w:pPr>
            <w:r w:rsidRPr="008B4A58">
              <w:rPr>
                <w:rFonts w:ascii="Arial" w:eastAsia="Arial" w:hAnsi="Arial" w:cs="Arial"/>
                <w:b/>
                <w:sz w:val="18"/>
                <w:szCs w:val="18"/>
              </w:rPr>
              <w:t>2026</w:t>
            </w:r>
          </w:p>
        </w:tc>
        <w:tc>
          <w:tcPr>
            <w:tcW w:w="1368" w:type="dxa"/>
            <w:tcBorders>
              <w:top w:val="single" w:sz="4" w:space="0" w:color="auto"/>
            </w:tcBorders>
            <w:noWrap/>
            <w:vAlign w:val="bottom"/>
          </w:tcPr>
          <w:p w14:paraId="67A901FB" w14:textId="77777777" w:rsidR="00CB620B" w:rsidRPr="00113A25" w:rsidRDefault="00CB620B" w:rsidP="00CB620B">
            <w:pPr>
              <w:ind w:left="-60" w:right="-72"/>
              <w:jc w:val="right"/>
              <w:rPr>
                <w:rFonts w:ascii="Arial" w:eastAsia="Arial" w:hAnsi="Arial" w:cs="Arial"/>
                <w:b/>
                <w:color w:val="000000"/>
                <w:sz w:val="18"/>
                <w:szCs w:val="18"/>
              </w:rPr>
            </w:pPr>
            <w:r w:rsidRPr="008B4A58">
              <w:rPr>
                <w:rFonts w:ascii="Arial" w:eastAsia="Arial" w:hAnsi="Arial" w:cs="Arial"/>
                <w:b/>
                <w:color w:val="000000"/>
                <w:sz w:val="18"/>
                <w:szCs w:val="18"/>
              </w:rPr>
              <w:t>31</w:t>
            </w:r>
            <w:r w:rsidRPr="00113A25">
              <w:rPr>
                <w:rFonts w:ascii="Arial" w:eastAsia="Arial" w:hAnsi="Arial" w:cs="Arial"/>
                <w:b/>
                <w:color w:val="000000"/>
                <w:sz w:val="18"/>
                <w:szCs w:val="18"/>
              </w:rPr>
              <w:t xml:space="preserve"> December</w:t>
            </w:r>
          </w:p>
          <w:p w14:paraId="3D0AF142" w14:textId="59BDDC43" w:rsidR="00CB620B" w:rsidRPr="0035628D" w:rsidRDefault="00CB620B" w:rsidP="00CB620B">
            <w:pPr>
              <w:tabs>
                <w:tab w:val="left" w:pos="3295"/>
                <w:tab w:val="right" w:pos="9744"/>
              </w:tabs>
              <w:ind w:left="115" w:right="-72" w:hanging="115"/>
              <w:jc w:val="right"/>
              <w:rPr>
                <w:rFonts w:ascii="Arial" w:eastAsia="Arial" w:hAnsi="Arial" w:cs="Arial"/>
                <w:b/>
                <w:color w:val="000000"/>
                <w:sz w:val="18"/>
                <w:szCs w:val="18"/>
              </w:rPr>
            </w:pPr>
            <w:r w:rsidRPr="008B4A58">
              <w:rPr>
                <w:rFonts w:ascii="Arial" w:eastAsia="Arial" w:hAnsi="Arial" w:cs="Arial"/>
                <w:b/>
                <w:color w:val="000000"/>
                <w:sz w:val="18"/>
                <w:szCs w:val="18"/>
              </w:rPr>
              <w:t>2025</w:t>
            </w:r>
          </w:p>
        </w:tc>
      </w:tr>
      <w:tr w:rsidR="00CB620B" w:rsidRPr="0035628D" w14:paraId="0D3AE4F6" w14:textId="77777777" w:rsidTr="00C7580D">
        <w:tc>
          <w:tcPr>
            <w:tcW w:w="3989" w:type="dxa"/>
            <w:tcBorders>
              <w:top w:val="nil"/>
              <w:left w:val="nil"/>
              <w:right w:val="nil"/>
            </w:tcBorders>
            <w:noWrap/>
            <w:vAlign w:val="bottom"/>
          </w:tcPr>
          <w:p w14:paraId="22E16706" w14:textId="77777777" w:rsidR="00CB620B" w:rsidRPr="0035628D" w:rsidRDefault="00CB620B" w:rsidP="00CB620B">
            <w:pPr>
              <w:tabs>
                <w:tab w:val="left" w:pos="3295"/>
                <w:tab w:val="left" w:pos="9744"/>
              </w:tabs>
              <w:ind w:left="-106" w:right="-108"/>
              <w:rPr>
                <w:rFonts w:ascii="Arial" w:eastAsia="Arial" w:hAnsi="Arial" w:cs="Arial"/>
                <w:b/>
                <w:color w:val="000000"/>
                <w:sz w:val="18"/>
                <w:szCs w:val="18"/>
              </w:rPr>
            </w:pPr>
          </w:p>
        </w:tc>
        <w:tc>
          <w:tcPr>
            <w:tcW w:w="1368" w:type="dxa"/>
            <w:tcBorders>
              <w:bottom w:val="single" w:sz="4" w:space="0" w:color="auto"/>
            </w:tcBorders>
            <w:noWrap/>
            <w:vAlign w:val="bottom"/>
          </w:tcPr>
          <w:p w14:paraId="3C3A0B2D" w14:textId="2223F38F" w:rsidR="00CB620B" w:rsidRPr="0035628D" w:rsidRDefault="00CB620B" w:rsidP="00CB620B">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Pr="008B4A58">
              <w:rPr>
                <w:rFonts w:ascii="Arial" w:eastAsia="Arial" w:hAnsi="Arial" w:cs="Arial"/>
                <w:b/>
                <w:color w:val="000000"/>
                <w:sz w:val="18"/>
                <w:szCs w:val="18"/>
              </w:rPr>
              <w:t>000</w:t>
            </w:r>
          </w:p>
        </w:tc>
        <w:tc>
          <w:tcPr>
            <w:tcW w:w="1368" w:type="dxa"/>
            <w:tcBorders>
              <w:bottom w:val="single" w:sz="4" w:space="0" w:color="auto"/>
            </w:tcBorders>
            <w:noWrap/>
            <w:vAlign w:val="bottom"/>
          </w:tcPr>
          <w:p w14:paraId="19CB8774" w14:textId="31795C30" w:rsidR="00CB620B" w:rsidRPr="0035628D" w:rsidRDefault="00CB620B" w:rsidP="00CB620B">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Pr="008B4A58">
              <w:rPr>
                <w:rFonts w:ascii="Arial" w:eastAsia="Arial" w:hAnsi="Arial" w:cs="Arial"/>
                <w:b/>
                <w:color w:val="000000"/>
                <w:sz w:val="18"/>
                <w:szCs w:val="18"/>
              </w:rPr>
              <w:t>000</w:t>
            </w:r>
          </w:p>
        </w:tc>
        <w:tc>
          <w:tcPr>
            <w:tcW w:w="1368" w:type="dxa"/>
            <w:tcBorders>
              <w:bottom w:val="single" w:sz="4" w:space="0" w:color="auto"/>
            </w:tcBorders>
            <w:noWrap/>
            <w:vAlign w:val="bottom"/>
          </w:tcPr>
          <w:p w14:paraId="30183945" w14:textId="7DAA2DD1" w:rsidR="00CB620B" w:rsidRPr="0035628D" w:rsidRDefault="00CB620B" w:rsidP="00CB620B">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Pr="008B4A58">
              <w:rPr>
                <w:rFonts w:ascii="Arial" w:eastAsia="Arial" w:hAnsi="Arial" w:cs="Arial"/>
                <w:b/>
                <w:color w:val="000000"/>
                <w:sz w:val="18"/>
                <w:szCs w:val="18"/>
              </w:rPr>
              <w:t>000</w:t>
            </w:r>
          </w:p>
        </w:tc>
        <w:tc>
          <w:tcPr>
            <w:tcW w:w="1368" w:type="dxa"/>
            <w:tcBorders>
              <w:bottom w:val="single" w:sz="4" w:space="0" w:color="auto"/>
            </w:tcBorders>
            <w:noWrap/>
            <w:vAlign w:val="bottom"/>
          </w:tcPr>
          <w:p w14:paraId="2C59D486" w14:textId="7152EA1B" w:rsidR="00CB620B" w:rsidRPr="0035628D" w:rsidRDefault="00CB620B" w:rsidP="00CB620B">
            <w:pPr>
              <w:tabs>
                <w:tab w:val="left" w:pos="3295"/>
                <w:tab w:val="right" w:pos="9744"/>
              </w:tabs>
              <w:ind w:left="115" w:right="-72" w:hanging="115"/>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Pr="008B4A58">
              <w:rPr>
                <w:rFonts w:ascii="Arial" w:eastAsia="Arial" w:hAnsi="Arial" w:cs="Arial"/>
                <w:b/>
                <w:color w:val="000000"/>
                <w:sz w:val="18"/>
                <w:szCs w:val="18"/>
              </w:rPr>
              <w:t>000</w:t>
            </w:r>
          </w:p>
        </w:tc>
      </w:tr>
      <w:tr w:rsidR="001B6153" w:rsidRPr="0035628D" w14:paraId="5113AB05" w14:textId="77777777" w:rsidTr="00C7580D">
        <w:tc>
          <w:tcPr>
            <w:tcW w:w="3989" w:type="dxa"/>
            <w:tcBorders>
              <w:top w:val="nil"/>
              <w:left w:val="nil"/>
              <w:right w:val="nil"/>
            </w:tcBorders>
            <w:noWrap/>
            <w:vAlign w:val="bottom"/>
          </w:tcPr>
          <w:p w14:paraId="276E6166" w14:textId="77777777" w:rsidR="001B6153" w:rsidRPr="0035628D" w:rsidRDefault="001B6153" w:rsidP="00C7580D">
            <w:pPr>
              <w:tabs>
                <w:tab w:val="left" w:pos="3295"/>
                <w:tab w:val="left" w:pos="9744"/>
              </w:tabs>
              <w:ind w:left="-106" w:right="-108"/>
              <w:rPr>
                <w:rFonts w:ascii="Arial" w:eastAsia="Arial" w:hAnsi="Arial" w:cs="Arial"/>
                <w:b/>
                <w:color w:val="000000"/>
                <w:sz w:val="18"/>
                <w:szCs w:val="18"/>
              </w:rPr>
            </w:pPr>
          </w:p>
        </w:tc>
        <w:tc>
          <w:tcPr>
            <w:tcW w:w="1368" w:type="dxa"/>
            <w:tcBorders>
              <w:top w:val="single" w:sz="4" w:space="0" w:color="auto"/>
            </w:tcBorders>
            <w:noWrap/>
            <w:vAlign w:val="bottom"/>
          </w:tcPr>
          <w:p w14:paraId="509B4A17" w14:textId="77777777" w:rsidR="001B6153" w:rsidRPr="0035628D" w:rsidRDefault="001B6153" w:rsidP="00C7580D">
            <w:pPr>
              <w:keepNext/>
              <w:keepLines/>
              <w:tabs>
                <w:tab w:val="left" w:pos="3295"/>
                <w:tab w:val="left" w:pos="9744"/>
              </w:tabs>
              <w:ind w:left="115" w:right="-72" w:hanging="115"/>
              <w:jc w:val="right"/>
              <w:rPr>
                <w:rFonts w:ascii="Arial" w:eastAsia="Arial" w:hAnsi="Arial" w:cs="Arial"/>
                <w:b/>
                <w:color w:val="000000"/>
                <w:sz w:val="18"/>
                <w:szCs w:val="18"/>
              </w:rPr>
            </w:pPr>
          </w:p>
        </w:tc>
        <w:tc>
          <w:tcPr>
            <w:tcW w:w="1368" w:type="dxa"/>
            <w:tcBorders>
              <w:top w:val="single" w:sz="4" w:space="0" w:color="auto"/>
            </w:tcBorders>
            <w:noWrap/>
            <w:vAlign w:val="bottom"/>
          </w:tcPr>
          <w:p w14:paraId="70762B7F" w14:textId="77777777" w:rsidR="001B6153" w:rsidRPr="0035628D" w:rsidRDefault="001B6153" w:rsidP="00C7580D">
            <w:pPr>
              <w:keepNext/>
              <w:keepLines/>
              <w:tabs>
                <w:tab w:val="left" w:pos="3295"/>
                <w:tab w:val="left" w:pos="9744"/>
              </w:tabs>
              <w:ind w:left="115" w:right="-72" w:hanging="115"/>
              <w:jc w:val="right"/>
              <w:rPr>
                <w:rFonts w:ascii="Arial" w:eastAsia="Arial" w:hAnsi="Arial" w:cs="Arial"/>
                <w:b/>
                <w:color w:val="000000"/>
                <w:sz w:val="18"/>
                <w:szCs w:val="18"/>
              </w:rPr>
            </w:pPr>
          </w:p>
        </w:tc>
        <w:tc>
          <w:tcPr>
            <w:tcW w:w="1368" w:type="dxa"/>
            <w:tcBorders>
              <w:top w:val="single" w:sz="4" w:space="0" w:color="auto"/>
            </w:tcBorders>
            <w:noWrap/>
            <w:vAlign w:val="bottom"/>
          </w:tcPr>
          <w:p w14:paraId="006F8A7F" w14:textId="77777777" w:rsidR="001B6153" w:rsidRPr="0035628D" w:rsidRDefault="001B6153" w:rsidP="00C7580D">
            <w:pPr>
              <w:keepNext/>
              <w:keepLines/>
              <w:tabs>
                <w:tab w:val="left" w:pos="3295"/>
                <w:tab w:val="left" w:pos="9744"/>
              </w:tabs>
              <w:ind w:left="115" w:right="-72" w:hanging="115"/>
              <w:jc w:val="right"/>
              <w:rPr>
                <w:rFonts w:ascii="Arial" w:eastAsia="Arial" w:hAnsi="Arial" w:cs="Arial"/>
                <w:b/>
                <w:color w:val="000000"/>
                <w:sz w:val="18"/>
                <w:szCs w:val="18"/>
              </w:rPr>
            </w:pPr>
          </w:p>
        </w:tc>
        <w:tc>
          <w:tcPr>
            <w:tcW w:w="1368" w:type="dxa"/>
            <w:tcBorders>
              <w:top w:val="single" w:sz="4" w:space="0" w:color="auto"/>
            </w:tcBorders>
            <w:noWrap/>
            <w:vAlign w:val="bottom"/>
          </w:tcPr>
          <w:p w14:paraId="5220D838" w14:textId="77777777" w:rsidR="001B6153" w:rsidRPr="0035628D" w:rsidRDefault="001B6153" w:rsidP="00C7580D">
            <w:pPr>
              <w:keepNext/>
              <w:keepLines/>
              <w:tabs>
                <w:tab w:val="left" w:pos="3295"/>
                <w:tab w:val="left" w:pos="9744"/>
              </w:tabs>
              <w:ind w:left="115" w:right="-72" w:hanging="115"/>
              <w:jc w:val="right"/>
              <w:rPr>
                <w:rFonts w:ascii="Arial" w:eastAsia="Arial" w:hAnsi="Arial" w:cs="Arial"/>
                <w:b/>
                <w:color w:val="000000"/>
                <w:sz w:val="18"/>
                <w:szCs w:val="18"/>
              </w:rPr>
            </w:pPr>
          </w:p>
        </w:tc>
      </w:tr>
      <w:tr w:rsidR="00911B80" w:rsidRPr="0035628D" w14:paraId="0390AA4F" w14:textId="77777777" w:rsidTr="00C7580D">
        <w:tc>
          <w:tcPr>
            <w:tcW w:w="3989" w:type="dxa"/>
            <w:tcBorders>
              <w:top w:val="nil"/>
              <w:left w:val="nil"/>
              <w:right w:val="nil"/>
            </w:tcBorders>
            <w:noWrap/>
          </w:tcPr>
          <w:p w14:paraId="572527F1" w14:textId="485E1D34" w:rsidR="00911B80" w:rsidRPr="0035628D" w:rsidRDefault="00911B80" w:rsidP="00911B80">
            <w:pPr>
              <w:tabs>
                <w:tab w:val="left" w:pos="3295"/>
                <w:tab w:val="left" w:pos="9744"/>
              </w:tabs>
              <w:ind w:left="-106" w:right="-108"/>
              <w:rPr>
                <w:rFonts w:ascii="Arial" w:eastAsia="Arial" w:hAnsi="Arial" w:cs="Arial"/>
                <w:color w:val="000000"/>
                <w:sz w:val="18"/>
                <w:szCs w:val="18"/>
              </w:rPr>
            </w:pPr>
            <w:r w:rsidRPr="001F2EFA">
              <w:rPr>
                <w:rFonts w:ascii="Arial" w:eastAsia="Arial" w:hAnsi="Arial" w:cs="Arial"/>
                <w:color w:val="000000"/>
                <w:sz w:val="18"/>
                <w:szCs w:val="18"/>
              </w:rPr>
              <w:t>Cash and cash equivalents</w:t>
            </w:r>
          </w:p>
        </w:tc>
        <w:tc>
          <w:tcPr>
            <w:tcW w:w="1368" w:type="dxa"/>
            <w:noWrap/>
            <w:vAlign w:val="center"/>
          </w:tcPr>
          <w:p w14:paraId="477A1E1E" w14:textId="7B49E83F" w:rsidR="00911B80" w:rsidRPr="0035628D" w:rsidRDefault="00911B80" w:rsidP="00911B80">
            <w:pPr>
              <w:keepNext/>
              <w:keepLines/>
              <w:tabs>
                <w:tab w:val="left" w:pos="3295"/>
                <w:tab w:val="left" w:pos="9744"/>
              </w:tabs>
              <w:ind w:left="115" w:right="-72" w:hanging="115"/>
              <w:jc w:val="right"/>
              <w:rPr>
                <w:rFonts w:ascii="Arial" w:eastAsia="Arial" w:hAnsi="Arial" w:cs="Arial"/>
                <w:color w:val="000000"/>
                <w:sz w:val="18"/>
                <w:szCs w:val="18"/>
              </w:rPr>
            </w:pPr>
            <w:r w:rsidRPr="00911B80">
              <w:rPr>
                <w:rFonts w:ascii="Arial" w:eastAsia="Arial" w:hAnsi="Arial" w:cs="Arial" w:hint="cs"/>
                <w:color w:val="000000"/>
                <w:sz w:val="18"/>
                <w:szCs w:val="18"/>
              </w:rPr>
              <w:t xml:space="preserve">    6,820 </w:t>
            </w:r>
          </w:p>
        </w:tc>
        <w:tc>
          <w:tcPr>
            <w:tcW w:w="1368" w:type="dxa"/>
            <w:noWrap/>
            <w:vAlign w:val="center"/>
          </w:tcPr>
          <w:p w14:paraId="32E24F5F" w14:textId="1955D749" w:rsidR="00911B80" w:rsidRPr="0035628D" w:rsidRDefault="00911B80" w:rsidP="00911B80">
            <w:pPr>
              <w:keepNext/>
              <w:keepLines/>
              <w:tabs>
                <w:tab w:val="left" w:pos="3295"/>
                <w:tab w:val="left" w:pos="9744"/>
              </w:tabs>
              <w:ind w:left="115" w:right="-72" w:hanging="115"/>
              <w:jc w:val="right"/>
              <w:rPr>
                <w:rFonts w:ascii="Arial" w:eastAsia="Arial" w:hAnsi="Arial" w:cs="Arial"/>
                <w:color w:val="000000"/>
                <w:sz w:val="18"/>
                <w:szCs w:val="18"/>
              </w:rPr>
            </w:pPr>
            <w:r w:rsidRPr="00911B80">
              <w:rPr>
                <w:rFonts w:ascii="Arial" w:eastAsia="Arial" w:hAnsi="Arial" w:cs="Arial"/>
                <w:color w:val="000000"/>
                <w:sz w:val="18"/>
                <w:szCs w:val="18"/>
              </w:rPr>
              <w:t>-</w:t>
            </w:r>
          </w:p>
        </w:tc>
        <w:tc>
          <w:tcPr>
            <w:tcW w:w="1368" w:type="dxa"/>
            <w:noWrap/>
            <w:vAlign w:val="center"/>
          </w:tcPr>
          <w:p w14:paraId="2F0BCD9F" w14:textId="0D30BDA6" w:rsidR="00911B80" w:rsidRPr="0035628D" w:rsidRDefault="00911B80" w:rsidP="00911B80">
            <w:pPr>
              <w:keepNext/>
              <w:keepLines/>
              <w:tabs>
                <w:tab w:val="left" w:pos="3295"/>
                <w:tab w:val="left" w:pos="9744"/>
              </w:tabs>
              <w:ind w:left="115" w:right="-72" w:hanging="115"/>
              <w:jc w:val="right"/>
              <w:rPr>
                <w:rFonts w:ascii="Arial" w:eastAsia="Arial" w:hAnsi="Arial" w:cs="Arial"/>
                <w:color w:val="000000"/>
                <w:sz w:val="18"/>
                <w:szCs w:val="18"/>
              </w:rPr>
            </w:pPr>
            <w:r w:rsidRPr="00911B80">
              <w:rPr>
                <w:rFonts w:ascii="Arial" w:eastAsia="Arial" w:hAnsi="Arial" w:cs="Arial" w:hint="cs"/>
                <w:color w:val="000000"/>
                <w:sz w:val="18"/>
                <w:szCs w:val="18"/>
              </w:rPr>
              <w:t xml:space="preserve">                 -   </w:t>
            </w:r>
          </w:p>
        </w:tc>
        <w:tc>
          <w:tcPr>
            <w:tcW w:w="1368" w:type="dxa"/>
            <w:noWrap/>
            <w:vAlign w:val="bottom"/>
          </w:tcPr>
          <w:p w14:paraId="72DC2BFE" w14:textId="21E850A3" w:rsidR="00911B80" w:rsidRPr="00911B80" w:rsidRDefault="00911B80" w:rsidP="00911B80">
            <w:pPr>
              <w:keepNext/>
              <w:keepLines/>
              <w:tabs>
                <w:tab w:val="left" w:pos="3295"/>
                <w:tab w:val="left" w:pos="9744"/>
              </w:tabs>
              <w:ind w:left="115" w:right="-72" w:hanging="115"/>
              <w:jc w:val="right"/>
              <w:rPr>
                <w:rFonts w:ascii="Arial" w:eastAsia="Arial" w:hAnsi="Arial" w:cs="Arial"/>
                <w:color w:val="000000"/>
                <w:sz w:val="18"/>
                <w:szCs w:val="18"/>
              </w:rPr>
            </w:pPr>
            <w:r w:rsidRPr="00911B80">
              <w:rPr>
                <w:rFonts w:ascii="Arial" w:eastAsia="Arial" w:hAnsi="Arial" w:cs="Arial"/>
                <w:color w:val="000000"/>
                <w:sz w:val="18"/>
                <w:szCs w:val="18"/>
              </w:rPr>
              <w:t>-</w:t>
            </w:r>
          </w:p>
        </w:tc>
      </w:tr>
      <w:tr w:rsidR="00911B80" w:rsidRPr="0035628D" w14:paraId="5A1E0650" w14:textId="77777777" w:rsidTr="00C7580D">
        <w:tc>
          <w:tcPr>
            <w:tcW w:w="3989" w:type="dxa"/>
            <w:tcBorders>
              <w:top w:val="nil"/>
              <w:left w:val="nil"/>
              <w:right w:val="nil"/>
            </w:tcBorders>
            <w:noWrap/>
          </w:tcPr>
          <w:p w14:paraId="5FE25610" w14:textId="7CB81498" w:rsidR="00911B80" w:rsidRPr="0035628D" w:rsidRDefault="00911B80" w:rsidP="00911B80">
            <w:pPr>
              <w:tabs>
                <w:tab w:val="left" w:pos="3295"/>
                <w:tab w:val="left" w:pos="9744"/>
              </w:tabs>
              <w:ind w:left="-106" w:right="-108"/>
              <w:rPr>
                <w:rFonts w:ascii="Arial" w:eastAsia="Arial" w:hAnsi="Arial" w:cs="Arial"/>
                <w:color w:val="000000"/>
                <w:sz w:val="18"/>
                <w:szCs w:val="18"/>
              </w:rPr>
            </w:pPr>
            <w:r w:rsidRPr="00835132">
              <w:rPr>
                <w:rFonts w:ascii="Arial" w:eastAsia="Arial" w:hAnsi="Arial" w:cs="Arial"/>
                <w:color w:val="000000"/>
                <w:sz w:val="18"/>
                <w:szCs w:val="18"/>
              </w:rPr>
              <w:t>Other current assets</w:t>
            </w:r>
          </w:p>
        </w:tc>
        <w:tc>
          <w:tcPr>
            <w:tcW w:w="1368" w:type="dxa"/>
            <w:noWrap/>
            <w:vAlign w:val="center"/>
          </w:tcPr>
          <w:p w14:paraId="090C9AF4" w14:textId="337E9B9B" w:rsidR="00911B80" w:rsidRPr="0035628D" w:rsidRDefault="00911B80" w:rsidP="00911B80">
            <w:pPr>
              <w:keepNext/>
              <w:keepLines/>
              <w:tabs>
                <w:tab w:val="left" w:pos="3295"/>
                <w:tab w:val="left" w:pos="9744"/>
              </w:tabs>
              <w:ind w:left="115" w:right="-72" w:hanging="115"/>
              <w:jc w:val="right"/>
              <w:rPr>
                <w:rFonts w:ascii="Arial" w:eastAsia="Arial" w:hAnsi="Arial" w:cs="Arial"/>
                <w:color w:val="000000"/>
                <w:sz w:val="18"/>
                <w:szCs w:val="18"/>
              </w:rPr>
            </w:pPr>
            <w:r w:rsidRPr="00911B80">
              <w:rPr>
                <w:rFonts w:ascii="Arial" w:eastAsia="Arial" w:hAnsi="Arial" w:cs="Arial" w:hint="cs"/>
                <w:color w:val="000000"/>
                <w:sz w:val="18"/>
                <w:szCs w:val="18"/>
              </w:rPr>
              <w:t xml:space="preserve">     12 </w:t>
            </w:r>
          </w:p>
        </w:tc>
        <w:tc>
          <w:tcPr>
            <w:tcW w:w="1368" w:type="dxa"/>
            <w:noWrap/>
            <w:vAlign w:val="center"/>
          </w:tcPr>
          <w:p w14:paraId="43A12EC6" w14:textId="52278AEE" w:rsidR="00911B80" w:rsidRPr="0035628D" w:rsidRDefault="00911B80" w:rsidP="00911B80">
            <w:pPr>
              <w:keepNext/>
              <w:keepLines/>
              <w:tabs>
                <w:tab w:val="left" w:pos="3295"/>
                <w:tab w:val="left" w:pos="9744"/>
              </w:tabs>
              <w:ind w:left="115" w:right="-72" w:hanging="115"/>
              <w:jc w:val="right"/>
              <w:rPr>
                <w:rFonts w:ascii="Arial" w:eastAsia="Arial" w:hAnsi="Arial" w:cs="Arial"/>
                <w:color w:val="000000"/>
                <w:sz w:val="18"/>
                <w:szCs w:val="18"/>
              </w:rPr>
            </w:pPr>
            <w:r w:rsidRPr="00911B80">
              <w:rPr>
                <w:rFonts w:ascii="Arial" w:eastAsia="Arial" w:hAnsi="Arial" w:cs="Arial"/>
                <w:color w:val="000000"/>
                <w:sz w:val="18"/>
                <w:szCs w:val="18"/>
              </w:rPr>
              <w:t>-</w:t>
            </w:r>
          </w:p>
        </w:tc>
        <w:tc>
          <w:tcPr>
            <w:tcW w:w="1368" w:type="dxa"/>
            <w:noWrap/>
            <w:vAlign w:val="center"/>
          </w:tcPr>
          <w:p w14:paraId="198C3B3F" w14:textId="5209B13D" w:rsidR="00911B80" w:rsidRPr="0035628D" w:rsidRDefault="00911B80" w:rsidP="00911B80">
            <w:pPr>
              <w:keepNext/>
              <w:keepLines/>
              <w:tabs>
                <w:tab w:val="left" w:pos="3295"/>
                <w:tab w:val="left" w:pos="9744"/>
              </w:tabs>
              <w:ind w:left="115" w:right="-72" w:hanging="115"/>
              <w:jc w:val="right"/>
              <w:rPr>
                <w:rFonts w:ascii="Arial" w:eastAsia="Arial" w:hAnsi="Arial" w:cs="Arial"/>
                <w:color w:val="000000"/>
                <w:sz w:val="18"/>
                <w:szCs w:val="18"/>
              </w:rPr>
            </w:pPr>
            <w:r w:rsidRPr="00911B80">
              <w:rPr>
                <w:rFonts w:ascii="Arial" w:eastAsia="Arial" w:hAnsi="Arial" w:cs="Arial" w:hint="cs"/>
                <w:color w:val="000000"/>
                <w:sz w:val="18"/>
                <w:szCs w:val="18"/>
              </w:rPr>
              <w:t xml:space="preserve">                 -   </w:t>
            </w:r>
          </w:p>
        </w:tc>
        <w:tc>
          <w:tcPr>
            <w:tcW w:w="1368" w:type="dxa"/>
            <w:noWrap/>
            <w:vAlign w:val="bottom"/>
          </w:tcPr>
          <w:p w14:paraId="33C9A725" w14:textId="58E156C3" w:rsidR="00911B80" w:rsidRPr="00911B80" w:rsidRDefault="00911B80" w:rsidP="00911B80">
            <w:pPr>
              <w:keepNext/>
              <w:keepLines/>
              <w:tabs>
                <w:tab w:val="left" w:pos="3295"/>
                <w:tab w:val="left" w:pos="9744"/>
              </w:tabs>
              <w:ind w:left="115" w:right="-72" w:hanging="115"/>
              <w:jc w:val="right"/>
              <w:rPr>
                <w:rFonts w:ascii="Arial" w:eastAsia="Arial" w:hAnsi="Arial" w:cs="Arial"/>
                <w:color w:val="000000"/>
                <w:sz w:val="18"/>
                <w:szCs w:val="18"/>
              </w:rPr>
            </w:pPr>
            <w:r w:rsidRPr="00911B80">
              <w:rPr>
                <w:rFonts w:ascii="Arial" w:eastAsia="Arial" w:hAnsi="Arial" w:cs="Arial"/>
                <w:color w:val="000000"/>
                <w:sz w:val="18"/>
                <w:szCs w:val="18"/>
              </w:rPr>
              <w:t>-</w:t>
            </w:r>
          </w:p>
        </w:tc>
      </w:tr>
      <w:tr w:rsidR="00911B80" w:rsidRPr="0035628D" w14:paraId="499D4ABC" w14:textId="77777777" w:rsidTr="00C7580D">
        <w:tc>
          <w:tcPr>
            <w:tcW w:w="3989" w:type="dxa"/>
            <w:tcBorders>
              <w:top w:val="nil"/>
              <w:left w:val="nil"/>
              <w:right w:val="nil"/>
            </w:tcBorders>
            <w:noWrap/>
          </w:tcPr>
          <w:p w14:paraId="4CE51D07" w14:textId="23E5EC4D" w:rsidR="00911B80" w:rsidRPr="0035628D" w:rsidRDefault="00911B80" w:rsidP="00911B80">
            <w:pPr>
              <w:tabs>
                <w:tab w:val="left" w:pos="3295"/>
                <w:tab w:val="left" w:pos="9744"/>
              </w:tabs>
              <w:ind w:left="-106" w:right="-108"/>
              <w:rPr>
                <w:rFonts w:ascii="Arial" w:eastAsia="Arial" w:hAnsi="Arial" w:cs="Arial"/>
                <w:color w:val="000000"/>
                <w:sz w:val="18"/>
                <w:szCs w:val="18"/>
              </w:rPr>
            </w:pPr>
            <w:r w:rsidRPr="00725D8B">
              <w:rPr>
                <w:rFonts w:ascii="Arial" w:eastAsia="Arial" w:hAnsi="Arial" w:cs="Arial"/>
                <w:color w:val="000000"/>
                <w:sz w:val="18"/>
                <w:szCs w:val="18"/>
              </w:rPr>
              <w:t xml:space="preserve">Investment in </w:t>
            </w:r>
            <w:r w:rsidR="00E463A3">
              <w:rPr>
                <w:rFonts w:ascii="Arial" w:eastAsia="Arial" w:hAnsi="Arial" w:cs="Arial"/>
                <w:color w:val="000000"/>
                <w:sz w:val="18"/>
                <w:szCs w:val="18"/>
              </w:rPr>
              <w:t xml:space="preserve">a </w:t>
            </w:r>
            <w:r w:rsidRPr="00725D8B">
              <w:rPr>
                <w:rFonts w:ascii="Arial" w:eastAsia="Arial" w:hAnsi="Arial" w:cs="Arial"/>
                <w:color w:val="000000"/>
                <w:sz w:val="18"/>
                <w:szCs w:val="18"/>
              </w:rPr>
              <w:t>subsidiar</w:t>
            </w:r>
            <w:r w:rsidR="00E463A3">
              <w:rPr>
                <w:rFonts w:ascii="Arial" w:eastAsia="Arial" w:hAnsi="Arial" w:cs="Arial"/>
                <w:color w:val="000000"/>
                <w:sz w:val="18"/>
                <w:szCs w:val="18"/>
              </w:rPr>
              <w:t>y</w:t>
            </w:r>
            <w:r w:rsidR="00240DE2">
              <w:rPr>
                <w:rFonts w:ascii="Arial" w:eastAsia="Arial" w:hAnsi="Arial" w:cs="Arial"/>
                <w:color w:val="000000"/>
                <w:sz w:val="18"/>
                <w:szCs w:val="18"/>
              </w:rPr>
              <w:t xml:space="preserve"> (Note </w:t>
            </w:r>
            <w:r w:rsidR="00233CD3">
              <w:rPr>
                <w:rFonts w:ascii="Arial" w:eastAsia="Arial" w:hAnsi="Arial" w:cs="Arial"/>
                <w:color w:val="000000"/>
                <w:sz w:val="18"/>
                <w:szCs w:val="18"/>
              </w:rPr>
              <w:t>8</w:t>
            </w:r>
            <w:r w:rsidR="00240DE2">
              <w:rPr>
                <w:rFonts w:ascii="Arial" w:eastAsia="Arial" w:hAnsi="Arial" w:cs="Arial"/>
                <w:color w:val="000000"/>
                <w:sz w:val="18"/>
                <w:szCs w:val="18"/>
              </w:rPr>
              <w:t>)</w:t>
            </w:r>
          </w:p>
        </w:tc>
        <w:tc>
          <w:tcPr>
            <w:tcW w:w="1368" w:type="dxa"/>
            <w:noWrap/>
            <w:vAlign w:val="center"/>
          </w:tcPr>
          <w:p w14:paraId="0C9779F3" w14:textId="3E02D939" w:rsidR="00911B80" w:rsidRPr="0035628D" w:rsidRDefault="00911B80" w:rsidP="00911B80">
            <w:pPr>
              <w:keepNext/>
              <w:keepLines/>
              <w:tabs>
                <w:tab w:val="left" w:pos="3295"/>
                <w:tab w:val="left" w:pos="9744"/>
              </w:tabs>
              <w:ind w:left="115" w:right="-72" w:hanging="115"/>
              <w:jc w:val="right"/>
              <w:rPr>
                <w:rFonts w:ascii="Arial" w:eastAsia="Arial" w:hAnsi="Arial" w:cs="Arial"/>
                <w:color w:val="000000"/>
                <w:sz w:val="18"/>
                <w:szCs w:val="18"/>
              </w:rPr>
            </w:pPr>
            <w:r w:rsidRPr="00911B80">
              <w:rPr>
                <w:rFonts w:ascii="Arial" w:eastAsia="Arial" w:hAnsi="Arial" w:cs="Arial"/>
                <w:color w:val="000000"/>
                <w:sz w:val="18"/>
                <w:szCs w:val="18"/>
              </w:rPr>
              <w:t xml:space="preserve">           -   </w:t>
            </w:r>
          </w:p>
        </w:tc>
        <w:tc>
          <w:tcPr>
            <w:tcW w:w="1368" w:type="dxa"/>
            <w:noWrap/>
            <w:vAlign w:val="center"/>
          </w:tcPr>
          <w:p w14:paraId="2A2E220A" w14:textId="094660B6" w:rsidR="00911B80" w:rsidRPr="0035628D" w:rsidRDefault="00911B80" w:rsidP="00911B80">
            <w:pPr>
              <w:keepNext/>
              <w:keepLines/>
              <w:tabs>
                <w:tab w:val="left" w:pos="3295"/>
                <w:tab w:val="left" w:pos="9744"/>
              </w:tabs>
              <w:ind w:left="115" w:right="-72" w:hanging="115"/>
              <w:jc w:val="right"/>
              <w:rPr>
                <w:rFonts w:ascii="Arial" w:eastAsia="Arial" w:hAnsi="Arial" w:cs="Arial"/>
                <w:color w:val="000000"/>
                <w:sz w:val="18"/>
                <w:szCs w:val="18"/>
              </w:rPr>
            </w:pPr>
            <w:r w:rsidRPr="00911B80">
              <w:rPr>
                <w:rFonts w:ascii="Arial" w:eastAsia="Arial" w:hAnsi="Arial" w:cs="Arial"/>
                <w:color w:val="000000"/>
                <w:sz w:val="18"/>
                <w:szCs w:val="18"/>
              </w:rPr>
              <w:t>-</w:t>
            </w:r>
          </w:p>
        </w:tc>
        <w:tc>
          <w:tcPr>
            <w:tcW w:w="1368" w:type="dxa"/>
            <w:noWrap/>
            <w:vAlign w:val="center"/>
          </w:tcPr>
          <w:p w14:paraId="46DCAD67" w14:textId="6BF8E26F" w:rsidR="00911B80" w:rsidRPr="0035628D" w:rsidRDefault="00911B80" w:rsidP="00911B80">
            <w:pPr>
              <w:keepNext/>
              <w:keepLines/>
              <w:tabs>
                <w:tab w:val="left" w:pos="3295"/>
                <w:tab w:val="left" w:pos="9744"/>
              </w:tabs>
              <w:ind w:left="115" w:right="-72" w:hanging="115"/>
              <w:jc w:val="right"/>
              <w:rPr>
                <w:rFonts w:ascii="Arial" w:eastAsia="Arial" w:hAnsi="Arial" w:cs="Arial"/>
                <w:color w:val="000000"/>
                <w:sz w:val="18"/>
                <w:szCs w:val="18"/>
              </w:rPr>
            </w:pPr>
            <w:r w:rsidRPr="00911B80">
              <w:rPr>
                <w:rFonts w:ascii="Arial" w:eastAsia="Arial" w:hAnsi="Arial" w:cs="Arial"/>
                <w:color w:val="000000"/>
                <w:sz w:val="18"/>
                <w:szCs w:val="18"/>
              </w:rPr>
              <w:t xml:space="preserve">          11,760 </w:t>
            </w:r>
          </w:p>
        </w:tc>
        <w:tc>
          <w:tcPr>
            <w:tcW w:w="1368" w:type="dxa"/>
            <w:noWrap/>
            <w:vAlign w:val="bottom"/>
          </w:tcPr>
          <w:p w14:paraId="1AF5251B" w14:textId="46139EA1" w:rsidR="00911B80" w:rsidRPr="00911B80" w:rsidRDefault="00911B80" w:rsidP="00911B80">
            <w:pPr>
              <w:keepNext/>
              <w:keepLines/>
              <w:tabs>
                <w:tab w:val="left" w:pos="3295"/>
                <w:tab w:val="left" w:pos="9744"/>
              </w:tabs>
              <w:ind w:left="115" w:right="-72" w:hanging="115"/>
              <w:jc w:val="right"/>
              <w:rPr>
                <w:rFonts w:ascii="Arial" w:eastAsia="Arial" w:hAnsi="Arial" w:cs="Arial"/>
                <w:color w:val="000000"/>
                <w:sz w:val="18"/>
                <w:szCs w:val="18"/>
              </w:rPr>
            </w:pPr>
            <w:r w:rsidRPr="00911B80">
              <w:rPr>
                <w:rFonts w:ascii="Arial" w:eastAsia="Arial" w:hAnsi="Arial" w:cs="Arial"/>
                <w:color w:val="000000"/>
                <w:sz w:val="18"/>
                <w:szCs w:val="18"/>
              </w:rPr>
              <w:t>-</w:t>
            </w:r>
          </w:p>
        </w:tc>
      </w:tr>
      <w:tr w:rsidR="00685AE3" w:rsidRPr="0035628D" w14:paraId="718DAC43" w14:textId="77777777" w:rsidTr="00C7580D">
        <w:tc>
          <w:tcPr>
            <w:tcW w:w="3989" w:type="dxa"/>
            <w:tcBorders>
              <w:top w:val="nil"/>
              <w:left w:val="nil"/>
              <w:right w:val="nil"/>
            </w:tcBorders>
            <w:noWrap/>
          </w:tcPr>
          <w:p w14:paraId="646801C7" w14:textId="13AD498D" w:rsidR="00685AE3" w:rsidRPr="0035628D" w:rsidRDefault="00685AE3" w:rsidP="00685AE3">
            <w:pPr>
              <w:tabs>
                <w:tab w:val="left" w:pos="3295"/>
                <w:tab w:val="left" w:pos="9744"/>
              </w:tabs>
              <w:ind w:left="-106" w:right="-108"/>
              <w:rPr>
                <w:rFonts w:ascii="Arial" w:eastAsia="Arial" w:hAnsi="Arial" w:cs="Arial"/>
                <w:color w:val="000000"/>
                <w:sz w:val="18"/>
                <w:szCs w:val="18"/>
              </w:rPr>
            </w:pPr>
            <w:r w:rsidRPr="0035628D">
              <w:rPr>
                <w:rFonts w:ascii="Arial" w:eastAsia="Arial" w:hAnsi="Arial" w:cs="Arial"/>
                <w:color w:val="000000"/>
                <w:sz w:val="18"/>
                <w:szCs w:val="18"/>
              </w:rPr>
              <w:t xml:space="preserve">Investment in </w:t>
            </w:r>
            <w:r w:rsidR="00E463A3">
              <w:rPr>
                <w:rFonts w:ascii="Arial" w:eastAsia="Arial" w:hAnsi="Arial" w:cs="Arial"/>
                <w:color w:val="000000"/>
                <w:sz w:val="18"/>
                <w:szCs w:val="18"/>
              </w:rPr>
              <w:t xml:space="preserve">a </w:t>
            </w:r>
            <w:r w:rsidRPr="0035628D">
              <w:rPr>
                <w:rFonts w:ascii="Arial" w:eastAsia="Arial" w:hAnsi="Arial" w:cs="Arial"/>
                <w:color w:val="000000"/>
                <w:sz w:val="18"/>
                <w:szCs w:val="18"/>
              </w:rPr>
              <w:t xml:space="preserve">joint venture </w:t>
            </w:r>
          </w:p>
        </w:tc>
        <w:tc>
          <w:tcPr>
            <w:tcW w:w="1368" w:type="dxa"/>
            <w:noWrap/>
            <w:vAlign w:val="center"/>
          </w:tcPr>
          <w:p w14:paraId="05192DDA" w14:textId="5191C8B1" w:rsidR="00685AE3" w:rsidRPr="0035628D" w:rsidRDefault="00685AE3" w:rsidP="00685AE3">
            <w:pPr>
              <w:keepNext/>
              <w:keepLines/>
              <w:tabs>
                <w:tab w:val="left" w:pos="3295"/>
                <w:tab w:val="left" w:pos="9744"/>
              </w:tabs>
              <w:ind w:left="115" w:right="-72" w:hanging="115"/>
              <w:jc w:val="right"/>
              <w:rPr>
                <w:rFonts w:ascii="Arial" w:eastAsia="Arial" w:hAnsi="Arial" w:cs="Arial"/>
                <w:color w:val="000000"/>
                <w:sz w:val="18"/>
                <w:szCs w:val="18"/>
              </w:rPr>
            </w:pPr>
            <w:r w:rsidRPr="00685AE3">
              <w:rPr>
                <w:rFonts w:ascii="Arial" w:eastAsia="Arial" w:hAnsi="Arial" w:cs="Arial" w:hint="cs"/>
                <w:color w:val="000000"/>
                <w:sz w:val="18"/>
                <w:szCs w:val="18"/>
              </w:rPr>
              <w:t xml:space="preserve">     25,592 </w:t>
            </w:r>
          </w:p>
        </w:tc>
        <w:tc>
          <w:tcPr>
            <w:tcW w:w="1368" w:type="dxa"/>
            <w:noWrap/>
          </w:tcPr>
          <w:p w14:paraId="3200AFA8" w14:textId="11EBD235" w:rsidR="00685AE3" w:rsidRPr="0035628D" w:rsidRDefault="00685AE3" w:rsidP="00685AE3">
            <w:pPr>
              <w:keepNext/>
              <w:keepLines/>
              <w:tabs>
                <w:tab w:val="left" w:pos="3295"/>
                <w:tab w:val="left" w:pos="9744"/>
              </w:tabs>
              <w:ind w:left="115" w:right="-72" w:hanging="115"/>
              <w:jc w:val="right"/>
              <w:rPr>
                <w:rFonts w:ascii="Arial" w:eastAsia="Arial" w:hAnsi="Arial" w:cs="Arial"/>
                <w:color w:val="000000"/>
                <w:sz w:val="18"/>
                <w:szCs w:val="18"/>
              </w:rPr>
            </w:pPr>
            <w:r w:rsidRPr="0035628D">
              <w:rPr>
                <w:rFonts w:ascii="Arial" w:eastAsia="Arial" w:hAnsi="Arial" w:cs="Arial"/>
                <w:color w:val="000000"/>
                <w:sz w:val="18"/>
                <w:szCs w:val="18"/>
              </w:rPr>
              <w:t xml:space="preserve">25,592 </w:t>
            </w:r>
          </w:p>
        </w:tc>
        <w:tc>
          <w:tcPr>
            <w:tcW w:w="1368" w:type="dxa"/>
            <w:noWrap/>
            <w:vAlign w:val="bottom"/>
          </w:tcPr>
          <w:p w14:paraId="5F5F80FE" w14:textId="3A349CAA" w:rsidR="00685AE3" w:rsidRPr="0035628D" w:rsidRDefault="00685AE3" w:rsidP="00685AE3">
            <w:pPr>
              <w:keepNext/>
              <w:keepLines/>
              <w:tabs>
                <w:tab w:val="left" w:pos="3295"/>
                <w:tab w:val="left" w:pos="9744"/>
              </w:tabs>
              <w:ind w:left="115" w:right="-72" w:hanging="115"/>
              <w:jc w:val="right"/>
              <w:rPr>
                <w:rFonts w:ascii="Arial" w:eastAsia="Arial" w:hAnsi="Arial" w:cs="Arial"/>
                <w:color w:val="000000"/>
                <w:sz w:val="18"/>
                <w:szCs w:val="18"/>
              </w:rPr>
            </w:pPr>
            <w:r w:rsidRPr="0035628D">
              <w:rPr>
                <w:rFonts w:ascii="Arial" w:eastAsia="Arial" w:hAnsi="Arial" w:cs="Arial"/>
                <w:color w:val="000000"/>
                <w:sz w:val="18"/>
                <w:szCs w:val="18"/>
              </w:rPr>
              <w:t>27,902</w:t>
            </w:r>
          </w:p>
        </w:tc>
        <w:tc>
          <w:tcPr>
            <w:tcW w:w="1368" w:type="dxa"/>
            <w:noWrap/>
            <w:vAlign w:val="bottom"/>
          </w:tcPr>
          <w:p w14:paraId="6DE47C9E" w14:textId="4983EE08" w:rsidR="00685AE3" w:rsidRPr="00911B80" w:rsidRDefault="00685AE3" w:rsidP="00685AE3">
            <w:pPr>
              <w:keepNext/>
              <w:keepLines/>
              <w:tabs>
                <w:tab w:val="left" w:pos="3295"/>
                <w:tab w:val="left" w:pos="9744"/>
              </w:tabs>
              <w:ind w:left="115" w:right="-72" w:hanging="115"/>
              <w:jc w:val="right"/>
              <w:rPr>
                <w:rFonts w:ascii="Arial" w:eastAsia="Arial" w:hAnsi="Arial" w:cs="Arial"/>
                <w:color w:val="000000"/>
                <w:sz w:val="18"/>
                <w:szCs w:val="18"/>
              </w:rPr>
            </w:pPr>
            <w:r w:rsidRPr="0035628D">
              <w:rPr>
                <w:rFonts w:ascii="Arial" w:eastAsia="Arial" w:hAnsi="Arial" w:cs="Arial"/>
                <w:color w:val="000000"/>
                <w:sz w:val="18"/>
                <w:szCs w:val="18"/>
              </w:rPr>
              <w:t>27,902</w:t>
            </w:r>
          </w:p>
        </w:tc>
      </w:tr>
      <w:tr w:rsidR="00685AE3" w:rsidRPr="0035628D" w14:paraId="4912C711" w14:textId="77777777" w:rsidTr="00C7580D">
        <w:tc>
          <w:tcPr>
            <w:tcW w:w="3989" w:type="dxa"/>
            <w:tcBorders>
              <w:top w:val="nil"/>
              <w:left w:val="nil"/>
              <w:right w:val="nil"/>
            </w:tcBorders>
            <w:noWrap/>
          </w:tcPr>
          <w:p w14:paraId="631671B6" w14:textId="32F51350" w:rsidR="00685AE3" w:rsidRPr="0035628D" w:rsidRDefault="00685AE3" w:rsidP="00685AE3">
            <w:pPr>
              <w:tabs>
                <w:tab w:val="left" w:pos="3295"/>
                <w:tab w:val="left" w:pos="9744"/>
              </w:tabs>
              <w:ind w:left="-106" w:right="-108"/>
              <w:rPr>
                <w:rFonts w:ascii="Arial" w:eastAsia="Arial" w:hAnsi="Arial" w:cs="Arial"/>
                <w:color w:val="000000"/>
                <w:sz w:val="18"/>
                <w:szCs w:val="18"/>
              </w:rPr>
            </w:pPr>
            <w:r w:rsidRPr="0035628D">
              <w:rPr>
                <w:rFonts w:ascii="Arial" w:eastAsia="Arial" w:hAnsi="Arial" w:cs="Arial"/>
                <w:color w:val="000000"/>
                <w:sz w:val="18"/>
                <w:szCs w:val="18"/>
              </w:rPr>
              <w:t>Plant and equipment</w:t>
            </w:r>
          </w:p>
        </w:tc>
        <w:tc>
          <w:tcPr>
            <w:tcW w:w="1368" w:type="dxa"/>
            <w:noWrap/>
            <w:vAlign w:val="center"/>
          </w:tcPr>
          <w:p w14:paraId="6F153831" w14:textId="60CCFC39" w:rsidR="00685AE3" w:rsidRPr="0035628D" w:rsidRDefault="00685AE3" w:rsidP="00685AE3">
            <w:pPr>
              <w:keepNext/>
              <w:keepLines/>
              <w:tabs>
                <w:tab w:val="left" w:pos="3295"/>
                <w:tab w:val="left" w:pos="9744"/>
              </w:tabs>
              <w:ind w:left="115" w:right="-72" w:hanging="115"/>
              <w:jc w:val="right"/>
              <w:rPr>
                <w:rFonts w:ascii="Arial" w:eastAsia="Arial" w:hAnsi="Arial" w:cs="Arial"/>
                <w:color w:val="000000"/>
                <w:sz w:val="18"/>
                <w:szCs w:val="18"/>
              </w:rPr>
            </w:pPr>
            <w:r w:rsidRPr="00685AE3">
              <w:rPr>
                <w:rFonts w:ascii="Arial" w:eastAsia="Arial" w:hAnsi="Arial" w:cs="Arial" w:hint="cs"/>
                <w:color w:val="000000"/>
                <w:sz w:val="18"/>
                <w:szCs w:val="18"/>
              </w:rPr>
              <w:t xml:space="preserve">        174 </w:t>
            </w:r>
          </w:p>
        </w:tc>
        <w:tc>
          <w:tcPr>
            <w:tcW w:w="1368" w:type="dxa"/>
            <w:noWrap/>
          </w:tcPr>
          <w:p w14:paraId="1C19B148" w14:textId="1E3CC984" w:rsidR="00685AE3" w:rsidRPr="0035628D" w:rsidRDefault="00685AE3" w:rsidP="00685AE3">
            <w:pPr>
              <w:keepNext/>
              <w:keepLines/>
              <w:tabs>
                <w:tab w:val="left" w:pos="3295"/>
                <w:tab w:val="left" w:pos="9744"/>
              </w:tabs>
              <w:ind w:left="115" w:right="-72" w:hanging="115"/>
              <w:jc w:val="right"/>
              <w:rPr>
                <w:rFonts w:ascii="Arial" w:eastAsia="Arial" w:hAnsi="Arial" w:cs="Arial"/>
                <w:color w:val="000000"/>
                <w:sz w:val="18"/>
                <w:szCs w:val="18"/>
              </w:rPr>
            </w:pPr>
            <w:r w:rsidRPr="0035628D">
              <w:rPr>
                <w:rFonts w:ascii="Arial" w:eastAsia="Arial" w:hAnsi="Arial" w:cs="Arial"/>
                <w:color w:val="000000"/>
                <w:sz w:val="18"/>
                <w:szCs w:val="18"/>
              </w:rPr>
              <w:t xml:space="preserve">7,229 </w:t>
            </w:r>
          </w:p>
        </w:tc>
        <w:tc>
          <w:tcPr>
            <w:tcW w:w="1368" w:type="dxa"/>
            <w:noWrap/>
            <w:vAlign w:val="bottom"/>
          </w:tcPr>
          <w:p w14:paraId="20B2C5D7" w14:textId="1D0B9A5B" w:rsidR="00685AE3" w:rsidRPr="0035628D" w:rsidRDefault="00685AE3" w:rsidP="00685AE3">
            <w:pPr>
              <w:keepNext/>
              <w:keepLines/>
              <w:tabs>
                <w:tab w:val="left" w:pos="3295"/>
                <w:tab w:val="left" w:pos="9744"/>
              </w:tabs>
              <w:ind w:left="115" w:right="-72" w:hanging="115"/>
              <w:jc w:val="right"/>
              <w:rPr>
                <w:rFonts w:ascii="Arial" w:eastAsia="Arial" w:hAnsi="Arial" w:cs="Arial"/>
                <w:color w:val="000000"/>
                <w:sz w:val="18"/>
                <w:szCs w:val="18"/>
              </w:rPr>
            </w:pPr>
            <w:r w:rsidRPr="0035628D">
              <w:rPr>
                <w:rFonts w:ascii="Arial" w:eastAsia="Arial" w:hAnsi="Arial" w:cs="Arial"/>
                <w:color w:val="000000"/>
                <w:sz w:val="18"/>
                <w:szCs w:val="18"/>
              </w:rPr>
              <w:t>-</w:t>
            </w:r>
          </w:p>
        </w:tc>
        <w:tc>
          <w:tcPr>
            <w:tcW w:w="1368" w:type="dxa"/>
            <w:noWrap/>
            <w:vAlign w:val="bottom"/>
          </w:tcPr>
          <w:p w14:paraId="055C82CE" w14:textId="612D60E2" w:rsidR="00685AE3" w:rsidRPr="00685AE3" w:rsidRDefault="00685AE3" w:rsidP="00685AE3">
            <w:pPr>
              <w:keepNext/>
              <w:keepLines/>
              <w:tabs>
                <w:tab w:val="left" w:pos="3295"/>
                <w:tab w:val="left" w:pos="9744"/>
              </w:tabs>
              <w:ind w:left="115" w:right="-72" w:hanging="115"/>
              <w:jc w:val="right"/>
              <w:rPr>
                <w:rFonts w:ascii="Arial" w:eastAsia="Arial" w:hAnsi="Arial" w:cs="Arial"/>
                <w:color w:val="000000"/>
                <w:sz w:val="18"/>
                <w:szCs w:val="18"/>
              </w:rPr>
            </w:pPr>
            <w:r w:rsidRPr="0035628D">
              <w:rPr>
                <w:rFonts w:ascii="Arial" w:eastAsia="Arial" w:hAnsi="Arial" w:cs="Arial"/>
                <w:color w:val="000000"/>
                <w:sz w:val="18"/>
                <w:szCs w:val="18"/>
              </w:rPr>
              <w:t>-</w:t>
            </w:r>
          </w:p>
        </w:tc>
      </w:tr>
      <w:tr w:rsidR="00685AE3" w:rsidRPr="0035628D" w14:paraId="6B548699" w14:textId="77777777" w:rsidTr="00C7580D">
        <w:tc>
          <w:tcPr>
            <w:tcW w:w="3989" w:type="dxa"/>
            <w:tcBorders>
              <w:top w:val="nil"/>
              <w:left w:val="nil"/>
              <w:right w:val="nil"/>
            </w:tcBorders>
            <w:noWrap/>
          </w:tcPr>
          <w:p w14:paraId="1A2EA9B9" w14:textId="7A2B812A" w:rsidR="00685AE3" w:rsidRPr="0035628D" w:rsidRDefault="00685AE3" w:rsidP="00685AE3">
            <w:pPr>
              <w:tabs>
                <w:tab w:val="left" w:pos="3295"/>
                <w:tab w:val="left" w:pos="9744"/>
              </w:tabs>
              <w:ind w:left="-106" w:right="-108"/>
              <w:rPr>
                <w:rFonts w:ascii="Arial" w:eastAsia="Arial" w:hAnsi="Arial" w:cs="Arial"/>
                <w:color w:val="000000"/>
                <w:sz w:val="18"/>
                <w:szCs w:val="18"/>
              </w:rPr>
            </w:pPr>
            <w:r w:rsidRPr="00ED0344">
              <w:rPr>
                <w:rFonts w:ascii="Arial" w:eastAsia="Arial" w:hAnsi="Arial" w:cs="Arial"/>
                <w:color w:val="000000"/>
                <w:sz w:val="18"/>
                <w:szCs w:val="18"/>
              </w:rPr>
              <w:t>Other non-current assets</w:t>
            </w:r>
          </w:p>
        </w:tc>
        <w:tc>
          <w:tcPr>
            <w:tcW w:w="1368" w:type="dxa"/>
            <w:tcBorders>
              <w:bottom w:val="single" w:sz="4" w:space="0" w:color="auto"/>
            </w:tcBorders>
            <w:noWrap/>
            <w:vAlign w:val="center"/>
          </w:tcPr>
          <w:p w14:paraId="0B31DC40" w14:textId="6EF9FEEE" w:rsidR="00685AE3" w:rsidRPr="0035628D" w:rsidRDefault="00685AE3" w:rsidP="00685AE3">
            <w:pPr>
              <w:keepNext/>
              <w:keepLines/>
              <w:tabs>
                <w:tab w:val="left" w:pos="3295"/>
                <w:tab w:val="left" w:pos="9744"/>
              </w:tabs>
              <w:ind w:left="115" w:right="-72" w:hanging="115"/>
              <w:jc w:val="right"/>
              <w:rPr>
                <w:rFonts w:ascii="Arial" w:eastAsia="Arial" w:hAnsi="Arial" w:cs="Arial"/>
                <w:color w:val="000000"/>
                <w:sz w:val="18"/>
                <w:szCs w:val="18"/>
              </w:rPr>
            </w:pPr>
            <w:r w:rsidRPr="00685AE3">
              <w:rPr>
                <w:rFonts w:ascii="Arial" w:eastAsia="Arial" w:hAnsi="Arial" w:cs="Arial" w:hint="cs"/>
                <w:color w:val="000000"/>
                <w:sz w:val="18"/>
                <w:szCs w:val="18"/>
              </w:rPr>
              <w:t xml:space="preserve">       16,000 </w:t>
            </w:r>
          </w:p>
        </w:tc>
        <w:tc>
          <w:tcPr>
            <w:tcW w:w="1368" w:type="dxa"/>
            <w:tcBorders>
              <w:bottom w:val="single" w:sz="4" w:space="0" w:color="auto"/>
            </w:tcBorders>
            <w:noWrap/>
          </w:tcPr>
          <w:p w14:paraId="12DB4604" w14:textId="4D209415" w:rsidR="00685AE3" w:rsidRPr="0035628D" w:rsidRDefault="00685AE3" w:rsidP="00685AE3">
            <w:pPr>
              <w:keepNext/>
              <w:keepLines/>
              <w:tabs>
                <w:tab w:val="left" w:pos="3295"/>
                <w:tab w:val="left" w:pos="9744"/>
              </w:tabs>
              <w:ind w:left="115" w:right="-72" w:hanging="115"/>
              <w:jc w:val="right"/>
              <w:rPr>
                <w:rFonts w:ascii="Arial" w:eastAsia="Arial" w:hAnsi="Arial" w:cs="Arial"/>
                <w:color w:val="000000"/>
                <w:sz w:val="18"/>
                <w:szCs w:val="18"/>
              </w:rPr>
            </w:pPr>
            <w:r>
              <w:rPr>
                <w:rFonts w:ascii="Arial" w:eastAsia="Arial" w:hAnsi="Arial" w:cs="Arial"/>
                <w:color w:val="000000"/>
                <w:sz w:val="18"/>
                <w:szCs w:val="18"/>
              </w:rPr>
              <w:t>-</w:t>
            </w:r>
          </w:p>
        </w:tc>
        <w:tc>
          <w:tcPr>
            <w:tcW w:w="1368" w:type="dxa"/>
            <w:tcBorders>
              <w:bottom w:val="single" w:sz="4" w:space="0" w:color="auto"/>
            </w:tcBorders>
            <w:noWrap/>
            <w:vAlign w:val="bottom"/>
          </w:tcPr>
          <w:p w14:paraId="0119B4DD" w14:textId="32E7E32F" w:rsidR="00685AE3" w:rsidRPr="0035628D" w:rsidRDefault="00F24BA8" w:rsidP="00685AE3">
            <w:pPr>
              <w:keepNext/>
              <w:keepLines/>
              <w:tabs>
                <w:tab w:val="left" w:pos="3295"/>
                <w:tab w:val="left" w:pos="9744"/>
              </w:tabs>
              <w:ind w:left="115" w:right="-72" w:hanging="115"/>
              <w:jc w:val="right"/>
              <w:rPr>
                <w:rFonts w:ascii="Arial" w:eastAsia="Arial" w:hAnsi="Arial" w:cs="Arial"/>
                <w:color w:val="000000"/>
                <w:sz w:val="18"/>
                <w:szCs w:val="18"/>
              </w:rPr>
            </w:pPr>
            <w:r>
              <w:rPr>
                <w:rFonts w:ascii="Arial" w:eastAsia="Arial" w:hAnsi="Arial" w:cs="Arial"/>
                <w:color w:val="000000"/>
                <w:sz w:val="18"/>
                <w:szCs w:val="18"/>
              </w:rPr>
              <w:t>-</w:t>
            </w:r>
          </w:p>
        </w:tc>
        <w:tc>
          <w:tcPr>
            <w:tcW w:w="1368" w:type="dxa"/>
            <w:tcBorders>
              <w:bottom w:val="single" w:sz="4" w:space="0" w:color="auto"/>
            </w:tcBorders>
            <w:noWrap/>
            <w:vAlign w:val="bottom"/>
          </w:tcPr>
          <w:p w14:paraId="523C389B" w14:textId="05035DA4" w:rsidR="00685AE3" w:rsidRPr="0035628D" w:rsidRDefault="00F24BA8" w:rsidP="00685AE3">
            <w:pPr>
              <w:keepNext/>
              <w:keepLines/>
              <w:tabs>
                <w:tab w:val="left" w:pos="3295"/>
                <w:tab w:val="left" w:pos="9744"/>
              </w:tabs>
              <w:ind w:left="115" w:right="-72" w:hanging="115"/>
              <w:jc w:val="right"/>
              <w:rPr>
                <w:rFonts w:ascii="Arial" w:eastAsia="Arial" w:hAnsi="Arial" w:cs="Arial"/>
                <w:color w:val="000000"/>
                <w:sz w:val="18"/>
                <w:szCs w:val="18"/>
              </w:rPr>
            </w:pPr>
            <w:r>
              <w:rPr>
                <w:rFonts w:ascii="Arial" w:eastAsia="Arial" w:hAnsi="Arial" w:cs="Arial"/>
                <w:color w:val="000000"/>
                <w:sz w:val="18"/>
                <w:szCs w:val="18"/>
              </w:rPr>
              <w:t>-</w:t>
            </w:r>
          </w:p>
        </w:tc>
      </w:tr>
      <w:tr w:rsidR="003501D8" w:rsidRPr="0035628D" w14:paraId="0FF63F1A" w14:textId="77777777" w:rsidTr="00C7580D">
        <w:tc>
          <w:tcPr>
            <w:tcW w:w="3989" w:type="dxa"/>
            <w:tcBorders>
              <w:top w:val="nil"/>
              <w:left w:val="nil"/>
              <w:right w:val="nil"/>
            </w:tcBorders>
            <w:noWrap/>
          </w:tcPr>
          <w:p w14:paraId="24BC7D4A" w14:textId="77777777" w:rsidR="003501D8" w:rsidRPr="0035628D" w:rsidRDefault="003501D8" w:rsidP="003501D8">
            <w:pPr>
              <w:tabs>
                <w:tab w:val="left" w:pos="3295"/>
                <w:tab w:val="left" w:pos="9744"/>
              </w:tabs>
              <w:ind w:left="-106" w:right="-108"/>
              <w:rPr>
                <w:rFonts w:ascii="Arial" w:eastAsia="Arial" w:hAnsi="Arial" w:cs="Arial"/>
                <w:color w:val="000000"/>
                <w:sz w:val="18"/>
                <w:szCs w:val="18"/>
              </w:rPr>
            </w:pPr>
          </w:p>
        </w:tc>
        <w:tc>
          <w:tcPr>
            <w:tcW w:w="1368" w:type="dxa"/>
            <w:tcBorders>
              <w:top w:val="single" w:sz="4" w:space="0" w:color="auto"/>
            </w:tcBorders>
            <w:noWrap/>
          </w:tcPr>
          <w:p w14:paraId="6E1F5453" w14:textId="77777777" w:rsidR="003501D8" w:rsidRPr="0035628D" w:rsidRDefault="003501D8" w:rsidP="003501D8">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Borders>
              <w:top w:val="single" w:sz="4" w:space="0" w:color="auto"/>
            </w:tcBorders>
            <w:noWrap/>
          </w:tcPr>
          <w:p w14:paraId="42F2E931" w14:textId="77777777" w:rsidR="003501D8" w:rsidRPr="0035628D" w:rsidRDefault="003501D8" w:rsidP="003501D8">
            <w:pPr>
              <w:ind w:left="115" w:right="-72" w:hanging="115"/>
              <w:jc w:val="right"/>
              <w:rPr>
                <w:rFonts w:ascii="Arial" w:eastAsia="Arial" w:hAnsi="Arial" w:cs="Arial"/>
                <w:color w:val="000000"/>
                <w:sz w:val="18"/>
                <w:szCs w:val="18"/>
              </w:rPr>
            </w:pPr>
          </w:p>
        </w:tc>
        <w:tc>
          <w:tcPr>
            <w:tcW w:w="1368" w:type="dxa"/>
            <w:tcBorders>
              <w:top w:val="single" w:sz="4" w:space="0" w:color="auto"/>
            </w:tcBorders>
            <w:noWrap/>
          </w:tcPr>
          <w:p w14:paraId="7BE8CC26" w14:textId="77777777" w:rsidR="003501D8" w:rsidRPr="0035628D" w:rsidRDefault="003501D8" w:rsidP="003501D8">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Borders>
              <w:top w:val="single" w:sz="4" w:space="0" w:color="auto"/>
            </w:tcBorders>
            <w:noWrap/>
          </w:tcPr>
          <w:p w14:paraId="2CECB55B" w14:textId="77777777" w:rsidR="003501D8" w:rsidRPr="0035628D" w:rsidRDefault="003501D8" w:rsidP="003501D8">
            <w:pPr>
              <w:ind w:left="115" w:right="-72" w:hanging="115"/>
              <w:jc w:val="right"/>
              <w:rPr>
                <w:rFonts w:ascii="Arial" w:eastAsia="Arial" w:hAnsi="Arial" w:cs="Arial"/>
                <w:color w:val="000000"/>
                <w:sz w:val="18"/>
                <w:szCs w:val="18"/>
              </w:rPr>
            </w:pPr>
          </w:p>
        </w:tc>
      </w:tr>
      <w:tr w:rsidR="003501D8" w:rsidRPr="0035628D" w14:paraId="72404661" w14:textId="77777777" w:rsidTr="00C7580D">
        <w:tc>
          <w:tcPr>
            <w:tcW w:w="3989" w:type="dxa"/>
            <w:tcBorders>
              <w:top w:val="nil"/>
              <w:left w:val="nil"/>
              <w:bottom w:val="nil"/>
              <w:right w:val="nil"/>
            </w:tcBorders>
            <w:noWrap/>
          </w:tcPr>
          <w:p w14:paraId="74DF7028" w14:textId="77777777" w:rsidR="003501D8" w:rsidRPr="0035628D" w:rsidRDefault="003501D8" w:rsidP="003501D8">
            <w:pPr>
              <w:tabs>
                <w:tab w:val="left" w:pos="3295"/>
                <w:tab w:val="left" w:pos="9744"/>
              </w:tabs>
              <w:ind w:left="-106" w:right="-108"/>
              <w:rPr>
                <w:rFonts w:ascii="Arial" w:eastAsia="Arial" w:hAnsi="Arial" w:cs="Arial"/>
                <w:b/>
                <w:bCs/>
                <w:color w:val="000000"/>
                <w:sz w:val="18"/>
                <w:szCs w:val="18"/>
                <w:lang w:val="en-US"/>
              </w:rPr>
            </w:pPr>
            <w:r w:rsidRPr="0035628D">
              <w:rPr>
                <w:rFonts w:ascii="Arial" w:eastAsia="Arial" w:hAnsi="Arial" w:cs="Arial"/>
                <w:b/>
                <w:bCs/>
                <w:color w:val="000000"/>
                <w:sz w:val="18"/>
                <w:szCs w:val="18"/>
                <w:lang w:val="en-US"/>
              </w:rPr>
              <w:t>Total assets</w:t>
            </w:r>
          </w:p>
        </w:tc>
        <w:tc>
          <w:tcPr>
            <w:tcW w:w="1368" w:type="dxa"/>
            <w:tcBorders>
              <w:bottom w:val="single" w:sz="4" w:space="0" w:color="auto"/>
            </w:tcBorders>
            <w:noWrap/>
            <w:vAlign w:val="bottom"/>
          </w:tcPr>
          <w:p w14:paraId="3ADE92B6" w14:textId="33062168" w:rsidR="003501D8" w:rsidRPr="0035628D" w:rsidRDefault="008D53BA" w:rsidP="003501D8">
            <w:pPr>
              <w:keepNext/>
              <w:keepLines/>
              <w:tabs>
                <w:tab w:val="left" w:pos="3295"/>
                <w:tab w:val="left" w:pos="9744"/>
              </w:tabs>
              <w:ind w:left="115" w:right="-72" w:hanging="115"/>
              <w:jc w:val="right"/>
              <w:rPr>
                <w:rFonts w:ascii="Arial" w:eastAsia="Arial" w:hAnsi="Arial" w:cs="Arial"/>
                <w:color w:val="000000"/>
                <w:sz w:val="18"/>
                <w:szCs w:val="18"/>
              </w:rPr>
            </w:pPr>
            <w:r w:rsidRPr="008D53BA">
              <w:rPr>
                <w:rFonts w:ascii="Arial" w:eastAsia="Arial" w:hAnsi="Arial" w:cs="Arial"/>
                <w:color w:val="000000"/>
                <w:sz w:val="18"/>
                <w:szCs w:val="18"/>
              </w:rPr>
              <w:t>48,598</w:t>
            </w:r>
          </w:p>
        </w:tc>
        <w:tc>
          <w:tcPr>
            <w:tcW w:w="1368" w:type="dxa"/>
            <w:tcBorders>
              <w:bottom w:val="single" w:sz="4" w:space="0" w:color="auto"/>
            </w:tcBorders>
            <w:noWrap/>
            <w:vAlign w:val="bottom"/>
          </w:tcPr>
          <w:p w14:paraId="07AF246A" w14:textId="6EDAE6B9" w:rsidR="003501D8" w:rsidRPr="0035628D" w:rsidRDefault="003501D8" w:rsidP="003501D8">
            <w:pPr>
              <w:keepNext/>
              <w:keepLines/>
              <w:tabs>
                <w:tab w:val="left" w:pos="3295"/>
                <w:tab w:val="left" w:pos="9744"/>
              </w:tabs>
              <w:ind w:left="115" w:right="-72" w:hanging="115"/>
              <w:jc w:val="right"/>
              <w:rPr>
                <w:rFonts w:ascii="Arial" w:eastAsia="Arial" w:hAnsi="Arial" w:cs="Arial"/>
                <w:color w:val="000000"/>
                <w:sz w:val="18"/>
                <w:szCs w:val="18"/>
              </w:rPr>
            </w:pPr>
            <w:r w:rsidRPr="0035628D">
              <w:rPr>
                <w:rFonts w:ascii="Arial" w:eastAsia="Arial" w:hAnsi="Arial" w:cs="Arial"/>
                <w:color w:val="000000"/>
                <w:sz w:val="18"/>
                <w:szCs w:val="18"/>
              </w:rPr>
              <w:t>32,821</w:t>
            </w:r>
          </w:p>
        </w:tc>
        <w:tc>
          <w:tcPr>
            <w:tcW w:w="1368" w:type="dxa"/>
            <w:tcBorders>
              <w:bottom w:val="single" w:sz="4" w:space="0" w:color="auto"/>
            </w:tcBorders>
            <w:noWrap/>
            <w:vAlign w:val="bottom"/>
          </w:tcPr>
          <w:p w14:paraId="6514B73E" w14:textId="26642794" w:rsidR="003501D8" w:rsidRPr="0035628D" w:rsidRDefault="00CA00C3" w:rsidP="003501D8">
            <w:pPr>
              <w:keepNext/>
              <w:keepLines/>
              <w:tabs>
                <w:tab w:val="left" w:pos="3295"/>
                <w:tab w:val="left" w:pos="9744"/>
              </w:tabs>
              <w:ind w:left="115" w:right="-72" w:hanging="115"/>
              <w:jc w:val="right"/>
              <w:rPr>
                <w:rFonts w:ascii="Arial" w:eastAsia="Arial" w:hAnsi="Arial" w:cs="Arial"/>
                <w:color w:val="000000"/>
                <w:sz w:val="18"/>
                <w:szCs w:val="18"/>
              </w:rPr>
            </w:pPr>
            <w:r w:rsidRPr="00CA00C3">
              <w:rPr>
                <w:rFonts w:ascii="Arial" w:eastAsia="Arial" w:hAnsi="Arial" w:cs="Arial"/>
                <w:color w:val="000000"/>
                <w:sz w:val="18"/>
                <w:szCs w:val="18"/>
              </w:rPr>
              <w:t>39,662</w:t>
            </w:r>
          </w:p>
        </w:tc>
        <w:tc>
          <w:tcPr>
            <w:tcW w:w="1368" w:type="dxa"/>
            <w:tcBorders>
              <w:bottom w:val="single" w:sz="4" w:space="0" w:color="auto"/>
            </w:tcBorders>
            <w:noWrap/>
            <w:vAlign w:val="bottom"/>
          </w:tcPr>
          <w:p w14:paraId="66C6C353" w14:textId="72C55ABF" w:rsidR="003501D8" w:rsidRPr="0035628D" w:rsidRDefault="003501D8" w:rsidP="003501D8">
            <w:pPr>
              <w:keepNext/>
              <w:keepLines/>
              <w:tabs>
                <w:tab w:val="left" w:pos="3295"/>
                <w:tab w:val="left" w:pos="9744"/>
              </w:tabs>
              <w:ind w:left="115" w:right="-72" w:hanging="115"/>
              <w:jc w:val="right"/>
              <w:rPr>
                <w:rFonts w:ascii="Arial" w:eastAsia="Arial" w:hAnsi="Arial" w:cs="Arial"/>
                <w:color w:val="000000"/>
                <w:sz w:val="18"/>
                <w:szCs w:val="18"/>
              </w:rPr>
            </w:pPr>
            <w:r w:rsidRPr="0035628D">
              <w:rPr>
                <w:rFonts w:ascii="Arial" w:eastAsia="Arial" w:hAnsi="Arial" w:cs="Arial"/>
                <w:color w:val="000000"/>
                <w:sz w:val="18"/>
                <w:szCs w:val="18"/>
              </w:rPr>
              <w:t>27,902</w:t>
            </w:r>
          </w:p>
        </w:tc>
      </w:tr>
      <w:tr w:rsidR="003501D8" w:rsidRPr="0035628D" w14:paraId="6AEE05A4" w14:textId="77777777" w:rsidTr="00696840">
        <w:tc>
          <w:tcPr>
            <w:tcW w:w="3989" w:type="dxa"/>
            <w:tcBorders>
              <w:top w:val="nil"/>
              <w:left w:val="nil"/>
              <w:bottom w:val="nil"/>
              <w:right w:val="nil"/>
            </w:tcBorders>
            <w:noWrap/>
          </w:tcPr>
          <w:p w14:paraId="26D8E16A" w14:textId="77777777" w:rsidR="003501D8" w:rsidRPr="0035628D" w:rsidRDefault="003501D8" w:rsidP="003501D8">
            <w:pPr>
              <w:tabs>
                <w:tab w:val="left" w:pos="3295"/>
                <w:tab w:val="left" w:pos="9744"/>
              </w:tabs>
              <w:ind w:left="-106" w:right="-108"/>
              <w:rPr>
                <w:rFonts w:ascii="Arial" w:eastAsia="Arial" w:hAnsi="Arial" w:cs="Arial"/>
                <w:color w:val="000000"/>
                <w:sz w:val="18"/>
                <w:szCs w:val="18"/>
              </w:rPr>
            </w:pPr>
          </w:p>
        </w:tc>
        <w:tc>
          <w:tcPr>
            <w:tcW w:w="1368" w:type="dxa"/>
            <w:tcBorders>
              <w:top w:val="single" w:sz="4" w:space="0" w:color="auto"/>
            </w:tcBorders>
            <w:noWrap/>
            <w:vAlign w:val="bottom"/>
          </w:tcPr>
          <w:p w14:paraId="694C61D1" w14:textId="77777777" w:rsidR="003501D8" w:rsidRPr="0035628D" w:rsidRDefault="003501D8" w:rsidP="003501D8">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Borders>
              <w:top w:val="single" w:sz="4" w:space="0" w:color="auto"/>
            </w:tcBorders>
            <w:noWrap/>
            <w:vAlign w:val="bottom"/>
          </w:tcPr>
          <w:p w14:paraId="3251859D" w14:textId="77777777" w:rsidR="003501D8" w:rsidRPr="0035628D" w:rsidRDefault="003501D8" w:rsidP="003501D8">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Borders>
              <w:top w:val="single" w:sz="4" w:space="0" w:color="auto"/>
            </w:tcBorders>
            <w:noWrap/>
            <w:vAlign w:val="bottom"/>
          </w:tcPr>
          <w:p w14:paraId="7C7FA715" w14:textId="77777777" w:rsidR="003501D8" w:rsidRPr="0035628D" w:rsidRDefault="003501D8" w:rsidP="003501D8">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Borders>
              <w:top w:val="single" w:sz="4" w:space="0" w:color="auto"/>
            </w:tcBorders>
            <w:noWrap/>
            <w:vAlign w:val="bottom"/>
          </w:tcPr>
          <w:p w14:paraId="4839C2AB" w14:textId="77777777" w:rsidR="003501D8" w:rsidRPr="0035628D" w:rsidRDefault="003501D8" w:rsidP="003501D8">
            <w:pPr>
              <w:keepNext/>
              <w:keepLines/>
              <w:tabs>
                <w:tab w:val="left" w:pos="3295"/>
                <w:tab w:val="left" w:pos="9744"/>
              </w:tabs>
              <w:ind w:left="115" w:right="-72" w:hanging="115"/>
              <w:jc w:val="right"/>
              <w:rPr>
                <w:rFonts w:ascii="Arial" w:eastAsia="Arial" w:hAnsi="Arial" w:cs="Arial"/>
                <w:color w:val="000000"/>
                <w:sz w:val="18"/>
                <w:szCs w:val="18"/>
              </w:rPr>
            </w:pPr>
          </w:p>
        </w:tc>
      </w:tr>
      <w:tr w:rsidR="00A274D6" w:rsidRPr="0035628D" w14:paraId="16B49FE2" w14:textId="77777777" w:rsidTr="00696840">
        <w:tc>
          <w:tcPr>
            <w:tcW w:w="3989" w:type="dxa"/>
            <w:tcBorders>
              <w:top w:val="nil"/>
              <w:left w:val="nil"/>
              <w:bottom w:val="nil"/>
              <w:right w:val="nil"/>
            </w:tcBorders>
            <w:noWrap/>
          </w:tcPr>
          <w:p w14:paraId="37E7B096" w14:textId="3828857D" w:rsidR="00A274D6" w:rsidRPr="0035628D" w:rsidRDefault="00A274D6" w:rsidP="00A274D6">
            <w:pPr>
              <w:tabs>
                <w:tab w:val="left" w:pos="3295"/>
                <w:tab w:val="left" w:pos="9744"/>
              </w:tabs>
              <w:ind w:left="-106" w:right="-108"/>
              <w:rPr>
                <w:rFonts w:ascii="Arial" w:eastAsia="Arial" w:hAnsi="Arial" w:cs="Arial"/>
                <w:color w:val="000000"/>
                <w:sz w:val="18"/>
                <w:szCs w:val="18"/>
              </w:rPr>
            </w:pPr>
            <w:r w:rsidRPr="0035628D">
              <w:rPr>
                <w:rFonts w:ascii="Arial" w:eastAsia="Arial" w:hAnsi="Arial" w:cs="Arial"/>
                <w:color w:val="000000"/>
                <w:sz w:val="18"/>
                <w:szCs w:val="18"/>
              </w:rPr>
              <w:t>Other payable</w:t>
            </w:r>
          </w:p>
        </w:tc>
        <w:tc>
          <w:tcPr>
            <w:tcW w:w="1368" w:type="dxa"/>
            <w:tcBorders>
              <w:bottom w:val="single" w:sz="4" w:space="0" w:color="auto"/>
            </w:tcBorders>
            <w:noWrap/>
            <w:vAlign w:val="bottom"/>
          </w:tcPr>
          <w:p w14:paraId="4E6E32A6" w14:textId="6F05806F" w:rsidR="00A274D6" w:rsidRPr="0035628D" w:rsidRDefault="00666779" w:rsidP="00A274D6">
            <w:pPr>
              <w:keepNext/>
              <w:keepLines/>
              <w:tabs>
                <w:tab w:val="left" w:pos="3295"/>
                <w:tab w:val="left" w:pos="9744"/>
              </w:tabs>
              <w:ind w:left="115" w:right="-72" w:hanging="115"/>
              <w:jc w:val="right"/>
              <w:rPr>
                <w:rFonts w:ascii="Arial" w:eastAsia="Arial" w:hAnsi="Arial" w:cs="Arial"/>
                <w:color w:val="000000"/>
                <w:sz w:val="18"/>
                <w:szCs w:val="18"/>
              </w:rPr>
            </w:pPr>
            <w:r w:rsidRPr="00666779">
              <w:rPr>
                <w:rFonts w:ascii="Arial" w:eastAsia="Arial" w:hAnsi="Arial" w:cs="Arial"/>
                <w:color w:val="000000"/>
                <w:sz w:val="18"/>
                <w:szCs w:val="18"/>
              </w:rPr>
              <w:t>13,782</w:t>
            </w:r>
          </w:p>
        </w:tc>
        <w:tc>
          <w:tcPr>
            <w:tcW w:w="1368" w:type="dxa"/>
            <w:tcBorders>
              <w:bottom w:val="single" w:sz="4" w:space="0" w:color="auto"/>
            </w:tcBorders>
            <w:noWrap/>
            <w:vAlign w:val="bottom"/>
          </w:tcPr>
          <w:p w14:paraId="7499E112" w14:textId="61AC428F" w:rsidR="00A274D6" w:rsidRPr="0035628D" w:rsidRDefault="00A274D6" w:rsidP="00A274D6">
            <w:pPr>
              <w:keepNext/>
              <w:keepLines/>
              <w:tabs>
                <w:tab w:val="left" w:pos="3295"/>
                <w:tab w:val="left" w:pos="9744"/>
              </w:tabs>
              <w:ind w:left="115" w:right="-72" w:hanging="115"/>
              <w:jc w:val="right"/>
              <w:rPr>
                <w:rFonts w:ascii="Arial" w:eastAsia="Arial" w:hAnsi="Arial" w:cs="Arial"/>
                <w:color w:val="000000"/>
                <w:sz w:val="18"/>
                <w:szCs w:val="18"/>
              </w:rPr>
            </w:pPr>
            <w:r w:rsidRPr="0035628D">
              <w:rPr>
                <w:rFonts w:ascii="Arial" w:eastAsia="Arial" w:hAnsi="Arial" w:cs="Arial"/>
                <w:color w:val="000000"/>
                <w:sz w:val="18"/>
                <w:szCs w:val="18"/>
              </w:rPr>
              <w:t>13,032</w:t>
            </w:r>
          </w:p>
        </w:tc>
        <w:tc>
          <w:tcPr>
            <w:tcW w:w="1368" w:type="dxa"/>
            <w:tcBorders>
              <w:bottom w:val="single" w:sz="4" w:space="0" w:color="auto"/>
            </w:tcBorders>
            <w:noWrap/>
            <w:vAlign w:val="bottom"/>
          </w:tcPr>
          <w:p w14:paraId="4E5C566A" w14:textId="290AFC00" w:rsidR="00A274D6" w:rsidRPr="0035628D" w:rsidRDefault="00D5546C" w:rsidP="00A274D6">
            <w:pPr>
              <w:keepNext/>
              <w:keepLines/>
              <w:tabs>
                <w:tab w:val="left" w:pos="3295"/>
                <w:tab w:val="left" w:pos="9744"/>
              </w:tabs>
              <w:ind w:left="115" w:right="-72" w:hanging="115"/>
              <w:jc w:val="right"/>
              <w:rPr>
                <w:rFonts w:ascii="Arial" w:eastAsia="Arial" w:hAnsi="Arial" w:cs="Arial"/>
                <w:color w:val="000000"/>
                <w:sz w:val="18"/>
                <w:szCs w:val="18"/>
              </w:rPr>
            </w:pPr>
            <w:r w:rsidRPr="00D5546C">
              <w:rPr>
                <w:rFonts w:ascii="Arial" w:eastAsia="Arial" w:hAnsi="Arial" w:cs="Arial"/>
                <w:color w:val="000000"/>
                <w:sz w:val="18"/>
                <w:szCs w:val="18"/>
              </w:rPr>
              <w:t>13,727</w:t>
            </w:r>
          </w:p>
        </w:tc>
        <w:tc>
          <w:tcPr>
            <w:tcW w:w="1368" w:type="dxa"/>
            <w:tcBorders>
              <w:bottom w:val="single" w:sz="4" w:space="0" w:color="auto"/>
            </w:tcBorders>
            <w:noWrap/>
            <w:vAlign w:val="bottom"/>
          </w:tcPr>
          <w:p w14:paraId="476C097B" w14:textId="2BE8889A" w:rsidR="00A274D6" w:rsidRPr="0035628D" w:rsidRDefault="00A274D6" w:rsidP="00A274D6">
            <w:pPr>
              <w:keepNext/>
              <w:keepLines/>
              <w:tabs>
                <w:tab w:val="left" w:pos="3295"/>
                <w:tab w:val="left" w:pos="9744"/>
              </w:tabs>
              <w:ind w:left="115" w:right="-72" w:hanging="115"/>
              <w:jc w:val="right"/>
              <w:rPr>
                <w:rFonts w:ascii="Arial" w:eastAsia="Arial" w:hAnsi="Arial" w:cs="Arial"/>
                <w:color w:val="000000"/>
                <w:sz w:val="18"/>
                <w:szCs w:val="18"/>
              </w:rPr>
            </w:pPr>
            <w:r w:rsidRPr="0035628D">
              <w:rPr>
                <w:rFonts w:ascii="Arial" w:eastAsia="Arial" w:hAnsi="Arial" w:cs="Arial"/>
                <w:color w:val="000000"/>
                <w:sz w:val="18"/>
                <w:szCs w:val="18"/>
              </w:rPr>
              <w:t>13,032</w:t>
            </w:r>
          </w:p>
        </w:tc>
      </w:tr>
      <w:tr w:rsidR="003501D8" w:rsidRPr="0035628D" w14:paraId="5EED6DA1" w14:textId="77777777" w:rsidTr="00C7580D">
        <w:tc>
          <w:tcPr>
            <w:tcW w:w="3989" w:type="dxa"/>
            <w:tcBorders>
              <w:top w:val="nil"/>
              <w:left w:val="nil"/>
              <w:bottom w:val="nil"/>
              <w:right w:val="nil"/>
            </w:tcBorders>
            <w:noWrap/>
          </w:tcPr>
          <w:p w14:paraId="26DD148D" w14:textId="77777777" w:rsidR="003501D8" w:rsidRPr="0035628D" w:rsidRDefault="003501D8" w:rsidP="003501D8">
            <w:pPr>
              <w:tabs>
                <w:tab w:val="left" w:pos="3295"/>
                <w:tab w:val="left" w:pos="9744"/>
              </w:tabs>
              <w:ind w:left="-106" w:right="-108"/>
              <w:rPr>
                <w:rFonts w:ascii="Arial" w:eastAsia="Arial" w:hAnsi="Arial" w:cs="Arial"/>
                <w:color w:val="000000"/>
                <w:sz w:val="18"/>
                <w:szCs w:val="18"/>
              </w:rPr>
            </w:pPr>
          </w:p>
        </w:tc>
        <w:tc>
          <w:tcPr>
            <w:tcW w:w="1368" w:type="dxa"/>
            <w:tcBorders>
              <w:top w:val="single" w:sz="4" w:space="0" w:color="auto"/>
            </w:tcBorders>
            <w:noWrap/>
            <w:vAlign w:val="bottom"/>
          </w:tcPr>
          <w:p w14:paraId="0A6A19AD" w14:textId="77777777" w:rsidR="003501D8" w:rsidRPr="0035628D" w:rsidRDefault="003501D8" w:rsidP="003501D8">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Borders>
              <w:top w:val="single" w:sz="4" w:space="0" w:color="auto"/>
            </w:tcBorders>
            <w:noWrap/>
            <w:vAlign w:val="bottom"/>
          </w:tcPr>
          <w:p w14:paraId="2367BB05" w14:textId="77777777" w:rsidR="003501D8" w:rsidRPr="0035628D" w:rsidRDefault="003501D8" w:rsidP="003501D8">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Borders>
              <w:top w:val="single" w:sz="4" w:space="0" w:color="auto"/>
            </w:tcBorders>
            <w:noWrap/>
            <w:vAlign w:val="bottom"/>
          </w:tcPr>
          <w:p w14:paraId="5D7E78FE" w14:textId="77777777" w:rsidR="003501D8" w:rsidRPr="0035628D" w:rsidRDefault="003501D8" w:rsidP="003501D8">
            <w:pPr>
              <w:keepNext/>
              <w:keepLines/>
              <w:tabs>
                <w:tab w:val="left" w:pos="3295"/>
                <w:tab w:val="left" w:pos="9744"/>
              </w:tabs>
              <w:ind w:left="115" w:right="-72" w:hanging="115"/>
              <w:jc w:val="right"/>
              <w:rPr>
                <w:rFonts w:ascii="Arial" w:eastAsia="Arial" w:hAnsi="Arial" w:cs="Arial"/>
                <w:color w:val="000000"/>
                <w:sz w:val="18"/>
                <w:szCs w:val="18"/>
              </w:rPr>
            </w:pPr>
          </w:p>
        </w:tc>
        <w:tc>
          <w:tcPr>
            <w:tcW w:w="1368" w:type="dxa"/>
            <w:tcBorders>
              <w:top w:val="single" w:sz="4" w:space="0" w:color="auto"/>
            </w:tcBorders>
            <w:noWrap/>
            <w:vAlign w:val="bottom"/>
          </w:tcPr>
          <w:p w14:paraId="57F4A1BB" w14:textId="77777777" w:rsidR="003501D8" w:rsidRPr="0035628D" w:rsidRDefault="003501D8" w:rsidP="003501D8">
            <w:pPr>
              <w:keepNext/>
              <w:keepLines/>
              <w:tabs>
                <w:tab w:val="left" w:pos="3295"/>
                <w:tab w:val="left" w:pos="9744"/>
              </w:tabs>
              <w:ind w:left="115" w:right="-72" w:hanging="115"/>
              <w:jc w:val="right"/>
              <w:rPr>
                <w:rFonts w:ascii="Arial" w:eastAsia="Arial" w:hAnsi="Arial" w:cs="Arial"/>
                <w:color w:val="000000"/>
                <w:sz w:val="18"/>
                <w:szCs w:val="18"/>
              </w:rPr>
            </w:pPr>
          </w:p>
        </w:tc>
      </w:tr>
      <w:tr w:rsidR="003501D8" w:rsidRPr="0035628D" w14:paraId="747CDA68" w14:textId="77777777" w:rsidTr="00C7580D">
        <w:tc>
          <w:tcPr>
            <w:tcW w:w="3989" w:type="dxa"/>
            <w:tcBorders>
              <w:top w:val="nil"/>
              <w:left w:val="nil"/>
              <w:bottom w:val="nil"/>
              <w:right w:val="nil"/>
            </w:tcBorders>
            <w:noWrap/>
          </w:tcPr>
          <w:p w14:paraId="5593AC81" w14:textId="77777777" w:rsidR="003501D8" w:rsidRPr="0035628D" w:rsidRDefault="003501D8" w:rsidP="003501D8">
            <w:pPr>
              <w:tabs>
                <w:tab w:val="left" w:pos="3295"/>
                <w:tab w:val="left" w:pos="9744"/>
              </w:tabs>
              <w:ind w:left="-106" w:right="-108"/>
              <w:rPr>
                <w:rFonts w:ascii="Arial" w:eastAsia="Arial" w:hAnsi="Arial" w:cs="Arial"/>
                <w:b/>
                <w:bCs/>
                <w:color w:val="000000"/>
                <w:sz w:val="18"/>
                <w:szCs w:val="18"/>
              </w:rPr>
            </w:pPr>
            <w:r w:rsidRPr="0035628D">
              <w:rPr>
                <w:rFonts w:ascii="Arial" w:eastAsia="Arial" w:hAnsi="Arial" w:cs="Arial"/>
                <w:b/>
                <w:bCs/>
                <w:color w:val="000000"/>
                <w:sz w:val="18"/>
                <w:szCs w:val="18"/>
              </w:rPr>
              <w:t>Total liability</w:t>
            </w:r>
          </w:p>
        </w:tc>
        <w:tc>
          <w:tcPr>
            <w:tcW w:w="1368" w:type="dxa"/>
            <w:tcBorders>
              <w:bottom w:val="single" w:sz="4" w:space="0" w:color="auto"/>
            </w:tcBorders>
            <w:noWrap/>
            <w:vAlign w:val="bottom"/>
          </w:tcPr>
          <w:p w14:paraId="1D4DA3BD" w14:textId="054D1847" w:rsidR="003501D8" w:rsidRPr="0035628D" w:rsidRDefault="00666779" w:rsidP="003501D8">
            <w:pPr>
              <w:keepNext/>
              <w:keepLines/>
              <w:tabs>
                <w:tab w:val="left" w:pos="3295"/>
                <w:tab w:val="left" w:pos="9744"/>
              </w:tabs>
              <w:ind w:left="115" w:right="-72" w:hanging="115"/>
              <w:jc w:val="right"/>
              <w:rPr>
                <w:rFonts w:ascii="Arial" w:eastAsia="Arial" w:hAnsi="Arial" w:cs="Arial"/>
                <w:color w:val="000000"/>
                <w:sz w:val="18"/>
                <w:szCs w:val="18"/>
              </w:rPr>
            </w:pPr>
            <w:r w:rsidRPr="00666779">
              <w:rPr>
                <w:rFonts w:ascii="Arial" w:eastAsia="Arial" w:hAnsi="Arial" w:cs="Arial"/>
                <w:color w:val="000000"/>
                <w:sz w:val="18"/>
                <w:szCs w:val="18"/>
              </w:rPr>
              <w:t>13,782</w:t>
            </w:r>
          </w:p>
        </w:tc>
        <w:tc>
          <w:tcPr>
            <w:tcW w:w="1368" w:type="dxa"/>
            <w:tcBorders>
              <w:bottom w:val="single" w:sz="4" w:space="0" w:color="auto"/>
            </w:tcBorders>
            <w:noWrap/>
            <w:vAlign w:val="bottom"/>
          </w:tcPr>
          <w:p w14:paraId="468F3917" w14:textId="2776AACD" w:rsidR="003501D8" w:rsidRPr="0035628D" w:rsidRDefault="003501D8" w:rsidP="003501D8">
            <w:pPr>
              <w:keepNext/>
              <w:keepLines/>
              <w:tabs>
                <w:tab w:val="left" w:pos="3295"/>
                <w:tab w:val="left" w:pos="9744"/>
              </w:tabs>
              <w:ind w:left="115" w:right="-72" w:hanging="115"/>
              <w:jc w:val="right"/>
              <w:rPr>
                <w:rFonts w:ascii="Arial" w:eastAsia="Arial" w:hAnsi="Arial" w:cs="Arial"/>
                <w:color w:val="000000"/>
                <w:sz w:val="18"/>
                <w:szCs w:val="18"/>
              </w:rPr>
            </w:pPr>
            <w:r w:rsidRPr="0035628D">
              <w:rPr>
                <w:rFonts w:ascii="Arial" w:eastAsia="Arial" w:hAnsi="Arial" w:cs="Arial"/>
                <w:color w:val="000000"/>
                <w:sz w:val="18"/>
                <w:szCs w:val="18"/>
              </w:rPr>
              <w:t>13,032</w:t>
            </w:r>
          </w:p>
        </w:tc>
        <w:tc>
          <w:tcPr>
            <w:tcW w:w="1368" w:type="dxa"/>
            <w:tcBorders>
              <w:bottom w:val="single" w:sz="4" w:space="0" w:color="auto"/>
            </w:tcBorders>
            <w:noWrap/>
            <w:vAlign w:val="bottom"/>
          </w:tcPr>
          <w:p w14:paraId="7F8E005E" w14:textId="2CD3B9F5" w:rsidR="003501D8" w:rsidRPr="0035628D" w:rsidRDefault="00D5546C" w:rsidP="003501D8">
            <w:pPr>
              <w:keepNext/>
              <w:keepLines/>
              <w:tabs>
                <w:tab w:val="left" w:pos="3295"/>
                <w:tab w:val="left" w:pos="9744"/>
              </w:tabs>
              <w:ind w:left="115" w:right="-72" w:hanging="115"/>
              <w:jc w:val="right"/>
              <w:rPr>
                <w:rFonts w:ascii="Arial" w:eastAsia="Arial" w:hAnsi="Arial" w:cs="Arial"/>
                <w:color w:val="000000"/>
                <w:sz w:val="18"/>
                <w:szCs w:val="18"/>
              </w:rPr>
            </w:pPr>
            <w:r w:rsidRPr="00D5546C">
              <w:rPr>
                <w:rFonts w:ascii="Arial" w:eastAsia="Arial" w:hAnsi="Arial" w:cs="Arial"/>
                <w:color w:val="000000"/>
                <w:sz w:val="18"/>
                <w:szCs w:val="18"/>
              </w:rPr>
              <w:t>13,727</w:t>
            </w:r>
          </w:p>
        </w:tc>
        <w:tc>
          <w:tcPr>
            <w:tcW w:w="1368" w:type="dxa"/>
            <w:tcBorders>
              <w:bottom w:val="single" w:sz="4" w:space="0" w:color="auto"/>
            </w:tcBorders>
            <w:noWrap/>
            <w:vAlign w:val="bottom"/>
          </w:tcPr>
          <w:p w14:paraId="05B10E43" w14:textId="2EAF2525" w:rsidR="003501D8" w:rsidRPr="0035628D" w:rsidRDefault="003501D8" w:rsidP="003501D8">
            <w:pPr>
              <w:keepNext/>
              <w:keepLines/>
              <w:tabs>
                <w:tab w:val="left" w:pos="3295"/>
                <w:tab w:val="left" w:pos="9744"/>
              </w:tabs>
              <w:ind w:left="115" w:right="-72" w:hanging="115"/>
              <w:jc w:val="right"/>
              <w:rPr>
                <w:rFonts w:ascii="Arial" w:eastAsia="Arial" w:hAnsi="Arial" w:cs="Arial"/>
                <w:color w:val="000000"/>
                <w:sz w:val="18"/>
                <w:szCs w:val="18"/>
              </w:rPr>
            </w:pPr>
            <w:r w:rsidRPr="0035628D">
              <w:rPr>
                <w:rFonts w:ascii="Arial" w:eastAsia="Arial" w:hAnsi="Arial" w:cs="Arial"/>
                <w:color w:val="000000"/>
                <w:sz w:val="18"/>
                <w:szCs w:val="18"/>
              </w:rPr>
              <w:t>13,032</w:t>
            </w:r>
          </w:p>
        </w:tc>
      </w:tr>
    </w:tbl>
    <w:p w14:paraId="42B7F1AB" w14:textId="77777777" w:rsidR="00EB2F4A" w:rsidRDefault="00EB2F4A" w:rsidP="00A921C5">
      <w:pPr>
        <w:tabs>
          <w:tab w:val="left" w:pos="540"/>
        </w:tabs>
        <w:jc w:val="thaiDistribute"/>
        <w:rPr>
          <w:rFonts w:ascii="Arial" w:eastAsia="Arial" w:hAnsi="Arial" w:cs="Arial"/>
          <w:color w:val="000000"/>
          <w:sz w:val="18"/>
          <w:szCs w:val="18"/>
        </w:rPr>
      </w:pPr>
    </w:p>
    <w:p w14:paraId="3674C607" w14:textId="160E430C" w:rsidR="008879DB" w:rsidRDefault="00BB40F3" w:rsidP="008879DB">
      <w:pPr>
        <w:jc w:val="both"/>
        <w:rPr>
          <w:rFonts w:ascii="Arial" w:eastAsia="Arial" w:hAnsi="Arial" w:cs="Arial"/>
          <w:color w:val="000000"/>
          <w:sz w:val="18"/>
          <w:szCs w:val="18"/>
        </w:rPr>
      </w:pPr>
      <w:r w:rsidRPr="00BB40F3">
        <w:rPr>
          <w:rFonts w:ascii="Arial" w:eastAsia="Arial" w:hAnsi="Arial" w:cs="Arial"/>
          <w:color w:val="000000"/>
          <w:sz w:val="18"/>
          <w:szCs w:val="18"/>
        </w:rPr>
        <w:t xml:space="preserve">During the second quarter of </w:t>
      </w:r>
      <w:r w:rsidRPr="00BB40F3">
        <w:rPr>
          <w:rFonts w:ascii="Arial" w:eastAsia="Arial" w:hAnsi="Arial" w:cs="Arial"/>
          <w:color w:val="000000"/>
          <w:sz w:val="18"/>
          <w:szCs w:val="18"/>
          <w:cs/>
        </w:rPr>
        <w:t>2026</w:t>
      </w:r>
      <w:r w:rsidRPr="00BB40F3">
        <w:rPr>
          <w:rFonts w:ascii="Arial" w:eastAsia="Arial" w:hAnsi="Arial" w:cs="Arial"/>
          <w:color w:val="000000"/>
          <w:sz w:val="18"/>
          <w:szCs w:val="18"/>
        </w:rPr>
        <w:t xml:space="preserve">, the Company entered into a </w:t>
      </w:r>
      <w:r w:rsidR="00354CD3">
        <w:rPr>
          <w:rFonts w:ascii="Arial" w:eastAsia="Arial" w:hAnsi="Arial" w:cs="Arial"/>
          <w:color w:val="000000"/>
          <w:sz w:val="18"/>
          <w:szCs w:val="18"/>
        </w:rPr>
        <w:t>joint venture</w:t>
      </w:r>
      <w:r w:rsidRPr="00BB40F3">
        <w:rPr>
          <w:rFonts w:ascii="Arial" w:eastAsia="Arial" w:hAnsi="Arial" w:cs="Arial"/>
          <w:color w:val="000000"/>
          <w:sz w:val="18"/>
          <w:szCs w:val="18"/>
        </w:rPr>
        <w:t xml:space="preserve"> agreement with a</w:t>
      </w:r>
      <w:r w:rsidR="00F27AE6">
        <w:rPr>
          <w:rFonts w:ascii="Arial" w:eastAsia="Arial" w:hAnsi="Arial" w:cs="Arial"/>
          <w:color w:val="000000"/>
          <w:sz w:val="18"/>
          <w:szCs w:val="18"/>
        </w:rPr>
        <w:t xml:space="preserve"> third party </w:t>
      </w:r>
      <w:r w:rsidRPr="00BB40F3">
        <w:rPr>
          <w:rFonts w:ascii="Arial" w:eastAsia="Arial" w:hAnsi="Arial" w:cs="Arial"/>
          <w:color w:val="000000"/>
          <w:sz w:val="18"/>
          <w:szCs w:val="18"/>
        </w:rPr>
        <w:t xml:space="preserve">to dispose of a </w:t>
      </w:r>
      <w:r w:rsidRPr="00BB40F3">
        <w:rPr>
          <w:rFonts w:ascii="Arial" w:eastAsia="Arial" w:hAnsi="Arial" w:cs="Arial"/>
          <w:color w:val="000000"/>
          <w:sz w:val="18"/>
          <w:szCs w:val="18"/>
          <w:cs/>
        </w:rPr>
        <w:t>49%</w:t>
      </w:r>
      <w:r w:rsidRPr="00BB40F3">
        <w:rPr>
          <w:rFonts w:ascii="Arial" w:eastAsia="Arial" w:hAnsi="Arial" w:cs="Arial"/>
          <w:color w:val="000000"/>
          <w:sz w:val="18"/>
          <w:szCs w:val="18"/>
        </w:rPr>
        <w:t xml:space="preserve"> ownership interest in the registered capital of </w:t>
      </w:r>
      <w:r w:rsidR="00457649" w:rsidRPr="00457649">
        <w:rPr>
          <w:rFonts w:ascii="Arial" w:eastAsia="Arial" w:hAnsi="Arial" w:cs="Arial"/>
          <w:color w:val="000000"/>
          <w:sz w:val="18"/>
          <w:szCs w:val="18"/>
        </w:rPr>
        <w:t>S</w:t>
      </w:r>
      <w:r w:rsidR="00457649">
        <w:rPr>
          <w:rFonts w:ascii="Arial" w:eastAsia="Arial" w:hAnsi="Arial" w:cs="Browallia New"/>
          <w:color w:val="000000"/>
          <w:sz w:val="18"/>
          <w:szCs w:val="22"/>
        </w:rPr>
        <w:t>mart</w:t>
      </w:r>
      <w:r w:rsidR="00457649" w:rsidRPr="00457649">
        <w:rPr>
          <w:rFonts w:ascii="Arial" w:eastAsia="Arial" w:hAnsi="Arial" w:cs="Arial"/>
          <w:color w:val="000000"/>
          <w:sz w:val="18"/>
          <w:szCs w:val="18"/>
        </w:rPr>
        <w:t xml:space="preserve"> C</w:t>
      </w:r>
      <w:r w:rsidR="00457649">
        <w:rPr>
          <w:rFonts w:ascii="Arial" w:eastAsia="Arial" w:hAnsi="Arial" w:cs="Arial"/>
          <w:color w:val="000000"/>
          <w:sz w:val="18"/>
          <w:szCs w:val="18"/>
        </w:rPr>
        <w:t>lean</w:t>
      </w:r>
      <w:r w:rsidR="00457649" w:rsidRPr="00457649">
        <w:rPr>
          <w:rFonts w:ascii="Arial" w:eastAsia="Arial" w:hAnsi="Arial" w:cs="Arial"/>
          <w:color w:val="000000"/>
          <w:sz w:val="18"/>
          <w:szCs w:val="18"/>
        </w:rPr>
        <w:t xml:space="preserve"> S</w:t>
      </w:r>
      <w:r w:rsidR="00457649">
        <w:rPr>
          <w:rFonts w:ascii="Arial" w:eastAsia="Arial" w:hAnsi="Arial" w:cs="Arial"/>
          <w:color w:val="000000"/>
          <w:sz w:val="18"/>
          <w:szCs w:val="18"/>
        </w:rPr>
        <w:t>ystem</w:t>
      </w:r>
      <w:r w:rsidR="00457649" w:rsidRPr="00457649">
        <w:rPr>
          <w:rFonts w:ascii="Arial" w:eastAsia="Arial" w:hAnsi="Arial" w:cs="Arial"/>
          <w:color w:val="000000"/>
          <w:sz w:val="18"/>
          <w:szCs w:val="18"/>
        </w:rPr>
        <w:t xml:space="preserve"> </w:t>
      </w:r>
      <w:r w:rsidR="00591DD2">
        <w:rPr>
          <w:rFonts w:ascii="Arial" w:eastAsia="Arial" w:hAnsi="Arial" w:cs="Arial"/>
          <w:color w:val="000000"/>
          <w:sz w:val="18"/>
          <w:szCs w:val="18"/>
        </w:rPr>
        <w:t xml:space="preserve">5 </w:t>
      </w:r>
      <w:r w:rsidRPr="00BB40F3">
        <w:rPr>
          <w:rFonts w:ascii="Arial" w:eastAsia="Arial" w:hAnsi="Arial" w:cs="Arial"/>
          <w:color w:val="000000"/>
          <w:sz w:val="18"/>
          <w:szCs w:val="18"/>
        </w:rPr>
        <w:t>Company Limited</w:t>
      </w:r>
      <w:r w:rsidR="00F27AE6">
        <w:rPr>
          <w:rFonts w:ascii="Arial" w:eastAsia="Arial" w:hAnsi="Arial" w:cs="Arial"/>
          <w:color w:val="000000"/>
          <w:sz w:val="18"/>
          <w:szCs w:val="18"/>
        </w:rPr>
        <w:t xml:space="preserve"> (“SCS5”)</w:t>
      </w:r>
      <w:r w:rsidRPr="00BB40F3">
        <w:rPr>
          <w:rFonts w:ascii="Arial" w:eastAsia="Arial" w:hAnsi="Arial" w:cs="Arial"/>
          <w:color w:val="000000"/>
          <w:sz w:val="18"/>
          <w:szCs w:val="18"/>
        </w:rPr>
        <w:t>, a direct subsidiary of the Company.</w:t>
      </w:r>
      <w:r w:rsidR="00F27AE6">
        <w:rPr>
          <w:rFonts w:ascii="Arial" w:eastAsia="Arial" w:hAnsi="Arial" w:cs="Arial"/>
          <w:color w:val="000000"/>
          <w:sz w:val="18"/>
          <w:szCs w:val="18"/>
        </w:rPr>
        <w:t xml:space="preserve"> </w:t>
      </w:r>
      <w:r w:rsidRPr="00BB40F3">
        <w:rPr>
          <w:rFonts w:ascii="Arial" w:eastAsia="Arial" w:hAnsi="Arial" w:cs="Arial"/>
          <w:color w:val="000000"/>
          <w:sz w:val="18"/>
          <w:szCs w:val="18"/>
        </w:rPr>
        <w:t xml:space="preserve">On </w:t>
      </w:r>
      <w:r w:rsidRPr="00BB40F3">
        <w:rPr>
          <w:rFonts w:ascii="Arial" w:eastAsia="Arial" w:hAnsi="Arial" w:cs="Arial"/>
          <w:color w:val="000000"/>
          <w:sz w:val="18"/>
          <w:szCs w:val="18"/>
          <w:cs/>
        </w:rPr>
        <w:t>2</w:t>
      </w:r>
      <w:r w:rsidRPr="00BB40F3">
        <w:rPr>
          <w:rFonts w:ascii="Arial" w:eastAsia="Arial" w:hAnsi="Arial" w:cs="Arial"/>
          <w:color w:val="000000"/>
          <w:sz w:val="18"/>
          <w:szCs w:val="18"/>
        </w:rPr>
        <w:t xml:space="preserve"> July </w:t>
      </w:r>
      <w:r w:rsidRPr="00BB40F3">
        <w:rPr>
          <w:rFonts w:ascii="Arial" w:eastAsia="Arial" w:hAnsi="Arial" w:cs="Arial"/>
          <w:color w:val="000000"/>
          <w:sz w:val="18"/>
          <w:szCs w:val="18"/>
          <w:cs/>
        </w:rPr>
        <w:t>2026</w:t>
      </w:r>
      <w:r w:rsidRPr="00BB40F3">
        <w:rPr>
          <w:rFonts w:ascii="Arial" w:eastAsia="Arial" w:hAnsi="Arial" w:cs="Arial"/>
          <w:color w:val="000000"/>
          <w:sz w:val="18"/>
          <w:szCs w:val="18"/>
        </w:rPr>
        <w:t xml:space="preserve">, </w:t>
      </w:r>
      <w:r w:rsidRPr="008879DB">
        <w:rPr>
          <w:rFonts w:ascii="Arial" w:eastAsia="Arial" w:hAnsi="Arial" w:cs="Arial"/>
          <w:color w:val="000000"/>
          <w:sz w:val="18"/>
          <w:szCs w:val="18"/>
        </w:rPr>
        <w:t>the Company received full payment for the shares and transferred</w:t>
      </w:r>
      <w:r w:rsidRPr="00BB40F3">
        <w:rPr>
          <w:rFonts w:ascii="Arial" w:eastAsia="Arial" w:hAnsi="Arial" w:cs="Arial"/>
          <w:color w:val="000000"/>
          <w:sz w:val="18"/>
          <w:szCs w:val="18"/>
        </w:rPr>
        <w:t xml:space="preserve"> the ordinary shares to </w:t>
      </w:r>
      <w:r w:rsidR="00E05FF6">
        <w:rPr>
          <w:rFonts w:ascii="Arial" w:eastAsia="Arial" w:hAnsi="Arial" w:cs="Arial"/>
          <w:color w:val="000000"/>
          <w:sz w:val="18"/>
          <w:szCs w:val="18"/>
        </w:rPr>
        <w:t>a</w:t>
      </w:r>
      <w:r w:rsidRPr="00BB40F3">
        <w:rPr>
          <w:rFonts w:ascii="Arial" w:eastAsia="Arial" w:hAnsi="Arial" w:cs="Arial"/>
          <w:color w:val="000000"/>
          <w:sz w:val="18"/>
          <w:szCs w:val="18"/>
        </w:rPr>
        <w:t xml:space="preserve"> </w:t>
      </w:r>
      <w:r w:rsidR="00F27AE6">
        <w:rPr>
          <w:rFonts w:ascii="Arial" w:eastAsia="Arial" w:hAnsi="Arial" w:cs="Arial"/>
          <w:color w:val="000000"/>
          <w:sz w:val="18"/>
          <w:szCs w:val="18"/>
        </w:rPr>
        <w:t>third party</w:t>
      </w:r>
      <w:r w:rsidRPr="00BB40F3">
        <w:rPr>
          <w:rFonts w:ascii="Arial" w:eastAsia="Arial" w:hAnsi="Arial" w:cs="Arial"/>
          <w:color w:val="000000"/>
          <w:sz w:val="18"/>
          <w:szCs w:val="18"/>
        </w:rPr>
        <w:t>.</w:t>
      </w:r>
      <w:r w:rsidR="00F27AE6">
        <w:rPr>
          <w:rFonts w:ascii="Arial" w:eastAsia="Arial" w:hAnsi="Arial" w:cs="Arial"/>
          <w:color w:val="000000"/>
          <w:sz w:val="18"/>
          <w:szCs w:val="18"/>
        </w:rPr>
        <w:t xml:space="preserve"> </w:t>
      </w:r>
      <w:r w:rsidRPr="00BB40F3">
        <w:rPr>
          <w:rFonts w:ascii="Arial" w:eastAsia="Arial" w:hAnsi="Arial" w:cs="Arial"/>
          <w:color w:val="000000"/>
          <w:sz w:val="18"/>
          <w:szCs w:val="18"/>
        </w:rPr>
        <w:t xml:space="preserve">As a result, the Company </w:t>
      </w:r>
      <w:r w:rsidR="00F27AE6">
        <w:rPr>
          <w:rFonts w:ascii="Arial" w:eastAsia="Arial" w:hAnsi="Arial" w:cs="Arial"/>
          <w:color w:val="000000"/>
          <w:sz w:val="18"/>
          <w:szCs w:val="18"/>
        </w:rPr>
        <w:t>has</w:t>
      </w:r>
      <w:r w:rsidRPr="00BB40F3">
        <w:rPr>
          <w:rFonts w:ascii="Arial" w:eastAsia="Arial" w:hAnsi="Arial" w:cs="Arial"/>
          <w:color w:val="000000"/>
          <w:sz w:val="18"/>
          <w:szCs w:val="18"/>
        </w:rPr>
        <w:t xml:space="preserve"> a </w:t>
      </w:r>
      <w:r w:rsidRPr="00BB40F3">
        <w:rPr>
          <w:rFonts w:ascii="Arial" w:eastAsia="Arial" w:hAnsi="Arial" w:cs="Arial"/>
          <w:color w:val="000000"/>
          <w:sz w:val="18"/>
          <w:szCs w:val="18"/>
          <w:cs/>
        </w:rPr>
        <w:t xml:space="preserve">51% </w:t>
      </w:r>
      <w:r w:rsidRPr="00BB40F3">
        <w:rPr>
          <w:rFonts w:ascii="Arial" w:eastAsia="Arial" w:hAnsi="Arial" w:cs="Arial"/>
          <w:color w:val="000000"/>
          <w:sz w:val="18"/>
          <w:szCs w:val="18"/>
        </w:rPr>
        <w:t>ownership interest in S</w:t>
      </w:r>
      <w:r w:rsidR="00F27AE6">
        <w:rPr>
          <w:rFonts w:ascii="Arial" w:eastAsia="Arial" w:hAnsi="Arial" w:cs="Arial"/>
          <w:color w:val="000000"/>
          <w:sz w:val="18"/>
          <w:szCs w:val="18"/>
        </w:rPr>
        <w:t>CS</w:t>
      </w:r>
      <w:r w:rsidRPr="00BB40F3">
        <w:rPr>
          <w:rFonts w:ascii="Arial" w:eastAsia="Arial" w:hAnsi="Arial" w:cs="Arial"/>
          <w:color w:val="000000"/>
          <w:sz w:val="18"/>
          <w:szCs w:val="18"/>
          <w:cs/>
        </w:rPr>
        <w:t>5</w:t>
      </w:r>
      <w:r w:rsidRPr="00BB40F3">
        <w:rPr>
          <w:rFonts w:ascii="Arial" w:eastAsia="Arial" w:hAnsi="Arial" w:cs="Arial"/>
          <w:color w:val="000000"/>
          <w:sz w:val="18"/>
          <w:szCs w:val="18"/>
        </w:rPr>
        <w:t>, and its status has subsequently changed to a joint venture.</w:t>
      </w:r>
      <w:r w:rsidR="00F27AE6">
        <w:rPr>
          <w:rFonts w:ascii="Arial" w:eastAsia="Arial" w:hAnsi="Arial" w:cs="Arial"/>
          <w:color w:val="000000"/>
          <w:sz w:val="18"/>
          <w:szCs w:val="18"/>
        </w:rPr>
        <w:t xml:space="preserve"> </w:t>
      </w:r>
    </w:p>
    <w:p w14:paraId="4AC224A9" w14:textId="64A7AA53" w:rsidR="008879DB" w:rsidRDefault="008879DB">
      <w:pPr>
        <w:rPr>
          <w:rFonts w:ascii="Arial" w:eastAsia="Arial" w:hAnsi="Arial" w:cs="Arial"/>
          <w:color w:val="000000"/>
          <w:sz w:val="18"/>
          <w:szCs w:val="18"/>
        </w:rPr>
      </w:pPr>
    </w:p>
    <w:p w14:paraId="7ECD003B" w14:textId="77777777" w:rsidR="008879DB" w:rsidRDefault="008879DB" w:rsidP="007954E9">
      <w:pPr>
        <w:rPr>
          <w:rFonts w:ascii="Arial" w:eastAsia="Arial" w:hAnsi="Arial" w:cs="Arial"/>
          <w:color w:val="000000"/>
          <w:sz w:val="18"/>
          <w:szCs w:val="18"/>
        </w:rPr>
      </w:pPr>
    </w:p>
    <w:p w14:paraId="6350B02F" w14:textId="77777777" w:rsidR="007F2C19" w:rsidRDefault="007F2C19">
      <w:pPr>
        <w:rPr>
          <w:rFonts w:ascii="Arial" w:eastAsia="Arial" w:hAnsi="Arial" w:cs="Arial"/>
          <w:b/>
          <w:bCs/>
          <w:kern w:val="18"/>
          <w:sz w:val="18"/>
          <w:szCs w:val="18"/>
        </w:rPr>
      </w:pPr>
      <w:r>
        <w:rPr>
          <w:rFonts w:eastAsia="Arial"/>
        </w:rPr>
        <w:br w:type="page"/>
      </w:r>
    </w:p>
    <w:p w14:paraId="1A5A9001" w14:textId="46EBE8D9" w:rsidR="00A44197" w:rsidRPr="008879DB" w:rsidRDefault="009537E6" w:rsidP="008879DB">
      <w:pPr>
        <w:pStyle w:val="Heading1"/>
        <w:ind w:left="567" w:hanging="567"/>
        <w:rPr>
          <w:rFonts w:eastAsia="Arial"/>
        </w:rPr>
      </w:pPr>
      <w:r>
        <w:rPr>
          <w:rFonts w:eastAsia="Arial"/>
        </w:rPr>
        <w:lastRenderedPageBreak/>
        <w:t>8</w:t>
      </w:r>
      <w:r w:rsidR="00064B84" w:rsidRPr="00113A25">
        <w:rPr>
          <w:rFonts w:eastAsia="Arial"/>
        </w:rPr>
        <w:tab/>
        <w:t>Investments in subsidiaries</w:t>
      </w:r>
    </w:p>
    <w:p w14:paraId="25A82FA5" w14:textId="77777777" w:rsidR="00401369" w:rsidRPr="00113A25" w:rsidRDefault="00401369" w:rsidP="00334F23">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color w:val="000000"/>
          <w:sz w:val="18"/>
          <w:szCs w:val="18"/>
        </w:rPr>
      </w:pPr>
    </w:p>
    <w:p w14:paraId="5E762E32" w14:textId="389F1811" w:rsidR="00294C32" w:rsidRPr="00113A25" w:rsidRDefault="00294C32" w:rsidP="00B92AA9">
      <w:pPr>
        <w:tabs>
          <w:tab w:val="left" w:pos="540"/>
        </w:tabs>
        <w:jc w:val="both"/>
        <w:rPr>
          <w:rFonts w:ascii="Arial" w:eastAsia="Arial" w:hAnsi="Arial" w:cs="Arial"/>
          <w:color w:val="000000"/>
          <w:sz w:val="18"/>
          <w:szCs w:val="18"/>
        </w:rPr>
      </w:pPr>
      <w:r w:rsidRPr="00113A25">
        <w:rPr>
          <w:rFonts w:ascii="Arial" w:eastAsia="Arial" w:hAnsi="Arial" w:cs="Arial"/>
          <w:color w:val="000000"/>
          <w:sz w:val="18"/>
          <w:szCs w:val="18"/>
        </w:rPr>
        <w:t xml:space="preserve">The movements of investments in subsidiaries </w:t>
      </w:r>
      <w:r w:rsidRPr="00113A25">
        <w:rPr>
          <w:rFonts w:ascii="Arial" w:eastAsia="Arial" w:hAnsi="Arial" w:cs="Arial"/>
          <w:sz w:val="18"/>
          <w:szCs w:val="18"/>
        </w:rPr>
        <w:t xml:space="preserve">during the </w:t>
      </w:r>
      <w:r w:rsidR="00A40710">
        <w:rPr>
          <w:rFonts w:ascii="Arial" w:eastAsia="Arial" w:hAnsi="Arial" w:cs="Arial"/>
          <w:sz w:val="18"/>
          <w:szCs w:val="18"/>
        </w:rPr>
        <w:t>six-month</w:t>
      </w:r>
      <w:r w:rsidRPr="00113A25">
        <w:rPr>
          <w:rFonts w:ascii="Arial" w:eastAsia="Arial" w:hAnsi="Arial" w:cs="Arial"/>
          <w:sz w:val="18"/>
          <w:szCs w:val="18"/>
        </w:rPr>
        <w:t xml:space="preserve"> period ended </w:t>
      </w:r>
      <w:r w:rsidR="008B4A58" w:rsidRPr="008B4A58">
        <w:rPr>
          <w:rFonts w:ascii="Arial" w:eastAsia="Arial" w:hAnsi="Arial" w:cs="Arial"/>
          <w:sz w:val="18"/>
          <w:szCs w:val="18"/>
        </w:rPr>
        <w:t>30</w:t>
      </w:r>
      <w:r w:rsidR="00A40710">
        <w:rPr>
          <w:rFonts w:ascii="Arial" w:eastAsia="Arial" w:hAnsi="Arial" w:cs="Arial"/>
          <w:sz w:val="18"/>
          <w:szCs w:val="18"/>
        </w:rPr>
        <w:t xml:space="preserve"> June</w:t>
      </w:r>
      <w:r w:rsidRPr="00113A25">
        <w:rPr>
          <w:rFonts w:ascii="Arial" w:eastAsia="Arial" w:hAnsi="Arial" w:cs="Arial"/>
          <w:sz w:val="18"/>
          <w:szCs w:val="18"/>
        </w:rPr>
        <w:t xml:space="preserve"> </w:t>
      </w:r>
      <w:r w:rsidR="008B4A58" w:rsidRPr="008B4A58">
        <w:rPr>
          <w:rFonts w:ascii="Arial" w:eastAsia="Arial" w:hAnsi="Arial" w:cs="Arial"/>
          <w:sz w:val="18"/>
          <w:szCs w:val="18"/>
        </w:rPr>
        <w:t>2026</w:t>
      </w:r>
      <w:r w:rsidRPr="00113A25">
        <w:rPr>
          <w:rFonts w:ascii="Arial" w:eastAsia="Arial" w:hAnsi="Arial" w:cs="Arial"/>
          <w:sz w:val="18"/>
          <w:szCs w:val="18"/>
        </w:rPr>
        <w:t xml:space="preserve"> </w:t>
      </w:r>
      <w:r w:rsidRPr="00113A25">
        <w:rPr>
          <w:rFonts w:ascii="Arial" w:eastAsia="Arial" w:hAnsi="Arial" w:cs="Arial"/>
          <w:color w:val="000000"/>
          <w:sz w:val="18"/>
          <w:szCs w:val="18"/>
        </w:rPr>
        <w:t>are as follows:</w:t>
      </w:r>
    </w:p>
    <w:p w14:paraId="76D71E56" w14:textId="77777777" w:rsidR="00294C32" w:rsidRPr="00113A25" w:rsidRDefault="00294C32" w:rsidP="00B92AA9">
      <w:pPr>
        <w:tabs>
          <w:tab w:val="left" w:pos="540"/>
        </w:tabs>
        <w:jc w:val="thaiDistribute"/>
        <w:rPr>
          <w:rFonts w:ascii="Arial" w:eastAsia="Arial" w:hAnsi="Arial" w:cs="Arial"/>
          <w:color w:val="000000"/>
          <w:sz w:val="18"/>
          <w:szCs w:val="18"/>
        </w:rPr>
      </w:pPr>
    </w:p>
    <w:tbl>
      <w:tblPr>
        <w:tblW w:w="9450" w:type="dxa"/>
        <w:tblLayout w:type="fixed"/>
        <w:tblLook w:val="04A0" w:firstRow="1" w:lastRow="0" w:firstColumn="1" w:lastColumn="0" w:noHBand="0" w:noVBand="1"/>
      </w:tblPr>
      <w:tblGrid>
        <w:gridCol w:w="6663"/>
        <w:gridCol w:w="2787"/>
      </w:tblGrid>
      <w:tr w:rsidR="00294C32" w:rsidRPr="00113A25" w14:paraId="1102E3DF" w14:textId="77777777" w:rsidTr="009276E9">
        <w:tc>
          <w:tcPr>
            <w:tcW w:w="6663" w:type="dxa"/>
            <w:vAlign w:val="bottom"/>
          </w:tcPr>
          <w:p w14:paraId="35B3BD4F" w14:textId="77777777" w:rsidR="00294C32" w:rsidRPr="00113A25" w:rsidRDefault="00294C32" w:rsidP="00294C32">
            <w:pPr>
              <w:tabs>
                <w:tab w:val="left" w:pos="3295"/>
                <w:tab w:val="left" w:pos="9744"/>
              </w:tabs>
              <w:ind w:left="-110" w:right="-108"/>
              <w:rPr>
                <w:rFonts w:ascii="Arial" w:eastAsia="Arial" w:hAnsi="Arial" w:cs="Arial"/>
                <w:b/>
                <w:color w:val="000000"/>
                <w:sz w:val="18"/>
                <w:szCs w:val="18"/>
              </w:rPr>
            </w:pPr>
          </w:p>
        </w:tc>
        <w:tc>
          <w:tcPr>
            <w:tcW w:w="2787" w:type="dxa"/>
            <w:vAlign w:val="bottom"/>
            <w:hideMark/>
          </w:tcPr>
          <w:p w14:paraId="7938BEF6" w14:textId="27D84CE1" w:rsidR="00294C32" w:rsidRPr="00113A25" w:rsidRDefault="00294C32" w:rsidP="00294C32">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Separate</w:t>
            </w:r>
            <w:r w:rsidR="009276E9">
              <w:rPr>
                <w:rFonts w:ascii="Arial" w:eastAsia="Arial" w:hAnsi="Arial" w:cs="Arial"/>
                <w:b/>
                <w:color w:val="000000"/>
                <w:sz w:val="18"/>
                <w:szCs w:val="18"/>
              </w:rPr>
              <w:t xml:space="preserve"> </w:t>
            </w:r>
            <w:r w:rsidRPr="00113A25">
              <w:rPr>
                <w:rFonts w:ascii="Arial" w:eastAsia="Arial" w:hAnsi="Arial" w:cs="Arial"/>
                <w:b/>
                <w:color w:val="000000"/>
                <w:sz w:val="18"/>
                <w:szCs w:val="18"/>
              </w:rPr>
              <w:t>financial information</w:t>
            </w:r>
          </w:p>
        </w:tc>
      </w:tr>
      <w:tr w:rsidR="00294C32" w:rsidRPr="00113A25" w14:paraId="51D36827" w14:textId="77777777" w:rsidTr="009276E9">
        <w:tc>
          <w:tcPr>
            <w:tcW w:w="6663" w:type="dxa"/>
            <w:vAlign w:val="bottom"/>
          </w:tcPr>
          <w:p w14:paraId="36ECA945" w14:textId="77777777" w:rsidR="00294C32" w:rsidRPr="00113A25" w:rsidRDefault="00294C32" w:rsidP="00294C32">
            <w:pPr>
              <w:tabs>
                <w:tab w:val="left" w:pos="3295"/>
                <w:tab w:val="left" w:pos="9744"/>
              </w:tabs>
              <w:ind w:left="-110" w:right="-108"/>
              <w:rPr>
                <w:rFonts w:ascii="Arial" w:eastAsia="Arial" w:hAnsi="Arial" w:cs="Arial"/>
                <w:b/>
                <w:color w:val="000000"/>
                <w:sz w:val="18"/>
                <w:szCs w:val="18"/>
              </w:rPr>
            </w:pPr>
          </w:p>
        </w:tc>
        <w:tc>
          <w:tcPr>
            <w:tcW w:w="2787" w:type="dxa"/>
            <w:tcBorders>
              <w:bottom w:val="single" w:sz="4" w:space="0" w:color="auto"/>
            </w:tcBorders>
            <w:vAlign w:val="bottom"/>
            <w:hideMark/>
          </w:tcPr>
          <w:p w14:paraId="30268BF1" w14:textId="4668C737" w:rsidR="00294C32" w:rsidRPr="00113A25" w:rsidRDefault="00294C32" w:rsidP="00021D51">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r>
      <w:tr w:rsidR="00294C32" w:rsidRPr="00113A25" w14:paraId="75952506" w14:textId="77777777" w:rsidTr="009276E9">
        <w:trPr>
          <w:trHeight w:val="80"/>
        </w:trPr>
        <w:tc>
          <w:tcPr>
            <w:tcW w:w="6663" w:type="dxa"/>
            <w:vAlign w:val="bottom"/>
          </w:tcPr>
          <w:p w14:paraId="364F8493" w14:textId="77777777" w:rsidR="00294C32" w:rsidRPr="00113A25" w:rsidRDefault="00294C32" w:rsidP="00294C32">
            <w:pPr>
              <w:tabs>
                <w:tab w:val="left" w:pos="3295"/>
                <w:tab w:val="left" w:pos="9744"/>
              </w:tabs>
              <w:ind w:left="-110" w:right="-108"/>
              <w:rPr>
                <w:rFonts w:ascii="Arial" w:eastAsia="Arial" w:hAnsi="Arial" w:cs="Arial"/>
                <w:color w:val="000000"/>
                <w:sz w:val="18"/>
                <w:szCs w:val="18"/>
              </w:rPr>
            </w:pPr>
          </w:p>
        </w:tc>
        <w:tc>
          <w:tcPr>
            <w:tcW w:w="2787" w:type="dxa"/>
            <w:tcBorders>
              <w:top w:val="single" w:sz="4" w:space="0" w:color="auto"/>
            </w:tcBorders>
            <w:vAlign w:val="bottom"/>
          </w:tcPr>
          <w:p w14:paraId="239DBE2A" w14:textId="77777777" w:rsidR="00294C32" w:rsidRPr="00113A25" w:rsidRDefault="00294C32" w:rsidP="00294C32">
            <w:pPr>
              <w:keepNext/>
              <w:keepLines/>
              <w:tabs>
                <w:tab w:val="left" w:pos="3295"/>
                <w:tab w:val="left" w:pos="9744"/>
              </w:tabs>
              <w:ind w:right="-72"/>
              <w:jc w:val="right"/>
              <w:rPr>
                <w:rFonts w:ascii="Arial" w:eastAsia="Arial" w:hAnsi="Arial" w:cs="Arial"/>
                <w:color w:val="000000"/>
                <w:sz w:val="18"/>
                <w:szCs w:val="18"/>
              </w:rPr>
            </w:pPr>
          </w:p>
        </w:tc>
      </w:tr>
      <w:tr w:rsidR="00294C32" w:rsidRPr="00113A25" w14:paraId="523B1A9C" w14:textId="77777777" w:rsidTr="009276E9">
        <w:trPr>
          <w:trHeight w:val="204"/>
        </w:trPr>
        <w:tc>
          <w:tcPr>
            <w:tcW w:w="6663" w:type="dxa"/>
            <w:vAlign w:val="bottom"/>
            <w:hideMark/>
          </w:tcPr>
          <w:p w14:paraId="75BA5A3A" w14:textId="77777777" w:rsidR="00294C32" w:rsidRPr="00113A25" w:rsidRDefault="00294C32" w:rsidP="00CD1DF2">
            <w:pPr>
              <w:tabs>
                <w:tab w:val="left" w:pos="3295"/>
                <w:tab w:val="left" w:pos="9744"/>
              </w:tabs>
              <w:ind w:left="-110" w:right="-108"/>
              <w:rPr>
                <w:rFonts w:ascii="Arial" w:eastAsia="Arial" w:hAnsi="Arial" w:cs="Arial"/>
                <w:color w:val="000000"/>
                <w:sz w:val="18"/>
                <w:szCs w:val="18"/>
              </w:rPr>
            </w:pPr>
            <w:r w:rsidRPr="00113A25">
              <w:rPr>
                <w:rFonts w:ascii="Arial" w:eastAsia="Arial" w:hAnsi="Arial" w:cs="Arial"/>
                <w:color w:val="000000"/>
                <w:sz w:val="18"/>
                <w:szCs w:val="18"/>
              </w:rPr>
              <w:t>Opening net book value</w:t>
            </w:r>
          </w:p>
        </w:tc>
        <w:tc>
          <w:tcPr>
            <w:tcW w:w="2787" w:type="dxa"/>
          </w:tcPr>
          <w:p w14:paraId="09245770" w14:textId="4F06AAE8" w:rsidR="00294C32" w:rsidRPr="00113A25" w:rsidRDefault="008B4A58" w:rsidP="00FE6684">
            <w:pPr>
              <w:keepNext/>
              <w:keepLines/>
              <w:tabs>
                <w:tab w:val="left" w:pos="3295"/>
                <w:tab w:val="left" w:pos="9744"/>
              </w:tabs>
              <w:ind w:left="115" w:right="-72" w:hanging="115"/>
              <w:jc w:val="right"/>
              <w:rPr>
                <w:rFonts w:ascii="Arial" w:hAnsi="Arial" w:cs="Arial"/>
                <w:color w:val="000000" w:themeColor="text1"/>
                <w:spacing w:val="-2"/>
                <w:sz w:val="18"/>
                <w:szCs w:val="18"/>
                <w:lang w:val="en-US"/>
              </w:rPr>
            </w:pPr>
            <w:r w:rsidRPr="008B4A58">
              <w:rPr>
                <w:rFonts w:ascii="Arial" w:hAnsi="Arial" w:cs="Arial"/>
                <w:color w:val="000000" w:themeColor="text1"/>
                <w:spacing w:val="-2"/>
                <w:sz w:val="18"/>
                <w:szCs w:val="18"/>
              </w:rPr>
              <w:t>19</w:t>
            </w:r>
            <w:r w:rsidR="00FC68BE" w:rsidRPr="00113A25">
              <w:rPr>
                <w:rFonts w:ascii="Arial" w:hAnsi="Arial" w:cs="Arial"/>
                <w:color w:val="000000" w:themeColor="text1"/>
                <w:spacing w:val="-2"/>
                <w:sz w:val="18"/>
                <w:szCs w:val="18"/>
                <w:lang w:val="en-US"/>
              </w:rPr>
              <w:t>,</w:t>
            </w:r>
            <w:r w:rsidRPr="008B4A58">
              <w:rPr>
                <w:rFonts w:ascii="Arial" w:hAnsi="Arial" w:cs="Arial"/>
                <w:color w:val="000000" w:themeColor="text1"/>
                <w:spacing w:val="-2"/>
                <w:sz w:val="18"/>
                <w:szCs w:val="18"/>
              </w:rPr>
              <w:t>055</w:t>
            </w:r>
            <w:r w:rsidR="00FC68BE" w:rsidRPr="00113A25">
              <w:rPr>
                <w:rFonts w:ascii="Arial" w:hAnsi="Arial" w:cs="Arial"/>
                <w:color w:val="000000" w:themeColor="text1"/>
                <w:spacing w:val="-2"/>
                <w:sz w:val="18"/>
                <w:szCs w:val="18"/>
                <w:lang w:val="en-US"/>
              </w:rPr>
              <w:t>,</w:t>
            </w:r>
            <w:r w:rsidRPr="008B4A58">
              <w:rPr>
                <w:rFonts w:ascii="Arial" w:hAnsi="Arial" w:cs="Arial"/>
                <w:color w:val="000000" w:themeColor="text1"/>
                <w:spacing w:val="-2"/>
                <w:sz w:val="18"/>
                <w:szCs w:val="18"/>
              </w:rPr>
              <w:t>960</w:t>
            </w:r>
          </w:p>
        </w:tc>
      </w:tr>
      <w:tr w:rsidR="00FC68BE" w:rsidRPr="00113A25" w14:paraId="1C7E1EAE" w14:textId="77777777" w:rsidTr="009276E9">
        <w:trPr>
          <w:trHeight w:val="204"/>
        </w:trPr>
        <w:tc>
          <w:tcPr>
            <w:tcW w:w="6663" w:type="dxa"/>
            <w:vAlign w:val="bottom"/>
          </w:tcPr>
          <w:p w14:paraId="098A97ED" w14:textId="7BA72724" w:rsidR="00FC68BE" w:rsidRPr="00113A25" w:rsidRDefault="00816014" w:rsidP="00CD1DF2">
            <w:pPr>
              <w:tabs>
                <w:tab w:val="left" w:pos="3295"/>
                <w:tab w:val="left" w:pos="9744"/>
              </w:tabs>
              <w:ind w:left="-110" w:right="-108"/>
              <w:rPr>
                <w:rFonts w:ascii="Arial" w:eastAsia="Arial" w:hAnsi="Arial" w:cs="Arial"/>
                <w:color w:val="000000"/>
                <w:sz w:val="18"/>
                <w:szCs w:val="18"/>
              </w:rPr>
            </w:pPr>
            <w:r w:rsidRPr="00113A25">
              <w:rPr>
                <w:rFonts w:ascii="Arial" w:eastAsia="Arial" w:hAnsi="Arial" w:cs="Arial"/>
                <w:color w:val="000000"/>
                <w:sz w:val="18"/>
                <w:szCs w:val="18"/>
              </w:rPr>
              <w:t>Additional investments</w:t>
            </w:r>
          </w:p>
        </w:tc>
        <w:tc>
          <w:tcPr>
            <w:tcW w:w="2787" w:type="dxa"/>
          </w:tcPr>
          <w:p w14:paraId="24F3151F" w14:textId="768A97F8" w:rsidR="00FC68BE" w:rsidRPr="00113A25" w:rsidRDefault="00BB5FC7" w:rsidP="00FE6684">
            <w:pPr>
              <w:keepNext/>
              <w:keepLines/>
              <w:tabs>
                <w:tab w:val="left" w:pos="3295"/>
                <w:tab w:val="left" w:pos="9744"/>
              </w:tabs>
              <w:ind w:left="115" w:right="-72" w:hanging="115"/>
              <w:jc w:val="right"/>
              <w:rPr>
                <w:rFonts w:ascii="Arial" w:hAnsi="Arial" w:cs="Arial"/>
                <w:color w:val="000000" w:themeColor="text1"/>
                <w:spacing w:val="-2"/>
                <w:sz w:val="18"/>
                <w:szCs w:val="18"/>
                <w:lang w:val="en-US"/>
              </w:rPr>
            </w:pPr>
            <w:r w:rsidRPr="00BB5FC7">
              <w:rPr>
                <w:rFonts w:ascii="Arial" w:hAnsi="Arial" w:cs="Arial"/>
                <w:color w:val="000000" w:themeColor="text1"/>
                <w:spacing w:val="-2"/>
                <w:sz w:val="18"/>
                <w:szCs w:val="18"/>
                <w:lang w:val="en-US"/>
              </w:rPr>
              <w:t>9,515,525</w:t>
            </w:r>
          </w:p>
        </w:tc>
      </w:tr>
      <w:tr w:rsidR="00C05A62" w:rsidRPr="00113A25" w14:paraId="5196A4AB" w14:textId="77777777" w:rsidTr="009276E9">
        <w:trPr>
          <w:trHeight w:val="204"/>
        </w:trPr>
        <w:tc>
          <w:tcPr>
            <w:tcW w:w="6663" w:type="dxa"/>
            <w:vAlign w:val="bottom"/>
          </w:tcPr>
          <w:p w14:paraId="0BE6D57D" w14:textId="43501019" w:rsidR="00C05A62" w:rsidRPr="00BB5FC7" w:rsidRDefault="00BB5FC7" w:rsidP="00CD1DF2">
            <w:pPr>
              <w:tabs>
                <w:tab w:val="left" w:pos="3295"/>
                <w:tab w:val="left" w:pos="9744"/>
              </w:tabs>
              <w:ind w:left="-110" w:right="-108"/>
              <w:rPr>
                <w:rFonts w:ascii="Arial" w:eastAsia="Arial" w:hAnsi="Arial" w:cstheme="minorBidi"/>
                <w:color w:val="000000"/>
                <w:sz w:val="18"/>
                <w:szCs w:val="18"/>
                <w:lang w:val="en-US"/>
              </w:rPr>
            </w:pPr>
            <w:r w:rsidRPr="00BB5FC7">
              <w:rPr>
                <w:rFonts w:ascii="Arial" w:eastAsia="Arial" w:hAnsi="Arial" w:cs="Arial"/>
                <w:color w:val="000000"/>
                <w:sz w:val="18"/>
                <w:szCs w:val="18"/>
              </w:rPr>
              <w:t>Transfer to asset</w:t>
            </w:r>
            <w:r w:rsidR="00D84354">
              <w:rPr>
                <w:rFonts w:ascii="Arial" w:eastAsia="Arial" w:hAnsi="Arial" w:cs="Arial"/>
                <w:color w:val="000000"/>
                <w:sz w:val="18"/>
                <w:szCs w:val="18"/>
              </w:rPr>
              <w:t>s</w:t>
            </w:r>
            <w:r w:rsidRPr="00BB5FC7">
              <w:rPr>
                <w:rFonts w:ascii="Arial" w:eastAsia="Arial" w:hAnsi="Arial" w:cs="Arial"/>
                <w:color w:val="000000"/>
                <w:sz w:val="18"/>
                <w:szCs w:val="18"/>
              </w:rPr>
              <w:t xml:space="preserve"> held-for-sale</w:t>
            </w:r>
            <w:r>
              <w:rPr>
                <w:rFonts w:ascii="Arial" w:eastAsia="Arial" w:hAnsi="Arial" w:cstheme="minorBidi" w:hint="cs"/>
                <w:color w:val="000000"/>
                <w:sz w:val="18"/>
                <w:szCs w:val="18"/>
                <w:cs/>
              </w:rPr>
              <w:t xml:space="preserve"> </w:t>
            </w:r>
            <w:r>
              <w:rPr>
                <w:rFonts w:ascii="Arial" w:eastAsia="Arial" w:hAnsi="Arial" w:cstheme="minorBidi"/>
                <w:color w:val="000000"/>
                <w:sz w:val="18"/>
                <w:szCs w:val="18"/>
              </w:rPr>
              <w:t>(Note 7)</w:t>
            </w:r>
          </w:p>
        </w:tc>
        <w:tc>
          <w:tcPr>
            <w:tcW w:w="2787" w:type="dxa"/>
          </w:tcPr>
          <w:p w14:paraId="3198E504" w14:textId="4EAB5394" w:rsidR="00C05A62" w:rsidRPr="00113A25" w:rsidRDefault="00BB5FC7" w:rsidP="00FE6684">
            <w:pPr>
              <w:keepNext/>
              <w:keepLines/>
              <w:tabs>
                <w:tab w:val="left" w:pos="3295"/>
                <w:tab w:val="left" w:pos="9744"/>
              </w:tabs>
              <w:ind w:left="115" w:right="-72" w:hanging="115"/>
              <w:jc w:val="right"/>
              <w:rPr>
                <w:rFonts w:ascii="Arial" w:hAnsi="Arial" w:cs="Arial"/>
                <w:color w:val="000000" w:themeColor="text1"/>
                <w:spacing w:val="-2"/>
                <w:sz w:val="18"/>
                <w:szCs w:val="18"/>
                <w:lang w:val="en-US"/>
              </w:rPr>
            </w:pPr>
            <w:r>
              <w:rPr>
                <w:rFonts w:ascii="Arial" w:hAnsi="Arial" w:cs="Arial"/>
                <w:color w:val="000000" w:themeColor="text1"/>
                <w:spacing w:val="-2"/>
                <w:sz w:val="18"/>
                <w:szCs w:val="18"/>
                <w:lang w:val="en-US"/>
              </w:rPr>
              <w:t>(</w:t>
            </w:r>
            <w:r w:rsidRPr="00BB5FC7">
              <w:rPr>
                <w:rFonts w:ascii="Arial" w:hAnsi="Arial" w:cs="Arial"/>
                <w:color w:val="000000" w:themeColor="text1"/>
                <w:spacing w:val="-2"/>
                <w:sz w:val="18"/>
                <w:szCs w:val="18"/>
                <w:lang w:val="en-US"/>
              </w:rPr>
              <w:t>11,760</w:t>
            </w:r>
            <w:r>
              <w:rPr>
                <w:rFonts w:ascii="Arial" w:hAnsi="Arial" w:cs="Arial"/>
                <w:color w:val="000000" w:themeColor="text1"/>
                <w:spacing w:val="-2"/>
                <w:sz w:val="18"/>
                <w:szCs w:val="18"/>
                <w:lang w:val="en-US"/>
              </w:rPr>
              <w:t>)</w:t>
            </w:r>
          </w:p>
        </w:tc>
      </w:tr>
      <w:tr w:rsidR="00783948" w:rsidRPr="00113A25" w14:paraId="42C1E8BF" w14:textId="77777777" w:rsidTr="009276E9">
        <w:trPr>
          <w:trHeight w:val="204"/>
        </w:trPr>
        <w:tc>
          <w:tcPr>
            <w:tcW w:w="6663" w:type="dxa"/>
            <w:vAlign w:val="bottom"/>
            <w:hideMark/>
          </w:tcPr>
          <w:p w14:paraId="4078B1FB" w14:textId="12E90420" w:rsidR="00783948" w:rsidRPr="00113A25" w:rsidRDefault="00202C0C" w:rsidP="00783948">
            <w:pPr>
              <w:tabs>
                <w:tab w:val="left" w:pos="3295"/>
                <w:tab w:val="left" w:pos="9744"/>
              </w:tabs>
              <w:ind w:left="-110" w:right="-108"/>
              <w:rPr>
                <w:rFonts w:ascii="Arial" w:eastAsia="Arial" w:hAnsi="Arial" w:cs="Arial"/>
                <w:color w:val="000000"/>
                <w:sz w:val="18"/>
                <w:szCs w:val="18"/>
              </w:rPr>
            </w:pPr>
            <w:r w:rsidRPr="00113A25">
              <w:rPr>
                <w:rFonts w:ascii="Arial" w:eastAsia="Arial" w:hAnsi="Arial" w:cs="Arial"/>
                <w:color w:val="000000"/>
                <w:sz w:val="18"/>
                <w:szCs w:val="18"/>
              </w:rPr>
              <w:t>Capital contribution under employee benefit scheme of subsidiaries</w:t>
            </w:r>
          </w:p>
        </w:tc>
        <w:tc>
          <w:tcPr>
            <w:tcW w:w="2787" w:type="dxa"/>
            <w:tcBorders>
              <w:bottom w:val="single" w:sz="4" w:space="0" w:color="auto"/>
            </w:tcBorders>
          </w:tcPr>
          <w:p w14:paraId="7150C5D1" w14:textId="3DEBE511" w:rsidR="00783948" w:rsidRPr="00113A25" w:rsidRDefault="00BB5FC7" w:rsidP="00021D51">
            <w:pPr>
              <w:ind w:right="-72"/>
              <w:jc w:val="right"/>
              <w:rPr>
                <w:rFonts w:ascii="Arial" w:eastAsia="Arial" w:hAnsi="Arial" w:cs="Arial"/>
                <w:color w:val="000000"/>
                <w:sz w:val="18"/>
                <w:szCs w:val="18"/>
              </w:rPr>
            </w:pPr>
            <w:r w:rsidRPr="00BB5FC7">
              <w:rPr>
                <w:rFonts w:ascii="Arial" w:eastAsia="Arial" w:hAnsi="Arial" w:cs="Arial"/>
                <w:color w:val="000000"/>
                <w:sz w:val="18"/>
                <w:szCs w:val="18"/>
              </w:rPr>
              <w:t>8,812</w:t>
            </w:r>
          </w:p>
        </w:tc>
      </w:tr>
      <w:tr w:rsidR="00783948" w:rsidRPr="00113A25" w14:paraId="3CADA05D" w14:textId="77777777" w:rsidTr="009276E9">
        <w:trPr>
          <w:trHeight w:val="80"/>
        </w:trPr>
        <w:tc>
          <w:tcPr>
            <w:tcW w:w="6663" w:type="dxa"/>
            <w:vAlign w:val="bottom"/>
          </w:tcPr>
          <w:p w14:paraId="281944E0" w14:textId="77777777" w:rsidR="00783948" w:rsidRPr="00113A25" w:rsidRDefault="00783948" w:rsidP="00783948">
            <w:pPr>
              <w:tabs>
                <w:tab w:val="left" w:pos="3295"/>
                <w:tab w:val="left" w:pos="9744"/>
              </w:tabs>
              <w:ind w:left="-110" w:right="-108"/>
              <w:rPr>
                <w:rFonts w:ascii="Arial" w:eastAsia="Arial" w:hAnsi="Arial" w:cs="Arial"/>
                <w:color w:val="000000"/>
                <w:sz w:val="18"/>
                <w:szCs w:val="18"/>
              </w:rPr>
            </w:pPr>
          </w:p>
        </w:tc>
        <w:tc>
          <w:tcPr>
            <w:tcW w:w="2787" w:type="dxa"/>
            <w:tcBorders>
              <w:top w:val="single" w:sz="4" w:space="0" w:color="auto"/>
            </w:tcBorders>
            <w:vAlign w:val="bottom"/>
          </w:tcPr>
          <w:p w14:paraId="6C741745" w14:textId="77777777" w:rsidR="00783948" w:rsidRPr="00113A25" w:rsidRDefault="00783948" w:rsidP="00783948">
            <w:pPr>
              <w:keepNext/>
              <w:keepLines/>
              <w:tabs>
                <w:tab w:val="left" w:pos="3295"/>
                <w:tab w:val="left" w:pos="9744"/>
              </w:tabs>
              <w:ind w:right="-72"/>
              <w:jc w:val="right"/>
              <w:rPr>
                <w:rFonts w:ascii="Arial" w:eastAsia="Arial" w:hAnsi="Arial" w:cs="Arial"/>
                <w:color w:val="000000"/>
                <w:sz w:val="18"/>
                <w:szCs w:val="18"/>
              </w:rPr>
            </w:pPr>
          </w:p>
        </w:tc>
      </w:tr>
      <w:tr w:rsidR="00A729C9" w:rsidRPr="00113A25" w14:paraId="2552D7DE" w14:textId="77777777" w:rsidTr="009276E9">
        <w:trPr>
          <w:trHeight w:val="162"/>
        </w:trPr>
        <w:tc>
          <w:tcPr>
            <w:tcW w:w="6663" w:type="dxa"/>
            <w:vAlign w:val="bottom"/>
            <w:hideMark/>
          </w:tcPr>
          <w:p w14:paraId="2758BCB9" w14:textId="77777777" w:rsidR="00A729C9" w:rsidRPr="00113A25" w:rsidRDefault="00A729C9" w:rsidP="00A729C9">
            <w:pPr>
              <w:tabs>
                <w:tab w:val="left" w:pos="3295"/>
                <w:tab w:val="left" w:pos="9744"/>
              </w:tabs>
              <w:ind w:left="-110" w:right="-108"/>
              <w:rPr>
                <w:rFonts w:ascii="Arial" w:eastAsia="Arial" w:hAnsi="Arial" w:cs="Arial"/>
                <w:color w:val="000000"/>
                <w:sz w:val="18"/>
                <w:szCs w:val="18"/>
              </w:rPr>
            </w:pPr>
            <w:r w:rsidRPr="00113A25">
              <w:rPr>
                <w:rFonts w:ascii="Arial" w:eastAsia="Arial" w:hAnsi="Arial" w:cs="Arial"/>
                <w:color w:val="000000"/>
                <w:sz w:val="18"/>
                <w:szCs w:val="18"/>
              </w:rPr>
              <w:t>Closing net book value</w:t>
            </w:r>
          </w:p>
        </w:tc>
        <w:tc>
          <w:tcPr>
            <w:tcW w:w="2787" w:type="dxa"/>
            <w:tcBorders>
              <w:bottom w:val="single" w:sz="4" w:space="0" w:color="auto"/>
            </w:tcBorders>
            <w:vAlign w:val="bottom"/>
          </w:tcPr>
          <w:p w14:paraId="124CBF48" w14:textId="694A722F" w:rsidR="00A729C9" w:rsidRPr="00113A25" w:rsidRDefault="00BB5FC7" w:rsidP="00021D51">
            <w:pPr>
              <w:ind w:right="-72"/>
              <w:jc w:val="right"/>
              <w:rPr>
                <w:rFonts w:ascii="Arial" w:eastAsia="Arial" w:hAnsi="Arial" w:cs="Arial"/>
                <w:color w:val="000000"/>
                <w:sz w:val="18"/>
                <w:szCs w:val="18"/>
              </w:rPr>
            </w:pPr>
            <w:r w:rsidRPr="00BB5FC7">
              <w:rPr>
                <w:rFonts w:ascii="Arial" w:eastAsia="Arial" w:hAnsi="Arial" w:cs="Arial"/>
                <w:color w:val="000000"/>
                <w:sz w:val="18"/>
                <w:szCs w:val="18"/>
              </w:rPr>
              <w:t>28,568,537</w:t>
            </w:r>
          </w:p>
        </w:tc>
      </w:tr>
    </w:tbl>
    <w:p w14:paraId="3719E9D5" w14:textId="77777777" w:rsidR="00B058E0" w:rsidRPr="00113A25" w:rsidRDefault="00B058E0" w:rsidP="00B058E0">
      <w:pPr>
        <w:jc w:val="both"/>
        <w:rPr>
          <w:rFonts w:ascii="Arial" w:eastAsia="Arial" w:hAnsi="Arial" w:cs="Arial"/>
          <w:sz w:val="18"/>
          <w:szCs w:val="18"/>
        </w:rPr>
      </w:pPr>
    </w:p>
    <w:p w14:paraId="782C64D2" w14:textId="4EDE733A" w:rsidR="00B058E0" w:rsidRPr="00113A25" w:rsidRDefault="00B058E0" w:rsidP="00B058E0">
      <w:pPr>
        <w:jc w:val="both"/>
        <w:rPr>
          <w:rFonts w:ascii="Arial" w:eastAsia="Arial" w:hAnsi="Arial" w:cs="Arial"/>
          <w:sz w:val="18"/>
          <w:szCs w:val="18"/>
        </w:rPr>
      </w:pPr>
      <w:r w:rsidRPr="00113A25">
        <w:rPr>
          <w:rFonts w:ascii="Arial" w:eastAsia="Arial" w:hAnsi="Arial" w:cs="Arial"/>
          <w:sz w:val="18"/>
          <w:szCs w:val="18"/>
        </w:rPr>
        <w:t xml:space="preserve">Under the terms and conditions of long-term credit facility agreements of subsidiaries, the Group pledged all ordinary shares of </w:t>
      </w:r>
      <w:r w:rsidR="008B4A58" w:rsidRPr="009934D6">
        <w:rPr>
          <w:rFonts w:ascii="Arial" w:eastAsia="Arial" w:hAnsi="Arial" w:cs="Arial"/>
          <w:sz w:val="18"/>
          <w:szCs w:val="18"/>
        </w:rPr>
        <w:t>18</w:t>
      </w:r>
      <w:r w:rsidRPr="00113A25">
        <w:rPr>
          <w:rFonts w:ascii="Arial" w:eastAsia="Arial" w:hAnsi="Arial" w:cs="Arial"/>
          <w:sz w:val="18"/>
          <w:szCs w:val="18"/>
          <w:cs/>
        </w:rPr>
        <w:t xml:space="preserve"> </w:t>
      </w:r>
      <w:r w:rsidRPr="00113A25">
        <w:rPr>
          <w:rFonts w:ascii="Arial" w:eastAsia="Arial" w:hAnsi="Arial" w:cs="Arial"/>
          <w:sz w:val="18"/>
          <w:szCs w:val="18"/>
        </w:rPr>
        <w:t xml:space="preserve">subsidiaries as collateral for the long-term borrowings from financial institutions (Note </w:t>
      </w:r>
      <w:r w:rsidR="008B4A58" w:rsidRPr="008B4A58">
        <w:rPr>
          <w:rFonts w:ascii="Arial" w:eastAsia="Arial" w:hAnsi="Arial" w:cs="Arial"/>
          <w:sz w:val="18"/>
          <w:szCs w:val="18"/>
        </w:rPr>
        <w:t>1</w:t>
      </w:r>
      <w:r w:rsidR="00DF3DA1">
        <w:rPr>
          <w:rFonts w:ascii="Arial" w:eastAsia="Arial" w:hAnsi="Arial" w:cs="Arial"/>
          <w:sz w:val="18"/>
          <w:szCs w:val="18"/>
        </w:rPr>
        <w:t>3</w:t>
      </w:r>
      <w:r w:rsidRPr="00113A25">
        <w:rPr>
          <w:rFonts w:ascii="Arial" w:eastAsia="Arial" w:hAnsi="Arial" w:cs="Arial"/>
          <w:sz w:val="18"/>
          <w:szCs w:val="18"/>
          <w:cs/>
        </w:rPr>
        <w:t>).</w:t>
      </w:r>
    </w:p>
    <w:p w14:paraId="74AC6F74" w14:textId="77777777" w:rsidR="00B058E0" w:rsidRPr="005F6897" w:rsidRDefault="00B058E0" w:rsidP="00F406B2">
      <w:pPr>
        <w:jc w:val="both"/>
        <w:rPr>
          <w:rFonts w:ascii="Arial" w:eastAsia="Arial" w:hAnsi="Arial" w:cstheme="minorBidi"/>
          <w:color w:val="000000"/>
          <w:sz w:val="18"/>
          <w:szCs w:val="18"/>
        </w:rPr>
      </w:pPr>
    </w:p>
    <w:p w14:paraId="163CB5A5" w14:textId="29A60592" w:rsidR="009372ED" w:rsidRPr="00113A25" w:rsidRDefault="009372ED" w:rsidP="009372ED">
      <w:pPr>
        <w:jc w:val="both"/>
        <w:rPr>
          <w:rFonts w:ascii="Arial" w:eastAsia="Arial" w:hAnsi="Arial" w:cs="Arial"/>
          <w:b/>
          <w:bCs/>
          <w:color w:val="000000"/>
          <w:sz w:val="18"/>
          <w:szCs w:val="18"/>
        </w:rPr>
      </w:pPr>
      <w:r w:rsidRPr="00113A25">
        <w:rPr>
          <w:rFonts w:ascii="Arial" w:eastAsia="Arial" w:hAnsi="Arial" w:cs="Arial"/>
          <w:b/>
          <w:bCs/>
          <w:color w:val="000000"/>
          <w:sz w:val="18"/>
          <w:szCs w:val="18"/>
        </w:rPr>
        <w:t>Investment</w:t>
      </w:r>
      <w:r w:rsidR="00765B1A">
        <w:rPr>
          <w:rFonts w:ascii="Arial" w:eastAsia="Arial" w:hAnsi="Arial" w:cs="Browallia New"/>
          <w:b/>
          <w:bCs/>
          <w:color w:val="000000"/>
          <w:sz w:val="18"/>
          <w:szCs w:val="22"/>
          <w:lang w:val="en-US"/>
        </w:rPr>
        <w:t>s</w:t>
      </w:r>
      <w:r w:rsidRPr="00113A25">
        <w:rPr>
          <w:rFonts w:ascii="Arial" w:eastAsia="Arial" w:hAnsi="Arial" w:cs="Arial"/>
          <w:b/>
          <w:bCs/>
          <w:color w:val="000000"/>
          <w:sz w:val="18"/>
          <w:szCs w:val="18"/>
        </w:rPr>
        <w:t xml:space="preserve"> of the Company</w:t>
      </w:r>
    </w:p>
    <w:p w14:paraId="2C485F42" w14:textId="77777777" w:rsidR="009372ED" w:rsidRPr="00113A25" w:rsidRDefault="009372ED" w:rsidP="009372ED">
      <w:pPr>
        <w:jc w:val="both"/>
        <w:rPr>
          <w:rFonts w:ascii="Arial" w:eastAsia="Arial" w:hAnsi="Arial" w:cs="Arial"/>
          <w:b/>
          <w:bCs/>
          <w:color w:val="000000"/>
          <w:sz w:val="18"/>
          <w:szCs w:val="18"/>
        </w:rPr>
      </w:pPr>
    </w:p>
    <w:p w14:paraId="705C697D" w14:textId="1ECC80C1" w:rsidR="00D26034" w:rsidRPr="00113A25" w:rsidRDefault="00F54FF0" w:rsidP="00D26034">
      <w:pPr>
        <w:jc w:val="thaiDistribute"/>
        <w:rPr>
          <w:rFonts w:ascii="Arial" w:eastAsia="Browallia New" w:hAnsi="Arial" w:cs="Arial"/>
          <w:b/>
          <w:bCs/>
          <w:color w:val="000000"/>
          <w:sz w:val="18"/>
          <w:szCs w:val="18"/>
        </w:rPr>
      </w:pPr>
      <w:r w:rsidRPr="00113A25">
        <w:rPr>
          <w:rFonts w:ascii="Arial" w:eastAsia="Browallia New" w:hAnsi="Arial" w:cs="Arial"/>
          <w:b/>
          <w:bCs/>
          <w:color w:val="000000"/>
          <w:sz w:val="18"/>
          <w:szCs w:val="18"/>
        </w:rPr>
        <w:t xml:space="preserve">B.Grimm </w:t>
      </w:r>
      <w:r w:rsidRPr="005F2404">
        <w:rPr>
          <w:rFonts w:ascii="Arial" w:eastAsia="Browallia New" w:hAnsi="Arial" w:cs="Arial"/>
          <w:b/>
          <w:bCs/>
          <w:color w:val="000000"/>
          <w:sz w:val="18"/>
          <w:szCs w:val="18"/>
        </w:rPr>
        <w:t xml:space="preserve">LNG </w:t>
      </w:r>
      <w:r w:rsidR="005F2404" w:rsidRPr="005F2404">
        <w:rPr>
          <w:rFonts w:ascii="Arial" w:eastAsia="Arial" w:hAnsi="Arial" w:cs="Arial"/>
          <w:b/>
          <w:bCs/>
          <w:sz w:val="18"/>
          <w:szCs w:val="18"/>
        </w:rPr>
        <w:t>Company</w:t>
      </w:r>
      <w:r w:rsidR="005F2404" w:rsidRPr="005F2404">
        <w:rPr>
          <w:rFonts w:ascii="Arial" w:eastAsia="Browallia New" w:hAnsi="Arial" w:cs="Arial"/>
          <w:b/>
          <w:bCs/>
          <w:color w:val="000000"/>
          <w:sz w:val="18"/>
          <w:szCs w:val="18"/>
        </w:rPr>
        <w:t xml:space="preserve"> </w:t>
      </w:r>
      <w:r w:rsidRPr="005F2404">
        <w:rPr>
          <w:rFonts w:ascii="Arial" w:eastAsia="Browallia New" w:hAnsi="Arial" w:cs="Arial"/>
          <w:b/>
          <w:bCs/>
          <w:color w:val="000000"/>
          <w:sz w:val="18"/>
          <w:szCs w:val="18"/>
        </w:rPr>
        <w:t>Limited</w:t>
      </w:r>
      <w:r w:rsidR="00D26034" w:rsidRPr="00113A25">
        <w:rPr>
          <w:rFonts w:ascii="Arial" w:eastAsia="Browallia New" w:hAnsi="Arial" w:cs="Arial"/>
          <w:b/>
          <w:bCs/>
          <w:color w:val="000000"/>
          <w:sz w:val="18"/>
          <w:szCs w:val="18"/>
        </w:rPr>
        <w:t xml:space="preserve"> (“BGLNG”)</w:t>
      </w:r>
    </w:p>
    <w:p w14:paraId="384AB097" w14:textId="77777777" w:rsidR="009372ED" w:rsidRPr="00113A25" w:rsidRDefault="009372ED" w:rsidP="009372ED">
      <w:pPr>
        <w:jc w:val="thaiDistribute"/>
        <w:rPr>
          <w:rFonts w:ascii="Arial" w:eastAsia="Browallia New" w:hAnsi="Arial" w:cs="Arial"/>
          <w:b/>
          <w:bCs/>
          <w:color w:val="000000"/>
          <w:sz w:val="18"/>
          <w:szCs w:val="18"/>
        </w:rPr>
      </w:pPr>
    </w:p>
    <w:p w14:paraId="04DF84F8" w14:textId="0928F7D3" w:rsidR="004C1A36" w:rsidRDefault="008B3522" w:rsidP="008B3522">
      <w:pPr>
        <w:jc w:val="both"/>
        <w:rPr>
          <w:rFonts w:ascii="Arial" w:eastAsia="Arial" w:hAnsi="Arial" w:cstheme="minorBidi"/>
          <w:color w:val="000000"/>
          <w:sz w:val="18"/>
          <w:szCs w:val="18"/>
        </w:rPr>
      </w:pPr>
      <w:r w:rsidRPr="00113A25">
        <w:rPr>
          <w:rFonts w:ascii="Arial" w:eastAsia="Arial" w:hAnsi="Arial" w:cs="Arial"/>
          <w:color w:val="000000"/>
          <w:sz w:val="18"/>
          <w:szCs w:val="18"/>
        </w:rPr>
        <w:t xml:space="preserve">During the first quarter of </w:t>
      </w:r>
      <w:r w:rsidR="008B4A58" w:rsidRPr="008B4A58">
        <w:rPr>
          <w:rFonts w:ascii="Arial" w:eastAsia="Arial" w:hAnsi="Arial" w:cs="Arial"/>
          <w:color w:val="000000"/>
          <w:sz w:val="18"/>
          <w:szCs w:val="18"/>
        </w:rPr>
        <w:t>2026</w:t>
      </w:r>
      <w:r w:rsidRPr="00113A25">
        <w:rPr>
          <w:rFonts w:ascii="Arial" w:eastAsia="Arial" w:hAnsi="Arial" w:cs="Arial"/>
          <w:color w:val="000000"/>
          <w:sz w:val="18"/>
          <w:szCs w:val="18"/>
        </w:rPr>
        <w:t xml:space="preserve">, BGLNG increased its authorised share capital from Baht </w:t>
      </w:r>
      <w:r w:rsidR="008B4A58" w:rsidRPr="008B4A58">
        <w:rPr>
          <w:rFonts w:ascii="Arial" w:eastAsia="Arial" w:hAnsi="Arial" w:cs="Arial"/>
          <w:color w:val="000000"/>
          <w:sz w:val="18"/>
          <w:szCs w:val="18"/>
        </w:rPr>
        <w:t>200</w:t>
      </w:r>
      <w:r w:rsidRPr="00113A25">
        <w:rPr>
          <w:rFonts w:ascii="Arial" w:eastAsia="Arial" w:hAnsi="Arial" w:cs="Arial"/>
          <w:color w:val="000000"/>
          <w:sz w:val="18"/>
          <w:szCs w:val="18"/>
        </w:rPr>
        <w:t xml:space="preserve"> million to Baht </w:t>
      </w:r>
      <w:r w:rsidR="008B4A58" w:rsidRPr="008B4A58">
        <w:rPr>
          <w:rFonts w:ascii="Arial" w:eastAsia="Arial" w:hAnsi="Arial" w:cs="Arial"/>
          <w:color w:val="000000"/>
          <w:sz w:val="18"/>
          <w:szCs w:val="18"/>
        </w:rPr>
        <w:t>240</w:t>
      </w:r>
      <w:r w:rsidRPr="00113A25">
        <w:rPr>
          <w:rFonts w:ascii="Arial" w:eastAsia="Arial" w:hAnsi="Arial" w:cs="Arial"/>
          <w:color w:val="000000"/>
          <w:sz w:val="18"/>
          <w:szCs w:val="18"/>
        </w:rPr>
        <w:t xml:space="preserve"> million. The Company and B.Grimm Solar Power </w:t>
      </w:r>
      <w:r w:rsidR="008B4A58" w:rsidRPr="008B4A58">
        <w:rPr>
          <w:rFonts w:ascii="Arial" w:eastAsia="Arial" w:hAnsi="Arial" w:cs="Arial"/>
          <w:color w:val="000000"/>
          <w:sz w:val="18"/>
          <w:szCs w:val="18"/>
        </w:rPr>
        <w:t>1</w:t>
      </w:r>
      <w:r w:rsidRPr="00113A25">
        <w:rPr>
          <w:rFonts w:ascii="Arial" w:eastAsia="Arial" w:hAnsi="Arial" w:cs="Arial"/>
          <w:color w:val="000000"/>
          <w:sz w:val="18"/>
          <w:szCs w:val="18"/>
        </w:rPr>
        <w:t xml:space="preserve"> </w:t>
      </w:r>
      <w:r w:rsidR="00F20990" w:rsidRPr="00F20990">
        <w:rPr>
          <w:rFonts w:ascii="Arial" w:eastAsia="Arial" w:hAnsi="Arial" w:cs="Arial"/>
          <w:color w:val="000000"/>
          <w:sz w:val="18"/>
          <w:szCs w:val="18"/>
        </w:rPr>
        <w:t xml:space="preserve">Company </w:t>
      </w:r>
      <w:r w:rsidRPr="00113A25">
        <w:rPr>
          <w:rFonts w:ascii="Arial" w:eastAsia="Arial" w:hAnsi="Arial" w:cs="Arial"/>
          <w:color w:val="000000"/>
          <w:sz w:val="18"/>
          <w:szCs w:val="18"/>
        </w:rPr>
        <w:t xml:space="preserve">Limited additionally invested to maintain the same proportion of holdings amounting to Baht </w:t>
      </w:r>
      <w:r w:rsidR="008B4A58" w:rsidRPr="008B4A58">
        <w:rPr>
          <w:rFonts w:ascii="Arial" w:eastAsia="Arial" w:hAnsi="Arial" w:cs="Arial"/>
          <w:color w:val="000000"/>
          <w:sz w:val="18"/>
          <w:szCs w:val="18"/>
        </w:rPr>
        <w:t>39</w:t>
      </w:r>
      <w:r w:rsidR="007A0A4A" w:rsidRPr="00113A25">
        <w:rPr>
          <w:rFonts w:ascii="Arial" w:eastAsia="Arial" w:hAnsi="Arial" w:cs="Arial"/>
          <w:color w:val="000000"/>
          <w:sz w:val="18"/>
          <w:szCs w:val="18"/>
        </w:rPr>
        <w:t>.</w:t>
      </w:r>
      <w:r w:rsidR="008B4A58" w:rsidRPr="008B4A58">
        <w:rPr>
          <w:rFonts w:ascii="Arial" w:eastAsia="Arial" w:hAnsi="Arial" w:cs="Arial"/>
          <w:color w:val="000000"/>
          <w:sz w:val="18"/>
          <w:szCs w:val="18"/>
        </w:rPr>
        <w:t>93</w:t>
      </w:r>
      <w:r w:rsidRPr="00113A25">
        <w:rPr>
          <w:rFonts w:ascii="Arial" w:eastAsia="Arial" w:hAnsi="Arial" w:cs="Arial"/>
          <w:color w:val="000000"/>
          <w:sz w:val="18"/>
          <w:szCs w:val="18"/>
        </w:rPr>
        <w:t xml:space="preserve"> million and Baht </w:t>
      </w:r>
      <w:r w:rsidR="008B4A58" w:rsidRPr="008B4A58">
        <w:rPr>
          <w:rFonts w:ascii="Arial" w:eastAsia="Arial" w:hAnsi="Arial" w:cs="Arial"/>
          <w:color w:val="000000"/>
          <w:sz w:val="18"/>
          <w:szCs w:val="18"/>
        </w:rPr>
        <w:t>0</w:t>
      </w:r>
      <w:r w:rsidRPr="00113A25">
        <w:rPr>
          <w:rFonts w:ascii="Arial" w:eastAsia="Arial" w:hAnsi="Arial" w:cs="Arial"/>
          <w:color w:val="000000"/>
          <w:sz w:val="18"/>
          <w:szCs w:val="18"/>
        </w:rPr>
        <w:t>.</w:t>
      </w:r>
      <w:r w:rsidR="008B4A58" w:rsidRPr="008B4A58">
        <w:rPr>
          <w:rFonts w:ascii="Arial" w:eastAsia="Arial" w:hAnsi="Arial" w:cs="Arial"/>
          <w:color w:val="000000"/>
          <w:sz w:val="18"/>
          <w:szCs w:val="18"/>
        </w:rPr>
        <w:t>07</w:t>
      </w:r>
      <w:r w:rsidRPr="00113A25">
        <w:rPr>
          <w:rFonts w:ascii="Arial" w:eastAsia="Arial" w:hAnsi="Arial" w:cs="Arial"/>
          <w:color w:val="000000"/>
          <w:sz w:val="18"/>
          <w:szCs w:val="18"/>
        </w:rPr>
        <w:t xml:space="preserve"> million, respectively.</w:t>
      </w:r>
    </w:p>
    <w:p w14:paraId="4D936BAB" w14:textId="77777777" w:rsidR="00072581" w:rsidRPr="00F3144C" w:rsidRDefault="00072581" w:rsidP="008B3522">
      <w:pPr>
        <w:jc w:val="both"/>
        <w:rPr>
          <w:rFonts w:ascii="Arial" w:eastAsia="Arial" w:hAnsi="Arial" w:cstheme="minorBidi"/>
          <w:color w:val="000000"/>
          <w:sz w:val="18"/>
          <w:szCs w:val="18"/>
          <w:lang w:val="en-US"/>
        </w:rPr>
      </w:pPr>
    </w:p>
    <w:p w14:paraId="3FE2DDEE" w14:textId="1E6E4701" w:rsidR="00072581" w:rsidRPr="007C1569" w:rsidRDefault="00D56078" w:rsidP="00D56078">
      <w:pPr>
        <w:jc w:val="thaiDistribute"/>
        <w:rPr>
          <w:rFonts w:ascii="Arial" w:eastAsia="Browallia New" w:hAnsi="Arial" w:cs="Arial"/>
          <w:b/>
          <w:bCs/>
          <w:color w:val="000000"/>
          <w:sz w:val="18"/>
          <w:szCs w:val="18"/>
        </w:rPr>
      </w:pPr>
      <w:r w:rsidRPr="007C1569">
        <w:rPr>
          <w:rFonts w:ascii="Arial" w:eastAsia="Browallia New" w:hAnsi="Arial" w:cs="Arial"/>
          <w:b/>
          <w:bCs/>
          <w:color w:val="000000"/>
          <w:sz w:val="18"/>
          <w:szCs w:val="18"/>
        </w:rPr>
        <w:t xml:space="preserve">B.Grimm Power Holding (Laem Chabang) </w:t>
      </w:r>
      <w:r w:rsidR="005F2404" w:rsidRPr="007C1569">
        <w:rPr>
          <w:rFonts w:ascii="Arial" w:eastAsia="Arial" w:hAnsi="Arial" w:cs="Arial"/>
          <w:b/>
          <w:bCs/>
          <w:sz w:val="18"/>
          <w:szCs w:val="18"/>
        </w:rPr>
        <w:t>Company</w:t>
      </w:r>
      <w:r w:rsidR="005F2404" w:rsidRPr="007C1569">
        <w:rPr>
          <w:rFonts w:ascii="Arial" w:eastAsia="Browallia New" w:hAnsi="Arial" w:cs="Arial"/>
          <w:b/>
          <w:bCs/>
          <w:color w:val="000000"/>
          <w:sz w:val="18"/>
          <w:szCs w:val="18"/>
        </w:rPr>
        <w:t xml:space="preserve"> </w:t>
      </w:r>
      <w:r w:rsidRPr="007C1569">
        <w:rPr>
          <w:rFonts w:ascii="Arial" w:eastAsia="Browallia New" w:hAnsi="Arial" w:cs="Arial"/>
          <w:b/>
          <w:bCs/>
          <w:color w:val="000000"/>
          <w:sz w:val="18"/>
          <w:szCs w:val="18"/>
        </w:rPr>
        <w:t>Limited (“BGPHL”)</w:t>
      </w:r>
    </w:p>
    <w:p w14:paraId="389BB484" w14:textId="77777777" w:rsidR="00072581" w:rsidRPr="007C1569" w:rsidRDefault="00072581" w:rsidP="008B3522">
      <w:pPr>
        <w:jc w:val="both"/>
        <w:rPr>
          <w:rFonts w:ascii="Arial" w:eastAsia="Arial" w:hAnsi="Arial" w:cstheme="minorBidi"/>
          <w:color w:val="000000"/>
          <w:sz w:val="18"/>
          <w:szCs w:val="18"/>
        </w:rPr>
      </w:pPr>
    </w:p>
    <w:p w14:paraId="34EE7DBE" w14:textId="09195880" w:rsidR="005E2082" w:rsidRPr="007C1569" w:rsidRDefault="005E2082" w:rsidP="005E2082">
      <w:pPr>
        <w:jc w:val="both"/>
        <w:rPr>
          <w:rFonts w:ascii="Arial" w:eastAsia="Arial" w:hAnsi="Arial" w:cstheme="minorBidi"/>
          <w:color w:val="000000"/>
          <w:sz w:val="18"/>
          <w:szCs w:val="18"/>
          <w:lang w:val="en-US"/>
        </w:rPr>
      </w:pPr>
      <w:r w:rsidRPr="007C1569">
        <w:rPr>
          <w:rFonts w:ascii="Arial" w:eastAsia="Arial" w:hAnsi="Arial" w:cstheme="minorBidi"/>
          <w:color w:val="000000"/>
          <w:sz w:val="18"/>
          <w:szCs w:val="18"/>
          <w:lang w:val="en-US"/>
        </w:rPr>
        <w:t>During the second quarter of 2026, the Company acquired an investment in BGPHL of 18,545,137 shares, representing a 23.24% ownership interest, from B.Grimm Power Holding (Hong Kong) Limited, an indirect subsidiary, for a total consideration of Baht 8,800 million</w:t>
      </w:r>
      <w:r w:rsidR="00773CE1" w:rsidRPr="007C1569">
        <w:rPr>
          <w:rFonts w:ascii="Arial" w:eastAsia="Arial" w:hAnsi="Arial" w:cstheme="minorBidi"/>
          <w:color w:val="000000"/>
          <w:sz w:val="18"/>
          <w:szCs w:val="18"/>
          <w:lang w:val="en-US"/>
        </w:rPr>
        <w:t xml:space="preserve">, with </w:t>
      </w:r>
      <w:r w:rsidR="00900ABD" w:rsidRPr="007C1569">
        <w:rPr>
          <w:rFonts w:ascii="Arial" w:eastAsia="Arial" w:hAnsi="Arial" w:cstheme="minorBidi"/>
          <w:color w:val="000000"/>
          <w:sz w:val="18"/>
          <w:szCs w:val="18"/>
          <w:lang w:val="en-US"/>
        </w:rPr>
        <w:t>direct</w:t>
      </w:r>
      <w:r w:rsidR="00773CE1" w:rsidRPr="007C1569">
        <w:rPr>
          <w:rFonts w:ascii="Arial" w:eastAsia="Arial" w:hAnsi="Arial" w:cstheme="minorBidi"/>
          <w:color w:val="000000"/>
          <w:sz w:val="18"/>
          <w:szCs w:val="18"/>
          <w:lang w:val="en-US"/>
        </w:rPr>
        <w:t xml:space="preserve"> transaction costs of Baht 8.8</w:t>
      </w:r>
      <w:r w:rsidR="0080166E" w:rsidRPr="007C1569">
        <w:rPr>
          <w:rFonts w:ascii="Arial" w:eastAsia="Arial" w:hAnsi="Arial" w:cstheme="minorBidi"/>
          <w:color w:val="000000"/>
          <w:sz w:val="18"/>
          <w:szCs w:val="18"/>
          <w:lang w:val="en-US"/>
        </w:rPr>
        <w:t>0</w:t>
      </w:r>
      <w:r w:rsidR="00773CE1" w:rsidRPr="007C1569">
        <w:rPr>
          <w:rFonts w:ascii="Arial" w:eastAsia="Arial" w:hAnsi="Arial" w:cstheme="minorBidi"/>
          <w:color w:val="000000"/>
          <w:sz w:val="18"/>
          <w:szCs w:val="18"/>
          <w:cs/>
          <w:lang w:val="en-US"/>
        </w:rPr>
        <w:t xml:space="preserve"> </w:t>
      </w:r>
      <w:r w:rsidR="00773CE1" w:rsidRPr="007C1569">
        <w:rPr>
          <w:rFonts w:ascii="Arial" w:eastAsia="Arial" w:hAnsi="Arial" w:cstheme="minorBidi"/>
          <w:color w:val="000000"/>
          <w:sz w:val="18"/>
          <w:szCs w:val="18"/>
          <w:lang w:val="en-US"/>
        </w:rPr>
        <w:t>million</w:t>
      </w:r>
      <w:r w:rsidRPr="007C1569">
        <w:rPr>
          <w:rFonts w:ascii="Arial" w:eastAsia="Arial" w:hAnsi="Arial" w:cstheme="minorBidi"/>
          <w:color w:val="000000"/>
          <w:sz w:val="18"/>
          <w:szCs w:val="18"/>
          <w:lang w:val="en-US"/>
        </w:rPr>
        <w:t>. As a result, the Company’s ownership interest in BGPHL increased from 76.76% to 100%, while the Group’s overall ownership interest in BGPHL remained unchanged.</w:t>
      </w:r>
    </w:p>
    <w:p w14:paraId="3C5ABE56" w14:textId="77777777" w:rsidR="005E2082" w:rsidRPr="007C1569" w:rsidRDefault="005E2082" w:rsidP="005E2082">
      <w:pPr>
        <w:jc w:val="both"/>
        <w:rPr>
          <w:rFonts w:ascii="Arial" w:eastAsia="Arial" w:hAnsi="Arial" w:cstheme="minorBidi"/>
          <w:color w:val="000000"/>
          <w:sz w:val="18"/>
          <w:szCs w:val="18"/>
          <w:lang w:val="en-US"/>
        </w:rPr>
      </w:pPr>
    </w:p>
    <w:p w14:paraId="71FC7E37" w14:textId="44ABDC3D" w:rsidR="00D56078" w:rsidRPr="005E2082" w:rsidRDefault="005E2082" w:rsidP="005E2082">
      <w:pPr>
        <w:jc w:val="both"/>
        <w:rPr>
          <w:rFonts w:ascii="Arial" w:eastAsia="Arial" w:hAnsi="Arial" w:cstheme="minorBidi"/>
          <w:color w:val="000000"/>
          <w:sz w:val="18"/>
          <w:szCs w:val="18"/>
          <w:lang w:val="en-US"/>
        </w:rPr>
      </w:pPr>
      <w:r w:rsidRPr="007C1569">
        <w:rPr>
          <w:rFonts w:ascii="Arial" w:eastAsia="Arial" w:hAnsi="Arial" w:cstheme="minorBidi"/>
          <w:color w:val="000000"/>
          <w:sz w:val="18"/>
          <w:szCs w:val="18"/>
          <w:lang w:val="en-US"/>
        </w:rPr>
        <w:t xml:space="preserve">As </w:t>
      </w:r>
      <w:r w:rsidR="00644C54" w:rsidRPr="007C1569">
        <w:rPr>
          <w:rFonts w:ascii="Arial" w:eastAsia="Arial" w:hAnsi="Arial" w:cstheme="minorBidi"/>
          <w:color w:val="000000"/>
          <w:sz w:val="18"/>
          <w:szCs w:val="18"/>
          <w:lang w:val="en-US"/>
        </w:rPr>
        <w:t>at</w:t>
      </w:r>
      <w:r w:rsidRPr="007C1569">
        <w:rPr>
          <w:rFonts w:ascii="Arial" w:eastAsia="Arial" w:hAnsi="Arial" w:cstheme="minorBidi"/>
          <w:color w:val="000000"/>
          <w:sz w:val="18"/>
          <w:szCs w:val="18"/>
          <w:lang w:val="en-US"/>
        </w:rPr>
        <w:t xml:space="preserve"> 30 June 2026, the Company has an outstanding </w:t>
      </w:r>
      <w:r w:rsidR="00504D01" w:rsidRPr="007C1569">
        <w:rPr>
          <w:rFonts w:ascii="Arial" w:eastAsia="Arial" w:hAnsi="Arial" w:cstheme="minorBidi"/>
          <w:color w:val="000000"/>
          <w:sz w:val="18"/>
          <w:szCs w:val="18"/>
          <w:lang w:val="en-US"/>
        </w:rPr>
        <w:t xml:space="preserve">investment </w:t>
      </w:r>
      <w:r w:rsidRPr="007C1569">
        <w:rPr>
          <w:rFonts w:ascii="Arial" w:eastAsia="Arial" w:hAnsi="Arial" w:cstheme="minorBidi"/>
          <w:color w:val="000000"/>
          <w:sz w:val="18"/>
          <w:szCs w:val="18"/>
          <w:lang w:val="en-US"/>
        </w:rPr>
        <w:t xml:space="preserve">payable for </w:t>
      </w:r>
      <w:r w:rsidR="00D26F80" w:rsidRPr="007C1569">
        <w:rPr>
          <w:rFonts w:ascii="Arial" w:eastAsia="Arial" w:hAnsi="Arial" w:cstheme="minorBidi"/>
          <w:color w:val="000000"/>
          <w:sz w:val="18"/>
          <w:szCs w:val="18"/>
          <w:lang w:val="en-US"/>
        </w:rPr>
        <w:t xml:space="preserve">the </w:t>
      </w:r>
      <w:r w:rsidRPr="007C1569">
        <w:rPr>
          <w:rFonts w:ascii="Arial" w:eastAsia="Arial" w:hAnsi="Arial" w:cstheme="minorBidi"/>
          <w:color w:val="000000"/>
          <w:sz w:val="18"/>
          <w:szCs w:val="18"/>
          <w:lang w:val="en-US"/>
        </w:rPr>
        <w:t xml:space="preserve">purchase of shares amounting to </w:t>
      </w:r>
      <w:r w:rsidR="00D26F80" w:rsidRPr="007C1569">
        <w:rPr>
          <w:rFonts w:ascii="Arial" w:eastAsia="Arial" w:hAnsi="Arial" w:cstheme="minorBidi"/>
          <w:color w:val="000000"/>
          <w:sz w:val="18"/>
          <w:szCs w:val="18"/>
          <w:lang w:val="en-US"/>
        </w:rPr>
        <w:br/>
      </w:r>
      <w:r w:rsidR="00504D01" w:rsidRPr="007C1569">
        <w:rPr>
          <w:rFonts w:ascii="Arial" w:eastAsia="Arial" w:hAnsi="Arial" w:cstheme="minorBidi"/>
          <w:color w:val="000000"/>
          <w:sz w:val="18"/>
          <w:szCs w:val="18"/>
          <w:lang w:val="en-US"/>
        </w:rPr>
        <w:t>Baht 8,800 million</w:t>
      </w:r>
      <w:r w:rsidR="00616BCE">
        <w:rPr>
          <w:rFonts w:ascii="Arial" w:eastAsia="Arial" w:hAnsi="Arial" w:cstheme="minorBidi"/>
          <w:color w:val="000000"/>
          <w:sz w:val="18"/>
          <w:szCs w:val="18"/>
          <w:lang w:val="en-US"/>
        </w:rPr>
        <w:t xml:space="preserve"> </w:t>
      </w:r>
      <w:r w:rsidR="00692B81" w:rsidRPr="00692B81">
        <w:rPr>
          <w:rFonts w:ascii="Arial" w:eastAsia="Arial" w:hAnsi="Arial" w:cstheme="minorBidi"/>
          <w:color w:val="000000"/>
          <w:sz w:val="18"/>
          <w:szCs w:val="18"/>
          <w:lang w:val="en-US"/>
        </w:rPr>
        <w:t>(Notes 12 and 19.5)</w:t>
      </w:r>
      <w:r w:rsidR="00AE7283">
        <w:rPr>
          <w:rFonts w:ascii="Arial" w:eastAsia="Arial" w:hAnsi="Arial" w:cstheme="minorBidi"/>
          <w:color w:val="000000"/>
          <w:sz w:val="18"/>
          <w:szCs w:val="18"/>
          <w:lang w:val="en-US"/>
        </w:rPr>
        <w:t>.</w:t>
      </w:r>
    </w:p>
    <w:p w14:paraId="19E1C3B8" w14:textId="1EB26E77" w:rsidR="008879DB" w:rsidRDefault="008879DB">
      <w:pPr>
        <w:rPr>
          <w:rFonts w:ascii="Arial" w:eastAsia="Arial" w:hAnsi="Arial" w:cs="Arial"/>
          <w:b/>
          <w:bCs/>
          <w:sz w:val="18"/>
          <w:szCs w:val="18"/>
          <w:highlight w:val="cyan"/>
          <w:lang w:val="en-US"/>
        </w:rPr>
      </w:pPr>
    </w:p>
    <w:p w14:paraId="1227080C" w14:textId="198EE487" w:rsidR="00DF3DA1" w:rsidRPr="007C1569" w:rsidRDefault="00DF3DA1" w:rsidP="008B3522">
      <w:pPr>
        <w:rPr>
          <w:rFonts w:ascii="Arial" w:eastAsia="Arial" w:hAnsi="Arial" w:cs="Arial"/>
          <w:b/>
          <w:bCs/>
          <w:sz w:val="18"/>
          <w:szCs w:val="18"/>
          <w:lang w:val="en-US"/>
        </w:rPr>
      </w:pPr>
      <w:r w:rsidRPr="007C1569">
        <w:rPr>
          <w:rFonts w:ascii="Arial" w:eastAsia="Arial" w:hAnsi="Arial" w:cs="Arial"/>
          <w:b/>
          <w:bCs/>
          <w:sz w:val="18"/>
          <w:szCs w:val="18"/>
          <w:lang w:val="en-US"/>
        </w:rPr>
        <w:t xml:space="preserve">B.Grimm Solar Power 1 </w:t>
      </w:r>
      <w:r w:rsidR="005F2404" w:rsidRPr="007C1569">
        <w:rPr>
          <w:rFonts w:ascii="Arial" w:eastAsia="Arial" w:hAnsi="Arial" w:cs="Arial"/>
          <w:b/>
          <w:bCs/>
          <w:sz w:val="18"/>
          <w:szCs w:val="18"/>
        </w:rPr>
        <w:t>Company</w:t>
      </w:r>
      <w:r w:rsidR="005F2404" w:rsidRPr="007C1569">
        <w:rPr>
          <w:rFonts w:ascii="Arial" w:eastAsia="Arial" w:hAnsi="Arial" w:cs="Arial"/>
          <w:b/>
          <w:bCs/>
          <w:sz w:val="18"/>
          <w:szCs w:val="18"/>
          <w:lang w:val="en-US"/>
        </w:rPr>
        <w:t xml:space="preserve"> </w:t>
      </w:r>
      <w:r w:rsidRPr="007C1569">
        <w:rPr>
          <w:rFonts w:ascii="Arial" w:eastAsia="Arial" w:hAnsi="Arial" w:cs="Arial"/>
          <w:b/>
          <w:bCs/>
          <w:sz w:val="18"/>
          <w:szCs w:val="18"/>
          <w:lang w:val="en-US"/>
        </w:rPr>
        <w:t>Limited</w:t>
      </w:r>
      <w:r w:rsidR="0029556E" w:rsidRPr="007C1569">
        <w:rPr>
          <w:rFonts w:ascii="Arial" w:eastAsia="Arial" w:hAnsi="Arial" w:cs="Arial"/>
          <w:b/>
          <w:bCs/>
          <w:sz w:val="18"/>
          <w:szCs w:val="18"/>
          <w:lang w:val="en-US"/>
        </w:rPr>
        <w:t xml:space="preserve"> (“BGSP1”)</w:t>
      </w:r>
    </w:p>
    <w:p w14:paraId="3F1B1C00" w14:textId="77777777" w:rsidR="00DF3DA1" w:rsidRPr="007C1569" w:rsidRDefault="00DF3DA1" w:rsidP="008B3522">
      <w:pPr>
        <w:rPr>
          <w:rFonts w:ascii="Arial" w:eastAsia="Arial" w:hAnsi="Arial" w:cs="Arial"/>
          <w:b/>
          <w:bCs/>
          <w:sz w:val="18"/>
          <w:szCs w:val="18"/>
          <w:lang w:val="en-US"/>
        </w:rPr>
      </w:pPr>
    </w:p>
    <w:p w14:paraId="0969E05D" w14:textId="62A3A07D" w:rsidR="00DF3DA1" w:rsidRDefault="00DF3DA1" w:rsidP="00DF3DA1">
      <w:pPr>
        <w:jc w:val="both"/>
        <w:rPr>
          <w:rFonts w:ascii="Arial" w:eastAsia="Arial" w:hAnsi="Arial" w:cs="Arial"/>
          <w:sz w:val="18"/>
          <w:szCs w:val="18"/>
        </w:rPr>
      </w:pPr>
      <w:r w:rsidRPr="007C1569">
        <w:rPr>
          <w:rFonts w:ascii="Arial" w:eastAsia="Arial" w:hAnsi="Arial" w:cstheme="minorBidi"/>
          <w:sz w:val="18"/>
          <w:szCs w:val="18"/>
          <w:lang w:val="en-US"/>
        </w:rPr>
        <w:t xml:space="preserve">During the second quarter of 2026, </w:t>
      </w:r>
      <w:r w:rsidR="0029556E" w:rsidRPr="007C1569">
        <w:rPr>
          <w:rFonts w:ascii="Arial" w:eastAsia="Arial" w:hAnsi="Arial" w:cs="Arial"/>
          <w:sz w:val="18"/>
          <w:szCs w:val="18"/>
        </w:rPr>
        <w:t xml:space="preserve">BGSP1 </w:t>
      </w:r>
      <w:r w:rsidRPr="007C1569">
        <w:rPr>
          <w:rFonts w:ascii="Arial" w:eastAsia="Arial" w:hAnsi="Arial" w:cs="Arial"/>
          <w:sz w:val="18"/>
          <w:szCs w:val="18"/>
        </w:rPr>
        <w:t>increased its authorised share capital from Baht 100.00 million to Baht 753.00 million. The Company paid for the increased share capital amounting to Baht 653.00 million to maintain the same proportion of holdings.</w:t>
      </w:r>
    </w:p>
    <w:p w14:paraId="1B224884" w14:textId="77777777" w:rsidR="00386C4D" w:rsidRDefault="00386C4D" w:rsidP="00DF3DA1">
      <w:pPr>
        <w:jc w:val="both"/>
        <w:rPr>
          <w:rFonts w:ascii="Arial" w:eastAsia="Arial" w:hAnsi="Arial" w:cs="Arial"/>
          <w:sz w:val="18"/>
          <w:szCs w:val="18"/>
        </w:rPr>
      </w:pPr>
    </w:p>
    <w:p w14:paraId="1E1EBA8C" w14:textId="653FDDAA" w:rsidR="00386C4D" w:rsidRPr="007C1569" w:rsidRDefault="008A17D7" w:rsidP="00DF3DA1">
      <w:pPr>
        <w:jc w:val="both"/>
        <w:rPr>
          <w:rFonts w:ascii="Arial" w:eastAsia="Arial" w:hAnsi="Arial" w:cs="Arial"/>
          <w:b/>
          <w:bCs/>
          <w:sz w:val="18"/>
          <w:szCs w:val="18"/>
        </w:rPr>
      </w:pPr>
      <w:r w:rsidRPr="007C1569">
        <w:rPr>
          <w:rFonts w:ascii="Arial" w:eastAsia="Arial" w:hAnsi="Arial" w:cs="Arial"/>
          <w:b/>
          <w:bCs/>
          <w:sz w:val="18"/>
          <w:szCs w:val="18"/>
        </w:rPr>
        <w:t>B.Grimm Power (Lao) Company Limited (“BGP</w:t>
      </w:r>
      <w:r w:rsidR="002667B5" w:rsidRPr="007C1569">
        <w:rPr>
          <w:rFonts w:ascii="Arial" w:eastAsia="Arial" w:hAnsi="Arial" w:cs="Arial"/>
          <w:b/>
          <w:bCs/>
          <w:sz w:val="18"/>
          <w:szCs w:val="18"/>
        </w:rPr>
        <w:t xml:space="preserve"> Lao</w:t>
      </w:r>
      <w:r w:rsidRPr="007C1569">
        <w:rPr>
          <w:rFonts w:ascii="Arial" w:eastAsia="Arial" w:hAnsi="Arial" w:cs="Arial"/>
          <w:b/>
          <w:bCs/>
          <w:sz w:val="18"/>
          <w:szCs w:val="18"/>
        </w:rPr>
        <w:t>”)</w:t>
      </w:r>
    </w:p>
    <w:p w14:paraId="1D7FD6C5" w14:textId="77777777" w:rsidR="008A17D7" w:rsidRPr="007C1569" w:rsidRDefault="008A17D7" w:rsidP="008A17D7">
      <w:pPr>
        <w:rPr>
          <w:rFonts w:ascii="Arial" w:eastAsia="Arial" w:hAnsi="Arial" w:cs="Arial"/>
          <w:b/>
          <w:bCs/>
          <w:sz w:val="18"/>
          <w:szCs w:val="18"/>
          <w:lang w:val="en-US"/>
        </w:rPr>
      </w:pPr>
    </w:p>
    <w:p w14:paraId="4198A1E5" w14:textId="4634A1E5" w:rsidR="002872EC" w:rsidRPr="007C1569" w:rsidRDefault="008A17D7" w:rsidP="002872EC">
      <w:pPr>
        <w:jc w:val="both"/>
        <w:rPr>
          <w:rFonts w:ascii="Arial" w:eastAsia="Arial" w:hAnsi="Arial" w:cstheme="minorBidi"/>
          <w:sz w:val="18"/>
          <w:szCs w:val="18"/>
          <w:lang w:val="en-US"/>
        </w:rPr>
      </w:pPr>
      <w:r w:rsidRPr="007C1569">
        <w:rPr>
          <w:rFonts w:ascii="Arial" w:eastAsia="Arial" w:hAnsi="Arial" w:cstheme="minorBidi"/>
          <w:sz w:val="18"/>
          <w:szCs w:val="18"/>
          <w:lang w:val="en-US"/>
        </w:rPr>
        <w:t xml:space="preserve">During the second quarter of 2026, </w:t>
      </w:r>
      <w:r w:rsidR="002872EC" w:rsidRPr="007C1569">
        <w:rPr>
          <w:rFonts w:ascii="Arial" w:eastAsia="Arial" w:hAnsi="Arial" w:cs="Arial"/>
          <w:sz w:val="18"/>
          <w:szCs w:val="18"/>
        </w:rPr>
        <w:t>BGP</w:t>
      </w:r>
      <w:r w:rsidR="00454D6E" w:rsidRPr="007C1569">
        <w:rPr>
          <w:rFonts w:ascii="Arial" w:eastAsia="Arial" w:hAnsi="Arial" w:cs="Arial"/>
          <w:sz w:val="18"/>
          <w:szCs w:val="18"/>
        </w:rPr>
        <w:t xml:space="preserve"> </w:t>
      </w:r>
      <w:r w:rsidR="002872EC" w:rsidRPr="007C1569">
        <w:rPr>
          <w:rFonts w:ascii="Arial" w:eastAsia="Arial" w:hAnsi="Arial" w:cs="Arial"/>
          <w:sz w:val="18"/>
          <w:szCs w:val="18"/>
        </w:rPr>
        <w:t>L</w:t>
      </w:r>
      <w:r w:rsidR="00454D6E" w:rsidRPr="007C1569">
        <w:rPr>
          <w:rFonts w:ascii="Arial" w:eastAsia="Arial" w:hAnsi="Arial" w:cs="Arial"/>
          <w:sz w:val="18"/>
          <w:szCs w:val="18"/>
        </w:rPr>
        <w:t>ao</w:t>
      </w:r>
      <w:r w:rsidRPr="007C1569">
        <w:rPr>
          <w:rFonts w:ascii="Arial" w:eastAsia="Arial" w:hAnsi="Arial" w:cs="Arial"/>
          <w:sz w:val="18"/>
          <w:szCs w:val="18"/>
        </w:rPr>
        <w:t xml:space="preserve"> </w:t>
      </w:r>
      <w:r w:rsidR="002872EC" w:rsidRPr="007C1569">
        <w:rPr>
          <w:rFonts w:ascii="Arial" w:eastAsia="Arial" w:hAnsi="Arial" w:cstheme="minorBidi"/>
          <w:sz w:val="18"/>
          <w:szCs w:val="18"/>
          <w:lang w:val="en-US"/>
        </w:rPr>
        <w:t xml:space="preserve">called for paid-up share capital </w:t>
      </w:r>
      <w:r w:rsidR="00ED6557" w:rsidRPr="007C1569">
        <w:rPr>
          <w:rFonts w:ascii="Arial" w:eastAsia="Arial" w:hAnsi="Arial" w:cstheme="minorBidi"/>
          <w:sz w:val="18"/>
          <w:szCs w:val="18"/>
          <w:lang w:val="en-US"/>
        </w:rPr>
        <w:t>amounting to US Dollar</w:t>
      </w:r>
      <w:r w:rsidR="002872EC" w:rsidRPr="007C1569">
        <w:rPr>
          <w:rFonts w:ascii="Arial" w:eastAsia="Arial" w:hAnsi="Arial" w:cstheme="minorBidi"/>
          <w:sz w:val="18"/>
          <w:szCs w:val="18"/>
          <w:lang w:val="en-US"/>
        </w:rPr>
        <w:t xml:space="preserve"> 0.25 million </w:t>
      </w:r>
      <w:r w:rsidR="00C331CB" w:rsidRPr="007C1569">
        <w:rPr>
          <w:rFonts w:ascii="Arial" w:eastAsia="Arial" w:hAnsi="Arial" w:cstheme="minorBidi"/>
          <w:sz w:val="18"/>
          <w:szCs w:val="18"/>
          <w:lang w:val="en-US"/>
        </w:rPr>
        <w:t>(equivalent to Baht 8.24</w:t>
      </w:r>
      <w:r w:rsidR="002872EC" w:rsidRPr="007C1569">
        <w:rPr>
          <w:rFonts w:ascii="Arial" w:eastAsia="Arial" w:hAnsi="Arial" w:cstheme="minorBidi"/>
          <w:sz w:val="18"/>
          <w:szCs w:val="18"/>
          <w:lang w:val="en-US"/>
        </w:rPr>
        <w:t xml:space="preserve"> million</w:t>
      </w:r>
      <w:r w:rsidR="00C331CB" w:rsidRPr="007C1569">
        <w:rPr>
          <w:rFonts w:ascii="Arial" w:eastAsia="Arial" w:hAnsi="Arial" w:cstheme="minorBidi"/>
          <w:sz w:val="18"/>
          <w:szCs w:val="18"/>
          <w:lang w:val="en-US"/>
        </w:rPr>
        <w:t>)</w:t>
      </w:r>
      <w:r w:rsidR="002872EC" w:rsidRPr="007C1569">
        <w:rPr>
          <w:rFonts w:ascii="Arial" w:eastAsia="Arial" w:hAnsi="Arial" w:cstheme="minorBidi"/>
          <w:sz w:val="18"/>
          <w:szCs w:val="18"/>
          <w:lang w:val="en-US"/>
        </w:rPr>
        <w:t xml:space="preserve">. The Company paid for </w:t>
      </w:r>
      <w:r w:rsidR="00044F3E" w:rsidRPr="007C1569">
        <w:rPr>
          <w:rFonts w:ascii="Arial" w:eastAsia="Arial" w:hAnsi="Arial" w:cstheme="minorBidi"/>
          <w:sz w:val="18"/>
          <w:szCs w:val="18"/>
          <w:lang w:val="en-US"/>
        </w:rPr>
        <w:t>such</w:t>
      </w:r>
      <w:r w:rsidR="002872EC" w:rsidRPr="007C1569">
        <w:rPr>
          <w:rFonts w:ascii="Arial" w:eastAsia="Arial" w:hAnsi="Arial" w:cstheme="minorBidi"/>
          <w:sz w:val="18"/>
          <w:szCs w:val="18"/>
          <w:lang w:val="en-US"/>
        </w:rPr>
        <w:t xml:space="preserve"> called-up share capital to maintain the same proportion of holdings.</w:t>
      </w:r>
    </w:p>
    <w:p w14:paraId="62ECD504" w14:textId="77777777" w:rsidR="00386C4D" w:rsidRPr="00386C4D" w:rsidRDefault="00386C4D" w:rsidP="00DF3DA1">
      <w:pPr>
        <w:pStyle w:val="ListParagraph"/>
        <w:rPr>
          <w:rFonts w:cs="Arial"/>
          <w:spacing w:val="-2"/>
          <w:sz w:val="18"/>
          <w:szCs w:val="18"/>
        </w:rPr>
      </w:pPr>
    </w:p>
    <w:p w14:paraId="79A8ED9D" w14:textId="39C1F06D" w:rsidR="00DF3DA1" w:rsidRPr="00386C4D" w:rsidRDefault="00DF3DA1" w:rsidP="00DF3DA1">
      <w:pPr>
        <w:rPr>
          <w:rFonts w:ascii="Arial" w:eastAsia="Arial" w:hAnsi="Arial" w:cs="Arial"/>
          <w:b/>
          <w:bCs/>
          <w:sz w:val="18"/>
          <w:szCs w:val="18"/>
          <w:lang w:val="en-US"/>
        </w:rPr>
      </w:pPr>
      <w:r w:rsidRPr="007C1569">
        <w:rPr>
          <w:rFonts w:ascii="Arial" w:eastAsia="Arial" w:hAnsi="Arial" w:cs="Arial"/>
          <w:b/>
          <w:bCs/>
          <w:sz w:val="18"/>
          <w:szCs w:val="18"/>
          <w:lang w:val="en-US"/>
        </w:rPr>
        <w:t xml:space="preserve">B.Grimm Power (U-Tapao) </w:t>
      </w:r>
      <w:r w:rsidR="005F2404" w:rsidRPr="007C1569">
        <w:rPr>
          <w:rFonts w:ascii="Arial" w:eastAsia="Arial" w:hAnsi="Arial" w:cs="Arial"/>
          <w:b/>
          <w:bCs/>
          <w:sz w:val="18"/>
          <w:szCs w:val="18"/>
        </w:rPr>
        <w:t>Company</w:t>
      </w:r>
      <w:r w:rsidR="005F2404" w:rsidRPr="007C1569">
        <w:rPr>
          <w:rFonts w:ascii="Arial" w:eastAsia="Arial" w:hAnsi="Arial" w:cs="Arial"/>
          <w:b/>
          <w:bCs/>
          <w:sz w:val="18"/>
          <w:szCs w:val="18"/>
          <w:lang w:val="en-US"/>
        </w:rPr>
        <w:t xml:space="preserve"> </w:t>
      </w:r>
      <w:r w:rsidRPr="007C1569">
        <w:rPr>
          <w:rFonts w:ascii="Arial" w:eastAsia="Arial" w:hAnsi="Arial" w:cs="Arial"/>
          <w:b/>
          <w:bCs/>
          <w:sz w:val="18"/>
          <w:szCs w:val="18"/>
          <w:lang w:val="en-US"/>
        </w:rPr>
        <w:t>Limited</w:t>
      </w:r>
      <w:r w:rsidR="00A63B93" w:rsidRPr="007C1569">
        <w:rPr>
          <w:rFonts w:ascii="Arial" w:eastAsia="Arial" w:hAnsi="Arial" w:cs="Arial"/>
          <w:b/>
          <w:bCs/>
          <w:sz w:val="18"/>
          <w:szCs w:val="18"/>
          <w:lang w:val="en-US"/>
        </w:rPr>
        <w:t xml:space="preserve"> (“BPUT”)</w:t>
      </w:r>
    </w:p>
    <w:p w14:paraId="7B2CD9C5" w14:textId="77777777" w:rsidR="00DF3DA1" w:rsidRPr="00386C4D" w:rsidRDefault="00DF3DA1" w:rsidP="00DF3DA1">
      <w:pPr>
        <w:rPr>
          <w:rFonts w:ascii="Arial" w:eastAsia="Arial" w:hAnsi="Arial" w:cs="Arial"/>
          <w:b/>
          <w:bCs/>
          <w:sz w:val="18"/>
          <w:szCs w:val="18"/>
          <w:lang w:val="en-US"/>
        </w:rPr>
      </w:pPr>
    </w:p>
    <w:p w14:paraId="16575470" w14:textId="5C5557A1" w:rsidR="00DF3DA1" w:rsidRPr="007C1569" w:rsidRDefault="00DF3DA1" w:rsidP="00DF3DA1">
      <w:pPr>
        <w:jc w:val="both"/>
        <w:rPr>
          <w:rFonts w:ascii="Arial" w:eastAsia="Arial" w:hAnsi="Arial" w:cstheme="minorBidi"/>
          <w:sz w:val="18"/>
          <w:szCs w:val="18"/>
          <w:lang w:val="en-US"/>
        </w:rPr>
      </w:pPr>
      <w:r w:rsidRPr="007C1569">
        <w:rPr>
          <w:rFonts w:ascii="Arial" w:eastAsia="Arial" w:hAnsi="Arial" w:cstheme="minorBidi"/>
          <w:sz w:val="18"/>
          <w:szCs w:val="18"/>
          <w:lang w:val="en-US"/>
        </w:rPr>
        <w:t xml:space="preserve">During the second quarter of 2026, </w:t>
      </w:r>
      <w:r w:rsidR="00A63B93" w:rsidRPr="007C1569">
        <w:rPr>
          <w:rFonts w:ascii="Arial" w:eastAsia="Arial" w:hAnsi="Arial" w:cstheme="minorBidi"/>
          <w:sz w:val="18"/>
          <w:szCs w:val="18"/>
          <w:lang w:val="en-US"/>
        </w:rPr>
        <w:t>BPUT</w:t>
      </w:r>
      <w:r w:rsidRPr="007C1569">
        <w:rPr>
          <w:rFonts w:ascii="Arial" w:eastAsia="Arial" w:hAnsi="Arial" w:cstheme="minorBidi"/>
          <w:sz w:val="18"/>
          <w:szCs w:val="18"/>
          <w:lang w:val="en-US"/>
        </w:rPr>
        <w:t xml:space="preserve"> called for paid-up share capital from Baht 0.25 million to Baht 1.00 million. The Company paid for the called-up share capital amounting to Baht 0.75 million to maintain the same proportion of holdings.</w:t>
      </w:r>
    </w:p>
    <w:p w14:paraId="693ACC74" w14:textId="77777777" w:rsidR="00BD6C4F" w:rsidRPr="007C1569" w:rsidRDefault="00BD6C4F" w:rsidP="00DF3DA1">
      <w:pPr>
        <w:jc w:val="both"/>
        <w:rPr>
          <w:rFonts w:ascii="Arial" w:eastAsia="Arial" w:hAnsi="Arial" w:cstheme="minorBidi"/>
          <w:sz w:val="18"/>
          <w:szCs w:val="18"/>
          <w:lang w:val="en-US"/>
        </w:rPr>
      </w:pPr>
    </w:p>
    <w:p w14:paraId="09658793" w14:textId="0F75CDE3" w:rsidR="00591DD2" w:rsidRPr="007C1569" w:rsidRDefault="00591DD2" w:rsidP="00DF3DA1">
      <w:pPr>
        <w:jc w:val="both"/>
        <w:rPr>
          <w:rFonts w:ascii="Arial" w:eastAsia="Arial" w:hAnsi="Arial" w:cstheme="minorBidi"/>
          <w:b/>
          <w:bCs/>
          <w:sz w:val="18"/>
          <w:szCs w:val="18"/>
          <w:lang w:val="en-US"/>
        </w:rPr>
      </w:pPr>
      <w:r w:rsidRPr="007C1569">
        <w:rPr>
          <w:rFonts w:ascii="Arial" w:eastAsia="Arial" w:hAnsi="Arial" w:cs="Arial"/>
          <w:b/>
          <w:bCs/>
          <w:color w:val="000000"/>
          <w:sz w:val="18"/>
          <w:szCs w:val="18"/>
        </w:rPr>
        <w:t>S</w:t>
      </w:r>
      <w:r w:rsidRPr="007C1569">
        <w:rPr>
          <w:rFonts w:ascii="Arial" w:eastAsia="Arial" w:hAnsi="Arial" w:cs="Browallia New"/>
          <w:b/>
          <w:bCs/>
          <w:color w:val="000000"/>
          <w:sz w:val="18"/>
          <w:szCs w:val="22"/>
        </w:rPr>
        <w:t>mart</w:t>
      </w:r>
      <w:r w:rsidRPr="007C1569">
        <w:rPr>
          <w:rFonts w:ascii="Arial" w:eastAsia="Arial" w:hAnsi="Arial" w:cs="Arial"/>
          <w:b/>
          <w:bCs/>
          <w:color w:val="000000"/>
          <w:sz w:val="18"/>
          <w:szCs w:val="18"/>
        </w:rPr>
        <w:t xml:space="preserve"> Clean System 5 Company</w:t>
      </w:r>
      <w:r w:rsidR="005F2404" w:rsidRPr="007C1569">
        <w:rPr>
          <w:rFonts w:ascii="Arial" w:eastAsia="Arial" w:hAnsi="Arial" w:cs="Arial"/>
          <w:b/>
          <w:bCs/>
          <w:color w:val="000000"/>
          <w:sz w:val="18"/>
          <w:szCs w:val="18"/>
        </w:rPr>
        <w:t xml:space="preserve"> </w:t>
      </w:r>
      <w:r w:rsidRPr="007C1569">
        <w:rPr>
          <w:rFonts w:ascii="Arial" w:eastAsia="Arial" w:hAnsi="Arial" w:cs="Arial"/>
          <w:b/>
          <w:bCs/>
          <w:color w:val="000000"/>
          <w:sz w:val="18"/>
          <w:szCs w:val="18"/>
        </w:rPr>
        <w:t>Limited (“SCS5”)</w:t>
      </w:r>
    </w:p>
    <w:p w14:paraId="48A3AB27" w14:textId="77777777" w:rsidR="00BD6C4F" w:rsidRPr="007C1569" w:rsidRDefault="00BD6C4F" w:rsidP="00BD6C4F">
      <w:pPr>
        <w:jc w:val="thaiDistribute"/>
        <w:rPr>
          <w:rFonts w:ascii="Browallia New" w:hAnsi="Browallia New" w:cs="Browallia New"/>
          <w:spacing w:val="-4"/>
          <w:sz w:val="26"/>
          <w:szCs w:val="26"/>
          <w:lang w:val="en-US"/>
        </w:rPr>
      </w:pPr>
    </w:p>
    <w:p w14:paraId="508B2019" w14:textId="77777777" w:rsidR="00F41FA4" w:rsidRPr="007C1569" w:rsidRDefault="00DF5807" w:rsidP="00F41FA4">
      <w:pPr>
        <w:jc w:val="both"/>
        <w:rPr>
          <w:rFonts w:ascii="Arial" w:eastAsia="Arial" w:hAnsi="Arial" w:cstheme="minorBidi"/>
          <w:sz w:val="18"/>
          <w:szCs w:val="18"/>
          <w:cs/>
          <w:lang w:val="en-US"/>
        </w:rPr>
      </w:pPr>
      <w:r w:rsidRPr="007C1569">
        <w:rPr>
          <w:rFonts w:ascii="Arial" w:eastAsia="Arial" w:hAnsi="Arial" w:cstheme="minorBidi"/>
          <w:sz w:val="18"/>
          <w:szCs w:val="18"/>
          <w:lang w:val="en-US"/>
        </w:rPr>
        <w:t xml:space="preserve">During the second quarter of 2026, SCS5 called for paid-up share capital from Baht 19.20 million to Baht 24.00 million. The Company </w:t>
      </w:r>
      <w:r w:rsidR="00F41FA4" w:rsidRPr="007C1569">
        <w:rPr>
          <w:rFonts w:ascii="Arial" w:eastAsia="Arial" w:hAnsi="Arial" w:cstheme="minorBidi"/>
          <w:sz w:val="18"/>
          <w:szCs w:val="18"/>
          <w:lang w:val="en-US"/>
        </w:rPr>
        <w:t xml:space="preserve">paid for the called-up share capital amounting to </w:t>
      </w:r>
      <w:r w:rsidRPr="007C1569">
        <w:rPr>
          <w:rFonts w:ascii="Arial" w:eastAsia="Arial" w:hAnsi="Arial" w:cstheme="minorBidi"/>
          <w:sz w:val="18"/>
          <w:szCs w:val="18"/>
          <w:lang w:val="en-US"/>
        </w:rPr>
        <w:t xml:space="preserve">Baht 4.80 million to </w:t>
      </w:r>
      <w:r w:rsidR="00F41FA4" w:rsidRPr="007C1569">
        <w:rPr>
          <w:rFonts w:ascii="Arial" w:eastAsia="Arial" w:hAnsi="Arial" w:cstheme="minorBidi"/>
          <w:sz w:val="18"/>
          <w:szCs w:val="18"/>
          <w:lang w:val="en-US"/>
        </w:rPr>
        <w:t>maintain the same proportion of holdings.</w:t>
      </w:r>
    </w:p>
    <w:p w14:paraId="65836A60" w14:textId="77777777" w:rsidR="00DF5807" w:rsidRPr="007C1569" w:rsidRDefault="00DF5807" w:rsidP="00DF5807">
      <w:pPr>
        <w:jc w:val="both"/>
        <w:rPr>
          <w:rFonts w:ascii="Arial" w:eastAsia="Arial" w:hAnsi="Arial" w:cstheme="minorBidi"/>
          <w:sz w:val="18"/>
          <w:szCs w:val="18"/>
          <w:lang w:val="en-US"/>
        </w:rPr>
      </w:pPr>
    </w:p>
    <w:p w14:paraId="41035DF2" w14:textId="7B014520" w:rsidR="00BD6C4F" w:rsidRPr="001F7A47" w:rsidRDefault="00DF5807" w:rsidP="003D24DA">
      <w:pPr>
        <w:jc w:val="both"/>
        <w:rPr>
          <w:rFonts w:ascii="Browallia New" w:eastAsia="Browallia New" w:hAnsi="Browallia New" w:cs="Browallia New"/>
          <w:b/>
          <w:bCs/>
          <w:color w:val="000000"/>
          <w:sz w:val="26"/>
          <w:szCs w:val="26"/>
          <w:lang w:val="en-US"/>
        </w:rPr>
      </w:pPr>
      <w:r w:rsidRPr="007C1569">
        <w:rPr>
          <w:rFonts w:ascii="Arial" w:eastAsia="Arial" w:hAnsi="Arial" w:cstheme="minorBidi"/>
          <w:sz w:val="18"/>
          <w:szCs w:val="18"/>
          <w:lang w:val="en-US"/>
        </w:rPr>
        <w:t xml:space="preserve">Subsequently, the Company </w:t>
      </w:r>
      <w:r w:rsidR="00EA2E09" w:rsidRPr="007C1569">
        <w:rPr>
          <w:rFonts w:ascii="Arial" w:eastAsia="Arial" w:hAnsi="Arial" w:cstheme="minorBidi"/>
          <w:sz w:val="18"/>
          <w:szCs w:val="18"/>
          <w:lang w:val="en-US"/>
        </w:rPr>
        <w:t>transferred</w:t>
      </w:r>
      <w:r w:rsidRPr="007C1569">
        <w:rPr>
          <w:rFonts w:ascii="Arial" w:eastAsia="Arial" w:hAnsi="Arial" w:cstheme="minorBidi"/>
          <w:sz w:val="18"/>
          <w:szCs w:val="18"/>
          <w:lang w:val="en-US"/>
        </w:rPr>
        <w:t xml:space="preserve"> its investment in SCS5 as assets held</w:t>
      </w:r>
      <w:r w:rsidR="00A073EC" w:rsidRPr="007C1569">
        <w:rPr>
          <w:rFonts w:ascii="Arial" w:eastAsia="Arial" w:hAnsi="Arial" w:cstheme="minorBidi"/>
          <w:sz w:val="18"/>
          <w:szCs w:val="18"/>
          <w:lang w:val="en-US"/>
        </w:rPr>
        <w:t>-</w:t>
      </w:r>
      <w:r w:rsidRPr="007C1569">
        <w:rPr>
          <w:rFonts w:ascii="Arial" w:eastAsia="Arial" w:hAnsi="Arial" w:cstheme="minorBidi"/>
          <w:sz w:val="18"/>
          <w:szCs w:val="18"/>
          <w:lang w:val="en-US"/>
        </w:rPr>
        <w:t>for</w:t>
      </w:r>
      <w:r w:rsidR="00A073EC" w:rsidRPr="007C1569">
        <w:rPr>
          <w:rFonts w:ascii="Arial" w:eastAsia="Arial" w:hAnsi="Arial" w:cstheme="minorBidi"/>
          <w:sz w:val="18"/>
          <w:szCs w:val="18"/>
          <w:lang w:val="en-US"/>
        </w:rPr>
        <w:t>-</w:t>
      </w:r>
      <w:r w:rsidRPr="007C1569">
        <w:rPr>
          <w:rFonts w:ascii="Arial" w:eastAsia="Arial" w:hAnsi="Arial" w:cstheme="minorBidi"/>
          <w:sz w:val="18"/>
          <w:szCs w:val="18"/>
          <w:lang w:val="en-US"/>
        </w:rPr>
        <w:t xml:space="preserve">sale (Note 7), as the Company </w:t>
      </w:r>
      <w:r w:rsidR="0061249E" w:rsidRPr="007C1569">
        <w:rPr>
          <w:rFonts w:ascii="Arial" w:eastAsia="Arial" w:hAnsi="Arial" w:cstheme="minorBidi"/>
          <w:sz w:val="18"/>
          <w:szCs w:val="18"/>
          <w:lang w:val="en-US"/>
        </w:rPr>
        <w:t>planned</w:t>
      </w:r>
      <w:r w:rsidRPr="007C1569">
        <w:rPr>
          <w:rFonts w:ascii="Arial" w:eastAsia="Arial" w:hAnsi="Arial" w:cstheme="minorBidi"/>
          <w:sz w:val="18"/>
          <w:szCs w:val="18"/>
          <w:lang w:val="en-US"/>
        </w:rPr>
        <w:t xml:space="preserve"> to dispose of a 49% equity interest of the registered capital and </w:t>
      </w:r>
      <w:r w:rsidR="007C3E7F" w:rsidRPr="007C1569">
        <w:rPr>
          <w:rFonts w:ascii="Arial" w:eastAsia="Arial" w:hAnsi="Arial" w:cstheme="minorBidi"/>
          <w:sz w:val="18"/>
          <w:szCs w:val="18"/>
          <w:lang w:val="en-US"/>
        </w:rPr>
        <w:t>has entered into a joint venture agreement with</w:t>
      </w:r>
      <w:r w:rsidR="00504B39" w:rsidRPr="007C1569">
        <w:rPr>
          <w:rFonts w:ascii="Arial" w:eastAsia="Arial" w:hAnsi="Arial" w:cstheme="minorBidi"/>
          <w:sz w:val="18"/>
          <w:szCs w:val="18"/>
          <w:cs/>
          <w:lang w:val="en-US"/>
        </w:rPr>
        <w:t xml:space="preserve"> </w:t>
      </w:r>
      <w:r w:rsidR="004E3BBB" w:rsidRPr="007C1569">
        <w:rPr>
          <w:rFonts w:ascii="Arial" w:eastAsia="Arial" w:hAnsi="Arial" w:cstheme="minorBidi"/>
          <w:sz w:val="18"/>
          <w:szCs w:val="18"/>
          <w:lang w:val="en-US"/>
        </w:rPr>
        <w:t xml:space="preserve">the </w:t>
      </w:r>
      <w:r w:rsidR="00504B39" w:rsidRPr="007C1569">
        <w:rPr>
          <w:rFonts w:ascii="Arial" w:eastAsia="Arial" w:hAnsi="Arial" w:cstheme="minorBidi"/>
          <w:sz w:val="18"/>
          <w:szCs w:val="18"/>
          <w:lang w:val="en-US"/>
        </w:rPr>
        <w:t>buyer.</w:t>
      </w:r>
      <w:r w:rsidR="007C3E7F" w:rsidRPr="007C1569">
        <w:rPr>
          <w:rFonts w:ascii="Arial" w:eastAsia="Arial" w:hAnsi="Arial" w:cstheme="minorBidi"/>
          <w:sz w:val="18"/>
          <w:szCs w:val="18"/>
          <w:lang w:val="en-US"/>
        </w:rPr>
        <w:t xml:space="preserve"> </w:t>
      </w:r>
    </w:p>
    <w:p w14:paraId="3DC2935D" w14:textId="25D4CB9D" w:rsidR="00DF3DA1" w:rsidRPr="00113A25" w:rsidRDefault="00183E8C" w:rsidP="00183E8C">
      <w:pPr>
        <w:rPr>
          <w:rFonts w:ascii="Arial" w:eastAsia="Arial" w:hAnsi="Arial" w:cs="Arial"/>
          <w:b/>
          <w:bCs/>
          <w:color w:val="000000"/>
          <w:sz w:val="18"/>
          <w:szCs w:val="18"/>
          <w:lang w:val="en-US"/>
        </w:rPr>
      </w:pPr>
      <w:r>
        <w:rPr>
          <w:rFonts w:ascii="Arial" w:eastAsia="Arial" w:hAnsi="Arial" w:cs="Arial"/>
          <w:b/>
          <w:bCs/>
          <w:color w:val="000000"/>
          <w:sz w:val="18"/>
          <w:szCs w:val="18"/>
          <w:lang w:val="en-US"/>
        </w:rPr>
        <w:br w:type="page"/>
      </w:r>
    </w:p>
    <w:p w14:paraId="56D6295A" w14:textId="70DA415B" w:rsidR="00294C32" w:rsidRPr="00113A25" w:rsidRDefault="00294C32" w:rsidP="00B92AA9">
      <w:pPr>
        <w:jc w:val="both"/>
        <w:rPr>
          <w:rFonts w:ascii="Arial" w:eastAsia="Arial" w:hAnsi="Arial" w:cs="Arial"/>
          <w:b/>
          <w:bCs/>
          <w:color w:val="000000"/>
          <w:sz w:val="18"/>
          <w:szCs w:val="18"/>
        </w:rPr>
      </w:pPr>
      <w:r w:rsidRPr="00113A25">
        <w:rPr>
          <w:rFonts w:ascii="Arial" w:eastAsia="Arial" w:hAnsi="Arial" w:cs="Arial"/>
          <w:b/>
          <w:bCs/>
          <w:color w:val="000000"/>
          <w:sz w:val="18"/>
          <w:szCs w:val="18"/>
        </w:rPr>
        <w:lastRenderedPageBreak/>
        <w:t>Investments of subsidiaries</w:t>
      </w:r>
    </w:p>
    <w:p w14:paraId="70FD4C9E" w14:textId="77777777" w:rsidR="00294C32" w:rsidRPr="00113A25" w:rsidRDefault="00294C32" w:rsidP="008F6B1B">
      <w:pPr>
        <w:jc w:val="thaiDistribute"/>
        <w:rPr>
          <w:rFonts w:ascii="Arial" w:eastAsia="Browallia New" w:hAnsi="Arial" w:cs="Arial"/>
          <w:color w:val="000000"/>
          <w:sz w:val="18"/>
          <w:szCs w:val="18"/>
          <w:lang w:val="en-US"/>
        </w:rPr>
      </w:pPr>
    </w:p>
    <w:p w14:paraId="7881E6DC" w14:textId="4A16A9FD" w:rsidR="00425708" w:rsidRPr="00113A25" w:rsidRDefault="00FF24BA" w:rsidP="008F6B1B">
      <w:pPr>
        <w:jc w:val="thaiDistribute"/>
        <w:rPr>
          <w:rFonts w:ascii="Arial" w:eastAsia="Browallia New" w:hAnsi="Arial" w:cs="Arial"/>
          <w:b/>
          <w:bCs/>
          <w:color w:val="000000"/>
          <w:sz w:val="18"/>
          <w:szCs w:val="18"/>
        </w:rPr>
      </w:pPr>
      <w:r w:rsidRPr="00113A25">
        <w:rPr>
          <w:rFonts w:ascii="Arial" w:eastAsia="Browallia New" w:hAnsi="Arial" w:cs="Arial"/>
          <w:b/>
          <w:bCs/>
          <w:color w:val="000000"/>
          <w:sz w:val="18"/>
          <w:szCs w:val="18"/>
        </w:rPr>
        <w:t xml:space="preserve">B.Grimm Greenery Company Limited </w:t>
      </w:r>
      <w:r w:rsidR="00425708" w:rsidRPr="00113A25">
        <w:rPr>
          <w:rFonts w:ascii="Arial" w:eastAsia="Browallia New" w:hAnsi="Arial" w:cs="Arial"/>
          <w:b/>
          <w:bCs/>
          <w:color w:val="000000"/>
          <w:sz w:val="18"/>
          <w:szCs w:val="18"/>
          <w:cs/>
        </w:rPr>
        <w:t>(“</w:t>
      </w:r>
      <w:r w:rsidR="00425708" w:rsidRPr="00113A25">
        <w:rPr>
          <w:rFonts w:ascii="Arial" w:eastAsia="Browallia New" w:hAnsi="Arial" w:cs="Arial"/>
          <w:b/>
          <w:bCs/>
          <w:color w:val="000000"/>
          <w:sz w:val="18"/>
          <w:szCs w:val="18"/>
        </w:rPr>
        <w:t>BGG”)</w:t>
      </w:r>
    </w:p>
    <w:p w14:paraId="6B6A5862" w14:textId="77777777" w:rsidR="00425708" w:rsidRPr="00113A25" w:rsidRDefault="00425708" w:rsidP="008F6B1B">
      <w:pPr>
        <w:jc w:val="thaiDistribute"/>
        <w:rPr>
          <w:rFonts w:ascii="Arial" w:eastAsia="Browallia New" w:hAnsi="Arial" w:cs="Arial"/>
          <w:b/>
          <w:bCs/>
          <w:color w:val="000000"/>
          <w:sz w:val="18"/>
          <w:szCs w:val="18"/>
          <w:lang w:val="en-US"/>
        </w:rPr>
      </w:pPr>
    </w:p>
    <w:p w14:paraId="21BC89FA" w14:textId="26F79C69" w:rsidR="003138AC" w:rsidRPr="00113A25" w:rsidRDefault="003138AC" w:rsidP="003138AC">
      <w:pPr>
        <w:jc w:val="both"/>
        <w:rPr>
          <w:rFonts w:ascii="Arial" w:eastAsia="Arial" w:hAnsi="Arial" w:cs="Arial"/>
          <w:color w:val="000000"/>
          <w:sz w:val="18"/>
          <w:szCs w:val="18"/>
        </w:rPr>
      </w:pPr>
      <w:r w:rsidRPr="00113A25">
        <w:rPr>
          <w:rFonts w:ascii="Arial" w:eastAsia="Arial" w:hAnsi="Arial" w:cs="Arial"/>
          <w:color w:val="000000"/>
          <w:sz w:val="18"/>
          <w:szCs w:val="18"/>
        </w:rPr>
        <w:t xml:space="preserve">During the first quarter of </w:t>
      </w:r>
      <w:r w:rsidR="008B4A58" w:rsidRPr="008B4A58">
        <w:rPr>
          <w:rFonts w:ascii="Arial" w:eastAsia="Arial" w:hAnsi="Arial" w:cs="Arial"/>
          <w:color w:val="000000"/>
          <w:sz w:val="18"/>
          <w:szCs w:val="18"/>
        </w:rPr>
        <w:t>2026</w:t>
      </w:r>
      <w:r w:rsidRPr="00113A25">
        <w:rPr>
          <w:rFonts w:ascii="Arial" w:eastAsia="Arial" w:hAnsi="Arial" w:cs="Arial"/>
          <w:color w:val="000000"/>
          <w:sz w:val="18"/>
          <w:szCs w:val="18"/>
        </w:rPr>
        <w:t xml:space="preserve">, BGG </w:t>
      </w:r>
      <w:r w:rsidR="00895F45" w:rsidRPr="00113A25">
        <w:rPr>
          <w:rFonts w:ascii="Arial" w:eastAsia="Arial" w:hAnsi="Arial" w:cs="Arial"/>
          <w:color w:val="000000"/>
          <w:sz w:val="18"/>
          <w:szCs w:val="18"/>
        </w:rPr>
        <w:t xml:space="preserve">called for paid-up share capital from Baht </w:t>
      </w:r>
      <w:r w:rsidR="008B4A58" w:rsidRPr="008B4A58">
        <w:rPr>
          <w:rFonts w:ascii="Arial" w:eastAsia="Arial" w:hAnsi="Arial" w:cs="Arial"/>
          <w:color w:val="000000"/>
          <w:sz w:val="18"/>
          <w:szCs w:val="18"/>
        </w:rPr>
        <w:t>12</w:t>
      </w:r>
      <w:r w:rsidR="00895F45" w:rsidRPr="00113A25">
        <w:rPr>
          <w:rFonts w:ascii="Arial" w:eastAsia="Arial" w:hAnsi="Arial" w:cs="Arial"/>
          <w:color w:val="000000"/>
          <w:sz w:val="18"/>
          <w:szCs w:val="18"/>
        </w:rPr>
        <w:t>.</w:t>
      </w:r>
      <w:r w:rsidR="008B4A58" w:rsidRPr="008B4A58">
        <w:rPr>
          <w:rFonts w:ascii="Arial" w:eastAsia="Arial" w:hAnsi="Arial" w:cs="Arial"/>
          <w:color w:val="000000"/>
          <w:sz w:val="18"/>
          <w:szCs w:val="18"/>
        </w:rPr>
        <w:t>50</w:t>
      </w:r>
      <w:r w:rsidR="00895F45" w:rsidRPr="00113A25">
        <w:rPr>
          <w:rFonts w:ascii="Arial" w:eastAsia="Arial" w:hAnsi="Arial" w:cs="Arial"/>
          <w:color w:val="000000"/>
          <w:sz w:val="18"/>
          <w:szCs w:val="18"/>
        </w:rPr>
        <w:t xml:space="preserve"> million to Baht </w:t>
      </w:r>
      <w:r w:rsidR="008B4A58" w:rsidRPr="008B4A58">
        <w:rPr>
          <w:rFonts w:ascii="Arial" w:eastAsia="Arial" w:hAnsi="Arial" w:cs="Arial"/>
          <w:color w:val="000000"/>
          <w:sz w:val="18"/>
          <w:szCs w:val="18"/>
        </w:rPr>
        <w:t>42</w:t>
      </w:r>
      <w:r w:rsidR="00895F45" w:rsidRPr="00113A25">
        <w:rPr>
          <w:rFonts w:ascii="Arial" w:eastAsia="Arial" w:hAnsi="Arial" w:cs="Arial"/>
          <w:color w:val="000000"/>
          <w:sz w:val="18"/>
          <w:szCs w:val="18"/>
        </w:rPr>
        <w:t>.</w:t>
      </w:r>
      <w:r w:rsidR="008B4A58" w:rsidRPr="008B4A58">
        <w:rPr>
          <w:rFonts w:ascii="Arial" w:eastAsia="Arial" w:hAnsi="Arial" w:cs="Arial"/>
          <w:color w:val="000000"/>
          <w:sz w:val="18"/>
          <w:szCs w:val="18"/>
        </w:rPr>
        <w:t>50</w:t>
      </w:r>
      <w:r w:rsidR="00895F45" w:rsidRPr="00113A25">
        <w:rPr>
          <w:rFonts w:ascii="Arial" w:eastAsia="Arial" w:hAnsi="Arial" w:cs="Arial"/>
          <w:color w:val="000000"/>
          <w:sz w:val="18"/>
          <w:szCs w:val="18"/>
        </w:rPr>
        <w:t xml:space="preserve"> million. </w:t>
      </w:r>
      <w:r w:rsidR="00AC7FDF" w:rsidRPr="00113A25">
        <w:rPr>
          <w:rFonts w:ascii="Arial" w:eastAsia="Arial" w:hAnsi="Arial" w:cs="Arial"/>
          <w:color w:val="000000"/>
          <w:sz w:val="18"/>
          <w:szCs w:val="18"/>
        </w:rPr>
        <w:t xml:space="preserve">B.Grimm Power Future Solution </w:t>
      </w:r>
      <w:r w:rsidR="005F2404" w:rsidRPr="005F2404">
        <w:rPr>
          <w:rFonts w:ascii="Arial" w:eastAsia="Arial" w:hAnsi="Arial" w:cs="Arial"/>
          <w:color w:val="000000" w:themeColor="text1"/>
          <w:sz w:val="18"/>
          <w:szCs w:val="18"/>
        </w:rPr>
        <w:t xml:space="preserve">Company </w:t>
      </w:r>
      <w:r w:rsidR="00AC7FDF" w:rsidRPr="00113A25">
        <w:rPr>
          <w:rFonts w:ascii="Arial" w:eastAsia="Arial" w:hAnsi="Arial" w:cs="Arial"/>
          <w:color w:val="000000"/>
          <w:sz w:val="18"/>
          <w:szCs w:val="18"/>
        </w:rPr>
        <w:t>Limited</w:t>
      </w:r>
      <w:r w:rsidR="001C677A" w:rsidRPr="00113A25">
        <w:rPr>
          <w:rFonts w:ascii="Arial" w:eastAsia="Arial" w:hAnsi="Arial" w:cs="Arial"/>
          <w:color w:val="000000"/>
          <w:sz w:val="18"/>
          <w:szCs w:val="18"/>
        </w:rPr>
        <w:t xml:space="preserve">, </w:t>
      </w:r>
      <w:r w:rsidR="002C0A50" w:rsidRPr="00113A25">
        <w:rPr>
          <w:rFonts w:ascii="Arial" w:eastAsia="Arial" w:hAnsi="Arial" w:cs="Arial"/>
          <w:color w:val="000000"/>
          <w:sz w:val="18"/>
          <w:szCs w:val="18"/>
        </w:rPr>
        <w:t xml:space="preserve">an indirect subsidiary, </w:t>
      </w:r>
      <w:r w:rsidR="007B41E9" w:rsidRPr="00113A25">
        <w:rPr>
          <w:rFonts w:ascii="Arial" w:eastAsia="Arial" w:hAnsi="Arial" w:cs="Arial"/>
          <w:color w:val="000000"/>
          <w:sz w:val="18"/>
          <w:szCs w:val="18"/>
        </w:rPr>
        <w:t xml:space="preserve">paid for the called-up share capital amounting to Baht </w:t>
      </w:r>
      <w:r w:rsidR="008B4A58" w:rsidRPr="008B4A58">
        <w:rPr>
          <w:rFonts w:ascii="Arial" w:eastAsia="Arial" w:hAnsi="Arial" w:cs="Arial"/>
          <w:color w:val="000000"/>
          <w:sz w:val="18"/>
          <w:szCs w:val="18"/>
        </w:rPr>
        <w:t>22</w:t>
      </w:r>
      <w:r w:rsidR="00811394" w:rsidRPr="00113A25">
        <w:rPr>
          <w:rFonts w:ascii="Arial" w:eastAsia="Arial" w:hAnsi="Arial" w:cs="Arial"/>
          <w:color w:val="000000"/>
          <w:sz w:val="18"/>
          <w:szCs w:val="18"/>
        </w:rPr>
        <w:t>.</w:t>
      </w:r>
      <w:r w:rsidR="008B4A58" w:rsidRPr="008B4A58">
        <w:rPr>
          <w:rFonts w:ascii="Arial" w:eastAsia="Arial" w:hAnsi="Arial" w:cs="Arial"/>
          <w:color w:val="000000"/>
          <w:sz w:val="18"/>
          <w:szCs w:val="18"/>
        </w:rPr>
        <w:t>50</w:t>
      </w:r>
      <w:r w:rsidR="007B41E9" w:rsidRPr="00113A25">
        <w:rPr>
          <w:rFonts w:ascii="Arial" w:eastAsia="Arial" w:hAnsi="Arial" w:cs="Arial"/>
          <w:color w:val="000000"/>
          <w:sz w:val="18"/>
          <w:szCs w:val="18"/>
        </w:rPr>
        <w:t xml:space="preserve"> million to maintain the same proportion of holdings.</w:t>
      </w:r>
    </w:p>
    <w:p w14:paraId="32C41AEA" w14:textId="77777777" w:rsidR="003138AC" w:rsidRPr="00113A25" w:rsidRDefault="003138AC" w:rsidP="008F6B1B">
      <w:pPr>
        <w:jc w:val="thaiDistribute"/>
        <w:rPr>
          <w:rFonts w:ascii="Arial" w:eastAsia="Browallia New" w:hAnsi="Arial" w:cs="Arial"/>
          <w:b/>
          <w:bCs/>
          <w:color w:val="000000"/>
          <w:sz w:val="18"/>
          <w:szCs w:val="18"/>
        </w:rPr>
      </w:pPr>
    </w:p>
    <w:p w14:paraId="06332597" w14:textId="6D079AA8" w:rsidR="00A03C1D" w:rsidRPr="00113A25" w:rsidRDefault="00A03C1D" w:rsidP="008F6B1B">
      <w:pPr>
        <w:jc w:val="thaiDistribute"/>
        <w:rPr>
          <w:rFonts w:ascii="Arial" w:eastAsia="Browallia New" w:hAnsi="Arial" w:cs="Arial"/>
          <w:b/>
          <w:bCs/>
          <w:color w:val="000000"/>
          <w:sz w:val="18"/>
          <w:szCs w:val="18"/>
          <w:lang w:val="en-US"/>
        </w:rPr>
      </w:pPr>
      <w:r w:rsidRPr="00113A25">
        <w:rPr>
          <w:rFonts w:ascii="Arial" w:eastAsia="Browallia New" w:hAnsi="Arial" w:cs="Arial"/>
          <w:b/>
          <w:bCs/>
          <w:color w:val="000000"/>
          <w:sz w:val="18"/>
          <w:szCs w:val="18"/>
        </w:rPr>
        <w:t xml:space="preserve">Future Green Tech </w:t>
      </w:r>
      <w:r w:rsidR="005F2404" w:rsidRPr="00113A25">
        <w:rPr>
          <w:rFonts w:ascii="Arial" w:eastAsia="Browallia New" w:hAnsi="Arial" w:cs="Arial"/>
          <w:b/>
          <w:bCs/>
          <w:color w:val="000000"/>
          <w:sz w:val="18"/>
          <w:szCs w:val="18"/>
        </w:rPr>
        <w:t>Company Limited</w:t>
      </w:r>
      <w:r w:rsidRPr="00113A25">
        <w:rPr>
          <w:rFonts w:ascii="Arial" w:eastAsia="Browallia New" w:hAnsi="Arial" w:cs="Arial"/>
          <w:b/>
          <w:bCs/>
          <w:color w:val="000000"/>
          <w:sz w:val="18"/>
          <w:szCs w:val="18"/>
        </w:rPr>
        <w:t xml:space="preserve"> (“FGT”)</w:t>
      </w:r>
      <w:r w:rsidR="00B57199" w:rsidRPr="00113A25">
        <w:rPr>
          <w:rFonts w:ascii="Arial" w:eastAsia="Browallia New" w:hAnsi="Arial" w:cs="Arial"/>
          <w:b/>
          <w:bCs/>
          <w:color w:val="000000"/>
          <w:sz w:val="18"/>
          <w:szCs w:val="18"/>
          <w:cs/>
        </w:rPr>
        <w:t xml:space="preserve"> </w:t>
      </w:r>
      <w:r w:rsidR="00B57199" w:rsidRPr="00113A25">
        <w:rPr>
          <w:rFonts w:ascii="Arial" w:eastAsia="Browallia New" w:hAnsi="Arial" w:cs="Arial"/>
          <w:b/>
          <w:bCs/>
          <w:color w:val="000000"/>
          <w:sz w:val="18"/>
          <w:szCs w:val="18"/>
          <w:lang w:val="en-US"/>
        </w:rPr>
        <w:t>and its subsidiaries</w:t>
      </w:r>
    </w:p>
    <w:p w14:paraId="56D7A447" w14:textId="77777777" w:rsidR="007D104B" w:rsidRPr="00113A25" w:rsidRDefault="007D104B" w:rsidP="008F6B1B">
      <w:pPr>
        <w:jc w:val="thaiDistribute"/>
        <w:rPr>
          <w:rFonts w:ascii="Arial" w:eastAsia="Browallia New" w:hAnsi="Arial" w:cs="Arial"/>
          <w:b/>
          <w:bCs/>
          <w:color w:val="000000"/>
          <w:sz w:val="18"/>
          <w:szCs w:val="18"/>
          <w:lang w:val="en-US"/>
        </w:rPr>
      </w:pPr>
    </w:p>
    <w:p w14:paraId="69C3D800" w14:textId="2524BE18" w:rsidR="00C028CB" w:rsidRPr="00113A25" w:rsidRDefault="00C028CB" w:rsidP="00C028CB">
      <w:pPr>
        <w:jc w:val="both"/>
        <w:rPr>
          <w:rFonts w:ascii="Arial" w:eastAsia="Arial" w:hAnsi="Arial" w:cs="Arial"/>
          <w:color w:val="000000"/>
          <w:sz w:val="18"/>
          <w:szCs w:val="18"/>
        </w:rPr>
      </w:pPr>
      <w:r w:rsidRPr="00113A25">
        <w:rPr>
          <w:rFonts w:ascii="Arial" w:eastAsia="Arial" w:hAnsi="Arial" w:cs="Arial"/>
          <w:color w:val="000000"/>
          <w:sz w:val="18"/>
          <w:szCs w:val="18"/>
        </w:rPr>
        <w:t xml:space="preserve">During the first quarter of </w:t>
      </w:r>
      <w:r w:rsidR="008B4A58" w:rsidRPr="008B4A58">
        <w:rPr>
          <w:rFonts w:ascii="Arial" w:eastAsia="Arial" w:hAnsi="Arial" w:cs="Arial"/>
          <w:color w:val="000000"/>
          <w:sz w:val="18"/>
          <w:szCs w:val="18"/>
        </w:rPr>
        <w:t>2026</w:t>
      </w:r>
      <w:r w:rsidRPr="00113A25">
        <w:rPr>
          <w:rFonts w:ascii="Arial" w:eastAsia="Arial" w:hAnsi="Arial" w:cs="Arial"/>
          <w:color w:val="000000"/>
          <w:sz w:val="18"/>
          <w:szCs w:val="18"/>
        </w:rPr>
        <w:t>, B</w:t>
      </w:r>
      <w:r w:rsidR="000042D1" w:rsidRPr="00113A25">
        <w:rPr>
          <w:rFonts w:ascii="Arial" w:eastAsia="Arial" w:hAnsi="Arial" w:cs="Arial"/>
          <w:color w:val="000000"/>
          <w:sz w:val="18"/>
          <w:szCs w:val="18"/>
        </w:rPr>
        <w:t>GG</w:t>
      </w:r>
      <w:r w:rsidRPr="00113A25">
        <w:rPr>
          <w:rFonts w:ascii="Arial" w:eastAsia="Arial" w:hAnsi="Arial" w:cs="Arial"/>
          <w:color w:val="000000"/>
          <w:sz w:val="18"/>
          <w:szCs w:val="18"/>
        </w:rPr>
        <w:t xml:space="preserve"> invested </w:t>
      </w:r>
      <w:r w:rsidR="008B4A58" w:rsidRPr="008B4A58">
        <w:rPr>
          <w:rFonts w:ascii="Arial" w:eastAsia="Arial" w:hAnsi="Arial" w:cs="Arial"/>
          <w:color w:val="000000"/>
          <w:sz w:val="18"/>
          <w:szCs w:val="18"/>
        </w:rPr>
        <w:t>100</w:t>
      </w:r>
      <w:r w:rsidRPr="00113A25">
        <w:rPr>
          <w:rFonts w:ascii="Arial" w:eastAsia="Arial" w:hAnsi="Arial" w:cs="Arial"/>
          <w:color w:val="000000"/>
          <w:sz w:val="18"/>
          <w:szCs w:val="18"/>
        </w:rPr>
        <w:t xml:space="preserve">% </w:t>
      </w:r>
      <w:r w:rsidRPr="00113A25">
        <w:rPr>
          <w:rFonts w:ascii="Arial" w:eastAsia="Arial" w:hAnsi="Arial" w:cs="Arial"/>
          <w:color w:val="000000"/>
          <w:sz w:val="18"/>
          <w:szCs w:val="18"/>
          <w:lang w:val="en-US"/>
        </w:rPr>
        <w:t xml:space="preserve">equity </w:t>
      </w:r>
      <w:r w:rsidRPr="00113A25">
        <w:rPr>
          <w:rFonts w:ascii="Arial" w:eastAsia="Arial" w:hAnsi="Arial" w:cs="Arial"/>
          <w:color w:val="000000"/>
          <w:sz w:val="18"/>
          <w:szCs w:val="18"/>
        </w:rPr>
        <w:t xml:space="preserve">interest in </w:t>
      </w:r>
      <w:r w:rsidR="00AE187F" w:rsidRPr="00113A25">
        <w:rPr>
          <w:rFonts w:ascii="Arial" w:eastAsia="Arial" w:hAnsi="Arial" w:cs="Arial"/>
          <w:color w:val="000000"/>
          <w:sz w:val="18"/>
          <w:szCs w:val="18"/>
        </w:rPr>
        <w:t>FGT</w:t>
      </w:r>
      <w:r w:rsidRPr="00113A25">
        <w:rPr>
          <w:rFonts w:ascii="Arial" w:eastAsia="Arial" w:hAnsi="Arial" w:cs="Arial"/>
          <w:color w:val="000000"/>
          <w:sz w:val="18"/>
          <w:szCs w:val="18"/>
          <w:cs/>
        </w:rPr>
        <w:t xml:space="preserve"> </w:t>
      </w:r>
      <w:r w:rsidRPr="00113A25">
        <w:rPr>
          <w:rFonts w:ascii="Arial" w:eastAsia="Arial" w:hAnsi="Arial" w:cs="Arial"/>
          <w:color w:val="000000"/>
          <w:sz w:val="18"/>
          <w:szCs w:val="18"/>
        </w:rPr>
        <w:t xml:space="preserve">which is incorporated in </w:t>
      </w:r>
      <w:r w:rsidR="00AE187F" w:rsidRPr="00113A25">
        <w:rPr>
          <w:rFonts w:ascii="Arial" w:eastAsia="Arial" w:hAnsi="Arial" w:cs="Arial"/>
          <w:color w:val="000000"/>
          <w:sz w:val="18"/>
          <w:szCs w:val="18"/>
        </w:rPr>
        <w:t>Thailand</w:t>
      </w:r>
      <w:r w:rsidRPr="00113A25">
        <w:rPr>
          <w:rFonts w:ascii="Arial" w:eastAsia="Arial" w:hAnsi="Arial" w:cs="Arial"/>
          <w:color w:val="000000"/>
          <w:sz w:val="18"/>
          <w:szCs w:val="18"/>
          <w:lang w:val="en-US"/>
        </w:rPr>
        <w:t xml:space="preserve"> to</w:t>
      </w:r>
      <w:r w:rsidRPr="00113A25">
        <w:rPr>
          <w:rFonts w:ascii="Arial" w:eastAsia="Arial" w:hAnsi="Arial" w:cs="Arial"/>
          <w:color w:val="000000"/>
          <w:sz w:val="18"/>
          <w:szCs w:val="18"/>
        </w:rPr>
        <w:t xml:space="preserve"> </w:t>
      </w:r>
      <w:r w:rsidR="0068191D" w:rsidRPr="00113A25">
        <w:rPr>
          <w:rFonts w:ascii="Arial" w:eastAsia="Arial" w:hAnsi="Arial" w:cs="Arial"/>
          <w:color w:val="000000"/>
          <w:sz w:val="18"/>
          <w:szCs w:val="18"/>
        </w:rPr>
        <w:t>operate a solar power generation and</w:t>
      </w:r>
      <w:r w:rsidR="0068191D" w:rsidRPr="00113A25">
        <w:rPr>
          <w:rFonts w:ascii="Arial" w:eastAsia="Arial" w:hAnsi="Arial" w:cs="Arial"/>
          <w:sz w:val="18"/>
          <w:szCs w:val="18"/>
        </w:rPr>
        <w:t xml:space="preserve"> distribution business. </w:t>
      </w:r>
      <w:r w:rsidRPr="00113A25">
        <w:rPr>
          <w:rFonts w:ascii="Arial" w:eastAsia="Arial" w:hAnsi="Arial" w:cs="Arial"/>
          <w:color w:val="000000"/>
          <w:sz w:val="18"/>
          <w:szCs w:val="18"/>
        </w:rPr>
        <w:t xml:space="preserve">The investment cost is </w:t>
      </w:r>
      <w:r w:rsidR="0068191D" w:rsidRPr="00113A25">
        <w:rPr>
          <w:rFonts w:ascii="Arial" w:eastAsia="Arial" w:hAnsi="Arial" w:cs="Arial"/>
          <w:color w:val="000000"/>
          <w:sz w:val="18"/>
          <w:szCs w:val="18"/>
        </w:rPr>
        <w:t>Baht</w:t>
      </w:r>
      <w:r w:rsidRPr="00113A25">
        <w:rPr>
          <w:rFonts w:ascii="Arial" w:eastAsia="Arial" w:hAnsi="Arial" w:cs="Arial"/>
          <w:color w:val="000000"/>
          <w:sz w:val="18"/>
          <w:szCs w:val="18"/>
        </w:rPr>
        <w:t xml:space="preserve"> </w:t>
      </w:r>
      <w:r w:rsidR="008B4A58" w:rsidRPr="008B4A58">
        <w:rPr>
          <w:rFonts w:ascii="Arial" w:eastAsia="Arial" w:hAnsi="Arial" w:cs="Arial"/>
          <w:color w:val="000000"/>
          <w:sz w:val="18"/>
          <w:szCs w:val="18"/>
        </w:rPr>
        <w:t>0</w:t>
      </w:r>
      <w:r w:rsidR="0068191D" w:rsidRPr="00113A25">
        <w:rPr>
          <w:rFonts w:ascii="Arial" w:eastAsia="Arial" w:hAnsi="Arial" w:cs="Arial"/>
          <w:color w:val="000000"/>
          <w:sz w:val="18"/>
          <w:szCs w:val="18"/>
        </w:rPr>
        <w:t>.</w:t>
      </w:r>
      <w:r w:rsidR="008B4A58" w:rsidRPr="008B4A58">
        <w:rPr>
          <w:rFonts w:ascii="Arial" w:eastAsia="Arial" w:hAnsi="Arial" w:cs="Arial"/>
          <w:color w:val="000000"/>
          <w:sz w:val="18"/>
          <w:szCs w:val="18"/>
        </w:rPr>
        <w:t>50</w:t>
      </w:r>
      <w:r w:rsidRPr="00113A25">
        <w:rPr>
          <w:rFonts w:ascii="Arial" w:eastAsia="Arial" w:hAnsi="Arial" w:cs="Arial"/>
          <w:color w:val="000000"/>
          <w:sz w:val="18"/>
          <w:szCs w:val="18"/>
        </w:rPr>
        <w:t xml:space="preserve"> million. As a result, </w:t>
      </w:r>
      <w:r w:rsidR="001D527F" w:rsidRPr="00113A25">
        <w:rPr>
          <w:rFonts w:ascii="Arial" w:eastAsia="Arial" w:hAnsi="Arial" w:cs="Arial"/>
          <w:color w:val="000000"/>
          <w:sz w:val="18"/>
          <w:szCs w:val="18"/>
        </w:rPr>
        <w:t>FGT and its subsidiaries</w:t>
      </w:r>
      <w:r w:rsidRPr="00113A25">
        <w:rPr>
          <w:rFonts w:ascii="Arial" w:eastAsia="Arial" w:hAnsi="Arial" w:cs="Arial"/>
          <w:color w:val="000000"/>
          <w:sz w:val="18"/>
          <w:szCs w:val="18"/>
        </w:rPr>
        <w:t xml:space="preserve"> become indirect subsidiar</w:t>
      </w:r>
      <w:r w:rsidR="00B60AC9" w:rsidRPr="00113A25">
        <w:rPr>
          <w:rFonts w:ascii="Arial" w:eastAsia="Arial" w:hAnsi="Arial" w:cs="Arial"/>
          <w:color w:val="000000"/>
          <w:sz w:val="18"/>
          <w:szCs w:val="18"/>
        </w:rPr>
        <w:t>ies</w:t>
      </w:r>
      <w:r w:rsidRPr="00113A25">
        <w:rPr>
          <w:rFonts w:ascii="Arial" w:eastAsia="Arial" w:hAnsi="Arial" w:cs="Arial"/>
          <w:color w:val="000000"/>
          <w:sz w:val="18"/>
          <w:szCs w:val="18"/>
        </w:rPr>
        <w:t xml:space="preserve"> of the Group.</w:t>
      </w:r>
    </w:p>
    <w:p w14:paraId="31A7629B" w14:textId="77777777" w:rsidR="007D104B" w:rsidRPr="00113A25" w:rsidRDefault="007D104B" w:rsidP="008F6B1B">
      <w:pPr>
        <w:jc w:val="thaiDistribute"/>
        <w:rPr>
          <w:rFonts w:ascii="Arial" w:eastAsia="Browallia New" w:hAnsi="Arial" w:cs="Arial"/>
          <w:b/>
          <w:bCs/>
          <w:color w:val="000000"/>
          <w:sz w:val="18"/>
          <w:szCs w:val="18"/>
        </w:rPr>
      </w:pPr>
    </w:p>
    <w:p w14:paraId="33539641" w14:textId="77777777" w:rsidR="00385525" w:rsidRPr="00113A25" w:rsidRDefault="00385525" w:rsidP="004025A7">
      <w:pPr>
        <w:jc w:val="thaiDistribute"/>
        <w:rPr>
          <w:rFonts w:ascii="Arial" w:eastAsia="Browallia New" w:hAnsi="Arial" w:cs="Arial"/>
          <w:b/>
          <w:bCs/>
          <w:color w:val="000000"/>
          <w:sz w:val="18"/>
          <w:szCs w:val="18"/>
        </w:rPr>
      </w:pPr>
      <w:r w:rsidRPr="00113A25">
        <w:rPr>
          <w:rFonts w:ascii="Arial" w:eastAsia="Browallia New" w:hAnsi="Arial" w:cs="Arial"/>
          <w:b/>
          <w:bCs/>
          <w:color w:val="000000"/>
          <w:sz w:val="18"/>
          <w:szCs w:val="18"/>
        </w:rPr>
        <w:t>B.Grimm LNG Sdn. Bhd. (“BGLNGMY”)</w:t>
      </w:r>
    </w:p>
    <w:p w14:paraId="2289F659" w14:textId="77777777" w:rsidR="003138AC" w:rsidRPr="00113A25" w:rsidRDefault="003138AC" w:rsidP="008F6B1B">
      <w:pPr>
        <w:jc w:val="thaiDistribute"/>
        <w:rPr>
          <w:rFonts w:ascii="Arial" w:eastAsia="Browallia New" w:hAnsi="Arial" w:cs="Arial"/>
          <w:b/>
          <w:bCs/>
          <w:color w:val="000000"/>
          <w:sz w:val="18"/>
          <w:szCs w:val="18"/>
          <w:lang w:val="en-US"/>
        </w:rPr>
      </w:pPr>
    </w:p>
    <w:p w14:paraId="4C6485F5" w14:textId="780C9BB5" w:rsidR="00385525" w:rsidRDefault="00262471" w:rsidP="00385525">
      <w:pPr>
        <w:jc w:val="both"/>
        <w:rPr>
          <w:rFonts w:ascii="Arial" w:eastAsia="Arial" w:hAnsi="Arial" w:cs="Arial"/>
          <w:sz w:val="18"/>
          <w:szCs w:val="18"/>
        </w:rPr>
      </w:pPr>
      <w:r w:rsidRPr="00D26F80">
        <w:rPr>
          <w:rFonts w:ascii="Arial" w:eastAsia="Arial" w:hAnsi="Arial" w:cs="Arial"/>
          <w:sz w:val="18"/>
          <w:szCs w:val="18"/>
        </w:rPr>
        <w:t xml:space="preserve">During the </w:t>
      </w:r>
      <w:r w:rsidR="00385525" w:rsidRPr="00D26F80">
        <w:rPr>
          <w:rFonts w:ascii="Arial" w:eastAsia="Arial" w:hAnsi="Arial" w:cs="Arial"/>
          <w:color w:val="000000"/>
          <w:sz w:val="18"/>
          <w:szCs w:val="18"/>
        </w:rPr>
        <w:t xml:space="preserve">first quarter of </w:t>
      </w:r>
      <w:r w:rsidR="008B4A58" w:rsidRPr="00D26F80">
        <w:rPr>
          <w:rFonts w:ascii="Arial" w:eastAsia="Arial" w:hAnsi="Arial" w:cs="Arial"/>
          <w:color w:val="000000"/>
          <w:sz w:val="18"/>
          <w:szCs w:val="18"/>
        </w:rPr>
        <w:t>2026</w:t>
      </w:r>
      <w:r w:rsidRPr="00D26F80">
        <w:rPr>
          <w:rFonts w:ascii="Arial" w:eastAsia="Arial" w:hAnsi="Arial" w:cs="Arial"/>
          <w:sz w:val="18"/>
          <w:szCs w:val="18"/>
        </w:rPr>
        <w:t xml:space="preserve">, </w:t>
      </w:r>
      <w:r w:rsidR="00385525" w:rsidRPr="00D26F80">
        <w:rPr>
          <w:rFonts w:ascii="Arial" w:eastAsia="Arial" w:hAnsi="Arial" w:cs="Arial"/>
          <w:sz w:val="18"/>
          <w:szCs w:val="18"/>
        </w:rPr>
        <w:t>BGLNGMY</w:t>
      </w:r>
      <w:r w:rsidR="001374E5" w:rsidRPr="00D26F80">
        <w:rPr>
          <w:rFonts w:ascii="Arial" w:eastAsia="Arial" w:hAnsi="Arial" w:cs="Arial"/>
          <w:sz w:val="18"/>
          <w:szCs w:val="18"/>
        </w:rPr>
        <w:t xml:space="preserve"> was </w:t>
      </w:r>
      <w:r w:rsidR="00035E03" w:rsidRPr="00035E03">
        <w:rPr>
          <w:rFonts w:ascii="Arial" w:eastAsia="Arial" w:hAnsi="Arial" w:cs="Arial"/>
          <w:sz w:val="18"/>
          <w:szCs w:val="18"/>
        </w:rPr>
        <w:t>incorporated</w:t>
      </w:r>
      <w:r w:rsidR="00385525" w:rsidRPr="00D26F80">
        <w:rPr>
          <w:rFonts w:ascii="Arial" w:eastAsia="Arial" w:hAnsi="Arial" w:cs="Arial"/>
          <w:sz w:val="18"/>
          <w:szCs w:val="18"/>
        </w:rPr>
        <w:t xml:space="preserve"> in Malaysia to engage in the </w:t>
      </w:r>
      <w:r w:rsidR="00AF3F3C" w:rsidRPr="00D26F80">
        <w:rPr>
          <w:rFonts w:ascii="Arial" w:eastAsia="Arial" w:hAnsi="Arial" w:cs="Arial"/>
          <w:sz w:val="18"/>
          <w:szCs w:val="18"/>
        </w:rPr>
        <w:t>trade</w:t>
      </w:r>
      <w:r w:rsidR="00385525" w:rsidRPr="00D26F80">
        <w:rPr>
          <w:rFonts w:ascii="Arial" w:eastAsia="Arial" w:hAnsi="Arial" w:cs="Arial"/>
          <w:sz w:val="18"/>
          <w:szCs w:val="18"/>
        </w:rPr>
        <w:t xml:space="preserve"> of </w:t>
      </w:r>
      <w:r w:rsidR="00450857" w:rsidRPr="00D26F80">
        <w:rPr>
          <w:rFonts w:ascii="Arial" w:eastAsia="Arial" w:hAnsi="Arial" w:cs="Arial"/>
          <w:sz w:val="18"/>
          <w:szCs w:val="18"/>
        </w:rPr>
        <w:t>l</w:t>
      </w:r>
      <w:r w:rsidR="00C147E1" w:rsidRPr="00D26F80">
        <w:rPr>
          <w:rFonts w:ascii="Arial" w:eastAsia="Arial" w:hAnsi="Arial" w:cs="Arial"/>
          <w:sz w:val="18"/>
          <w:szCs w:val="18"/>
        </w:rPr>
        <w:t xml:space="preserve">iquefied </w:t>
      </w:r>
      <w:r w:rsidR="00450857" w:rsidRPr="00D26F80">
        <w:rPr>
          <w:rFonts w:ascii="Arial" w:eastAsia="Arial" w:hAnsi="Arial" w:cs="Arial"/>
          <w:sz w:val="18"/>
          <w:szCs w:val="18"/>
        </w:rPr>
        <w:t>n</w:t>
      </w:r>
      <w:r w:rsidR="00C147E1" w:rsidRPr="00D26F80">
        <w:rPr>
          <w:rFonts w:ascii="Arial" w:eastAsia="Arial" w:hAnsi="Arial" w:cs="Arial"/>
          <w:sz w:val="18"/>
          <w:szCs w:val="18"/>
        </w:rPr>
        <w:t xml:space="preserve">atural </w:t>
      </w:r>
      <w:r w:rsidR="00450857" w:rsidRPr="00D26F80">
        <w:rPr>
          <w:rFonts w:ascii="Arial" w:eastAsia="Arial" w:hAnsi="Arial" w:cs="Arial"/>
          <w:sz w:val="18"/>
          <w:szCs w:val="18"/>
        </w:rPr>
        <w:t>g</w:t>
      </w:r>
      <w:r w:rsidR="00C147E1" w:rsidRPr="00D26F80">
        <w:rPr>
          <w:rFonts w:ascii="Arial" w:eastAsia="Arial" w:hAnsi="Arial" w:cs="Arial"/>
          <w:sz w:val="18"/>
          <w:szCs w:val="18"/>
        </w:rPr>
        <w:t>as (LNG)</w:t>
      </w:r>
      <w:r w:rsidR="00AF3F3C" w:rsidRPr="00D26F80">
        <w:rPr>
          <w:rFonts w:ascii="Arial" w:eastAsia="Arial" w:hAnsi="Arial" w:cs="Arial"/>
          <w:sz w:val="18"/>
          <w:szCs w:val="18"/>
        </w:rPr>
        <w:t xml:space="preserve"> </w:t>
      </w:r>
      <w:r w:rsidR="00C147E1" w:rsidRPr="00D26F80">
        <w:rPr>
          <w:rFonts w:ascii="Arial" w:eastAsia="Arial" w:hAnsi="Arial" w:cs="Arial"/>
          <w:sz w:val="18"/>
          <w:szCs w:val="18"/>
        </w:rPr>
        <w:t xml:space="preserve">and/or </w:t>
      </w:r>
      <w:r w:rsidR="00450857" w:rsidRPr="00D26F80">
        <w:rPr>
          <w:rFonts w:ascii="Arial" w:eastAsia="Arial" w:hAnsi="Arial" w:cs="Arial"/>
          <w:sz w:val="18"/>
          <w:szCs w:val="18"/>
        </w:rPr>
        <w:t>n</w:t>
      </w:r>
      <w:r w:rsidR="00C147E1" w:rsidRPr="00D26F80">
        <w:rPr>
          <w:rFonts w:ascii="Arial" w:eastAsia="Arial" w:hAnsi="Arial" w:cs="Arial"/>
          <w:sz w:val="18"/>
          <w:szCs w:val="18"/>
        </w:rPr>
        <w:t xml:space="preserve">atural </w:t>
      </w:r>
      <w:r w:rsidR="00450857" w:rsidRPr="00D26F80">
        <w:rPr>
          <w:rFonts w:ascii="Arial" w:eastAsia="Arial" w:hAnsi="Arial" w:cs="Arial"/>
          <w:sz w:val="18"/>
          <w:szCs w:val="18"/>
        </w:rPr>
        <w:t>g</w:t>
      </w:r>
      <w:r w:rsidR="00C147E1" w:rsidRPr="00D26F80">
        <w:rPr>
          <w:rFonts w:ascii="Arial" w:eastAsia="Arial" w:hAnsi="Arial" w:cs="Arial"/>
          <w:sz w:val="18"/>
          <w:szCs w:val="18"/>
        </w:rPr>
        <w:t>as to supply power producer and industrial use</w:t>
      </w:r>
      <w:r w:rsidR="00AE7780" w:rsidRPr="00D26F80">
        <w:rPr>
          <w:rFonts w:ascii="Arial" w:eastAsia="Arial" w:hAnsi="Arial" w:cs="Arial"/>
          <w:sz w:val="18"/>
          <w:szCs w:val="18"/>
        </w:rPr>
        <w:t>r</w:t>
      </w:r>
      <w:r w:rsidR="00385525" w:rsidRPr="00D26F80">
        <w:rPr>
          <w:rFonts w:ascii="Arial" w:eastAsia="Arial" w:hAnsi="Arial" w:cs="Arial"/>
          <w:sz w:val="18"/>
          <w:szCs w:val="18"/>
        </w:rPr>
        <w:t xml:space="preserve"> by issuing </w:t>
      </w:r>
      <w:r w:rsidR="008B4A58" w:rsidRPr="00D26F80">
        <w:rPr>
          <w:rFonts w:ascii="Arial" w:eastAsia="Arial" w:hAnsi="Arial" w:cs="Arial"/>
          <w:sz w:val="18"/>
          <w:szCs w:val="18"/>
        </w:rPr>
        <w:t>1</w:t>
      </w:r>
      <w:r w:rsidR="00385525" w:rsidRPr="00D26F80">
        <w:rPr>
          <w:rFonts w:ascii="Arial" w:eastAsia="Arial" w:hAnsi="Arial" w:cs="Arial"/>
          <w:sz w:val="18"/>
          <w:szCs w:val="18"/>
        </w:rPr>
        <w:t xml:space="preserve"> share with par value of Malaysian Ringgit </w:t>
      </w:r>
      <w:r w:rsidR="008B4A58" w:rsidRPr="00D26F80">
        <w:rPr>
          <w:rFonts w:ascii="Arial" w:eastAsia="Arial" w:hAnsi="Arial" w:cs="Arial"/>
          <w:sz w:val="18"/>
          <w:szCs w:val="18"/>
        </w:rPr>
        <w:t>1</w:t>
      </w:r>
      <w:r w:rsidR="00385525" w:rsidRPr="00D26F80">
        <w:rPr>
          <w:rFonts w:ascii="Arial" w:eastAsia="Arial" w:hAnsi="Arial" w:cs="Arial"/>
          <w:sz w:val="18"/>
          <w:szCs w:val="18"/>
        </w:rPr>
        <w:t xml:space="preserve"> (equivalent to Baht </w:t>
      </w:r>
      <w:r w:rsidR="008B4A58" w:rsidRPr="00D26F80">
        <w:rPr>
          <w:rFonts w:ascii="Arial" w:eastAsia="Arial" w:hAnsi="Arial" w:cs="Arial"/>
          <w:sz w:val="18"/>
          <w:szCs w:val="18"/>
        </w:rPr>
        <w:t>8</w:t>
      </w:r>
      <w:r w:rsidR="00385525" w:rsidRPr="00D26F80">
        <w:rPr>
          <w:rFonts w:ascii="Arial" w:eastAsia="Arial" w:hAnsi="Arial" w:cs="Arial"/>
          <w:sz w:val="18"/>
          <w:szCs w:val="18"/>
        </w:rPr>
        <w:t xml:space="preserve">). </w:t>
      </w:r>
      <w:r w:rsidR="003C104C" w:rsidRPr="00D26F80">
        <w:rPr>
          <w:rFonts w:ascii="Arial" w:eastAsia="Arial" w:hAnsi="Arial" w:cs="Arial"/>
          <w:sz w:val="18"/>
          <w:szCs w:val="18"/>
        </w:rPr>
        <w:t>BGLNG</w:t>
      </w:r>
      <w:r w:rsidR="00385525" w:rsidRPr="00D26F80">
        <w:rPr>
          <w:rFonts w:ascii="Arial" w:eastAsia="Arial" w:hAnsi="Arial" w:cs="Arial"/>
          <w:sz w:val="18"/>
          <w:szCs w:val="18"/>
        </w:rPr>
        <w:t xml:space="preserve">, which is a direct subsidiary, holds a </w:t>
      </w:r>
      <w:r w:rsidR="008B4A58" w:rsidRPr="00D26F80">
        <w:rPr>
          <w:rFonts w:ascii="Arial" w:eastAsia="Arial" w:hAnsi="Arial" w:cs="Arial"/>
          <w:sz w:val="18"/>
          <w:szCs w:val="18"/>
        </w:rPr>
        <w:t>100</w:t>
      </w:r>
      <w:r w:rsidR="00385525" w:rsidRPr="00D26F80">
        <w:rPr>
          <w:rFonts w:ascii="Arial" w:eastAsia="Arial" w:hAnsi="Arial" w:cs="Arial"/>
          <w:sz w:val="18"/>
          <w:szCs w:val="18"/>
        </w:rPr>
        <w:t xml:space="preserve">% </w:t>
      </w:r>
      <w:r w:rsidR="00385525" w:rsidRPr="00D26F80">
        <w:rPr>
          <w:rFonts w:ascii="Arial" w:eastAsia="Arial" w:hAnsi="Arial" w:cs="Arial"/>
          <w:color w:val="000000"/>
          <w:sz w:val="18"/>
          <w:szCs w:val="18"/>
          <w:lang w:val="en-US"/>
        </w:rPr>
        <w:t xml:space="preserve">equity </w:t>
      </w:r>
      <w:r w:rsidR="00385525" w:rsidRPr="00D26F80">
        <w:rPr>
          <w:rFonts w:ascii="Arial" w:eastAsia="Arial" w:hAnsi="Arial" w:cs="Arial"/>
          <w:sz w:val="18"/>
          <w:szCs w:val="18"/>
        </w:rPr>
        <w:t xml:space="preserve">interest in </w:t>
      </w:r>
      <w:r w:rsidR="00371E7F" w:rsidRPr="00D26F80">
        <w:rPr>
          <w:rFonts w:ascii="Arial" w:eastAsia="Arial" w:hAnsi="Arial" w:cs="Arial"/>
          <w:sz w:val="18"/>
          <w:szCs w:val="18"/>
        </w:rPr>
        <w:t>BGLNGMY</w:t>
      </w:r>
      <w:r w:rsidR="00385525" w:rsidRPr="00D26F80">
        <w:rPr>
          <w:rFonts w:ascii="Arial" w:eastAsia="Arial" w:hAnsi="Arial" w:cs="Arial"/>
          <w:sz w:val="18"/>
          <w:szCs w:val="18"/>
        </w:rPr>
        <w:t xml:space="preserve">. As a result, </w:t>
      </w:r>
      <w:r w:rsidR="00952D87" w:rsidRPr="00D26F80">
        <w:rPr>
          <w:rFonts w:ascii="Arial" w:eastAsia="Arial" w:hAnsi="Arial" w:cs="Arial"/>
          <w:sz w:val="18"/>
          <w:szCs w:val="18"/>
        </w:rPr>
        <w:t>BGLNGMY</w:t>
      </w:r>
      <w:r w:rsidR="00385525" w:rsidRPr="00D26F80">
        <w:rPr>
          <w:rFonts w:ascii="Arial" w:eastAsia="Arial" w:hAnsi="Arial" w:cs="Arial"/>
          <w:sz w:val="18"/>
          <w:szCs w:val="18"/>
        </w:rPr>
        <w:t xml:space="preserve"> becomes an indirect subsidiary of the Group.</w:t>
      </w:r>
    </w:p>
    <w:p w14:paraId="5F070977" w14:textId="77777777" w:rsidR="00B24260" w:rsidRDefault="00B24260" w:rsidP="00385525">
      <w:pPr>
        <w:jc w:val="both"/>
        <w:rPr>
          <w:rFonts w:ascii="Arial" w:eastAsia="Arial" w:hAnsi="Arial" w:cs="Arial"/>
          <w:sz w:val="18"/>
          <w:szCs w:val="18"/>
        </w:rPr>
      </w:pPr>
    </w:p>
    <w:p w14:paraId="0A8AAEFF" w14:textId="66F1EE38" w:rsidR="00B24260" w:rsidRPr="007C1569" w:rsidRDefault="001C6B47" w:rsidP="00385525">
      <w:pPr>
        <w:jc w:val="both"/>
        <w:rPr>
          <w:rFonts w:ascii="Arial" w:eastAsia="Arial" w:hAnsi="Arial" w:cs="Arial"/>
          <w:b/>
          <w:bCs/>
          <w:sz w:val="18"/>
          <w:szCs w:val="18"/>
        </w:rPr>
      </w:pPr>
      <w:r w:rsidRPr="007C1569">
        <w:rPr>
          <w:rFonts w:ascii="Arial" w:eastAsia="Arial" w:hAnsi="Arial" w:cs="Arial"/>
          <w:b/>
          <w:bCs/>
          <w:sz w:val="18"/>
          <w:szCs w:val="18"/>
        </w:rPr>
        <w:t xml:space="preserve">B.Grimm INET Company Limited </w:t>
      </w:r>
      <w:r w:rsidR="004B2357" w:rsidRPr="007C1569">
        <w:rPr>
          <w:rFonts w:ascii="Arial" w:eastAsia="Arial" w:hAnsi="Arial" w:cs="Arial"/>
          <w:b/>
          <w:bCs/>
          <w:sz w:val="18"/>
          <w:szCs w:val="18"/>
        </w:rPr>
        <w:t>(“BGINET”)</w:t>
      </w:r>
    </w:p>
    <w:p w14:paraId="752B87BC" w14:textId="77777777" w:rsidR="004B2357" w:rsidRPr="007C1569" w:rsidRDefault="004B2357" w:rsidP="00385525">
      <w:pPr>
        <w:jc w:val="both"/>
        <w:rPr>
          <w:rFonts w:ascii="Arial" w:eastAsia="Arial" w:hAnsi="Arial" w:cs="Arial"/>
          <w:b/>
          <w:bCs/>
          <w:sz w:val="18"/>
          <w:szCs w:val="18"/>
        </w:rPr>
      </w:pPr>
    </w:p>
    <w:p w14:paraId="245A65D7" w14:textId="42162346" w:rsidR="00035E03" w:rsidRPr="00035E03" w:rsidRDefault="00035E03" w:rsidP="00385525">
      <w:pPr>
        <w:jc w:val="both"/>
        <w:rPr>
          <w:rFonts w:ascii="Arial" w:eastAsia="Arial" w:hAnsi="Arial" w:cs="Arial"/>
          <w:sz w:val="18"/>
          <w:szCs w:val="18"/>
        </w:rPr>
      </w:pPr>
      <w:r w:rsidRPr="007C1569">
        <w:rPr>
          <w:rFonts w:ascii="Arial" w:eastAsia="Arial" w:hAnsi="Arial" w:cs="Arial"/>
          <w:sz w:val="18"/>
          <w:szCs w:val="18"/>
        </w:rPr>
        <w:t xml:space="preserve">During the second quarter of 2026, BGINET was incorporated in Thailand to engage in the development, investment, management, and commercial operation of digital infrastructure, digital solutions, data infrastructure, and related technology platforms, with a registered capital of Baht 1.00 million. B.Grimm Beyond Bridge </w:t>
      </w:r>
      <w:r w:rsidR="00666D87" w:rsidRPr="007C1569">
        <w:rPr>
          <w:rFonts w:ascii="Arial" w:eastAsia="Arial" w:hAnsi="Arial" w:cs="Arial"/>
          <w:sz w:val="18"/>
          <w:szCs w:val="18"/>
        </w:rPr>
        <w:t>Company Limited</w:t>
      </w:r>
      <w:r w:rsidRPr="007C1569">
        <w:rPr>
          <w:rFonts w:ascii="Arial" w:eastAsia="Arial" w:hAnsi="Arial" w:cs="Arial"/>
          <w:sz w:val="18"/>
          <w:szCs w:val="18"/>
        </w:rPr>
        <w:t xml:space="preserve"> (formerly known as </w:t>
      </w:r>
      <w:r w:rsidR="00666D87" w:rsidRPr="007C1569">
        <w:rPr>
          <w:rFonts w:ascii="Arial" w:eastAsia="Arial" w:hAnsi="Arial" w:cs="Arial"/>
          <w:sz w:val="18"/>
          <w:szCs w:val="18"/>
        </w:rPr>
        <w:t>“</w:t>
      </w:r>
      <w:r w:rsidRPr="007C1569">
        <w:rPr>
          <w:rFonts w:ascii="Arial" w:eastAsia="Arial" w:hAnsi="Arial" w:cs="Arial"/>
          <w:sz w:val="18"/>
          <w:szCs w:val="18"/>
        </w:rPr>
        <w:t xml:space="preserve">Smart Clean System 3 </w:t>
      </w:r>
      <w:r w:rsidR="00666D87" w:rsidRPr="007C1569">
        <w:rPr>
          <w:rFonts w:ascii="Arial" w:eastAsia="Arial" w:hAnsi="Arial" w:cs="Arial"/>
          <w:sz w:val="18"/>
          <w:szCs w:val="18"/>
        </w:rPr>
        <w:t>Company Limited”</w:t>
      </w:r>
      <w:r w:rsidRPr="007C1569">
        <w:rPr>
          <w:rFonts w:ascii="Arial" w:eastAsia="Arial" w:hAnsi="Arial" w:cs="Arial"/>
          <w:sz w:val="18"/>
          <w:szCs w:val="18"/>
        </w:rPr>
        <w:t xml:space="preserve">), a direct subsidiary of the Company, holds a 51% </w:t>
      </w:r>
      <w:r w:rsidR="002479DE" w:rsidRPr="007C1569">
        <w:rPr>
          <w:rFonts w:ascii="Arial" w:eastAsia="Arial" w:hAnsi="Arial" w:cs="Arial"/>
          <w:sz w:val="18"/>
          <w:szCs w:val="18"/>
        </w:rPr>
        <w:t xml:space="preserve">equity </w:t>
      </w:r>
      <w:r w:rsidRPr="007C1569">
        <w:rPr>
          <w:rFonts w:ascii="Arial" w:eastAsia="Arial" w:hAnsi="Arial" w:cs="Arial"/>
          <w:sz w:val="18"/>
          <w:szCs w:val="18"/>
        </w:rPr>
        <w:t xml:space="preserve">interest in BGINET. B.Grimm Beyond Bridge </w:t>
      </w:r>
      <w:r w:rsidR="00666D87" w:rsidRPr="007C1569">
        <w:rPr>
          <w:rFonts w:ascii="Arial" w:eastAsia="Arial" w:hAnsi="Arial" w:cs="Arial"/>
          <w:sz w:val="18"/>
          <w:szCs w:val="18"/>
        </w:rPr>
        <w:t>Company Limited</w:t>
      </w:r>
      <w:r w:rsidRPr="007C1569">
        <w:rPr>
          <w:rFonts w:ascii="Arial" w:eastAsia="Arial" w:hAnsi="Arial" w:cs="Arial"/>
          <w:sz w:val="18"/>
          <w:szCs w:val="18"/>
        </w:rPr>
        <w:t xml:space="preserve"> has paid Baht 0.13 million for the called-up share capital. As a result, BGINET became an indirect subsidiary of the Group.</w:t>
      </w:r>
    </w:p>
    <w:p w14:paraId="133212EC" w14:textId="77777777" w:rsidR="0045592A" w:rsidRPr="00113A25" w:rsidRDefault="0045592A" w:rsidP="00385525">
      <w:pPr>
        <w:jc w:val="both"/>
        <w:rPr>
          <w:rFonts w:ascii="Arial" w:eastAsia="Arial" w:hAnsi="Arial" w:cs="Arial"/>
          <w:spacing w:val="-4"/>
          <w:sz w:val="18"/>
          <w:szCs w:val="18"/>
        </w:rPr>
      </w:pPr>
    </w:p>
    <w:p w14:paraId="1B5E43AE" w14:textId="77777777" w:rsidR="00B40724" w:rsidRPr="007C1569" w:rsidRDefault="00B40724" w:rsidP="00B40724">
      <w:pPr>
        <w:jc w:val="both"/>
        <w:rPr>
          <w:rFonts w:ascii="Arial" w:eastAsia="Arial" w:hAnsi="Arial" w:cs="Arial"/>
          <w:b/>
          <w:bCs/>
          <w:sz w:val="18"/>
          <w:szCs w:val="18"/>
        </w:rPr>
      </w:pPr>
      <w:r w:rsidRPr="007C1569">
        <w:rPr>
          <w:rFonts w:ascii="Arial" w:eastAsia="Arial" w:hAnsi="Arial" w:cs="Arial"/>
          <w:b/>
          <w:bCs/>
          <w:sz w:val="18"/>
          <w:szCs w:val="18"/>
        </w:rPr>
        <w:t>Caronsi Solar Energy Corporation (“CSEC”)</w:t>
      </w:r>
    </w:p>
    <w:p w14:paraId="7CAD9BAE" w14:textId="77777777" w:rsidR="00B40724" w:rsidRPr="007C1569" w:rsidRDefault="00B40724" w:rsidP="00B40724">
      <w:pPr>
        <w:jc w:val="both"/>
        <w:rPr>
          <w:rFonts w:ascii="Arial" w:eastAsia="Arial" w:hAnsi="Arial" w:cs="Arial"/>
          <w:b/>
          <w:bCs/>
          <w:sz w:val="18"/>
          <w:szCs w:val="18"/>
        </w:rPr>
      </w:pPr>
    </w:p>
    <w:p w14:paraId="6A64D16F" w14:textId="0B060C30" w:rsidR="008E7D2E" w:rsidRDefault="00B40724" w:rsidP="00F8713E">
      <w:pPr>
        <w:jc w:val="both"/>
        <w:rPr>
          <w:rFonts w:ascii="Arial" w:eastAsia="Arial" w:hAnsi="Arial" w:cs="Arial"/>
          <w:sz w:val="18"/>
          <w:szCs w:val="18"/>
        </w:rPr>
      </w:pPr>
      <w:r w:rsidRPr="007C1569">
        <w:rPr>
          <w:rFonts w:ascii="Arial" w:eastAsia="Arial" w:hAnsi="Arial" w:cs="Arial"/>
          <w:sz w:val="18"/>
          <w:szCs w:val="18"/>
        </w:rPr>
        <w:t>During the second quarter of 2026,</w:t>
      </w:r>
      <w:r w:rsidR="00F523D6" w:rsidRPr="007C1569">
        <w:rPr>
          <w:rFonts w:ascii="Arial" w:eastAsia="Arial" w:hAnsi="Arial" w:cs="Arial"/>
          <w:sz w:val="18"/>
          <w:szCs w:val="18"/>
        </w:rPr>
        <w:t xml:space="preserve"> B.Grimm Solar Power Inc.</w:t>
      </w:r>
      <w:r w:rsidR="007C2B59" w:rsidRPr="007C1569">
        <w:rPr>
          <w:rFonts w:ascii="Arial" w:eastAsia="Arial" w:hAnsi="Arial" w:cs="Arial"/>
          <w:sz w:val="18"/>
          <w:szCs w:val="18"/>
        </w:rPr>
        <w:t>,</w:t>
      </w:r>
      <w:r w:rsidR="00F523D6" w:rsidRPr="007C1569">
        <w:rPr>
          <w:rFonts w:ascii="Arial" w:eastAsia="Arial" w:hAnsi="Arial" w:cs="Arial"/>
          <w:sz w:val="18"/>
          <w:szCs w:val="18"/>
        </w:rPr>
        <w:t xml:space="preserve"> an indirect subsidiary,</w:t>
      </w:r>
      <w:r w:rsidR="00BA6CD4" w:rsidRPr="007C1569">
        <w:rPr>
          <w:rFonts w:ascii="Arial" w:eastAsia="Arial" w:hAnsi="Arial" w:cs="Arial"/>
          <w:sz w:val="18"/>
          <w:szCs w:val="18"/>
        </w:rPr>
        <w:t xml:space="preserve"> acquired 3.03%</w:t>
      </w:r>
      <w:r w:rsidR="003443F1" w:rsidRPr="007C1569">
        <w:rPr>
          <w:rFonts w:ascii="Arial" w:eastAsia="Arial" w:hAnsi="Arial" w:cs="Arial"/>
          <w:sz w:val="18"/>
          <w:szCs w:val="18"/>
        </w:rPr>
        <w:t xml:space="preserve"> </w:t>
      </w:r>
      <w:r w:rsidR="001A2493" w:rsidRPr="007C1569">
        <w:rPr>
          <w:rFonts w:ascii="Arial" w:eastAsia="Arial" w:hAnsi="Arial" w:cs="Arial"/>
          <w:sz w:val="18"/>
          <w:szCs w:val="18"/>
        </w:rPr>
        <w:t xml:space="preserve">equity interest in CSEC </w:t>
      </w:r>
      <w:r w:rsidR="003046F2" w:rsidRPr="007C1569">
        <w:rPr>
          <w:rFonts w:ascii="Arial" w:eastAsia="Arial" w:hAnsi="Arial" w:cs="Arial"/>
          <w:sz w:val="18"/>
          <w:szCs w:val="18"/>
        </w:rPr>
        <w:t xml:space="preserve">from non-controlling interest. </w:t>
      </w:r>
      <w:r w:rsidR="00047F04" w:rsidRPr="007C1569">
        <w:rPr>
          <w:rFonts w:ascii="Arial" w:eastAsia="Arial" w:hAnsi="Arial" w:cs="Arial"/>
          <w:sz w:val="18"/>
          <w:szCs w:val="18"/>
        </w:rPr>
        <w:t xml:space="preserve">The investment cost is Philippine Pesos </w:t>
      </w:r>
      <w:r w:rsidR="00A74808" w:rsidRPr="007C1569">
        <w:rPr>
          <w:rFonts w:ascii="Arial" w:eastAsia="Arial" w:hAnsi="Arial" w:cs="Arial"/>
          <w:sz w:val="18"/>
          <w:szCs w:val="18"/>
        </w:rPr>
        <w:t>6.25</w:t>
      </w:r>
      <w:r w:rsidR="00047F04" w:rsidRPr="007C1569">
        <w:rPr>
          <w:rFonts w:ascii="Arial" w:eastAsia="Arial" w:hAnsi="Arial" w:cs="Arial"/>
          <w:sz w:val="18"/>
          <w:szCs w:val="18"/>
        </w:rPr>
        <w:t xml:space="preserve"> million (equivalent to Baht </w:t>
      </w:r>
      <w:r w:rsidR="00A74808" w:rsidRPr="007C1569">
        <w:rPr>
          <w:rFonts w:ascii="Arial" w:eastAsia="Arial" w:hAnsi="Arial" w:cs="Arial"/>
          <w:sz w:val="18"/>
          <w:szCs w:val="18"/>
        </w:rPr>
        <w:t xml:space="preserve">3.65 </w:t>
      </w:r>
      <w:r w:rsidR="00047F04" w:rsidRPr="007C1569">
        <w:rPr>
          <w:rFonts w:ascii="Arial" w:eastAsia="Arial" w:hAnsi="Arial" w:cs="Arial"/>
          <w:sz w:val="18"/>
          <w:szCs w:val="18"/>
        </w:rPr>
        <w:t>million)</w:t>
      </w:r>
      <w:r w:rsidR="00AB5413" w:rsidRPr="007C1569">
        <w:rPr>
          <w:rFonts w:ascii="Arial" w:eastAsia="Arial" w:hAnsi="Arial" w:cs="Arial"/>
          <w:sz w:val="18"/>
          <w:szCs w:val="18"/>
        </w:rPr>
        <w:t>.</w:t>
      </w:r>
      <w:r w:rsidR="00F8713E" w:rsidRPr="007C1569">
        <w:rPr>
          <w:rFonts w:ascii="Arial" w:eastAsia="Arial" w:hAnsi="Arial" w:cs="Angsana New"/>
          <w:sz w:val="18"/>
          <w:szCs w:val="18"/>
          <w:cs/>
        </w:rPr>
        <w:t xml:space="preserve"> </w:t>
      </w:r>
      <w:r w:rsidR="003046F2" w:rsidRPr="007C1569">
        <w:rPr>
          <w:rFonts w:ascii="Arial" w:eastAsia="Arial" w:hAnsi="Arial" w:cs="Arial"/>
          <w:sz w:val="18"/>
          <w:szCs w:val="18"/>
        </w:rPr>
        <w:t>As a result,</w:t>
      </w:r>
      <w:r w:rsidR="00F523D6" w:rsidRPr="007C1569">
        <w:rPr>
          <w:rFonts w:ascii="Arial" w:eastAsia="Arial" w:hAnsi="Arial" w:cs="Arial"/>
          <w:sz w:val="18"/>
          <w:szCs w:val="18"/>
        </w:rPr>
        <w:t xml:space="preserve"> </w:t>
      </w:r>
      <w:r w:rsidR="008E7D2E" w:rsidRPr="007C1569">
        <w:rPr>
          <w:rFonts w:ascii="Arial" w:eastAsia="Arial" w:hAnsi="Arial" w:cs="Arial"/>
          <w:sz w:val="18"/>
          <w:szCs w:val="18"/>
        </w:rPr>
        <w:t xml:space="preserve">the Group’s ownership interest in </w:t>
      </w:r>
      <w:r w:rsidR="00574E6F" w:rsidRPr="007C1569">
        <w:rPr>
          <w:rFonts w:ascii="Arial" w:eastAsia="Arial" w:hAnsi="Arial" w:cs="Arial"/>
          <w:sz w:val="18"/>
          <w:szCs w:val="18"/>
        </w:rPr>
        <w:t>CSEC</w:t>
      </w:r>
      <w:r w:rsidR="008E7D2E" w:rsidRPr="007C1569">
        <w:rPr>
          <w:rFonts w:ascii="Arial" w:eastAsia="Arial" w:hAnsi="Arial" w:cs="Arial"/>
          <w:sz w:val="18"/>
          <w:szCs w:val="18"/>
        </w:rPr>
        <w:t xml:space="preserve"> </w:t>
      </w:r>
      <w:r w:rsidR="00574E6F" w:rsidRPr="007C1569">
        <w:rPr>
          <w:rFonts w:ascii="Arial" w:eastAsia="Arial" w:hAnsi="Arial" w:cs="Arial"/>
          <w:sz w:val="18"/>
          <w:szCs w:val="18"/>
        </w:rPr>
        <w:t>in</w:t>
      </w:r>
      <w:r w:rsidR="008E7D2E" w:rsidRPr="007C1569">
        <w:rPr>
          <w:rFonts w:ascii="Arial" w:eastAsia="Arial" w:hAnsi="Arial" w:cs="Arial"/>
          <w:sz w:val="18"/>
          <w:szCs w:val="18"/>
        </w:rPr>
        <w:t xml:space="preserve">creased from </w:t>
      </w:r>
      <w:r w:rsidR="00BD5852" w:rsidRPr="007C1569">
        <w:rPr>
          <w:rFonts w:ascii="Arial" w:eastAsia="Arial" w:hAnsi="Arial" w:cs="Arial"/>
          <w:sz w:val="18"/>
          <w:szCs w:val="18"/>
        </w:rPr>
        <w:t>96</w:t>
      </w:r>
      <w:r w:rsidR="008E7D2E" w:rsidRPr="007C1569">
        <w:rPr>
          <w:rFonts w:ascii="Arial" w:eastAsia="Arial" w:hAnsi="Arial" w:cs="Arial"/>
          <w:sz w:val="18"/>
          <w:szCs w:val="18"/>
        </w:rPr>
        <w:t>.</w:t>
      </w:r>
      <w:r w:rsidR="00B944B9" w:rsidRPr="007C1569">
        <w:rPr>
          <w:rFonts w:ascii="Arial" w:eastAsia="Arial" w:hAnsi="Arial" w:cs="Arial"/>
          <w:sz w:val="18"/>
          <w:szCs w:val="18"/>
        </w:rPr>
        <w:t>97</w:t>
      </w:r>
      <w:r w:rsidR="008E7D2E" w:rsidRPr="007C1569">
        <w:rPr>
          <w:rFonts w:ascii="Arial" w:eastAsia="Arial" w:hAnsi="Arial" w:cs="Arial"/>
          <w:sz w:val="18"/>
          <w:szCs w:val="18"/>
        </w:rPr>
        <w:t xml:space="preserve">% to </w:t>
      </w:r>
      <w:r w:rsidR="00B944B9" w:rsidRPr="007C1569">
        <w:rPr>
          <w:rFonts w:ascii="Arial" w:eastAsia="Arial" w:hAnsi="Arial" w:cs="Arial"/>
          <w:sz w:val="18"/>
          <w:szCs w:val="18"/>
        </w:rPr>
        <w:t>100</w:t>
      </w:r>
      <w:r w:rsidR="008E7D2E" w:rsidRPr="007C1569">
        <w:rPr>
          <w:rFonts w:ascii="Arial" w:eastAsia="Arial" w:hAnsi="Arial" w:cs="Arial"/>
          <w:sz w:val="18"/>
          <w:szCs w:val="18"/>
        </w:rPr>
        <w:t>%.</w:t>
      </w:r>
      <w:r w:rsidR="00B944B9" w:rsidRPr="007C1569">
        <w:rPr>
          <w:rFonts w:ascii="Arial" w:eastAsia="Arial" w:hAnsi="Arial" w:cs="Arial"/>
          <w:sz w:val="18"/>
          <w:szCs w:val="18"/>
        </w:rPr>
        <w:t xml:space="preserve"> </w:t>
      </w:r>
    </w:p>
    <w:p w14:paraId="01E1AF7C" w14:textId="6470E2EC" w:rsidR="00A74808" w:rsidRDefault="00A74808">
      <w:pPr>
        <w:rPr>
          <w:rFonts w:ascii="Arial" w:eastAsia="Arial" w:hAnsi="Arial" w:cstheme="minorBidi"/>
          <w:b/>
          <w:color w:val="000000"/>
          <w:sz w:val="18"/>
          <w:szCs w:val="18"/>
        </w:rPr>
      </w:pPr>
    </w:p>
    <w:p w14:paraId="368BE307" w14:textId="4564DF11" w:rsidR="00E13F0C" w:rsidRPr="00A031E1" w:rsidRDefault="00E13F0C" w:rsidP="00A031E1">
      <w:pPr>
        <w:jc w:val="both"/>
        <w:rPr>
          <w:rFonts w:ascii="Arial" w:eastAsia="Arial" w:hAnsi="Arial" w:cs="Arial"/>
          <w:sz w:val="18"/>
          <w:szCs w:val="18"/>
        </w:rPr>
      </w:pPr>
      <w:r w:rsidRPr="00A031E1">
        <w:rPr>
          <w:rFonts w:ascii="Arial" w:eastAsia="Arial" w:hAnsi="Arial" w:cs="Arial"/>
          <w:sz w:val="18"/>
          <w:szCs w:val="18"/>
        </w:rPr>
        <w:t xml:space="preserve">The investment </w:t>
      </w:r>
      <w:r w:rsidR="008A79D4">
        <w:rPr>
          <w:rFonts w:ascii="Arial" w:eastAsia="Arial" w:hAnsi="Arial" w:cs="Arial"/>
          <w:sz w:val="18"/>
          <w:szCs w:val="18"/>
          <w:lang w:val="en-US"/>
        </w:rPr>
        <w:t>is considered</w:t>
      </w:r>
      <w:r w:rsidRPr="00A031E1">
        <w:rPr>
          <w:rFonts w:ascii="Arial" w:eastAsia="Arial" w:hAnsi="Arial" w:cs="Arial"/>
          <w:sz w:val="18"/>
          <w:szCs w:val="18"/>
        </w:rPr>
        <w:t xml:space="preserve"> an acquisition of a group of assets, as it was determined that the acquired assets do not constitute a business. The Group has recogni</w:t>
      </w:r>
      <w:r w:rsidR="002B3210">
        <w:rPr>
          <w:rFonts w:ascii="Arial" w:eastAsia="Arial" w:hAnsi="Arial" w:cs="Arial"/>
          <w:sz w:val="18"/>
          <w:szCs w:val="18"/>
        </w:rPr>
        <w:t>s</w:t>
      </w:r>
      <w:r w:rsidRPr="00A031E1">
        <w:rPr>
          <w:rFonts w:ascii="Arial" w:eastAsia="Arial" w:hAnsi="Arial" w:cs="Arial"/>
          <w:sz w:val="18"/>
          <w:szCs w:val="18"/>
        </w:rPr>
        <w:t>ed the consideration transferred as part of the individual identifiable assets and liabilities assumed based on their relative fair values, and no goodwill shall be recogni</w:t>
      </w:r>
      <w:r w:rsidR="00E56279">
        <w:rPr>
          <w:rFonts w:ascii="Arial" w:eastAsia="Arial" w:hAnsi="Arial" w:cs="Arial"/>
          <w:sz w:val="18"/>
          <w:szCs w:val="18"/>
        </w:rPr>
        <w:t>s</w:t>
      </w:r>
      <w:r w:rsidRPr="00A031E1">
        <w:rPr>
          <w:rFonts w:ascii="Arial" w:eastAsia="Arial" w:hAnsi="Arial" w:cs="Arial"/>
          <w:sz w:val="18"/>
          <w:szCs w:val="18"/>
        </w:rPr>
        <w:t>ed from the transaction.</w:t>
      </w:r>
    </w:p>
    <w:p w14:paraId="3C31140B" w14:textId="77777777" w:rsidR="00E13F0C" w:rsidRPr="00A031E1" w:rsidRDefault="00E13F0C">
      <w:pPr>
        <w:rPr>
          <w:rFonts w:ascii="Arial" w:eastAsia="Arial" w:hAnsi="Arial" w:cstheme="minorBidi"/>
          <w:b/>
          <w:color w:val="000000"/>
          <w:sz w:val="18"/>
          <w:szCs w:val="18"/>
        </w:rPr>
      </w:pPr>
    </w:p>
    <w:p w14:paraId="272B85F1" w14:textId="77777777" w:rsidR="00550044" w:rsidRPr="00113A25" w:rsidRDefault="00550044" w:rsidP="00550044">
      <w:pPr>
        <w:ind w:left="540" w:hanging="540"/>
        <w:jc w:val="both"/>
        <w:rPr>
          <w:rFonts w:ascii="Arial" w:eastAsia="Arial" w:hAnsi="Arial" w:cs="Arial"/>
          <w:b/>
          <w:color w:val="000000"/>
          <w:sz w:val="18"/>
          <w:szCs w:val="18"/>
        </w:rPr>
      </w:pPr>
      <w:r w:rsidRPr="00113A25">
        <w:rPr>
          <w:rFonts w:ascii="Arial" w:eastAsia="Arial" w:hAnsi="Arial" w:cs="Arial"/>
          <w:b/>
          <w:color w:val="000000"/>
          <w:sz w:val="18"/>
          <w:szCs w:val="18"/>
        </w:rPr>
        <w:t xml:space="preserve">Change of subsidiary company’s name </w:t>
      </w:r>
    </w:p>
    <w:p w14:paraId="76EA5395" w14:textId="77777777" w:rsidR="00550044" w:rsidRPr="00113A25" w:rsidRDefault="00550044" w:rsidP="00550044">
      <w:pPr>
        <w:ind w:left="540" w:hanging="540"/>
        <w:jc w:val="both"/>
        <w:rPr>
          <w:rFonts w:ascii="Arial" w:eastAsia="Arial" w:hAnsi="Arial" w:cs="Arial"/>
          <w:b/>
          <w:color w:val="000000"/>
          <w:sz w:val="18"/>
          <w:szCs w:val="18"/>
        </w:rPr>
      </w:pPr>
    </w:p>
    <w:p w14:paraId="4BBE28C5" w14:textId="5B7E15D0" w:rsidR="00550044" w:rsidRPr="00113A25" w:rsidRDefault="00550044" w:rsidP="00550044">
      <w:pPr>
        <w:jc w:val="both"/>
        <w:rPr>
          <w:rFonts w:ascii="Arial" w:eastAsia="Arial" w:hAnsi="Arial" w:cs="Arial"/>
          <w:b/>
          <w:bCs/>
          <w:color w:val="000000" w:themeColor="text1"/>
          <w:sz w:val="18"/>
          <w:szCs w:val="18"/>
        </w:rPr>
      </w:pPr>
      <w:r w:rsidRPr="00113A25">
        <w:rPr>
          <w:rFonts w:ascii="Arial" w:eastAsia="Arial" w:hAnsi="Arial" w:cs="Arial"/>
          <w:b/>
          <w:bCs/>
          <w:color w:val="000000" w:themeColor="text1"/>
          <w:sz w:val="18"/>
          <w:szCs w:val="18"/>
        </w:rPr>
        <w:t xml:space="preserve">B.Grimm Power Treasury Center </w:t>
      </w:r>
      <w:r w:rsidR="005F2404" w:rsidRPr="005F2404">
        <w:rPr>
          <w:rFonts w:ascii="Arial" w:eastAsia="Arial" w:hAnsi="Arial" w:cs="Arial"/>
          <w:b/>
          <w:bCs/>
          <w:color w:val="000000" w:themeColor="text1"/>
          <w:sz w:val="18"/>
          <w:szCs w:val="18"/>
        </w:rPr>
        <w:t xml:space="preserve">Company </w:t>
      </w:r>
      <w:r w:rsidRPr="00113A25">
        <w:rPr>
          <w:rFonts w:ascii="Arial" w:eastAsia="Arial" w:hAnsi="Arial" w:cs="Arial"/>
          <w:b/>
          <w:bCs/>
          <w:color w:val="000000" w:themeColor="text1"/>
          <w:sz w:val="18"/>
          <w:szCs w:val="18"/>
        </w:rPr>
        <w:t>Limited</w:t>
      </w:r>
    </w:p>
    <w:p w14:paraId="73D615B0" w14:textId="77777777" w:rsidR="00640EA2" w:rsidRPr="00113A25" w:rsidRDefault="00640EA2" w:rsidP="00550044">
      <w:pPr>
        <w:jc w:val="both"/>
        <w:rPr>
          <w:rFonts w:ascii="Arial" w:eastAsia="Arial" w:hAnsi="Arial" w:cs="Arial"/>
          <w:color w:val="000000"/>
          <w:sz w:val="18"/>
          <w:szCs w:val="18"/>
        </w:rPr>
      </w:pPr>
    </w:p>
    <w:p w14:paraId="592EEC93" w14:textId="04383D6B" w:rsidR="00550044" w:rsidRPr="00113A25" w:rsidRDefault="00550044" w:rsidP="00550044">
      <w:pPr>
        <w:jc w:val="both"/>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During the first quarter of </w:t>
      </w:r>
      <w:r w:rsidR="008B4A58" w:rsidRPr="008B4A58">
        <w:rPr>
          <w:rFonts w:ascii="Arial" w:eastAsia="Arial" w:hAnsi="Arial" w:cs="Arial"/>
          <w:color w:val="000000" w:themeColor="text1"/>
          <w:sz w:val="18"/>
          <w:szCs w:val="18"/>
        </w:rPr>
        <w:t>2026</w:t>
      </w:r>
      <w:r w:rsidRPr="00113A25">
        <w:rPr>
          <w:rFonts w:ascii="Arial" w:eastAsia="Arial" w:hAnsi="Arial" w:cs="Arial"/>
          <w:color w:val="000000" w:themeColor="text1"/>
          <w:sz w:val="18"/>
          <w:szCs w:val="18"/>
        </w:rPr>
        <w:t xml:space="preserve">, B.Grimm Power (Bowin) </w:t>
      </w:r>
      <w:r w:rsidR="008B4A58" w:rsidRPr="008B4A58">
        <w:rPr>
          <w:rFonts w:ascii="Arial" w:eastAsia="Arial" w:hAnsi="Arial" w:cs="Arial"/>
          <w:color w:val="000000" w:themeColor="text1"/>
          <w:sz w:val="18"/>
          <w:szCs w:val="18"/>
        </w:rPr>
        <w:t>2</w:t>
      </w:r>
      <w:r w:rsidRPr="00113A25">
        <w:rPr>
          <w:rFonts w:ascii="Arial" w:eastAsia="Arial" w:hAnsi="Arial" w:cs="Arial"/>
          <w:color w:val="000000" w:themeColor="text1"/>
          <w:sz w:val="18"/>
          <w:szCs w:val="18"/>
        </w:rPr>
        <w:t xml:space="preserve"> </w:t>
      </w:r>
      <w:r w:rsidR="005F2404" w:rsidRPr="005F2404">
        <w:rPr>
          <w:rFonts w:ascii="Arial" w:eastAsia="Arial" w:hAnsi="Arial" w:cs="Arial"/>
          <w:color w:val="000000" w:themeColor="text1"/>
          <w:sz w:val="18"/>
          <w:szCs w:val="18"/>
        </w:rPr>
        <w:t xml:space="preserve">Company </w:t>
      </w:r>
      <w:r w:rsidRPr="00113A25">
        <w:rPr>
          <w:rFonts w:ascii="Arial" w:eastAsia="Arial" w:hAnsi="Arial" w:cs="Arial"/>
          <w:color w:val="000000" w:themeColor="text1"/>
          <w:sz w:val="18"/>
          <w:szCs w:val="18"/>
        </w:rPr>
        <w:t xml:space="preserve">Limited, a direct subsidiary, registered to change the Company’s name to be B.Grimm Power Treasury Center </w:t>
      </w:r>
      <w:r w:rsidR="005F2404" w:rsidRPr="005F2404">
        <w:rPr>
          <w:rFonts w:ascii="Arial" w:eastAsia="Arial" w:hAnsi="Arial" w:cs="Arial"/>
          <w:color w:val="000000" w:themeColor="text1"/>
          <w:sz w:val="18"/>
          <w:szCs w:val="18"/>
        </w:rPr>
        <w:t xml:space="preserve">Company </w:t>
      </w:r>
      <w:r w:rsidRPr="00113A25">
        <w:rPr>
          <w:rFonts w:ascii="Arial" w:eastAsia="Arial" w:hAnsi="Arial" w:cs="Arial"/>
          <w:color w:val="000000" w:themeColor="text1"/>
          <w:sz w:val="18"/>
          <w:szCs w:val="18"/>
        </w:rPr>
        <w:t>Limited.</w:t>
      </w:r>
    </w:p>
    <w:p w14:paraId="62C870DF" w14:textId="77777777" w:rsidR="007358E5" w:rsidRDefault="007358E5" w:rsidP="007358E5">
      <w:pPr>
        <w:jc w:val="thaiDistribute"/>
        <w:rPr>
          <w:rFonts w:ascii="Arial" w:eastAsia="Browallia New" w:hAnsi="Arial" w:cs="Arial"/>
          <w:b/>
          <w:bCs/>
          <w:color w:val="000000"/>
          <w:sz w:val="18"/>
          <w:szCs w:val="18"/>
        </w:rPr>
      </w:pPr>
    </w:p>
    <w:p w14:paraId="73354B71" w14:textId="051E37EC" w:rsidR="007358E5" w:rsidRPr="00AE3636" w:rsidRDefault="007358E5" w:rsidP="007358E5">
      <w:pPr>
        <w:jc w:val="thaiDistribute"/>
        <w:rPr>
          <w:rFonts w:ascii="Arial" w:eastAsia="Browallia New" w:hAnsi="Arial" w:cs="Arial"/>
          <w:b/>
          <w:bCs/>
          <w:color w:val="000000"/>
          <w:sz w:val="18"/>
          <w:szCs w:val="18"/>
        </w:rPr>
      </w:pPr>
      <w:r w:rsidRPr="00AE3636">
        <w:rPr>
          <w:rFonts w:ascii="Arial" w:eastAsia="Browallia New" w:hAnsi="Arial" w:cs="Arial"/>
          <w:b/>
          <w:bCs/>
          <w:color w:val="000000"/>
          <w:sz w:val="18"/>
          <w:szCs w:val="18"/>
        </w:rPr>
        <w:t>B.Grimm Power US Operations LLC</w:t>
      </w:r>
    </w:p>
    <w:p w14:paraId="246949FB" w14:textId="77777777" w:rsidR="00FB4753" w:rsidRPr="00113A25" w:rsidRDefault="00FB4753" w:rsidP="00550044">
      <w:pPr>
        <w:jc w:val="both"/>
        <w:rPr>
          <w:rFonts w:ascii="Arial" w:eastAsia="Arial" w:hAnsi="Arial" w:cs="Arial"/>
          <w:color w:val="000000" w:themeColor="text1"/>
          <w:sz w:val="18"/>
          <w:szCs w:val="18"/>
        </w:rPr>
      </w:pPr>
    </w:p>
    <w:p w14:paraId="64269BDE" w14:textId="3B41B9FF" w:rsidR="00FB4753" w:rsidRDefault="00FB4753" w:rsidP="00FB4753">
      <w:pPr>
        <w:jc w:val="both"/>
        <w:rPr>
          <w:rFonts w:ascii="Arial" w:eastAsia="Arial" w:hAnsi="Arial" w:cstheme="minorBidi"/>
          <w:color w:val="000000" w:themeColor="text1"/>
          <w:sz w:val="18"/>
          <w:szCs w:val="18"/>
        </w:rPr>
      </w:pPr>
      <w:r w:rsidRPr="00113A25">
        <w:rPr>
          <w:rFonts w:ascii="Arial" w:eastAsia="Arial" w:hAnsi="Arial" w:cs="Arial"/>
          <w:color w:val="000000" w:themeColor="text1"/>
          <w:sz w:val="18"/>
          <w:szCs w:val="18"/>
        </w:rPr>
        <w:t xml:space="preserve">During the first quarter of </w:t>
      </w:r>
      <w:r w:rsidR="008B4A58" w:rsidRPr="008B4A58">
        <w:rPr>
          <w:rFonts w:ascii="Arial" w:eastAsia="Arial" w:hAnsi="Arial" w:cs="Arial"/>
          <w:color w:val="000000" w:themeColor="text1"/>
          <w:sz w:val="18"/>
          <w:szCs w:val="18"/>
        </w:rPr>
        <w:t>2026</w:t>
      </w:r>
      <w:r w:rsidRPr="00113A25">
        <w:rPr>
          <w:rFonts w:ascii="Arial" w:eastAsia="Arial" w:hAnsi="Arial" w:cs="Arial"/>
          <w:color w:val="000000" w:themeColor="text1"/>
          <w:sz w:val="18"/>
          <w:szCs w:val="18"/>
        </w:rPr>
        <w:t>, BGP Holding (USA) Inc., an indirect subsidiary, registered to change the Company’s name to be B.Grimm Power US Operations LLC.</w:t>
      </w:r>
    </w:p>
    <w:p w14:paraId="4954F6FC" w14:textId="77777777" w:rsidR="00A77F41" w:rsidRDefault="00A77F41" w:rsidP="00FB4753">
      <w:pPr>
        <w:jc w:val="both"/>
        <w:rPr>
          <w:rFonts w:ascii="Arial" w:eastAsia="Arial" w:hAnsi="Arial" w:cstheme="minorBidi"/>
          <w:color w:val="000000" w:themeColor="text1"/>
          <w:sz w:val="18"/>
          <w:szCs w:val="18"/>
        </w:rPr>
      </w:pPr>
    </w:p>
    <w:p w14:paraId="4D7718CC" w14:textId="284F1A50" w:rsidR="00A77F41" w:rsidRPr="007C1569" w:rsidRDefault="005F2404" w:rsidP="00FB4753">
      <w:pPr>
        <w:jc w:val="both"/>
        <w:rPr>
          <w:rFonts w:ascii="Arial" w:eastAsia="Arial" w:hAnsi="Arial" w:cstheme="minorBidi"/>
          <w:b/>
          <w:bCs/>
          <w:color w:val="000000" w:themeColor="text1"/>
          <w:sz w:val="18"/>
          <w:szCs w:val="18"/>
        </w:rPr>
      </w:pPr>
      <w:r w:rsidRPr="007C1569">
        <w:rPr>
          <w:rFonts w:ascii="Arial" w:eastAsia="Arial" w:hAnsi="Arial" w:cstheme="minorBidi"/>
          <w:b/>
          <w:bCs/>
          <w:color w:val="000000" w:themeColor="text1"/>
          <w:sz w:val="18"/>
          <w:szCs w:val="18"/>
        </w:rPr>
        <w:t xml:space="preserve">B.Grimm Beyond Bridge Company </w:t>
      </w:r>
      <w:r w:rsidRPr="007C1569">
        <w:rPr>
          <w:rFonts w:ascii="Arial" w:eastAsia="Arial" w:hAnsi="Arial" w:cs="Arial"/>
          <w:b/>
          <w:bCs/>
          <w:color w:val="000000" w:themeColor="text1"/>
          <w:sz w:val="18"/>
          <w:szCs w:val="18"/>
        </w:rPr>
        <w:t>Limited</w:t>
      </w:r>
    </w:p>
    <w:p w14:paraId="6F02AD50" w14:textId="77777777" w:rsidR="005F2404" w:rsidRPr="007C1569" w:rsidRDefault="005F2404" w:rsidP="005F2404">
      <w:pPr>
        <w:jc w:val="both"/>
        <w:rPr>
          <w:rFonts w:ascii="Arial" w:eastAsia="Arial" w:hAnsi="Arial" w:cs="Arial"/>
          <w:color w:val="000000"/>
          <w:sz w:val="18"/>
          <w:szCs w:val="18"/>
        </w:rPr>
      </w:pPr>
    </w:p>
    <w:p w14:paraId="54BFDB36" w14:textId="6CB16C16" w:rsidR="005F2404" w:rsidRPr="00113A25" w:rsidRDefault="005F2404" w:rsidP="005F2404">
      <w:pPr>
        <w:jc w:val="both"/>
        <w:rPr>
          <w:rFonts w:ascii="Arial" w:eastAsia="Arial" w:hAnsi="Arial" w:cs="Arial"/>
          <w:color w:val="000000" w:themeColor="text1"/>
          <w:sz w:val="18"/>
          <w:szCs w:val="18"/>
        </w:rPr>
      </w:pPr>
      <w:r w:rsidRPr="007C1569">
        <w:rPr>
          <w:rFonts w:ascii="Arial" w:eastAsia="Arial" w:hAnsi="Arial" w:cs="Arial"/>
          <w:color w:val="000000" w:themeColor="text1"/>
          <w:sz w:val="18"/>
          <w:szCs w:val="18"/>
        </w:rPr>
        <w:t xml:space="preserve">During the </w:t>
      </w:r>
      <w:r w:rsidR="00ED3A2D" w:rsidRPr="007C1569">
        <w:rPr>
          <w:rFonts w:ascii="Arial" w:eastAsia="Arial" w:hAnsi="Arial" w:cstheme="minorBidi"/>
          <w:color w:val="000000"/>
          <w:sz w:val="18"/>
          <w:szCs w:val="18"/>
          <w:lang w:val="en-US"/>
        </w:rPr>
        <w:t>second</w:t>
      </w:r>
      <w:r w:rsidRPr="007C1569">
        <w:rPr>
          <w:rFonts w:ascii="Arial" w:eastAsia="Arial" w:hAnsi="Arial" w:cs="Arial"/>
          <w:color w:val="000000" w:themeColor="text1"/>
          <w:sz w:val="18"/>
          <w:szCs w:val="18"/>
        </w:rPr>
        <w:t xml:space="preserve"> quarter of 2026, Smart Clean System 3 Company Limited, a direct subsidiary, registered to change the Company’s name to be B.Grimm Beyond Bridge Company Limited.</w:t>
      </w:r>
    </w:p>
    <w:p w14:paraId="75C64B9B" w14:textId="2000E4B7" w:rsidR="00550044" w:rsidRDefault="00550044">
      <w:pPr>
        <w:rPr>
          <w:rFonts w:ascii="Arial" w:eastAsia="Arial" w:hAnsi="Arial" w:cs="Arial"/>
          <w:spacing w:val="-4"/>
          <w:sz w:val="18"/>
          <w:szCs w:val="18"/>
        </w:rPr>
      </w:pPr>
    </w:p>
    <w:p w14:paraId="533D65FA" w14:textId="77777777" w:rsidR="008879DB" w:rsidRPr="00113A25" w:rsidRDefault="008879DB">
      <w:pPr>
        <w:rPr>
          <w:rFonts w:ascii="Arial" w:eastAsia="Arial" w:hAnsi="Arial" w:cs="Arial"/>
          <w:spacing w:val="-4"/>
          <w:sz w:val="18"/>
          <w:szCs w:val="18"/>
        </w:rPr>
      </w:pPr>
    </w:p>
    <w:p w14:paraId="3179C235" w14:textId="77777777" w:rsidR="002F5497" w:rsidRDefault="002F5497">
      <w:pPr>
        <w:rPr>
          <w:rFonts w:ascii="Arial" w:eastAsia="Arial" w:hAnsi="Arial" w:cs="Arial"/>
          <w:b/>
          <w:bCs/>
          <w:kern w:val="18"/>
          <w:sz w:val="18"/>
          <w:szCs w:val="18"/>
        </w:rPr>
      </w:pPr>
      <w:r>
        <w:rPr>
          <w:rFonts w:eastAsia="Arial"/>
        </w:rPr>
        <w:br w:type="page"/>
      </w:r>
    </w:p>
    <w:p w14:paraId="5EB961D0" w14:textId="5C472C42" w:rsidR="009E2F2A" w:rsidRPr="00113A25" w:rsidRDefault="009537E6" w:rsidP="008879DB">
      <w:pPr>
        <w:pStyle w:val="Heading1"/>
        <w:tabs>
          <w:tab w:val="left" w:pos="567"/>
        </w:tabs>
        <w:rPr>
          <w:rFonts w:eastAsia="Arial"/>
        </w:rPr>
      </w:pPr>
      <w:r>
        <w:rPr>
          <w:rFonts w:eastAsia="Arial"/>
        </w:rPr>
        <w:lastRenderedPageBreak/>
        <w:t>9</w:t>
      </w:r>
      <w:r w:rsidR="00EB2F4A" w:rsidRPr="00113A25">
        <w:rPr>
          <w:rFonts w:eastAsia="Arial"/>
        </w:rPr>
        <w:tab/>
        <w:t>Investments in associates and joint ventures</w:t>
      </w:r>
    </w:p>
    <w:p w14:paraId="34F1BD93" w14:textId="77777777" w:rsidR="00607F45" w:rsidRPr="00113A25" w:rsidRDefault="00607F45" w:rsidP="00607F45">
      <w:pPr>
        <w:jc w:val="thaiDistribute"/>
        <w:rPr>
          <w:rFonts w:ascii="Arial" w:hAnsi="Arial" w:cs="Arial"/>
          <w:color w:val="000000"/>
          <w:sz w:val="18"/>
          <w:szCs w:val="18"/>
        </w:rPr>
      </w:pPr>
    </w:p>
    <w:p w14:paraId="643714DF" w14:textId="77777777" w:rsidR="00C622DC" w:rsidRPr="00113A25" w:rsidRDefault="00C622DC" w:rsidP="00EB2F4A">
      <w:pPr>
        <w:keepNext/>
        <w:keepLines/>
        <w:ind w:left="547" w:hanging="547"/>
        <w:jc w:val="both"/>
        <w:outlineLvl w:val="1"/>
        <w:rPr>
          <w:rFonts w:ascii="Arial" w:eastAsia="Arial" w:hAnsi="Arial" w:cs="Arial"/>
          <w:b/>
          <w:bCs/>
          <w:color w:val="000000"/>
          <w:sz w:val="18"/>
          <w:szCs w:val="18"/>
          <w:lang w:eastAsia="en-GB"/>
        </w:rPr>
      </w:pPr>
      <w:r w:rsidRPr="00113A25">
        <w:rPr>
          <w:rFonts w:ascii="Arial" w:eastAsia="Arial" w:hAnsi="Arial" w:cs="Arial"/>
          <w:b/>
          <w:bCs/>
          <w:color w:val="000000"/>
          <w:sz w:val="18"/>
          <w:szCs w:val="18"/>
          <w:lang w:eastAsia="en-GB"/>
        </w:rPr>
        <w:t>(a)</w:t>
      </w:r>
      <w:r w:rsidRPr="00113A25">
        <w:rPr>
          <w:rFonts w:ascii="Arial" w:eastAsia="Arial" w:hAnsi="Arial" w:cs="Arial"/>
          <w:b/>
          <w:bCs/>
          <w:color w:val="000000"/>
          <w:sz w:val="18"/>
          <w:szCs w:val="18"/>
          <w:lang w:eastAsia="en-GB"/>
        </w:rPr>
        <w:tab/>
        <w:t>Investments in associates</w:t>
      </w:r>
    </w:p>
    <w:p w14:paraId="30289C7C" w14:textId="77777777" w:rsidR="00C622DC" w:rsidRPr="00113A25" w:rsidRDefault="00C622DC" w:rsidP="00C622DC">
      <w:pPr>
        <w:ind w:left="540"/>
        <w:jc w:val="thaiDistribute"/>
        <w:rPr>
          <w:rFonts w:ascii="Arial" w:eastAsia="Arial" w:hAnsi="Arial" w:cs="Arial"/>
          <w:color w:val="000000"/>
          <w:sz w:val="18"/>
          <w:szCs w:val="18"/>
        </w:rPr>
      </w:pPr>
    </w:p>
    <w:p w14:paraId="210802FC" w14:textId="20F0F0E3" w:rsidR="00C622DC" w:rsidRPr="00113A25" w:rsidRDefault="00C622DC" w:rsidP="00C622DC">
      <w:pPr>
        <w:ind w:left="540"/>
        <w:jc w:val="both"/>
        <w:rPr>
          <w:rFonts w:ascii="Arial" w:eastAsia="Arial" w:hAnsi="Arial" w:cs="Arial"/>
          <w:sz w:val="18"/>
          <w:szCs w:val="18"/>
        </w:rPr>
      </w:pPr>
      <w:r w:rsidRPr="00113A25">
        <w:rPr>
          <w:rFonts w:ascii="Arial" w:eastAsia="Arial" w:hAnsi="Arial" w:cs="Arial"/>
          <w:color w:val="000000"/>
          <w:sz w:val="18"/>
          <w:szCs w:val="18"/>
        </w:rPr>
        <w:t xml:space="preserve">The movements of investments in associates during </w:t>
      </w:r>
      <w:r w:rsidRPr="00113A25">
        <w:rPr>
          <w:rFonts w:ascii="Arial" w:eastAsia="Arial" w:hAnsi="Arial" w:cs="Arial"/>
          <w:sz w:val="18"/>
          <w:szCs w:val="18"/>
        </w:rPr>
        <w:t xml:space="preserve">the </w:t>
      </w:r>
      <w:r w:rsidR="00A40710">
        <w:rPr>
          <w:rFonts w:ascii="Arial" w:eastAsia="Arial" w:hAnsi="Arial" w:cs="Arial"/>
          <w:sz w:val="18"/>
          <w:szCs w:val="18"/>
        </w:rPr>
        <w:t>six-month</w:t>
      </w:r>
      <w:r w:rsidRPr="00113A25">
        <w:rPr>
          <w:rFonts w:ascii="Arial" w:eastAsia="Arial" w:hAnsi="Arial" w:cs="Arial"/>
          <w:sz w:val="18"/>
          <w:szCs w:val="18"/>
        </w:rPr>
        <w:t xml:space="preserve"> period ended </w:t>
      </w:r>
      <w:r w:rsidR="008B4A58" w:rsidRPr="008B4A58">
        <w:rPr>
          <w:rFonts w:ascii="Arial" w:eastAsia="Arial" w:hAnsi="Arial" w:cs="Arial"/>
          <w:sz w:val="18"/>
          <w:szCs w:val="18"/>
        </w:rPr>
        <w:t>30</w:t>
      </w:r>
      <w:r w:rsidR="00A40710">
        <w:rPr>
          <w:rFonts w:ascii="Arial" w:eastAsia="Arial" w:hAnsi="Arial" w:cs="Arial"/>
          <w:sz w:val="18"/>
          <w:szCs w:val="18"/>
        </w:rPr>
        <w:t xml:space="preserve"> June</w:t>
      </w:r>
      <w:r w:rsidRPr="00113A25">
        <w:rPr>
          <w:rFonts w:ascii="Arial" w:eastAsia="Arial" w:hAnsi="Arial" w:cs="Arial"/>
          <w:sz w:val="18"/>
          <w:szCs w:val="18"/>
        </w:rPr>
        <w:t xml:space="preserve"> </w:t>
      </w:r>
      <w:r w:rsidR="008B4A58" w:rsidRPr="008B4A58">
        <w:rPr>
          <w:rFonts w:ascii="Arial" w:eastAsia="Arial" w:hAnsi="Arial" w:cs="Arial"/>
          <w:sz w:val="18"/>
          <w:szCs w:val="18"/>
        </w:rPr>
        <w:t>2026</w:t>
      </w:r>
      <w:r w:rsidRPr="00113A25">
        <w:rPr>
          <w:rFonts w:ascii="Arial" w:eastAsia="Arial" w:hAnsi="Arial" w:cs="Arial"/>
          <w:sz w:val="18"/>
          <w:szCs w:val="18"/>
        </w:rPr>
        <w:t xml:space="preserve"> are as follows:</w:t>
      </w:r>
    </w:p>
    <w:p w14:paraId="4B675164" w14:textId="77777777" w:rsidR="00C622DC" w:rsidRPr="00113A25" w:rsidRDefault="00C622DC" w:rsidP="00C622DC">
      <w:pPr>
        <w:ind w:left="540"/>
        <w:jc w:val="thaiDistribute"/>
        <w:rPr>
          <w:rFonts w:ascii="Arial" w:eastAsia="Arial" w:hAnsi="Arial" w:cs="Arial"/>
          <w:color w:val="000000"/>
          <w:sz w:val="18"/>
          <w:szCs w:val="18"/>
        </w:rPr>
      </w:pPr>
    </w:p>
    <w:tbl>
      <w:tblPr>
        <w:tblW w:w="9465" w:type="dxa"/>
        <w:tblLayout w:type="fixed"/>
        <w:tblLook w:val="04A0" w:firstRow="1" w:lastRow="0" w:firstColumn="1" w:lastColumn="0" w:noHBand="0" w:noVBand="1"/>
      </w:tblPr>
      <w:tblGrid>
        <w:gridCol w:w="5575"/>
        <w:gridCol w:w="1945"/>
        <w:gridCol w:w="1945"/>
      </w:tblGrid>
      <w:tr w:rsidR="00C622DC" w:rsidRPr="00113A25" w14:paraId="559730B4" w14:textId="77777777" w:rsidTr="00D46922">
        <w:tc>
          <w:tcPr>
            <w:tcW w:w="5575" w:type="dxa"/>
            <w:vAlign w:val="bottom"/>
          </w:tcPr>
          <w:p w14:paraId="55AA4CFB" w14:textId="77777777" w:rsidR="00C622DC" w:rsidRPr="00113A25" w:rsidRDefault="00C622DC" w:rsidP="00B92AA9">
            <w:pPr>
              <w:tabs>
                <w:tab w:val="left" w:pos="3295"/>
                <w:tab w:val="left" w:pos="9744"/>
              </w:tabs>
              <w:ind w:left="421" w:right="-108"/>
              <w:rPr>
                <w:rFonts w:ascii="Arial" w:eastAsia="Arial" w:hAnsi="Arial" w:cs="Arial"/>
                <w:b/>
                <w:color w:val="000000"/>
                <w:sz w:val="18"/>
                <w:szCs w:val="18"/>
              </w:rPr>
            </w:pPr>
          </w:p>
        </w:tc>
        <w:tc>
          <w:tcPr>
            <w:tcW w:w="1945" w:type="dxa"/>
            <w:vAlign w:val="bottom"/>
            <w:hideMark/>
          </w:tcPr>
          <w:p w14:paraId="0158295B" w14:textId="77777777" w:rsidR="00C622DC" w:rsidRPr="00113A25" w:rsidRDefault="00C622DC" w:rsidP="00B92AA9">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Consolidated</w:t>
            </w:r>
          </w:p>
          <w:p w14:paraId="2E373850" w14:textId="77777777" w:rsidR="00C622DC" w:rsidRPr="00113A25" w:rsidRDefault="00C622DC" w:rsidP="00B92AA9">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financial information</w:t>
            </w:r>
          </w:p>
        </w:tc>
        <w:tc>
          <w:tcPr>
            <w:tcW w:w="1945" w:type="dxa"/>
            <w:vAlign w:val="bottom"/>
            <w:hideMark/>
          </w:tcPr>
          <w:p w14:paraId="17782E02" w14:textId="77777777" w:rsidR="00C622DC" w:rsidRPr="00113A25" w:rsidRDefault="00C622DC" w:rsidP="00B92AA9">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Separate</w:t>
            </w:r>
          </w:p>
          <w:p w14:paraId="7889B2A4" w14:textId="77777777" w:rsidR="00C622DC" w:rsidRPr="00113A25" w:rsidRDefault="00C622DC" w:rsidP="00B92AA9">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financial information</w:t>
            </w:r>
          </w:p>
        </w:tc>
      </w:tr>
      <w:tr w:rsidR="00C622DC" w:rsidRPr="00113A25" w14:paraId="77F8E164" w14:textId="77777777" w:rsidTr="00D46922">
        <w:tc>
          <w:tcPr>
            <w:tcW w:w="5575" w:type="dxa"/>
            <w:vAlign w:val="bottom"/>
          </w:tcPr>
          <w:p w14:paraId="24345A03" w14:textId="77777777" w:rsidR="00C622DC" w:rsidRPr="00113A25" w:rsidRDefault="00C622DC" w:rsidP="00B92AA9">
            <w:pPr>
              <w:tabs>
                <w:tab w:val="left" w:pos="3295"/>
                <w:tab w:val="left" w:pos="9744"/>
              </w:tabs>
              <w:ind w:left="421" w:right="-108"/>
              <w:rPr>
                <w:rFonts w:ascii="Arial" w:eastAsia="Arial" w:hAnsi="Arial" w:cs="Arial"/>
                <w:b/>
                <w:color w:val="000000"/>
                <w:sz w:val="18"/>
                <w:szCs w:val="18"/>
              </w:rPr>
            </w:pPr>
          </w:p>
        </w:tc>
        <w:tc>
          <w:tcPr>
            <w:tcW w:w="1945" w:type="dxa"/>
            <w:tcBorders>
              <w:bottom w:val="single" w:sz="4" w:space="0" w:color="auto"/>
            </w:tcBorders>
            <w:vAlign w:val="bottom"/>
            <w:hideMark/>
          </w:tcPr>
          <w:p w14:paraId="076DD8CB" w14:textId="1EEA88A5" w:rsidR="00C622DC" w:rsidRPr="00113A25" w:rsidRDefault="00C622DC" w:rsidP="00021D51">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945" w:type="dxa"/>
            <w:tcBorders>
              <w:bottom w:val="single" w:sz="4" w:space="0" w:color="auto"/>
            </w:tcBorders>
            <w:vAlign w:val="bottom"/>
            <w:hideMark/>
          </w:tcPr>
          <w:p w14:paraId="1C22A3F6" w14:textId="7083A8CE" w:rsidR="00C622DC" w:rsidRPr="00113A25" w:rsidRDefault="00C622DC" w:rsidP="00021D51">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r>
      <w:tr w:rsidR="00C622DC" w:rsidRPr="00113A25" w14:paraId="145CA8C3" w14:textId="77777777" w:rsidTr="00D46922">
        <w:tc>
          <w:tcPr>
            <w:tcW w:w="5575" w:type="dxa"/>
            <w:vAlign w:val="bottom"/>
          </w:tcPr>
          <w:p w14:paraId="21EBAF0B" w14:textId="77777777" w:rsidR="00C622DC" w:rsidRPr="00113A25" w:rsidRDefault="00C622DC" w:rsidP="00B92AA9">
            <w:pPr>
              <w:tabs>
                <w:tab w:val="left" w:pos="3295"/>
                <w:tab w:val="left" w:pos="9744"/>
              </w:tabs>
              <w:ind w:left="421" w:right="-108"/>
              <w:rPr>
                <w:rFonts w:ascii="Arial" w:eastAsia="Arial" w:hAnsi="Arial" w:cs="Arial"/>
                <w:color w:val="000000"/>
                <w:sz w:val="18"/>
                <w:szCs w:val="18"/>
              </w:rPr>
            </w:pPr>
          </w:p>
        </w:tc>
        <w:tc>
          <w:tcPr>
            <w:tcW w:w="1945" w:type="dxa"/>
            <w:tcBorders>
              <w:top w:val="single" w:sz="4" w:space="0" w:color="auto"/>
            </w:tcBorders>
            <w:vAlign w:val="bottom"/>
          </w:tcPr>
          <w:p w14:paraId="69A6FA42" w14:textId="77777777" w:rsidR="00C622DC" w:rsidRPr="00113A25" w:rsidRDefault="00C622DC" w:rsidP="00B92AA9">
            <w:pPr>
              <w:keepNext/>
              <w:keepLines/>
              <w:ind w:right="-72"/>
              <w:jc w:val="right"/>
              <w:rPr>
                <w:rFonts w:ascii="Arial" w:eastAsia="Arial" w:hAnsi="Arial" w:cs="Arial"/>
                <w:color w:val="000000"/>
                <w:sz w:val="18"/>
                <w:szCs w:val="18"/>
              </w:rPr>
            </w:pPr>
          </w:p>
        </w:tc>
        <w:tc>
          <w:tcPr>
            <w:tcW w:w="1945" w:type="dxa"/>
            <w:tcBorders>
              <w:top w:val="single" w:sz="4" w:space="0" w:color="auto"/>
            </w:tcBorders>
            <w:vAlign w:val="bottom"/>
          </w:tcPr>
          <w:p w14:paraId="45DB97D5" w14:textId="77777777" w:rsidR="00C622DC" w:rsidRPr="00113A25" w:rsidRDefault="00C622DC" w:rsidP="00B92AA9">
            <w:pPr>
              <w:keepNext/>
              <w:keepLines/>
              <w:tabs>
                <w:tab w:val="left" w:pos="3295"/>
                <w:tab w:val="left" w:pos="9744"/>
              </w:tabs>
              <w:ind w:right="-72"/>
              <w:jc w:val="right"/>
              <w:rPr>
                <w:rFonts w:ascii="Arial" w:eastAsia="Arial" w:hAnsi="Arial" w:cs="Arial"/>
                <w:color w:val="000000"/>
                <w:sz w:val="18"/>
                <w:szCs w:val="18"/>
              </w:rPr>
            </w:pPr>
          </w:p>
        </w:tc>
      </w:tr>
      <w:tr w:rsidR="0011461B" w:rsidRPr="00113A25" w14:paraId="5B098CA1" w14:textId="77777777" w:rsidTr="00D46922">
        <w:tc>
          <w:tcPr>
            <w:tcW w:w="5575" w:type="dxa"/>
            <w:vAlign w:val="bottom"/>
            <w:hideMark/>
          </w:tcPr>
          <w:p w14:paraId="41C30746" w14:textId="77777777" w:rsidR="0011461B" w:rsidRPr="00113A25" w:rsidRDefault="0011461B" w:rsidP="0011461B">
            <w:pPr>
              <w:tabs>
                <w:tab w:val="left" w:pos="3295"/>
                <w:tab w:val="left" w:pos="9744"/>
              </w:tabs>
              <w:ind w:left="421" w:right="-108"/>
              <w:rPr>
                <w:rFonts w:ascii="Arial" w:eastAsia="Arial" w:hAnsi="Arial" w:cs="Arial"/>
                <w:color w:val="000000"/>
                <w:sz w:val="18"/>
                <w:szCs w:val="18"/>
              </w:rPr>
            </w:pPr>
            <w:r w:rsidRPr="00113A25">
              <w:rPr>
                <w:rFonts w:ascii="Arial" w:eastAsia="Arial" w:hAnsi="Arial" w:cs="Arial"/>
                <w:color w:val="000000"/>
                <w:sz w:val="18"/>
                <w:szCs w:val="18"/>
              </w:rPr>
              <w:t>Opening net book value</w:t>
            </w:r>
          </w:p>
        </w:tc>
        <w:tc>
          <w:tcPr>
            <w:tcW w:w="1945" w:type="dxa"/>
          </w:tcPr>
          <w:p w14:paraId="71FAD860" w14:textId="0BAE20B9" w:rsidR="0011461B" w:rsidRPr="00113A25" w:rsidRDefault="008B4A58" w:rsidP="0011461B">
            <w:pPr>
              <w:ind w:right="-72"/>
              <w:jc w:val="right"/>
              <w:rPr>
                <w:rFonts w:ascii="Arial" w:eastAsia="Arial" w:hAnsi="Arial" w:cs="Arial"/>
                <w:color w:val="000000"/>
                <w:sz w:val="18"/>
                <w:szCs w:val="18"/>
              </w:rPr>
            </w:pPr>
            <w:r w:rsidRPr="008B4A58">
              <w:rPr>
                <w:rFonts w:ascii="Arial" w:eastAsia="Arial" w:hAnsi="Arial" w:cs="Arial"/>
                <w:color w:val="000000"/>
                <w:sz w:val="18"/>
                <w:szCs w:val="18"/>
              </w:rPr>
              <w:t>6</w:t>
            </w:r>
            <w:r w:rsidR="0011461B" w:rsidRPr="00113A25">
              <w:rPr>
                <w:rFonts w:ascii="Arial" w:eastAsia="Arial" w:hAnsi="Arial" w:cs="Arial"/>
                <w:color w:val="000000"/>
                <w:sz w:val="18"/>
                <w:szCs w:val="18"/>
              </w:rPr>
              <w:t>,</w:t>
            </w:r>
            <w:r w:rsidRPr="008B4A58">
              <w:rPr>
                <w:rFonts w:ascii="Arial" w:eastAsia="Arial" w:hAnsi="Arial" w:cs="Arial"/>
                <w:color w:val="000000"/>
                <w:sz w:val="18"/>
                <w:szCs w:val="18"/>
              </w:rPr>
              <w:t>062</w:t>
            </w:r>
            <w:r w:rsidR="0011461B" w:rsidRPr="00113A25">
              <w:rPr>
                <w:rFonts w:ascii="Arial" w:eastAsia="Arial" w:hAnsi="Arial" w:cs="Arial"/>
                <w:color w:val="000000"/>
                <w:sz w:val="18"/>
                <w:szCs w:val="18"/>
              </w:rPr>
              <w:t>,</w:t>
            </w:r>
            <w:r w:rsidRPr="008B4A58">
              <w:rPr>
                <w:rFonts w:ascii="Arial" w:eastAsia="Arial" w:hAnsi="Arial" w:cs="Arial"/>
                <w:color w:val="000000"/>
                <w:sz w:val="18"/>
                <w:szCs w:val="18"/>
              </w:rPr>
              <w:t>865</w:t>
            </w:r>
          </w:p>
        </w:tc>
        <w:tc>
          <w:tcPr>
            <w:tcW w:w="1945" w:type="dxa"/>
          </w:tcPr>
          <w:p w14:paraId="3F4BD3CF" w14:textId="72CFE27E" w:rsidR="0011461B" w:rsidRPr="00113A25" w:rsidRDefault="008B4A58" w:rsidP="0011461B">
            <w:pPr>
              <w:ind w:right="-72"/>
              <w:jc w:val="right"/>
              <w:rPr>
                <w:rFonts w:ascii="Arial" w:eastAsia="Arial" w:hAnsi="Arial" w:cs="Arial"/>
                <w:color w:val="000000"/>
                <w:sz w:val="18"/>
                <w:szCs w:val="18"/>
              </w:rPr>
            </w:pPr>
            <w:r w:rsidRPr="008B4A58">
              <w:rPr>
                <w:rFonts w:ascii="Arial" w:eastAsia="Arial" w:hAnsi="Arial" w:cs="Arial"/>
                <w:color w:val="000000"/>
                <w:sz w:val="18"/>
                <w:szCs w:val="18"/>
              </w:rPr>
              <w:t>2</w:t>
            </w:r>
            <w:r w:rsidR="002E39BF" w:rsidRPr="00113A25">
              <w:rPr>
                <w:rFonts w:ascii="Arial" w:eastAsia="Arial" w:hAnsi="Arial" w:cs="Arial"/>
                <w:color w:val="000000"/>
                <w:sz w:val="18"/>
                <w:szCs w:val="18"/>
              </w:rPr>
              <w:t>,</w:t>
            </w:r>
            <w:r w:rsidRPr="008B4A58">
              <w:rPr>
                <w:rFonts w:ascii="Arial" w:eastAsia="Arial" w:hAnsi="Arial" w:cs="Arial"/>
                <w:color w:val="000000"/>
                <w:sz w:val="18"/>
                <w:szCs w:val="18"/>
              </w:rPr>
              <w:t>196</w:t>
            </w:r>
            <w:r w:rsidR="002E39BF" w:rsidRPr="00113A25">
              <w:rPr>
                <w:rFonts w:ascii="Arial" w:eastAsia="Arial" w:hAnsi="Arial" w:cs="Arial"/>
                <w:color w:val="000000"/>
                <w:sz w:val="18"/>
                <w:szCs w:val="18"/>
              </w:rPr>
              <w:t>,</w:t>
            </w:r>
            <w:r w:rsidRPr="008B4A58">
              <w:rPr>
                <w:rFonts w:ascii="Arial" w:eastAsia="Arial" w:hAnsi="Arial" w:cs="Arial"/>
                <w:color w:val="000000"/>
                <w:sz w:val="18"/>
                <w:szCs w:val="18"/>
              </w:rPr>
              <w:t>879</w:t>
            </w:r>
          </w:p>
        </w:tc>
      </w:tr>
      <w:tr w:rsidR="0063642A" w:rsidRPr="00113A25" w14:paraId="4592CB55" w14:textId="77777777">
        <w:tc>
          <w:tcPr>
            <w:tcW w:w="5575" w:type="dxa"/>
            <w:vAlign w:val="bottom"/>
            <w:hideMark/>
          </w:tcPr>
          <w:p w14:paraId="1864F3ED" w14:textId="77777777" w:rsidR="0063642A" w:rsidRPr="00113A25" w:rsidRDefault="0063642A" w:rsidP="0063642A">
            <w:pPr>
              <w:tabs>
                <w:tab w:val="left" w:pos="3295"/>
                <w:tab w:val="left" w:pos="9744"/>
              </w:tabs>
              <w:ind w:left="421" w:right="-108"/>
              <w:rPr>
                <w:rFonts w:ascii="Arial" w:eastAsia="Arial" w:hAnsi="Arial" w:cs="Arial"/>
                <w:color w:val="000000"/>
                <w:sz w:val="18"/>
                <w:szCs w:val="18"/>
              </w:rPr>
            </w:pPr>
            <w:r w:rsidRPr="00113A25">
              <w:rPr>
                <w:rFonts w:ascii="Arial" w:eastAsia="Arial" w:hAnsi="Arial" w:cs="Arial"/>
                <w:color w:val="000000"/>
                <w:sz w:val="18"/>
                <w:szCs w:val="18"/>
              </w:rPr>
              <w:t>Additional investments</w:t>
            </w:r>
          </w:p>
        </w:tc>
        <w:tc>
          <w:tcPr>
            <w:tcW w:w="1945" w:type="dxa"/>
            <w:vAlign w:val="center"/>
          </w:tcPr>
          <w:p w14:paraId="73EE931A" w14:textId="23C97643" w:rsidR="0063642A" w:rsidRPr="00113A25" w:rsidRDefault="0063642A" w:rsidP="0063642A">
            <w:pPr>
              <w:ind w:right="-72"/>
              <w:jc w:val="right"/>
              <w:rPr>
                <w:rFonts w:ascii="Arial" w:eastAsia="Arial" w:hAnsi="Arial" w:cs="Arial"/>
                <w:color w:val="000000"/>
                <w:sz w:val="18"/>
                <w:szCs w:val="18"/>
              </w:rPr>
            </w:pPr>
            <w:r w:rsidRPr="00F3144C">
              <w:rPr>
                <w:rFonts w:ascii="Arial" w:eastAsia="Arial" w:hAnsi="Arial" w:cs="Arial"/>
                <w:color w:val="000000"/>
                <w:sz w:val="18"/>
                <w:szCs w:val="18"/>
              </w:rPr>
              <w:t>8,473,097</w:t>
            </w:r>
          </w:p>
        </w:tc>
        <w:tc>
          <w:tcPr>
            <w:tcW w:w="1945" w:type="dxa"/>
          </w:tcPr>
          <w:p w14:paraId="228E3BA4" w14:textId="62FFB4FA" w:rsidR="0063642A" w:rsidRPr="00113A25" w:rsidRDefault="0063642A" w:rsidP="0063642A">
            <w:pPr>
              <w:ind w:right="-72"/>
              <w:jc w:val="right"/>
              <w:rPr>
                <w:rFonts w:ascii="Arial" w:eastAsia="Arial" w:hAnsi="Arial" w:cs="Arial"/>
                <w:color w:val="000000"/>
                <w:sz w:val="18"/>
                <w:szCs w:val="18"/>
              </w:rPr>
            </w:pPr>
            <w:r w:rsidRPr="0063642A">
              <w:rPr>
                <w:rFonts w:ascii="Arial" w:eastAsia="Arial" w:hAnsi="Arial" w:cs="Arial"/>
                <w:color w:val="000000"/>
                <w:sz w:val="18"/>
                <w:szCs w:val="18"/>
                <w:cs/>
              </w:rPr>
              <w:t>64</w:t>
            </w:r>
            <w:r w:rsidRPr="0063642A">
              <w:rPr>
                <w:rFonts w:ascii="Arial" w:eastAsia="Arial" w:hAnsi="Arial" w:cs="Arial"/>
                <w:color w:val="000000"/>
                <w:sz w:val="18"/>
                <w:szCs w:val="18"/>
              </w:rPr>
              <w:t>,</w:t>
            </w:r>
            <w:r w:rsidRPr="0063642A">
              <w:rPr>
                <w:rFonts w:ascii="Arial" w:eastAsia="Arial" w:hAnsi="Arial" w:cs="Arial"/>
                <w:color w:val="000000"/>
                <w:sz w:val="18"/>
                <w:szCs w:val="18"/>
                <w:cs/>
              </w:rPr>
              <w:t>280</w:t>
            </w:r>
          </w:p>
        </w:tc>
      </w:tr>
      <w:tr w:rsidR="0063642A" w:rsidRPr="00113A25" w14:paraId="67897EEC" w14:textId="77777777" w:rsidTr="00C7580D">
        <w:tc>
          <w:tcPr>
            <w:tcW w:w="5575" w:type="dxa"/>
            <w:vAlign w:val="bottom"/>
            <w:hideMark/>
          </w:tcPr>
          <w:p w14:paraId="2B8F6408" w14:textId="0DF7EBBC" w:rsidR="0063642A" w:rsidRPr="00113A25" w:rsidRDefault="0063642A" w:rsidP="0063642A">
            <w:pPr>
              <w:tabs>
                <w:tab w:val="left" w:pos="3295"/>
                <w:tab w:val="left" w:pos="9744"/>
              </w:tabs>
              <w:ind w:left="421" w:right="-108"/>
              <w:rPr>
                <w:rFonts w:ascii="Arial" w:eastAsia="Arial" w:hAnsi="Arial" w:cs="Arial"/>
                <w:color w:val="000000"/>
                <w:sz w:val="18"/>
                <w:szCs w:val="18"/>
                <w:lang w:val="en-US"/>
              </w:rPr>
            </w:pPr>
            <w:r w:rsidRPr="00113A25">
              <w:rPr>
                <w:rFonts w:ascii="Arial" w:eastAsia="Arial" w:hAnsi="Arial" w:cs="Arial"/>
                <w:color w:val="000000"/>
                <w:sz w:val="18"/>
                <w:szCs w:val="18"/>
              </w:rPr>
              <w:t>Share of profit from associates</w:t>
            </w:r>
          </w:p>
        </w:tc>
        <w:tc>
          <w:tcPr>
            <w:tcW w:w="1945" w:type="dxa"/>
          </w:tcPr>
          <w:p w14:paraId="36FD4CD1" w14:textId="02CAB871" w:rsidR="0063642A" w:rsidRPr="00113A25" w:rsidRDefault="0063642A" w:rsidP="0063642A">
            <w:pPr>
              <w:ind w:right="-72"/>
              <w:jc w:val="right"/>
              <w:rPr>
                <w:rFonts w:ascii="Arial" w:eastAsia="Arial" w:hAnsi="Arial" w:cs="Arial"/>
                <w:color w:val="000000"/>
                <w:sz w:val="18"/>
                <w:szCs w:val="18"/>
              </w:rPr>
            </w:pPr>
            <w:r w:rsidRPr="00F3144C">
              <w:rPr>
                <w:rFonts w:ascii="Arial" w:eastAsia="Arial" w:hAnsi="Arial" w:cs="Arial"/>
                <w:color w:val="000000"/>
                <w:sz w:val="18"/>
                <w:szCs w:val="18"/>
              </w:rPr>
              <w:t>642,047</w:t>
            </w:r>
          </w:p>
        </w:tc>
        <w:tc>
          <w:tcPr>
            <w:tcW w:w="1945" w:type="dxa"/>
          </w:tcPr>
          <w:p w14:paraId="2E78B376" w14:textId="06CEC1B3" w:rsidR="0063642A" w:rsidRPr="00113A25" w:rsidRDefault="0063642A" w:rsidP="0063642A">
            <w:pPr>
              <w:ind w:right="-72"/>
              <w:jc w:val="right"/>
              <w:rPr>
                <w:rFonts w:ascii="Arial" w:eastAsia="Arial" w:hAnsi="Arial" w:cs="Arial"/>
                <w:color w:val="000000"/>
                <w:sz w:val="18"/>
                <w:szCs w:val="18"/>
              </w:rPr>
            </w:pPr>
            <w:r w:rsidRPr="0063642A">
              <w:rPr>
                <w:rFonts w:ascii="Arial" w:eastAsia="Arial" w:hAnsi="Arial" w:cs="Arial" w:hint="cs"/>
                <w:color w:val="000000"/>
                <w:sz w:val="18"/>
                <w:szCs w:val="18"/>
                <w:cs/>
              </w:rPr>
              <w:t>-</w:t>
            </w:r>
          </w:p>
        </w:tc>
      </w:tr>
      <w:tr w:rsidR="0063642A" w:rsidRPr="00113A25" w14:paraId="7CD801CF" w14:textId="77777777" w:rsidTr="00C7580D">
        <w:tc>
          <w:tcPr>
            <w:tcW w:w="5575" w:type="dxa"/>
            <w:vAlign w:val="bottom"/>
            <w:hideMark/>
          </w:tcPr>
          <w:p w14:paraId="20D70166" w14:textId="36A81879" w:rsidR="0063642A" w:rsidRPr="00D73E80" w:rsidRDefault="0063642A" w:rsidP="0063642A">
            <w:pPr>
              <w:tabs>
                <w:tab w:val="left" w:pos="3295"/>
                <w:tab w:val="left" w:pos="9744"/>
              </w:tabs>
              <w:ind w:left="421" w:right="-108"/>
              <w:rPr>
                <w:rFonts w:ascii="Arial" w:eastAsia="Arial" w:hAnsi="Arial" w:cstheme="minorBidi"/>
                <w:color w:val="000000"/>
                <w:sz w:val="18"/>
                <w:szCs w:val="18"/>
                <w:lang w:val="en-US"/>
              </w:rPr>
            </w:pPr>
            <w:r w:rsidRPr="00113A25">
              <w:rPr>
                <w:rFonts w:ascii="Arial" w:eastAsia="Arial" w:hAnsi="Arial" w:cs="Arial"/>
                <w:color w:val="000000"/>
                <w:sz w:val="18"/>
                <w:szCs w:val="18"/>
              </w:rPr>
              <w:t xml:space="preserve">Share of other comprehensive </w:t>
            </w:r>
            <w:r w:rsidR="00D73E80">
              <w:rPr>
                <w:rFonts w:ascii="Arial" w:eastAsia="Arial" w:hAnsi="Arial" w:cstheme="minorBidi"/>
                <w:color w:val="000000"/>
                <w:sz w:val="18"/>
                <w:szCs w:val="18"/>
                <w:lang w:val="en-US"/>
              </w:rPr>
              <w:t>expense</w:t>
            </w:r>
          </w:p>
        </w:tc>
        <w:tc>
          <w:tcPr>
            <w:tcW w:w="1945" w:type="dxa"/>
          </w:tcPr>
          <w:p w14:paraId="735D5B7A" w14:textId="36128132" w:rsidR="0063642A" w:rsidRPr="00113A25" w:rsidRDefault="0063642A" w:rsidP="0063642A">
            <w:pPr>
              <w:ind w:right="-72"/>
              <w:jc w:val="right"/>
              <w:rPr>
                <w:rFonts w:ascii="Arial" w:eastAsia="Arial" w:hAnsi="Arial" w:cs="Arial"/>
                <w:color w:val="000000"/>
                <w:sz w:val="18"/>
                <w:szCs w:val="18"/>
              </w:rPr>
            </w:pPr>
            <w:r w:rsidRPr="00F3144C">
              <w:rPr>
                <w:rFonts w:ascii="Arial" w:eastAsia="Arial" w:hAnsi="Arial" w:cs="Arial"/>
                <w:color w:val="000000"/>
                <w:sz w:val="18"/>
                <w:szCs w:val="18"/>
              </w:rPr>
              <w:t>(31,711)</w:t>
            </w:r>
          </w:p>
        </w:tc>
        <w:tc>
          <w:tcPr>
            <w:tcW w:w="1945" w:type="dxa"/>
          </w:tcPr>
          <w:p w14:paraId="5F8B44B7" w14:textId="44E9B290" w:rsidR="0063642A" w:rsidRPr="00113A25" w:rsidRDefault="0063642A" w:rsidP="0063642A">
            <w:pPr>
              <w:ind w:right="-72"/>
              <w:jc w:val="right"/>
              <w:rPr>
                <w:rFonts w:ascii="Arial" w:eastAsia="Arial" w:hAnsi="Arial" w:cs="Arial"/>
                <w:color w:val="000000"/>
                <w:sz w:val="18"/>
                <w:szCs w:val="18"/>
              </w:rPr>
            </w:pPr>
            <w:r w:rsidRPr="0063642A">
              <w:rPr>
                <w:rFonts w:ascii="Arial" w:eastAsia="Arial" w:hAnsi="Arial" w:cs="Arial" w:hint="cs"/>
                <w:color w:val="000000"/>
                <w:sz w:val="18"/>
                <w:szCs w:val="18"/>
                <w:cs/>
              </w:rPr>
              <w:t>-</w:t>
            </w:r>
          </w:p>
        </w:tc>
      </w:tr>
      <w:tr w:rsidR="0063642A" w:rsidRPr="00113A25" w14:paraId="1AC80800" w14:textId="77777777" w:rsidTr="00C7580D">
        <w:tc>
          <w:tcPr>
            <w:tcW w:w="5575" w:type="dxa"/>
            <w:vAlign w:val="bottom"/>
          </w:tcPr>
          <w:p w14:paraId="75DAC2E9" w14:textId="7ADE6E97" w:rsidR="0063642A" w:rsidRPr="00113A25" w:rsidRDefault="0063642A" w:rsidP="0063642A">
            <w:pPr>
              <w:tabs>
                <w:tab w:val="left" w:pos="3295"/>
                <w:tab w:val="left" w:pos="9744"/>
              </w:tabs>
              <w:ind w:left="421" w:right="-108"/>
              <w:rPr>
                <w:rFonts w:ascii="Arial" w:eastAsia="Arial" w:hAnsi="Arial" w:cs="Arial"/>
                <w:color w:val="000000"/>
                <w:sz w:val="18"/>
                <w:szCs w:val="18"/>
              </w:rPr>
            </w:pPr>
            <w:r w:rsidRPr="00113A25">
              <w:rPr>
                <w:rFonts w:ascii="Arial" w:eastAsia="Arial" w:hAnsi="Arial" w:cs="Arial"/>
                <w:color w:val="000000"/>
                <w:sz w:val="18"/>
                <w:szCs w:val="18"/>
              </w:rPr>
              <w:t>Dividend received</w:t>
            </w:r>
          </w:p>
        </w:tc>
        <w:tc>
          <w:tcPr>
            <w:tcW w:w="1945" w:type="dxa"/>
          </w:tcPr>
          <w:p w14:paraId="64745F73" w14:textId="7EF33334" w:rsidR="0063642A" w:rsidRPr="00113A25" w:rsidRDefault="0063642A" w:rsidP="0063642A">
            <w:pPr>
              <w:ind w:right="-72"/>
              <w:jc w:val="right"/>
              <w:rPr>
                <w:rFonts w:ascii="Arial" w:eastAsia="Arial" w:hAnsi="Arial" w:cs="Arial"/>
                <w:color w:val="000000"/>
                <w:sz w:val="18"/>
                <w:szCs w:val="18"/>
              </w:rPr>
            </w:pPr>
            <w:r w:rsidRPr="00F3144C">
              <w:rPr>
                <w:rFonts w:ascii="Arial" w:eastAsia="Arial" w:hAnsi="Arial" w:cs="Arial"/>
                <w:color w:val="000000"/>
                <w:sz w:val="18"/>
                <w:szCs w:val="18"/>
                <w:cs/>
              </w:rPr>
              <w:t>(80</w:t>
            </w:r>
            <w:r w:rsidRPr="00F3144C">
              <w:rPr>
                <w:rFonts w:ascii="Arial" w:eastAsia="Arial" w:hAnsi="Arial" w:cs="Arial"/>
                <w:color w:val="000000"/>
                <w:sz w:val="18"/>
                <w:szCs w:val="18"/>
              </w:rPr>
              <w:t>,</w:t>
            </w:r>
            <w:r w:rsidRPr="00F3144C">
              <w:rPr>
                <w:rFonts w:ascii="Arial" w:eastAsia="Arial" w:hAnsi="Arial" w:cs="Arial"/>
                <w:color w:val="000000"/>
                <w:sz w:val="18"/>
                <w:szCs w:val="18"/>
                <w:cs/>
              </w:rPr>
              <w:t>641)</w:t>
            </w:r>
          </w:p>
        </w:tc>
        <w:tc>
          <w:tcPr>
            <w:tcW w:w="1945" w:type="dxa"/>
          </w:tcPr>
          <w:p w14:paraId="5F7EB3E3" w14:textId="5474238A" w:rsidR="0063642A" w:rsidRPr="00113A25" w:rsidRDefault="0063642A" w:rsidP="0063642A">
            <w:pPr>
              <w:ind w:right="-72"/>
              <w:jc w:val="right"/>
              <w:rPr>
                <w:rFonts w:ascii="Arial" w:eastAsia="Arial" w:hAnsi="Arial" w:cs="Arial"/>
                <w:color w:val="000000"/>
                <w:sz w:val="18"/>
                <w:szCs w:val="18"/>
              </w:rPr>
            </w:pPr>
            <w:r w:rsidRPr="0063642A">
              <w:rPr>
                <w:rFonts w:ascii="Arial" w:eastAsia="Arial" w:hAnsi="Arial" w:cs="Arial" w:hint="cs"/>
                <w:color w:val="000000"/>
                <w:sz w:val="18"/>
                <w:szCs w:val="18"/>
                <w:cs/>
              </w:rPr>
              <w:t>-</w:t>
            </w:r>
          </w:p>
        </w:tc>
      </w:tr>
      <w:tr w:rsidR="0063642A" w:rsidRPr="00113A25" w14:paraId="08FF9E54" w14:textId="77777777" w:rsidTr="00C7580D">
        <w:tc>
          <w:tcPr>
            <w:tcW w:w="5575" w:type="dxa"/>
            <w:vAlign w:val="bottom"/>
            <w:hideMark/>
          </w:tcPr>
          <w:p w14:paraId="05CA6088" w14:textId="77777777" w:rsidR="0063642A" w:rsidRPr="00113A25" w:rsidRDefault="0063642A" w:rsidP="0063642A">
            <w:pPr>
              <w:tabs>
                <w:tab w:val="left" w:pos="3295"/>
                <w:tab w:val="left" w:pos="9744"/>
              </w:tabs>
              <w:ind w:left="421" w:right="-108"/>
              <w:rPr>
                <w:rFonts w:ascii="Arial" w:eastAsia="Arial" w:hAnsi="Arial" w:cs="Arial"/>
                <w:color w:val="000000"/>
                <w:sz w:val="18"/>
                <w:szCs w:val="18"/>
              </w:rPr>
            </w:pPr>
            <w:r w:rsidRPr="00113A25">
              <w:rPr>
                <w:rFonts w:ascii="Arial" w:eastAsia="Arial" w:hAnsi="Arial" w:cs="Arial"/>
                <w:color w:val="000000"/>
                <w:sz w:val="18"/>
                <w:szCs w:val="18"/>
              </w:rPr>
              <w:t>Exchange differences</w:t>
            </w:r>
          </w:p>
        </w:tc>
        <w:tc>
          <w:tcPr>
            <w:tcW w:w="1945" w:type="dxa"/>
            <w:tcBorders>
              <w:bottom w:val="single" w:sz="4" w:space="0" w:color="auto"/>
            </w:tcBorders>
          </w:tcPr>
          <w:p w14:paraId="3FE5FE79" w14:textId="53005324" w:rsidR="0063642A" w:rsidRPr="00113A25" w:rsidRDefault="0063642A" w:rsidP="0063642A">
            <w:pPr>
              <w:ind w:right="-72"/>
              <w:jc w:val="right"/>
              <w:rPr>
                <w:rFonts w:ascii="Arial" w:eastAsia="Arial" w:hAnsi="Arial" w:cs="Arial"/>
                <w:color w:val="000000"/>
                <w:sz w:val="18"/>
                <w:szCs w:val="18"/>
              </w:rPr>
            </w:pPr>
            <w:r w:rsidRPr="00F3144C">
              <w:rPr>
                <w:rFonts w:ascii="Arial" w:eastAsia="Arial" w:hAnsi="Arial" w:cs="Arial"/>
                <w:color w:val="000000"/>
                <w:sz w:val="18"/>
                <w:szCs w:val="18"/>
              </w:rPr>
              <w:t>417,729</w:t>
            </w:r>
          </w:p>
        </w:tc>
        <w:tc>
          <w:tcPr>
            <w:tcW w:w="1945" w:type="dxa"/>
            <w:tcBorders>
              <w:bottom w:val="single" w:sz="4" w:space="0" w:color="auto"/>
            </w:tcBorders>
          </w:tcPr>
          <w:p w14:paraId="75604337" w14:textId="06844E30" w:rsidR="0063642A" w:rsidRPr="00113A25" w:rsidRDefault="0063642A" w:rsidP="0063642A">
            <w:pPr>
              <w:ind w:right="-72"/>
              <w:jc w:val="right"/>
              <w:rPr>
                <w:rFonts w:ascii="Arial" w:eastAsia="Arial" w:hAnsi="Arial" w:cs="Arial"/>
                <w:color w:val="000000"/>
                <w:sz w:val="18"/>
                <w:szCs w:val="18"/>
              </w:rPr>
            </w:pPr>
            <w:r w:rsidRPr="0063642A">
              <w:rPr>
                <w:rFonts w:ascii="Arial" w:eastAsia="Arial" w:hAnsi="Arial" w:cs="Arial" w:hint="cs"/>
                <w:color w:val="000000"/>
                <w:sz w:val="18"/>
                <w:szCs w:val="18"/>
                <w:cs/>
              </w:rPr>
              <w:t>-</w:t>
            </w:r>
          </w:p>
        </w:tc>
      </w:tr>
      <w:tr w:rsidR="00551F76" w:rsidRPr="00113A25" w14:paraId="6D6AA2AC" w14:textId="77777777" w:rsidTr="00D46922">
        <w:tc>
          <w:tcPr>
            <w:tcW w:w="5575" w:type="dxa"/>
            <w:vAlign w:val="bottom"/>
          </w:tcPr>
          <w:p w14:paraId="628EC6B1" w14:textId="77777777" w:rsidR="00551F76" w:rsidRPr="00113A25" w:rsidRDefault="00551F76">
            <w:pPr>
              <w:tabs>
                <w:tab w:val="left" w:pos="3295"/>
                <w:tab w:val="left" w:pos="9744"/>
              </w:tabs>
              <w:ind w:left="421" w:right="-108"/>
              <w:rPr>
                <w:rFonts w:ascii="Arial" w:eastAsia="Arial" w:hAnsi="Arial" w:cs="Arial"/>
                <w:color w:val="000000"/>
                <w:sz w:val="18"/>
                <w:szCs w:val="18"/>
              </w:rPr>
            </w:pPr>
          </w:p>
        </w:tc>
        <w:tc>
          <w:tcPr>
            <w:tcW w:w="1945" w:type="dxa"/>
            <w:tcBorders>
              <w:top w:val="single" w:sz="4" w:space="0" w:color="auto"/>
            </w:tcBorders>
            <w:vAlign w:val="bottom"/>
          </w:tcPr>
          <w:p w14:paraId="1A6956AF" w14:textId="77777777" w:rsidR="00551F76" w:rsidRPr="00113A25" w:rsidRDefault="00551F76">
            <w:pPr>
              <w:keepNext/>
              <w:keepLines/>
              <w:ind w:right="-72"/>
              <w:jc w:val="right"/>
              <w:rPr>
                <w:rFonts w:ascii="Arial" w:eastAsia="Arial" w:hAnsi="Arial" w:cs="Arial"/>
                <w:color w:val="000000"/>
                <w:sz w:val="18"/>
                <w:szCs w:val="18"/>
              </w:rPr>
            </w:pPr>
          </w:p>
        </w:tc>
        <w:tc>
          <w:tcPr>
            <w:tcW w:w="1945" w:type="dxa"/>
            <w:tcBorders>
              <w:top w:val="single" w:sz="4" w:space="0" w:color="auto"/>
            </w:tcBorders>
            <w:vAlign w:val="bottom"/>
          </w:tcPr>
          <w:p w14:paraId="562F3E01" w14:textId="77777777" w:rsidR="00551F76" w:rsidRPr="00113A25" w:rsidRDefault="00551F76">
            <w:pPr>
              <w:keepNext/>
              <w:keepLines/>
              <w:tabs>
                <w:tab w:val="left" w:pos="3295"/>
                <w:tab w:val="left" w:pos="9744"/>
              </w:tabs>
              <w:ind w:right="-72"/>
              <w:jc w:val="right"/>
              <w:rPr>
                <w:rFonts w:ascii="Arial" w:eastAsia="Arial" w:hAnsi="Arial" w:cs="Arial"/>
                <w:color w:val="000000"/>
                <w:sz w:val="18"/>
                <w:szCs w:val="18"/>
              </w:rPr>
            </w:pPr>
          </w:p>
        </w:tc>
      </w:tr>
      <w:tr w:rsidR="0082608B" w:rsidRPr="00113A25" w14:paraId="32536F3E" w14:textId="77777777" w:rsidTr="00D46922">
        <w:tc>
          <w:tcPr>
            <w:tcW w:w="5575" w:type="dxa"/>
            <w:vAlign w:val="bottom"/>
            <w:hideMark/>
          </w:tcPr>
          <w:p w14:paraId="3FD64F79" w14:textId="77777777" w:rsidR="0082608B" w:rsidRPr="00113A25" w:rsidRDefault="0082608B" w:rsidP="0082608B">
            <w:pPr>
              <w:tabs>
                <w:tab w:val="left" w:pos="3295"/>
                <w:tab w:val="left" w:pos="9744"/>
              </w:tabs>
              <w:ind w:left="421" w:right="-108"/>
              <w:rPr>
                <w:rFonts w:ascii="Arial" w:eastAsia="Arial" w:hAnsi="Arial" w:cs="Arial"/>
                <w:color w:val="000000"/>
                <w:sz w:val="18"/>
                <w:szCs w:val="18"/>
              </w:rPr>
            </w:pPr>
            <w:r w:rsidRPr="00113A25">
              <w:rPr>
                <w:rFonts w:ascii="Arial" w:eastAsia="Arial" w:hAnsi="Arial" w:cs="Arial"/>
                <w:color w:val="000000"/>
                <w:sz w:val="18"/>
                <w:szCs w:val="18"/>
              </w:rPr>
              <w:t>Closing net book value</w:t>
            </w:r>
          </w:p>
        </w:tc>
        <w:tc>
          <w:tcPr>
            <w:tcW w:w="1945" w:type="dxa"/>
            <w:tcBorders>
              <w:bottom w:val="single" w:sz="4" w:space="0" w:color="auto"/>
            </w:tcBorders>
            <w:vAlign w:val="center"/>
          </w:tcPr>
          <w:p w14:paraId="1BB39F97" w14:textId="17632531" w:rsidR="0082608B" w:rsidRPr="00113A25" w:rsidRDefault="006553D5" w:rsidP="006553D5">
            <w:pPr>
              <w:ind w:right="-72"/>
              <w:jc w:val="right"/>
              <w:rPr>
                <w:rFonts w:ascii="Arial" w:eastAsia="Arial" w:hAnsi="Arial" w:cs="Arial"/>
                <w:color w:val="000000"/>
                <w:sz w:val="18"/>
                <w:szCs w:val="18"/>
              </w:rPr>
            </w:pPr>
            <w:r w:rsidRPr="006553D5">
              <w:rPr>
                <w:rFonts w:ascii="Arial" w:eastAsia="Arial" w:hAnsi="Arial" w:cs="Arial"/>
                <w:color w:val="000000"/>
                <w:sz w:val="18"/>
                <w:szCs w:val="18"/>
                <w:cs/>
              </w:rPr>
              <w:t>15</w:t>
            </w:r>
            <w:r w:rsidRPr="006553D5">
              <w:rPr>
                <w:rFonts w:ascii="Arial" w:eastAsia="Arial" w:hAnsi="Arial" w:cs="Arial"/>
                <w:color w:val="000000"/>
                <w:sz w:val="18"/>
                <w:szCs w:val="18"/>
              </w:rPr>
              <w:t>,</w:t>
            </w:r>
            <w:r w:rsidRPr="006553D5">
              <w:rPr>
                <w:rFonts w:ascii="Arial" w:eastAsia="Arial" w:hAnsi="Arial" w:cs="Arial"/>
                <w:color w:val="000000"/>
                <w:sz w:val="18"/>
                <w:szCs w:val="18"/>
                <w:cs/>
              </w:rPr>
              <w:t>483</w:t>
            </w:r>
            <w:r w:rsidRPr="006553D5">
              <w:rPr>
                <w:rFonts w:ascii="Arial" w:eastAsia="Arial" w:hAnsi="Arial" w:cs="Arial"/>
                <w:color w:val="000000"/>
                <w:sz w:val="18"/>
                <w:szCs w:val="18"/>
              </w:rPr>
              <w:t>,</w:t>
            </w:r>
            <w:r w:rsidRPr="006553D5">
              <w:rPr>
                <w:rFonts w:ascii="Arial" w:eastAsia="Arial" w:hAnsi="Arial" w:cs="Arial"/>
                <w:color w:val="000000"/>
                <w:sz w:val="18"/>
                <w:szCs w:val="18"/>
                <w:cs/>
              </w:rPr>
              <w:t>386</w:t>
            </w:r>
          </w:p>
        </w:tc>
        <w:tc>
          <w:tcPr>
            <w:tcW w:w="1945" w:type="dxa"/>
            <w:tcBorders>
              <w:bottom w:val="single" w:sz="4" w:space="0" w:color="auto"/>
            </w:tcBorders>
            <w:vAlign w:val="center"/>
          </w:tcPr>
          <w:p w14:paraId="54FE1409" w14:textId="4A5FAA45" w:rsidR="0082608B" w:rsidRPr="00113A25" w:rsidRDefault="002D69D5" w:rsidP="006553D5">
            <w:pPr>
              <w:ind w:right="-72"/>
              <w:jc w:val="right"/>
              <w:rPr>
                <w:rFonts w:ascii="Arial" w:eastAsia="Arial" w:hAnsi="Arial" w:cs="Arial"/>
                <w:color w:val="000000"/>
                <w:sz w:val="18"/>
                <w:szCs w:val="18"/>
              </w:rPr>
            </w:pPr>
            <w:r w:rsidRPr="002D69D5">
              <w:rPr>
                <w:rFonts w:ascii="Arial" w:eastAsia="Arial" w:hAnsi="Arial" w:cs="Arial"/>
                <w:color w:val="000000"/>
                <w:sz w:val="18"/>
                <w:szCs w:val="18"/>
                <w:cs/>
              </w:rPr>
              <w:t>2</w:t>
            </w:r>
            <w:r w:rsidRPr="002D69D5">
              <w:rPr>
                <w:rFonts w:ascii="Arial" w:eastAsia="Arial" w:hAnsi="Arial" w:cs="Arial"/>
                <w:color w:val="000000"/>
                <w:sz w:val="18"/>
                <w:szCs w:val="18"/>
              </w:rPr>
              <w:t>,</w:t>
            </w:r>
            <w:r w:rsidRPr="002D69D5">
              <w:rPr>
                <w:rFonts w:ascii="Arial" w:eastAsia="Arial" w:hAnsi="Arial" w:cs="Arial"/>
                <w:color w:val="000000"/>
                <w:sz w:val="18"/>
                <w:szCs w:val="18"/>
                <w:cs/>
              </w:rPr>
              <w:t>261</w:t>
            </w:r>
            <w:r w:rsidRPr="002D69D5">
              <w:rPr>
                <w:rFonts w:ascii="Arial" w:eastAsia="Arial" w:hAnsi="Arial" w:cs="Arial"/>
                <w:color w:val="000000"/>
                <w:sz w:val="18"/>
                <w:szCs w:val="18"/>
              </w:rPr>
              <w:t>,</w:t>
            </w:r>
            <w:r w:rsidRPr="002D69D5">
              <w:rPr>
                <w:rFonts w:ascii="Arial" w:eastAsia="Arial" w:hAnsi="Arial" w:cs="Arial"/>
                <w:color w:val="000000"/>
                <w:sz w:val="18"/>
                <w:szCs w:val="18"/>
                <w:cs/>
              </w:rPr>
              <w:t>159</w:t>
            </w:r>
          </w:p>
        </w:tc>
      </w:tr>
    </w:tbl>
    <w:p w14:paraId="4887ACA1" w14:textId="40C28EE6" w:rsidR="0045592A" w:rsidRPr="00113A25" w:rsidRDefault="0045592A" w:rsidP="0045592A">
      <w:pPr>
        <w:ind w:left="540"/>
        <w:jc w:val="thaiDistribute"/>
        <w:rPr>
          <w:rFonts w:ascii="Arial" w:eastAsia="Arial" w:hAnsi="Arial" w:cs="Arial"/>
          <w:color w:val="000000"/>
          <w:sz w:val="18"/>
          <w:szCs w:val="18"/>
        </w:rPr>
      </w:pPr>
    </w:p>
    <w:p w14:paraId="0D6A4C58" w14:textId="77777777" w:rsidR="001B745E" w:rsidRPr="00113A25" w:rsidRDefault="001B745E" w:rsidP="001B745E">
      <w:pPr>
        <w:ind w:left="540"/>
        <w:jc w:val="both"/>
        <w:rPr>
          <w:rFonts w:ascii="Arial" w:eastAsia="Arial" w:hAnsi="Arial" w:cs="Arial"/>
          <w:b/>
          <w:bCs/>
          <w:color w:val="000000"/>
          <w:sz w:val="18"/>
          <w:szCs w:val="18"/>
        </w:rPr>
      </w:pPr>
      <w:r w:rsidRPr="00113A25">
        <w:rPr>
          <w:rFonts w:ascii="Arial" w:eastAsia="Arial" w:hAnsi="Arial" w:cs="Arial"/>
          <w:b/>
          <w:bCs/>
          <w:color w:val="000000"/>
          <w:sz w:val="18"/>
          <w:szCs w:val="18"/>
        </w:rPr>
        <w:t>Investment of the Company</w:t>
      </w:r>
    </w:p>
    <w:p w14:paraId="41FF92ED" w14:textId="77777777" w:rsidR="001B745E" w:rsidRPr="001B745E" w:rsidRDefault="001B745E" w:rsidP="001B745E">
      <w:pPr>
        <w:ind w:left="540"/>
        <w:jc w:val="both"/>
        <w:rPr>
          <w:rFonts w:ascii="Arial" w:eastAsia="Browallia New" w:hAnsi="Arial" w:cs="Arial"/>
          <w:color w:val="000000"/>
          <w:sz w:val="18"/>
          <w:szCs w:val="18"/>
          <w:lang w:val="en-US"/>
        </w:rPr>
      </w:pPr>
    </w:p>
    <w:p w14:paraId="5BFE22E0" w14:textId="4590402B" w:rsidR="001B745E" w:rsidRPr="007C1569" w:rsidRDefault="007B4020" w:rsidP="001B745E">
      <w:pPr>
        <w:ind w:left="540"/>
        <w:jc w:val="both"/>
        <w:rPr>
          <w:rFonts w:ascii="Arial" w:eastAsia="Browallia New" w:hAnsi="Arial" w:cs="Arial"/>
          <w:b/>
          <w:bCs/>
          <w:color w:val="000000"/>
          <w:sz w:val="18"/>
          <w:szCs w:val="18"/>
          <w:lang w:val="en-US"/>
        </w:rPr>
      </w:pPr>
      <w:r w:rsidRPr="007C1569">
        <w:rPr>
          <w:rFonts w:ascii="Arial" w:eastAsia="Browallia New" w:hAnsi="Arial" w:cs="Arial"/>
          <w:b/>
          <w:bCs/>
          <w:color w:val="000000"/>
          <w:sz w:val="18"/>
          <w:szCs w:val="18"/>
          <w:lang w:val="en-US"/>
        </w:rPr>
        <w:t>Xekong 4 Power Company Limited (“XK4”)</w:t>
      </w:r>
    </w:p>
    <w:p w14:paraId="6E25097F" w14:textId="77777777" w:rsidR="001B745E" w:rsidRPr="007C1569" w:rsidRDefault="001B745E" w:rsidP="001B745E">
      <w:pPr>
        <w:ind w:left="540"/>
        <w:jc w:val="both"/>
        <w:rPr>
          <w:rFonts w:ascii="Arial" w:eastAsia="Browallia New" w:hAnsi="Arial" w:cs="Arial"/>
          <w:color w:val="000000"/>
          <w:sz w:val="18"/>
          <w:szCs w:val="18"/>
          <w:lang w:val="en-US"/>
        </w:rPr>
      </w:pPr>
    </w:p>
    <w:p w14:paraId="1D222F65" w14:textId="2A08AACC" w:rsidR="007B4020" w:rsidRPr="00206826" w:rsidRDefault="00206826" w:rsidP="00206826">
      <w:pPr>
        <w:ind w:left="540"/>
        <w:jc w:val="both"/>
        <w:rPr>
          <w:rFonts w:ascii="Arial" w:eastAsia="Browallia New" w:hAnsi="Arial" w:cs="Arial"/>
          <w:color w:val="000000"/>
          <w:sz w:val="18"/>
          <w:szCs w:val="18"/>
          <w:lang w:val="en-US"/>
        </w:rPr>
      </w:pPr>
      <w:r w:rsidRPr="007C1569">
        <w:rPr>
          <w:rFonts w:ascii="Arial" w:eastAsia="Browallia New" w:hAnsi="Arial" w:cs="Arial"/>
          <w:color w:val="000000"/>
          <w:sz w:val="18"/>
          <w:szCs w:val="18"/>
          <w:lang w:val="en-US"/>
        </w:rPr>
        <w:t xml:space="preserve">During the second quarter of 2026, XK4 increased its share capital amounting to Lao Kip </w:t>
      </w:r>
      <w:r w:rsidR="002302FF" w:rsidRPr="007C1569">
        <w:rPr>
          <w:rFonts w:ascii="Arial" w:eastAsia="Browallia New" w:hAnsi="Arial" w:cs="Arial"/>
          <w:color w:val="000000"/>
          <w:sz w:val="18"/>
          <w:szCs w:val="18"/>
          <w:lang w:val="en-US"/>
        </w:rPr>
        <w:t>211</w:t>
      </w:r>
      <w:r w:rsidRPr="007C1569">
        <w:rPr>
          <w:rFonts w:ascii="Arial" w:eastAsia="Browallia New" w:hAnsi="Arial" w:cs="Arial"/>
          <w:color w:val="000000"/>
          <w:sz w:val="18"/>
          <w:szCs w:val="18"/>
          <w:lang w:val="en-US"/>
        </w:rPr>
        <w:t xml:space="preserve">,000 million. The Company paid for the increase capital amounting to Lao Kip </w:t>
      </w:r>
      <w:r w:rsidR="000239F6" w:rsidRPr="007C1569">
        <w:rPr>
          <w:rFonts w:ascii="Arial" w:eastAsia="Browallia New" w:hAnsi="Arial" w:cs="Arial"/>
          <w:color w:val="000000"/>
          <w:sz w:val="18"/>
          <w:szCs w:val="18"/>
          <w:lang w:val="en-US"/>
        </w:rPr>
        <w:t>42</w:t>
      </w:r>
      <w:r w:rsidRPr="007C1569">
        <w:rPr>
          <w:rFonts w:ascii="Arial" w:eastAsia="Browallia New" w:hAnsi="Arial" w:cs="Arial"/>
          <w:color w:val="000000"/>
          <w:sz w:val="18"/>
          <w:szCs w:val="18"/>
          <w:lang w:val="en-US"/>
        </w:rPr>
        <w:t>,</w:t>
      </w:r>
      <w:r w:rsidR="000239F6" w:rsidRPr="007C1569">
        <w:rPr>
          <w:rFonts w:ascii="Arial" w:eastAsia="Browallia New" w:hAnsi="Arial" w:cs="Arial"/>
          <w:color w:val="000000"/>
          <w:sz w:val="18"/>
          <w:szCs w:val="18"/>
          <w:lang w:val="en-US"/>
        </w:rPr>
        <w:t>2</w:t>
      </w:r>
      <w:r w:rsidRPr="007C1569">
        <w:rPr>
          <w:rFonts w:ascii="Arial" w:eastAsia="Browallia New" w:hAnsi="Arial" w:cs="Arial"/>
          <w:color w:val="000000"/>
          <w:sz w:val="18"/>
          <w:szCs w:val="18"/>
          <w:lang w:val="en-US"/>
        </w:rPr>
        <w:t xml:space="preserve">00 million (equivalent to Baht </w:t>
      </w:r>
      <w:r w:rsidR="000764DF" w:rsidRPr="007C1569">
        <w:rPr>
          <w:rFonts w:ascii="Arial" w:eastAsia="Browallia New" w:hAnsi="Arial" w:cs="Arial"/>
          <w:color w:val="000000"/>
          <w:sz w:val="18"/>
          <w:szCs w:val="18"/>
          <w:lang w:val="en-US"/>
        </w:rPr>
        <w:t>64</w:t>
      </w:r>
      <w:r w:rsidRPr="007C1569">
        <w:rPr>
          <w:rFonts w:ascii="Arial" w:eastAsia="Browallia New" w:hAnsi="Arial" w:cs="Arial"/>
          <w:color w:val="000000"/>
          <w:sz w:val="18"/>
          <w:szCs w:val="18"/>
          <w:lang w:val="en-US"/>
        </w:rPr>
        <w:t>.</w:t>
      </w:r>
      <w:r w:rsidR="000764DF" w:rsidRPr="007C1569">
        <w:rPr>
          <w:rFonts w:ascii="Arial" w:eastAsia="Browallia New" w:hAnsi="Arial" w:cs="Arial"/>
          <w:color w:val="000000"/>
          <w:sz w:val="18"/>
          <w:szCs w:val="18"/>
          <w:lang w:val="en-US"/>
        </w:rPr>
        <w:t>28</w:t>
      </w:r>
      <w:r w:rsidRPr="007C1569">
        <w:rPr>
          <w:rFonts w:ascii="Arial" w:eastAsia="Browallia New" w:hAnsi="Arial" w:cs="Arial"/>
          <w:color w:val="000000"/>
          <w:sz w:val="18"/>
          <w:szCs w:val="18"/>
          <w:lang w:val="en-US"/>
        </w:rPr>
        <w:t xml:space="preserve"> million) to maintain the same proportion of holdings.</w:t>
      </w:r>
    </w:p>
    <w:p w14:paraId="29B13777" w14:textId="77777777" w:rsidR="007B4020" w:rsidRPr="001B745E" w:rsidRDefault="007B4020" w:rsidP="001B745E">
      <w:pPr>
        <w:ind w:left="540"/>
        <w:jc w:val="both"/>
        <w:rPr>
          <w:rFonts w:ascii="Arial" w:eastAsia="Browallia New" w:hAnsi="Arial" w:cs="Arial"/>
          <w:color w:val="000000"/>
          <w:sz w:val="18"/>
          <w:szCs w:val="18"/>
          <w:lang w:val="en-US"/>
        </w:rPr>
      </w:pPr>
    </w:p>
    <w:p w14:paraId="74C97B4C" w14:textId="7F4271EF" w:rsidR="00C622DC" w:rsidRPr="00113A25" w:rsidRDefault="00C622DC" w:rsidP="00551F76">
      <w:pPr>
        <w:ind w:left="540"/>
        <w:jc w:val="both"/>
        <w:rPr>
          <w:rFonts w:ascii="Arial" w:eastAsia="Arial" w:hAnsi="Arial" w:cs="Arial"/>
          <w:b/>
          <w:bCs/>
          <w:color w:val="000000"/>
          <w:sz w:val="18"/>
          <w:szCs w:val="18"/>
        </w:rPr>
      </w:pPr>
      <w:r w:rsidRPr="00113A25">
        <w:rPr>
          <w:rFonts w:ascii="Arial" w:eastAsia="Arial" w:hAnsi="Arial" w:cs="Arial"/>
          <w:b/>
          <w:bCs/>
          <w:color w:val="000000"/>
          <w:sz w:val="18"/>
          <w:szCs w:val="18"/>
        </w:rPr>
        <w:t>Investment of subsidiaries</w:t>
      </w:r>
    </w:p>
    <w:p w14:paraId="3DCE4088" w14:textId="10BC98D4" w:rsidR="004F7AE8" w:rsidRPr="00113A25" w:rsidRDefault="004F7AE8" w:rsidP="004025A7">
      <w:pPr>
        <w:ind w:left="540"/>
        <w:jc w:val="thaiDistribute"/>
        <w:rPr>
          <w:rFonts w:ascii="Arial" w:eastAsia="Arial" w:hAnsi="Arial" w:cs="Arial"/>
          <w:color w:val="000000"/>
          <w:sz w:val="18"/>
          <w:szCs w:val="18"/>
        </w:rPr>
      </w:pPr>
    </w:p>
    <w:p w14:paraId="12252F21" w14:textId="6996C721" w:rsidR="008949BC" w:rsidRPr="00113A25" w:rsidRDefault="004827E8" w:rsidP="001C388C">
      <w:pPr>
        <w:ind w:left="540"/>
        <w:jc w:val="both"/>
        <w:rPr>
          <w:rFonts w:ascii="Arial" w:eastAsia="Browallia New" w:hAnsi="Arial" w:cs="Arial"/>
          <w:b/>
          <w:bCs/>
          <w:color w:val="000000"/>
          <w:sz w:val="18"/>
          <w:szCs w:val="18"/>
          <w:lang w:val="en-US"/>
        </w:rPr>
      </w:pPr>
      <w:r w:rsidRPr="00113A25">
        <w:rPr>
          <w:rFonts w:ascii="Arial" w:eastAsia="Browallia New" w:hAnsi="Arial" w:cs="Arial"/>
          <w:b/>
          <w:bCs/>
          <w:color w:val="000000"/>
          <w:sz w:val="18"/>
          <w:szCs w:val="18"/>
          <w:lang w:val="en-US"/>
        </w:rPr>
        <w:t>New England Reliable Hydropower Holdings LLC (“NERH”)</w:t>
      </w:r>
    </w:p>
    <w:p w14:paraId="6489092D" w14:textId="77777777" w:rsidR="004827E8" w:rsidRPr="00113A25" w:rsidRDefault="004827E8" w:rsidP="001C388C">
      <w:pPr>
        <w:ind w:left="540"/>
        <w:jc w:val="both"/>
        <w:rPr>
          <w:rFonts w:ascii="Arial" w:eastAsia="Browallia New" w:hAnsi="Arial" w:cs="Arial"/>
          <w:color w:val="000000"/>
          <w:sz w:val="18"/>
          <w:szCs w:val="18"/>
          <w:lang w:val="en-US"/>
        </w:rPr>
      </w:pPr>
    </w:p>
    <w:p w14:paraId="51CBDC76" w14:textId="1ABC2133" w:rsidR="003F6BF7" w:rsidRDefault="00B91B92" w:rsidP="004931FC">
      <w:pPr>
        <w:ind w:left="540"/>
        <w:jc w:val="both"/>
        <w:rPr>
          <w:rFonts w:ascii="Arial" w:eastAsia="Browallia New" w:hAnsi="Arial" w:cs="Browallia New"/>
          <w:color w:val="000000"/>
          <w:sz w:val="18"/>
          <w:szCs w:val="22"/>
          <w:lang w:val="en-US"/>
        </w:rPr>
      </w:pPr>
      <w:r w:rsidRPr="00113A25">
        <w:rPr>
          <w:rFonts w:ascii="Arial" w:eastAsia="Browallia New" w:hAnsi="Arial" w:cs="Arial"/>
          <w:color w:val="000000"/>
          <w:sz w:val="18"/>
          <w:szCs w:val="18"/>
          <w:lang w:val="en-US"/>
        </w:rPr>
        <w:t xml:space="preserve">During the </w:t>
      </w:r>
      <w:r w:rsidR="004827E8" w:rsidRPr="00113A25">
        <w:rPr>
          <w:rFonts w:ascii="Arial" w:eastAsia="Browallia New" w:hAnsi="Arial" w:cs="Arial"/>
          <w:color w:val="000000"/>
          <w:sz w:val="18"/>
          <w:szCs w:val="18"/>
          <w:lang w:val="en-US"/>
        </w:rPr>
        <w:t xml:space="preserve">first quarter of </w:t>
      </w:r>
      <w:r w:rsidR="008B4A58" w:rsidRPr="008B4A58">
        <w:rPr>
          <w:rFonts w:ascii="Arial" w:eastAsia="Browallia New" w:hAnsi="Arial" w:cs="Arial"/>
          <w:color w:val="000000"/>
          <w:sz w:val="18"/>
          <w:szCs w:val="18"/>
        </w:rPr>
        <w:t>2026</w:t>
      </w:r>
      <w:r w:rsidRPr="00113A25">
        <w:rPr>
          <w:rFonts w:ascii="Arial" w:eastAsia="Browallia New" w:hAnsi="Arial" w:cs="Arial"/>
          <w:color w:val="000000"/>
          <w:sz w:val="18"/>
          <w:szCs w:val="18"/>
          <w:lang w:val="en-US"/>
        </w:rPr>
        <w:t xml:space="preserve">, </w:t>
      </w:r>
      <w:r w:rsidR="004931FC" w:rsidRPr="00113A25">
        <w:rPr>
          <w:rFonts w:ascii="Arial" w:eastAsia="Browallia New" w:hAnsi="Arial" w:cs="Arial"/>
          <w:color w:val="000000"/>
          <w:sz w:val="18"/>
          <w:szCs w:val="18"/>
          <w:lang w:val="en-US"/>
        </w:rPr>
        <w:t xml:space="preserve">BGP Holding (US) LLC, an indirect subsidiary, acquired a </w:t>
      </w:r>
      <w:r w:rsidR="008B4A58" w:rsidRPr="008B4A58">
        <w:rPr>
          <w:rFonts w:ascii="Arial" w:eastAsia="Browallia New" w:hAnsi="Arial" w:cs="Arial"/>
          <w:color w:val="000000"/>
          <w:sz w:val="18"/>
          <w:szCs w:val="18"/>
        </w:rPr>
        <w:t>25</w:t>
      </w:r>
      <w:r w:rsidR="004931FC" w:rsidRPr="00113A25">
        <w:rPr>
          <w:rFonts w:ascii="Arial" w:eastAsia="Browallia New" w:hAnsi="Arial" w:cs="Arial"/>
          <w:color w:val="000000"/>
          <w:sz w:val="18"/>
          <w:szCs w:val="18"/>
          <w:lang w:val="en-US"/>
        </w:rPr>
        <w:t xml:space="preserve">% equity interest in NERH, a company incorporated in the United States, which develops the projects through its subsidiaries. The </w:t>
      </w:r>
      <w:r w:rsidR="004931FC" w:rsidRPr="00292E05">
        <w:rPr>
          <w:rFonts w:ascii="Arial" w:eastAsia="Browallia New" w:hAnsi="Arial" w:cs="Arial"/>
          <w:color w:val="000000"/>
          <w:sz w:val="18"/>
          <w:szCs w:val="18"/>
          <w:lang w:val="en-US"/>
        </w:rPr>
        <w:t xml:space="preserve">investment relates to hydropower power plants with total installed capacity of </w:t>
      </w:r>
      <w:r w:rsidR="008B4A58" w:rsidRPr="00292E05">
        <w:rPr>
          <w:rFonts w:ascii="Arial" w:eastAsia="Browallia New" w:hAnsi="Arial" w:cs="Arial"/>
          <w:color w:val="000000"/>
          <w:sz w:val="18"/>
          <w:szCs w:val="18"/>
        </w:rPr>
        <w:t>406</w:t>
      </w:r>
      <w:r w:rsidR="004931FC" w:rsidRPr="00292E05">
        <w:rPr>
          <w:rFonts w:ascii="Arial" w:eastAsia="Browallia New" w:hAnsi="Arial" w:cs="Arial"/>
          <w:color w:val="000000"/>
          <w:sz w:val="18"/>
          <w:szCs w:val="18"/>
          <w:lang w:val="en-US"/>
        </w:rPr>
        <w:t xml:space="preserve"> megawatts together with a battery energy storage system (BESS) with a capacity of </w:t>
      </w:r>
      <w:r w:rsidR="008B4A58" w:rsidRPr="00292E05">
        <w:rPr>
          <w:rFonts w:ascii="Arial" w:eastAsia="Browallia New" w:hAnsi="Arial" w:cs="Arial"/>
          <w:color w:val="000000"/>
          <w:sz w:val="18"/>
          <w:szCs w:val="18"/>
        </w:rPr>
        <w:t>8</w:t>
      </w:r>
      <w:r w:rsidR="004931FC" w:rsidRPr="00292E05">
        <w:rPr>
          <w:rFonts w:ascii="Arial" w:eastAsia="Browallia New" w:hAnsi="Arial" w:cs="Arial"/>
          <w:color w:val="000000"/>
          <w:sz w:val="18"/>
          <w:szCs w:val="18"/>
          <w:lang w:val="en-US"/>
        </w:rPr>
        <w:t xml:space="preserve"> megawatts. </w:t>
      </w:r>
      <w:r w:rsidR="003F6BF7" w:rsidRPr="00292E05">
        <w:rPr>
          <w:rFonts w:ascii="Arial" w:eastAsia="Browallia New" w:hAnsi="Arial" w:cs="Arial"/>
          <w:color w:val="000000"/>
          <w:sz w:val="18"/>
          <w:szCs w:val="18"/>
          <w:lang w:val="en-US"/>
        </w:rPr>
        <w:t>The total investment value comprises</w:t>
      </w:r>
      <w:r w:rsidR="00292E05" w:rsidRPr="00292E05">
        <w:rPr>
          <w:rFonts w:ascii="Arial" w:eastAsia="Browallia New" w:hAnsi="Arial" w:cs="Browallia New"/>
          <w:color w:val="000000"/>
          <w:sz w:val="18"/>
          <w:szCs w:val="22"/>
          <w:lang w:val="en-US"/>
        </w:rPr>
        <w:t>:</w:t>
      </w:r>
    </w:p>
    <w:p w14:paraId="1BD3580F" w14:textId="77777777" w:rsidR="00292E05" w:rsidRPr="00292E05" w:rsidRDefault="00292E05" w:rsidP="004931FC">
      <w:pPr>
        <w:ind w:left="540"/>
        <w:jc w:val="both"/>
        <w:rPr>
          <w:rFonts w:ascii="Arial" w:eastAsia="Browallia New" w:hAnsi="Arial" w:cs="Browallia New"/>
          <w:color w:val="000000"/>
          <w:sz w:val="18"/>
          <w:szCs w:val="22"/>
          <w:lang w:val="en-US"/>
        </w:rPr>
      </w:pPr>
    </w:p>
    <w:p w14:paraId="1254EA94" w14:textId="139BBBF9" w:rsidR="006D58B3" w:rsidRPr="007C1569" w:rsidRDefault="006D58B3" w:rsidP="00292E05">
      <w:pPr>
        <w:pStyle w:val="ListParagraph"/>
        <w:numPr>
          <w:ilvl w:val="0"/>
          <w:numId w:val="29"/>
        </w:numPr>
        <w:jc w:val="both"/>
        <w:rPr>
          <w:rFonts w:eastAsia="Browallia New" w:cstheme="minorBidi"/>
          <w:color w:val="000000"/>
          <w:sz w:val="18"/>
          <w:szCs w:val="18"/>
        </w:rPr>
      </w:pPr>
      <w:r w:rsidRPr="007C1569">
        <w:rPr>
          <w:rFonts w:eastAsia="Browallia New" w:cstheme="minorBidi"/>
          <w:color w:val="000000"/>
          <w:sz w:val="18"/>
          <w:szCs w:val="18"/>
        </w:rPr>
        <w:t xml:space="preserve">The initial investment value of </w:t>
      </w:r>
      <w:r w:rsidR="00BF6A95" w:rsidRPr="007C1569">
        <w:rPr>
          <w:rFonts w:eastAsia="Browallia New" w:cs="Arial"/>
          <w:color w:val="000000"/>
          <w:sz w:val="18"/>
          <w:szCs w:val="18"/>
        </w:rPr>
        <w:t>US Dollar</w:t>
      </w:r>
      <w:r w:rsidRPr="007C1569">
        <w:rPr>
          <w:rFonts w:eastAsia="Browallia New" w:cstheme="minorBidi"/>
          <w:color w:val="000000"/>
          <w:sz w:val="18"/>
          <w:szCs w:val="18"/>
        </w:rPr>
        <w:t xml:space="preserve"> 230.02 million (equivalent to </w:t>
      </w:r>
      <w:r w:rsidR="008946B5" w:rsidRPr="007C1569">
        <w:rPr>
          <w:rFonts w:eastAsia="Browallia New" w:cstheme="minorBidi"/>
          <w:color w:val="000000"/>
          <w:sz w:val="18"/>
          <w:szCs w:val="18"/>
        </w:rPr>
        <w:t>Baht</w:t>
      </w:r>
      <w:r w:rsidRPr="007C1569">
        <w:rPr>
          <w:rFonts w:eastAsia="Browallia New" w:cstheme="minorBidi"/>
          <w:color w:val="000000"/>
          <w:sz w:val="18"/>
          <w:szCs w:val="18"/>
        </w:rPr>
        <w:t xml:space="preserve"> 7,234.85 million), which includes a deposit of </w:t>
      </w:r>
      <w:r w:rsidR="00BF6A95" w:rsidRPr="007C1569">
        <w:rPr>
          <w:rFonts w:eastAsia="Browallia New" w:cs="Arial"/>
          <w:color w:val="000000"/>
          <w:sz w:val="18"/>
          <w:szCs w:val="18"/>
        </w:rPr>
        <w:t>US Dollar</w:t>
      </w:r>
      <w:r w:rsidRPr="007C1569">
        <w:rPr>
          <w:rFonts w:eastAsia="Browallia New" w:cstheme="minorBidi"/>
          <w:color w:val="000000"/>
          <w:sz w:val="18"/>
          <w:szCs w:val="18"/>
        </w:rPr>
        <w:t xml:space="preserve"> 11.35 million (equivalent to B</w:t>
      </w:r>
      <w:r w:rsidR="00A63B94" w:rsidRPr="007C1569">
        <w:rPr>
          <w:rFonts w:eastAsia="Browallia New" w:cstheme="minorBidi"/>
          <w:color w:val="000000"/>
          <w:sz w:val="18"/>
          <w:szCs w:val="18"/>
        </w:rPr>
        <w:t>aht</w:t>
      </w:r>
      <w:r w:rsidRPr="007C1569">
        <w:rPr>
          <w:rFonts w:eastAsia="Browallia New" w:cstheme="minorBidi"/>
          <w:color w:val="000000"/>
          <w:sz w:val="18"/>
          <w:szCs w:val="18"/>
        </w:rPr>
        <w:t xml:space="preserve"> 356.87 million) paid in the third quarter of 2025;</w:t>
      </w:r>
    </w:p>
    <w:p w14:paraId="50BADD02" w14:textId="146B1FE4" w:rsidR="006D58B3" w:rsidRPr="007C1569" w:rsidRDefault="006D58B3" w:rsidP="00292E05">
      <w:pPr>
        <w:pStyle w:val="ListParagraph"/>
        <w:numPr>
          <w:ilvl w:val="0"/>
          <w:numId w:val="29"/>
        </w:numPr>
        <w:jc w:val="both"/>
        <w:rPr>
          <w:rFonts w:eastAsia="Browallia New" w:cstheme="minorBidi"/>
          <w:color w:val="000000"/>
          <w:sz w:val="18"/>
          <w:szCs w:val="18"/>
        </w:rPr>
      </w:pPr>
      <w:r w:rsidRPr="007C1569">
        <w:rPr>
          <w:rFonts w:eastAsia="Browallia New" w:cstheme="minorBidi"/>
          <w:color w:val="000000"/>
          <w:sz w:val="18"/>
          <w:szCs w:val="18"/>
        </w:rPr>
        <w:t xml:space="preserve">Contingent consideration upon the achievement of conditions specified in the </w:t>
      </w:r>
      <w:r w:rsidR="006D4B9E" w:rsidRPr="007C1569">
        <w:rPr>
          <w:rFonts w:eastAsia="Browallia New" w:cstheme="minorBidi"/>
          <w:color w:val="000000"/>
          <w:sz w:val="18"/>
          <w:szCs w:val="18"/>
        </w:rPr>
        <w:t>s</w:t>
      </w:r>
      <w:r w:rsidRPr="007C1569">
        <w:rPr>
          <w:rFonts w:eastAsia="Browallia New" w:cstheme="minorBidi"/>
          <w:color w:val="000000"/>
          <w:sz w:val="18"/>
          <w:szCs w:val="18"/>
        </w:rPr>
        <w:t xml:space="preserve">hare </w:t>
      </w:r>
      <w:r w:rsidR="006D4B9E" w:rsidRPr="007C1569">
        <w:rPr>
          <w:rFonts w:eastAsia="Browallia New" w:cstheme="minorBidi"/>
          <w:color w:val="000000"/>
          <w:sz w:val="18"/>
          <w:szCs w:val="18"/>
        </w:rPr>
        <w:t>p</w:t>
      </w:r>
      <w:r w:rsidRPr="007C1569">
        <w:rPr>
          <w:rFonts w:eastAsia="Browallia New" w:cstheme="minorBidi"/>
          <w:color w:val="000000"/>
          <w:sz w:val="18"/>
          <w:szCs w:val="18"/>
        </w:rPr>
        <w:t xml:space="preserve">urchase </w:t>
      </w:r>
      <w:r w:rsidR="006D4B9E" w:rsidRPr="007C1569">
        <w:rPr>
          <w:rFonts w:eastAsia="Browallia New" w:cstheme="minorBidi"/>
          <w:color w:val="000000"/>
          <w:sz w:val="18"/>
          <w:szCs w:val="18"/>
        </w:rPr>
        <w:t>a</w:t>
      </w:r>
      <w:r w:rsidRPr="007C1569">
        <w:rPr>
          <w:rFonts w:eastAsia="Browallia New" w:cstheme="minorBidi"/>
          <w:color w:val="000000"/>
          <w:sz w:val="18"/>
          <w:szCs w:val="18"/>
        </w:rPr>
        <w:t xml:space="preserve">greement, amounting to </w:t>
      </w:r>
      <w:r w:rsidR="00BF6A95" w:rsidRPr="007C1569">
        <w:rPr>
          <w:rFonts w:eastAsia="Browallia New" w:cs="Arial"/>
          <w:color w:val="000000"/>
          <w:sz w:val="18"/>
          <w:szCs w:val="18"/>
        </w:rPr>
        <w:t>US Dollar</w:t>
      </w:r>
      <w:r w:rsidRPr="007C1569">
        <w:rPr>
          <w:rFonts w:eastAsia="Browallia New" w:cstheme="minorBidi"/>
          <w:color w:val="000000"/>
          <w:sz w:val="18"/>
          <w:szCs w:val="18"/>
        </w:rPr>
        <w:t xml:space="preserve"> 18.12 million (equivalent to </w:t>
      </w:r>
      <w:r w:rsidR="0079351B" w:rsidRPr="007C1569">
        <w:rPr>
          <w:rFonts w:eastAsia="Browallia New" w:cstheme="minorBidi"/>
          <w:color w:val="000000"/>
          <w:sz w:val="18"/>
          <w:szCs w:val="18"/>
        </w:rPr>
        <w:t>Baht</w:t>
      </w:r>
      <w:r w:rsidRPr="007C1569">
        <w:rPr>
          <w:rFonts w:eastAsia="Browallia New" w:cstheme="minorBidi"/>
          <w:color w:val="000000"/>
          <w:sz w:val="18"/>
          <w:szCs w:val="18"/>
        </w:rPr>
        <w:t xml:space="preserve"> 569.94 million); and</w:t>
      </w:r>
    </w:p>
    <w:p w14:paraId="5F71577A" w14:textId="19677B1A" w:rsidR="006D58B3" w:rsidRPr="007C1569" w:rsidRDefault="006D58B3" w:rsidP="00292E05">
      <w:pPr>
        <w:pStyle w:val="ListParagraph"/>
        <w:numPr>
          <w:ilvl w:val="0"/>
          <w:numId w:val="29"/>
        </w:numPr>
        <w:jc w:val="both"/>
        <w:rPr>
          <w:rFonts w:eastAsia="Browallia New" w:cstheme="minorBidi"/>
          <w:color w:val="000000"/>
          <w:sz w:val="18"/>
          <w:szCs w:val="18"/>
        </w:rPr>
      </w:pPr>
      <w:r w:rsidRPr="007C1569">
        <w:rPr>
          <w:rFonts w:eastAsia="Browallia New" w:cstheme="minorBidi"/>
          <w:color w:val="000000"/>
          <w:sz w:val="18"/>
          <w:szCs w:val="18"/>
        </w:rPr>
        <w:t xml:space="preserve">Additional purchase price adjustment of </w:t>
      </w:r>
      <w:r w:rsidR="00C302D1" w:rsidRPr="007C1569">
        <w:rPr>
          <w:rFonts w:eastAsia="Browallia New" w:cs="Arial"/>
          <w:color w:val="000000"/>
          <w:sz w:val="18"/>
          <w:szCs w:val="18"/>
        </w:rPr>
        <w:t>US Dollar</w:t>
      </w:r>
      <w:r w:rsidRPr="007C1569">
        <w:rPr>
          <w:rFonts w:eastAsia="Browallia New" w:cstheme="minorBidi"/>
          <w:color w:val="000000"/>
          <w:sz w:val="18"/>
          <w:szCs w:val="18"/>
        </w:rPr>
        <w:t xml:space="preserve"> </w:t>
      </w:r>
      <w:r w:rsidR="00820F0C" w:rsidRPr="007C1569">
        <w:rPr>
          <w:rFonts w:eastAsia="Browallia New" w:cstheme="minorBidi"/>
          <w:color w:val="000000"/>
          <w:sz w:val="18"/>
          <w:szCs w:val="18"/>
        </w:rPr>
        <w:t>3.13</w:t>
      </w:r>
      <w:r w:rsidRPr="007C1569">
        <w:rPr>
          <w:rFonts w:eastAsia="Browallia New" w:cstheme="minorBidi"/>
          <w:color w:val="000000"/>
          <w:sz w:val="18"/>
          <w:szCs w:val="18"/>
        </w:rPr>
        <w:t xml:space="preserve"> million (equivalent to B</w:t>
      </w:r>
      <w:r w:rsidR="000261C3" w:rsidRPr="007C1569">
        <w:rPr>
          <w:rFonts w:eastAsia="Browallia New" w:cstheme="minorBidi"/>
          <w:color w:val="000000"/>
          <w:sz w:val="18"/>
          <w:szCs w:val="18"/>
        </w:rPr>
        <w:t>aht</w:t>
      </w:r>
      <w:r w:rsidRPr="007C1569">
        <w:rPr>
          <w:rFonts w:eastAsia="Browallia New" w:cstheme="minorBidi"/>
          <w:color w:val="000000"/>
          <w:sz w:val="18"/>
          <w:szCs w:val="18"/>
        </w:rPr>
        <w:t xml:space="preserve"> </w:t>
      </w:r>
      <w:r w:rsidR="00124F3F" w:rsidRPr="007C1569">
        <w:rPr>
          <w:rFonts w:eastAsia="Browallia New" w:cstheme="minorBidi"/>
          <w:color w:val="000000"/>
          <w:sz w:val="18"/>
          <w:szCs w:val="18"/>
        </w:rPr>
        <w:t>100.51</w:t>
      </w:r>
      <w:r w:rsidRPr="007C1569">
        <w:rPr>
          <w:rFonts w:eastAsia="Browallia New" w:cstheme="minorBidi"/>
          <w:color w:val="000000"/>
          <w:sz w:val="18"/>
          <w:szCs w:val="18"/>
        </w:rPr>
        <w:t xml:space="preserve"> million).</w:t>
      </w:r>
    </w:p>
    <w:p w14:paraId="337DB968" w14:textId="77777777" w:rsidR="00292E05" w:rsidRPr="00292E05" w:rsidRDefault="00292E05" w:rsidP="00292E05">
      <w:pPr>
        <w:pStyle w:val="ListParagraph"/>
        <w:rPr>
          <w:rFonts w:eastAsia="Browallia New" w:cstheme="minorBidi"/>
          <w:color w:val="000000"/>
          <w:sz w:val="18"/>
          <w:szCs w:val="18"/>
        </w:rPr>
      </w:pPr>
    </w:p>
    <w:p w14:paraId="3DFB5205" w14:textId="059B2761" w:rsidR="00BE6143" w:rsidRPr="00113A25" w:rsidRDefault="005D17CF" w:rsidP="00F64068">
      <w:pPr>
        <w:pStyle w:val="ListParagraph"/>
        <w:ind w:left="540"/>
        <w:jc w:val="both"/>
        <w:rPr>
          <w:rFonts w:eastAsia="Browallia New" w:cs="Arial"/>
          <w:b/>
          <w:bCs/>
          <w:color w:val="000000"/>
          <w:sz w:val="18"/>
          <w:szCs w:val="18"/>
        </w:rPr>
      </w:pPr>
      <w:r w:rsidRPr="00113A25">
        <w:rPr>
          <w:rFonts w:eastAsia="Browallia New" w:cs="Arial"/>
          <w:b/>
          <w:bCs/>
          <w:color w:val="000000"/>
          <w:sz w:val="18"/>
          <w:szCs w:val="18"/>
        </w:rPr>
        <w:t>Amata B.Grimm Renewable Energy Company Limited (“ABRE”)</w:t>
      </w:r>
    </w:p>
    <w:p w14:paraId="0B46C102" w14:textId="77777777" w:rsidR="005D17CF" w:rsidRPr="00113A25" w:rsidRDefault="005D17CF" w:rsidP="00F64068">
      <w:pPr>
        <w:pStyle w:val="ListParagraph"/>
        <w:ind w:left="540"/>
        <w:jc w:val="both"/>
        <w:rPr>
          <w:rFonts w:cs="Arial"/>
          <w:color w:val="000000"/>
          <w:spacing w:val="-4"/>
          <w:sz w:val="18"/>
          <w:szCs w:val="18"/>
          <w:shd w:val="clear" w:color="auto" w:fill="FFFFFF"/>
        </w:rPr>
      </w:pPr>
    </w:p>
    <w:p w14:paraId="6203AB6D" w14:textId="26CA8085" w:rsidR="00F0004A" w:rsidRDefault="005131F8" w:rsidP="008879DB">
      <w:pPr>
        <w:pStyle w:val="ListParagraph"/>
        <w:ind w:left="540"/>
        <w:jc w:val="both"/>
        <w:rPr>
          <w:rFonts w:eastAsia="Browallia New" w:cs="Arial"/>
          <w:color w:val="000000"/>
          <w:sz w:val="18"/>
          <w:szCs w:val="18"/>
        </w:rPr>
      </w:pPr>
      <w:r w:rsidRPr="00113A25">
        <w:rPr>
          <w:rFonts w:eastAsia="Browallia New" w:cs="Arial"/>
          <w:color w:val="000000"/>
          <w:spacing w:val="-4"/>
          <w:sz w:val="18"/>
          <w:szCs w:val="18"/>
        </w:rPr>
        <w:t xml:space="preserve">During the first quarter of </w:t>
      </w:r>
      <w:r w:rsidR="008B4A58" w:rsidRPr="008B4A58">
        <w:rPr>
          <w:rFonts w:eastAsia="Browallia New" w:cs="Arial"/>
          <w:color w:val="000000"/>
          <w:spacing w:val="-4"/>
          <w:sz w:val="18"/>
          <w:szCs w:val="18"/>
          <w:lang w:val="en-GB"/>
        </w:rPr>
        <w:t>2026</w:t>
      </w:r>
      <w:r w:rsidR="005D17CF" w:rsidRPr="00113A25">
        <w:rPr>
          <w:rFonts w:eastAsia="Browallia New" w:cs="Arial"/>
          <w:color w:val="000000"/>
          <w:spacing w:val="-4"/>
          <w:sz w:val="18"/>
          <w:szCs w:val="18"/>
        </w:rPr>
        <w:t xml:space="preserve">, ABRE </w:t>
      </w:r>
      <w:r w:rsidR="00721CFA" w:rsidRPr="00113A25">
        <w:rPr>
          <w:rFonts w:cs="Arial"/>
          <w:color w:val="000000"/>
          <w:spacing w:val="-4"/>
          <w:sz w:val="18"/>
          <w:szCs w:val="18"/>
        </w:rPr>
        <w:t xml:space="preserve">called for </w:t>
      </w:r>
      <w:r w:rsidR="008938BD" w:rsidRPr="00113A25">
        <w:rPr>
          <w:rFonts w:cs="Arial"/>
          <w:color w:val="000000"/>
          <w:spacing w:val="-4"/>
          <w:sz w:val="18"/>
          <w:szCs w:val="18"/>
        </w:rPr>
        <w:t xml:space="preserve">additional </w:t>
      </w:r>
      <w:r w:rsidR="00721CFA" w:rsidRPr="00113A25">
        <w:rPr>
          <w:rFonts w:eastAsia="Browallia New" w:cs="Arial"/>
          <w:color w:val="000000"/>
          <w:spacing w:val="-4"/>
          <w:sz w:val="18"/>
          <w:szCs w:val="18"/>
        </w:rPr>
        <w:t xml:space="preserve">paid-up </w:t>
      </w:r>
      <w:r w:rsidR="00721CFA" w:rsidRPr="00113A25">
        <w:rPr>
          <w:rFonts w:cs="Arial"/>
          <w:color w:val="000000"/>
          <w:spacing w:val="-4"/>
          <w:sz w:val="18"/>
          <w:szCs w:val="18"/>
        </w:rPr>
        <w:t xml:space="preserve">share </w:t>
      </w:r>
      <w:r w:rsidR="00721CFA" w:rsidRPr="00113A25">
        <w:rPr>
          <w:rFonts w:eastAsia="Browallia New" w:cs="Arial"/>
          <w:color w:val="000000"/>
          <w:spacing w:val="-4"/>
          <w:sz w:val="18"/>
          <w:szCs w:val="18"/>
        </w:rPr>
        <w:t xml:space="preserve">capital </w:t>
      </w:r>
      <w:r w:rsidR="00721CFA" w:rsidRPr="00113A25">
        <w:rPr>
          <w:rFonts w:cs="Arial"/>
          <w:color w:val="000000"/>
          <w:spacing w:val="-4"/>
          <w:sz w:val="18"/>
          <w:szCs w:val="18"/>
        </w:rPr>
        <w:t>from</w:t>
      </w:r>
      <w:r w:rsidR="00721CFA" w:rsidRPr="00113A25">
        <w:rPr>
          <w:rFonts w:eastAsia="Browallia New" w:cs="Arial"/>
          <w:color w:val="000000"/>
          <w:spacing w:val="-4"/>
          <w:sz w:val="18"/>
          <w:szCs w:val="18"/>
        </w:rPr>
        <w:t xml:space="preserve"> Baht </w:t>
      </w:r>
      <w:r w:rsidR="008B4A58" w:rsidRPr="008B4A58">
        <w:rPr>
          <w:rFonts w:cs="Arial"/>
          <w:color w:val="000000"/>
          <w:spacing w:val="-4"/>
          <w:sz w:val="18"/>
          <w:szCs w:val="18"/>
          <w:lang w:val="en-GB"/>
        </w:rPr>
        <w:t>73</w:t>
      </w:r>
      <w:r w:rsidR="00721CFA" w:rsidRPr="00113A25">
        <w:rPr>
          <w:rFonts w:cs="Arial"/>
          <w:color w:val="000000"/>
          <w:spacing w:val="-4"/>
          <w:sz w:val="18"/>
          <w:szCs w:val="18"/>
        </w:rPr>
        <w:t>.</w:t>
      </w:r>
      <w:r w:rsidR="008B4A58" w:rsidRPr="008B4A58">
        <w:rPr>
          <w:rFonts w:cs="Arial"/>
          <w:color w:val="000000"/>
          <w:spacing w:val="-4"/>
          <w:sz w:val="18"/>
          <w:szCs w:val="18"/>
          <w:lang w:val="en-GB"/>
        </w:rPr>
        <w:t>44</w:t>
      </w:r>
      <w:r w:rsidR="00721CFA" w:rsidRPr="00113A25">
        <w:rPr>
          <w:rFonts w:eastAsia="Browallia New" w:cs="Arial"/>
          <w:color w:val="000000"/>
          <w:spacing w:val="-4"/>
          <w:sz w:val="18"/>
          <w:szCs w:val="18"/>
        </w:rPr>
        <w:t xml:space="preserve"> million</w:t>
      </w:r>
      <w:r w:rsidR="00721CFA" w:rsidRPr="00113A25">
        <w:rPr>
          <w:rFonts w:cs="Arial"/>
          <w:color w:val="000000"/>
          <w:spacing w:val="-4"/>
          <w:sz w:val="18"/>
          <w:szCs w:val="18"/>
        </w:rPr>
        <w:t xml:space="preserve"> to Baht </w:t>
      </w:r>
      <w:r w:rsidR="008B4A58" w:rsidRPr="008B4A58">
        <w:rPr>
          <w:rFonts w:cs="Arial"/>
          <w:color w:val="000000"/>
          <w:spacing w:val="-4"/>
          <w:sz w:val="18"/>
          <w:szCs w:val="18"/>
          <w:lang w:val="en-GB"/>
        </w:rPr>
        <w:t>278</w:t>
      </w:r>
      <w:r w:rsidR="00721CFA" w:rsidRPr="00113A25">
        <w:rPr>
          <w:rFonts w:cs="Arial"/>
          <w:color w:val="000000"/>
          <w:spacing w:val="-4"/>
          <w:sz w:val="18"/>
          <w:szCs w:val="18"/>
        </w:rPr>
        <w:t>.</w:t>
      </w:r>
      <w:r w:rsidR="008B4A58" w:rsidRPr="008B4A58">
        <w:rPr>
          <w:rFonts w:cs="Arial"/>
          <w:color w:val="000000"/>
          <w:spacing w:val="-4"/>
          <w:sz w:val="18"/>
          <w:szCs w:val="18"/>
          <w:lang w:val="en-GB"/>
        </w:rPr>
        <w:t>75</w:t>
      </w:r>
      <w:r w:rsidR="00721CFA" w:rsidRPr="00113A25">
        <w:rPr>
          <w:rFonts w:cs="Arial"/>
          <w:color w:val="000000"/>
          <w:spacing w:val="-4"/>
          <w:sz w:val="18"/>
          <w:szCs w:val="18"/>
        </w:rPr>
        <w:t xml:space="preserve"> million</w:t>
      </w:r>
      <w:r w:rsidR="00721CFA" w:rsidRPr="00113A25">
        <w:rPr>
          <w:rFonts w:cs="Arial"/>
          <w:color w:val="000000"/>
          <w:sz w:val="18"/>
          <w:szCs w:val="18"/>
        </w:rPr>
        <w:t xml:space="preserve">. </w:t>
      </w:r>
      <w:r w:rsidR="004A190B" w:rsidRPr="00113A25">
        <w:rPr>
          <w:rFonts w:eastAsia="Browallia New" w:cs="Arial"/>
          <w:color w:val="000000"/>
          <w:sz w:val="18"/>
          <w:szCs w:val="18"/>
        </w:rPr>
        <w:t>B.Grimm Power Smart Solution Limited, an indirect subsidiary,</w:t>
      </w:r>
      <w:r w:rsidR="00721CFA" w:rsidRPr="00113A25">
        <w:rPr>
          <w:rFonts w:eastAsia="Browallia New" w:cs="Arial"/>
          <w:color w:val="000000"/>
          <w:sz w:val="18"/>
          <w:szCs w:val="18"/>
        </w:rPr>
        <w:t xml:space="preserve"> </w:t>
      </w:r>
      <w:r w:rsidR="00721CFA" w:rsidRPr="00113A25">
        <w:rPr>
          <w:rFonts w:cs="Arial"/>
          <w:color w:val="000000"/>
          <w:sz w:val="18"/>
          <w:szCs w:val="18"/>
        </w:rPr>
        <w:t>paid for the called-up share</w:t>
      </w:r>
      <w:r w:rsidR="00721CFA" w:rsidRPr="00113A25">
        <w:rPr>
          <w:rFonts w:eastAsia="Browallia New" w:cs="Arial"/>
          <w:color w:val="000000"/>
          <w:sz w:val="18"/>
          <w:szCs w:val="18"/>
        </w:rPr>
        <w:t xml:space="preserve"> capital amounting to </w:t>
      </w:r>
      <w:r w:rsidR="00721CFA" w:rsidRPr="00113A25">
        <w:rPr>
          <w:rFonts w:cs="Arial"/>
          <w:color w:val="000000"/>
          <w:sz w:val="18"/>
          <w:szCs w:val="18"/>
        </w:rPr>
        <w:t xml:space="preserve">Baht </w:t>
      </w:r>
      <w:r w:rsidR="008B4A58" w:rsidRPr="008B4A58">
        <w:rPr>
          <w:rFonts w:cs="Arial"/>
          <w:color w:val="000000"/>
          <w:sz w:val="18"/>
          <w:szCs w:val="18"/>
          <w:lang w:val="en-GB"/>
        </w:rPr>
        <w:t>51</w:t>
      </w:r>
      <w:r w:rsidR="00721CFA" w:rsidRPr="00113A25">
        <w:rPr>
          <w:rFonts w:cs="Arial"/>
          <w:color w:val="000000"/>
          <w:sz w:val="18"/>
          <w:szCs w:val="18"/>
        </w:rPr>
        <w:t>.</w:t>
      </w:r>
      <w:r w:rsidR="008B4A58" w:rsidRPr="008B4A58">
        <w:rPr>
          <w:rFonts w:cs="Arial"/>
          <w:color w:val="000000"/>
          <w:sz w:val="18"/>
          <w:szCs w:val="18"/>
          <w:lang w:val="en-GB"/>
        </w:rPr>
        <w:t>33</w:t>
      </w:r>
      <w:r w:rsidR="00721CFA" w:rsidRPr="00113A25">
        <w:rPr>
          <w:rFonts w:eastAsia="Browallia New" w:cs="Arial"/>
          <w:color w:val="000000"/>
          <w:sz w:val="18"/>
          <w:szCs w:val="18"/>
        </w:rPr>
        <w:t xml:space="preserve"> million to maintain the same proportion of holdings.</w:t>
      </w:r>
    </w:p>
    <w:p w14:paraId="158959A8" w14:textId="4342C7DB" w:rsidR="00E9319B" w:rsidRDefault="00E9319B">
      <w:pPr>
        <w:rPr>
          <w:rFonts w:ascii="Arial" w:eastAsia="Arial" w:hAnsi="Arial" w:cs="Arial"/>
          <w:b/>
          <w:bCs/>
          <w:color w:val="000000" w:themeColor="text1"/>
          <w:spacing w:val="-2"/>
          <w:sz w:val="18"/>
          <w:szCs w:val="18"/>
          <w:highlight w:val="cyan"/>
          <w:lang w:val="en-US" w:eastAsia="zh-CN"/>
        </w:rPr>
      </w:pPr>
    </w:p>
    <w:p w14:paraId="21637043" w14:textId="3E5BC223" w:rsidR="00EE7CDF" w:rsidRPr="007C1569" w:rsidRDefault="00EE7CDF" w:rsidP="008879DB">
      <w:pPr>
        <w:pStyle w:val="ListParagraph"/>
        <w:ind w:left="540"/>
        <w:jc w:val="both"/>
        <w:rPr>
          <w:rFonts w:cs="Arial"/>
          <w:b/>
          <w:bCs/>
          <w:color w:val="000000" w:themeColor="text1"/>
          <w:spacing w:val="-2"/>
          <w:sz w:val="18"/>
          <w:szCs w:val="18"/>
        </w:rPr>
      </w:pPr>
      <w:r w:rsidRPr="007C1569">
        <w:rPr>
          <w:rFonts w:cs="Arial"/>
          <w:b/>
          <w:bCs/>
          <w:color w:val="000000" w:themeColor="text1"/>
          <w:spacing w:val="-2"/>
          <w:sz w:val="18"/>
          <w:szCs w:val="18"/>
        </w:rPr>
        <w:t>Digital Edge B.Grimm (TH) Holdings Pte. Ltd.</w:t>
      </w:r>
      <w:r w:rsidR="00872B63" w:rsidRPr="007C1569">
        <w:rPr>
          <w:rFonts w:cs="Arial"/>
          <w:b/>
          <w:bCs/>
          <w:color w:val="000000" w:themeColor="text1"/>
          <w:spacing w:val="-2"/>
          <w:sz w:val="18"/>
          <w:szCs w:val="18"/>
        </w:rPr>
        <w:t xml:space="preserve"> (“DEBTHH”)</w:t>
      </w:r>
    </w:p>
    <w:p w14:paraId="11734FCE" w14:textId="77777777" w:rsidR="00872B63" w:rsidRPr="007C1569" w:rsidRDefault="00872B63" w:rsidP="008879DB">
      <w:pPr>
        <w:pStyle w:val="ListParagraph"/>
        <w:ind w:left="540"/>
        <w:jc w:val="both"/>
        <w:rPr>
          <w:rFonts w:eastAsia="Browallia New" w:cs="Arial"/>
          <w:color w:val="000000"/>
          <w:sz w:val="18"/>
          <w:szCs w:val="18"/>
        </w:rPr>
      </w:pPr>
    </w:p>
    <w:p w14:paraId="21B6C4A3" w14:textId="16B69B69" w:rsidR="00EE7CDF" w:rsidRPr="00113A25" w:rsidRDefault="00872B63" w:rsidP="00872B63">
      <w:pPr>
        <w:pStyle w:val="ListParagraph"/>
        <w:ind w:left="540"/>
        <w:jc w:val="both"/>
        <w:rPr>
          <w:rFonts w:eastAsia="Browallia New" w:cs="Arial"/>
          <w:color w:val="000000" w:themeColor="text1"/>
          <w:spacing w:val="-2"/>
          <w:sz w:val="18"/>
          <w:szCs w:val="18"/>
          <w:cs/>
        </w:rPr>
      </w:pPr>
      <w:r w:rsidRPr="007C1569">
        <w:rPr>
          <w:rFonts w:eastAsia="Browallia New" w:cs="Arial"/>
          <w:color w:val="000000" w:themeColor="text1"/>
          <w:spacing w:val="-2"/>
          <w:sz w:val="18"/>
          <w:szCs w:val="18"/>
        </w:rPr>
        <w:t>During the second quarter of 2026</w:t>
      </w:r>
      <w:r w:rsidR="00EE7CDF" w:rsidRPr="007C1569">
        <w:rPr>
          <w:rFonts w:eastAsia="Browallia New" w:cs="Arial"/>
          <w:color w:val="000000" w:themeColor="text1"/>
          <w:spacing w:val="-2"/>
          <w:sz w:val="18"/>
          <w:szCs w:val="18"/>
        </w:rPr>
        <w:t xml:space="preserve">, </w:t>
      </w:r>
      <w:r w:rsidRPr="007C1569">
        <w:rPr>
          <w:rFonts w:cs="Arial"/>
          <w:color w:val="000000" w:themeColor="text1"/>
          <w:spacing w:val="-2"/>
          <w:sz w:val="18"/>
          <w:szCs w:val="18"/>
        </w:rPr>
        <w:t>DEBTHH</w:t>
      </w:r>
      <w:r w:rsidR="00EE7CDF" w:rsidRPr="007C1569">
        <w:rPr>
          <w:rFonts w:eastAsia="Browallia New" w:cs="Arial"/>
          <w:color w:val="000000" w:themeColor="text1"/>
          <w:spacing w:val="-2"/>
          <w:sz w:val="18"/>
          <w:szCs w:val="18"/>
        </w:rPr>
        <w:t xml:space="preserve"> increased its capital amounting to US Dollar </w:t>
      </w:r>
      <w:r w:rsidR="00EE7CDF" w:rsidRPr="007C1569">
        <w:rPr>
          <w:rFonts w:eastAsia="Browallia New" w:cs="Arial"/>
          <w:color w:val="000000" w:themeColor="text1"/>
          <w:spacing w:val="-2"/>
          <w:sz w:val="18"/>
          <w:szCs w:val="18"/>
          <w:lang w:val="en-GB"/>
        </w:rPr>
        <w:t>35</w:t>
      </w:r>
      <w:r w:rsidR="00EE7CDF" w:rsidRPr="007C1569">
        <w:rPr>
          <w:rFonts w:eastAsia="Browallia New" w:cs="Arial"/>
          <w:color w:val="000000" w:themeColor="text1"/>
          <w:spacing w:val="-2"/>
          <w:sz w:val="18"/>
          <w:szCs w:val="18"/>
        </w:rPr>
        <w:t>.</w:t>
      </w:r>
      <w:r w:rsidR="00EE7CDF" w:rsidRPr="007C1569">
        <w:rPr>
          <w:rFonts w:eastAsia="Browallia New" w:cs="Arial"/>
          <w:color w:val="000000" w:themeColor="text1"/>
          <w:spacing w:val="-2"/>
          <w:sz w:val="18"/>
          <w:szCs w:val="18"/>
          <w:lang w:val="en-GB"/>
        </w:rPr>
        <w:t>00</w:t>
      </w:r>
      <w:r w:rsidR="00EE7CDF" w:rsidRPr="007C1569">
        <w:rPr>
          <w:rFonts w:eastAsia="Browallia New" w:cs="Arial"/>
          <w:color w:val="000000" w:themeColor="text1"/>
          <w:spacing w:val="-2"/>
          <w:sz w:val="18"/>
          <w:szCs w:val="18"/>
        </w:rPr>
        <w:t xml:space="preserve"> million (equivalent to Baht </w:t>
      </w:r>
      <w:r w:rsidR="00EE7CDF" w:rsidRPr="007C1569">
        <w:rPr>
          <w:rFonts w:eastAsia="Browallia New" w:cs="Arial"/>
          <w:color w:val="000000" w:themeColor="text1"/>
          <w:spacing w:val="-2"/>
          <w:sz w:val="18"/>
          <w:szCs w:val="18"/>
          <w:lang w:val="en-GB"/>
        </w:rPr>
        <w:t>1</w:t>
      </w:r>
      <w:r w:rsidR="00EE7CDF" w:rsidRPr="007C1569">
        <w:rPr>
          <w:rFonts w:eastAsia="Browallia New" w:cs="Arial"/>
          <w:color w:val="000000" w:themeColor="text1"/>
          <w:spacing w:val="-2"/>
          <w:sz w:val="18"/>
          <w:szCs w:val="18"/>
        </w:rPr>
        <w:t>,</w:t>
      </w:r>
      <w:r w:rsidR="00EE7CDF" w:rsidRPr="007C1569">
        <w:rPr>
          <w:rFonts w:eastAsia="Browallia New" w:cs="Arial"/>
          <w:color w:val="000000" w:themeColor="text1"/>
          <w:spacing w:val="-2"/>
          <w:sz w:val="18"/>
          <w:szCs w:val="18"/>
          <w:lang w:val="en-GB"/>
        </w:rPr>
        <w:t>130</w:t>
      </w:r>
      <w:r w:rsidR="00EE7CDF" w:rsidRPr="007C1569">
        <w:rPr>
          <w:rFonts w:eastAsia="Browallia New" w:cs="Arial"/>
          <w:color w:val="000000" w:themeColor="text1"/>
          <w:spacing w:val="-2"/>
          <w:sz w:val="18"/>
          <w:szCs w:val="18"/>
        </w:rPr>
        <w:t>.</w:t>
      </w:r>
      <w:r w:rsidR="00EE7CDF" w:rsidRPr="007C1569">
        <w:rPr>
          <w:rFonts w:eastAsia="Browallia New" w:cs="Arial"/>
          <w:color w:val="000000" w:themeColor="text1"/>
          <w:spacing w:val="-2"/>
          <w:sz w:val="18"/>
          <w:szCs w:val="18"/>
          <w:lang w:val="en-GB"/>
        </w:rPr>
        <w:t>48</w:t>
      </w:r>
      <w:r w:rsidR="00EE7CDF" w:rsidRPr="007C1569">
        <w:rPr>
          <w:rFonts w:eastAsia="Browallia New" w:cs="Arial"/>
          <w:color w:val="000000" w:themeColor="text1"/>
          <w:spacing w:val="-2"/>
          <w:sz w:val="18"/>
          <w:szCs w:val="18"/>
        </w:rPr>
        <w:t xml:space="preserve"> million). </w:t>
      </w:r>
      <w:r w:rsidR="00EE7CDF" w:rsidRPr="007C1569">
        <w:rPr>
          <w:rFonts w:cs="Arial"/>
          <w:color w:val="000000" w:themeColor="text1"/>
          <w:spacing w:val="-2"/>
          <w:sz w:val="18"/>
          <w:szCs w:val="18"/>
        </w:rPr>
        <w:t>B.Grimm Power Holding (Singapore) Pte. Ltd., an indirect subsidiary,</w:t>
      </w:r>
      <w:r w:rsidR="00EE7CDF" w:rsidRPr="007C1569">
        <w:rPr>
          <w:rFonts w:eastAsia="Browallia New" w:cs="Arial"/>
          <w:color w:val="000000" w:themeColor="text1"/>
          <w:spacing w:val="-2"/>
          <w:sz w:val="18"/>
          <w:szCs w:val="18"/>
        </w:rPr>
        <w:t xml:space="preserve"> paid for the increased capital amounting to US Dollar </w:t>
      </w:r>
      <w:r w:rsidR="00EE7CDF" w:rsidRPr="007C1569">
        <w:rPr>
          <w:rFonts w:eastAsia="Browallia New" w:cs="Arial"/>
          <w:color w:val="000000" w:themeColor="text1"/>
          <w:spacing w:val="-2"/>
          <w:sz w:val="18"/>
          <w:szCs w:val="18"/>
          <w:lang w:val="en-GB"/>
        </w:rPr>
        <w:t>14</w:t>
      </w:r>
      <w:r w:rsidR="00EE7CDF" w:rsidRPr="007C1569">
        <w:rPr>
          <w:rFonts w:eastAsia="Browallia New" w:cs="Arial"/>
          <w:color w:val="000000" w:themeColor="text1"/>
          <w:spacing w:val="-2"/>
          <w:sz w:val="18"/>
          <w:szCs w:val="18"/>
        </w:rPr>
        <w:t>.</w:t>
      </w:r>
      <w:r w:rsidR="00EE7CDF" w:rsidRPr="007C1569">
        <w:rPr>
          <w:rFonts w:eastAsia="Browallia New" w:cs="Arial"/>
          <w:color w:val="000000" w:themeColor="text1"/>
          <w:spacing w:val="-2"/>
          <w:sz w:val="18"/>
          <w:szCs w:val="18"/>
          <w:lang w:val="en-GB"/>
        </w:rPr>
        <w:t>00</w:t>
      </w:r>
      <w:r w:rsidR="00EE7CDF" w:rsidRPr="007C1569">
        <w:rPr>
          <w:rFonts w:eastAsia="Browallia New" w:cs="Arial"/>
          <w:color w:val="000000" w:themeColor="text1"/>
          <w:spacing w:val="-2"/>
          <w:sz w:val="18"/>
          <w:szCs w:val="18"/>
        </w:rPr>
        <w:t xml:space="preserve"> million</w:t>
      </w:r>
      <w:r w:rsidR="00EE7CDF" w:rsidRPr="007C1569">
        <w:rPr>
          <w:rFonts w:eastAsia="Browallia New" w:cstheme="minorBidi"/>
          <w:color w:val="000000" w:themeColor="text1"/>
          <w:spacing w:val="-2"/>
          <w:sz w:val="18"/>
          <w:szCs w:val="18"/>
          <w:cs/>
        </w:rPr>
        <w:t xml:space="preserve"> </w:t>
      </w:r>
      <w:r w:rsidR="00EE7CDF" w:rsidRPr="007C1569">
        <w:rPr>
          <w:rFonts w:eastAsia="Browallia New" w:cstheme="minorBidi"/>
          <w:color w:val="000000" w:themeColor="text1"/>
          <w:spacing w:val="-2"/>
          <w:sz w:val="18"/>
          <w:szCs w:val="18"/>
          <w:lang w:val="en-GB"/>
        </w:rPr>
        <w:t>(equivalent to Baht 452.19 million)</w:t>
      </w:r>
      <w:r w:rsidR="00EE7CDF" w:rsidRPr="007C1569">
        <w:rPr>
          <w:rFonts w:eastAsia="Browallia New" w:cs="Arial"/>
          <w:color w:val="000000" w:themeColor="text1"/>
          <w:spacing w:val="-2"/>
          <w:sz w:val="18"/>
          <w:szCs w:val="18"/>
        </w:rPr>
        <w:t xml:space="preserve"> to maintain the same proportion of holdings.</w:t>
      </w:r>
    </w:p>
    <w:p w14:paraId="4FCD411B" w14:textId="77777777" w:rsidR="00E9319B" w:rsidRPr="00113A25" w:rsidRDefault="00E9319B" w:rsidP="00872B63">
      <w:pPr>
        <w:pStyle w:val="ListParagraph"/>
        <w:ind w:left="540"/>
        <w:jc w:val="both"/>
        <w:rPr>
          <w:rFonts w:eastAsia="Browallia New" w:cs="Arial"/>
          <w:color w:val="000000" w:themeColor="text1"/>
          <w:spacing w:val="-2"/>
          <w:sz w:val="18"/>
          <w:szCs w:val="18"/>
          <w:cs/>
        </w:rPr>
      </w:pPr>
    </w:p>
    <w:p w14:paraId="1A3A8E4A" w14:textId="77777777" w:rsidR="007529BA" w:rsidRDefault="007529BA">
      <w:pPr>
        <w:rPr>
          <w:rFonts w:ascii="Arial" w:eastAsia="Arial" w:hAnsi="Arial" w:cs="Arial"/>
          <w:b/>
          <w:bCs/>
          <w:color w:val="000000"/>
          <w:sz w:val="18"/>
          <w:szCs w:val="18"/>
          <w:lang w:eastAsia="en-GB"/>
        </w:rPr>
      </w:pPr>
      <w:r>
        <w:rPr>
          <w:rFonts w:ascii="Arial" w:eastAsia="Arial" w:hAnsi="Arial" w:cs="Arial"/>
          <w:b/>
          <w:bCs/>
          <w:color w:val="000000"/>
          <w:sz w:val="18"/>
          <w:szCs w:val="18"/>
          <w:lang w:eastAsia="en-GB"/>
        </w:rPr>
        <w:br w:type="page"/>
      </w:r>
    </w:p>
    <w:p w14:paraId="60F1AB3B" w14:textId="33147FE1" w:rsidR="00C622DC" w:rsidRPr="00113A25" w:rsidRDefault="008879DB" w:rsidP="00EB2F4A">
      <w:pPr>
        <w:keepNext/>
        <w:keepLines/>
        <w:ind w:left="547" w:hanging="547"/>
        <w:jc w:val="both"/>
        <w:outlineLvl w:val="1"/>
        <w:rPr>
          <w:rFonts w:ascii="Arial" w:eastAsia="Arial" w:hAnsi="Arial" w:cs="Arial"/>
          <w:b/>
          <w:bCs/>
          <w:color w:val="000000"/>
          <w:sz w:val="18"/>
          <w:szCs w:val="18"/>
          <w:lang w:eastAsia="en-GB"/>
        </w:rPr>
      </w:pPr>
      <w:r>
        <w:rPr>
          <w:rFonts w:ascii="Arial" w:eastAsia="Arial" w:hAnsi="Arial" w:cs="Arial"/>
          <w:b/>
          <w:bCs/>
          <w:color w:val="000000"/>
          <w:sz w:val="18"/>
          <w:szCs w:val="18"/>
          <w:lang w:eastAsia="en-GB"/>
        </w:rPr>
        <w:lastRenderedPageBreak/>
        <w:t>(b</w:t>
      </w:r>
      <w:r w:rsidR="00C622DC" w:rsidRPr="00113A25">
        <w:rPr>
          <w:rFonts w:ascii="Arial" w:eastAsia="Arial" w:hAnsi="Arial" w:cs="Arial"/>
          <w:b/>
          <w:bCs/>
          <w:color w:val="000000"/>
          <w:sz w:val="18"/>
          <w:szCs w:val="18"/>
          <w:lang w:eastAsia="en-GB"/>
        </w:rPr>
        <w:t>)</w:t>
      </w:r>
      <w:r w:rsidR="00C622DC" w:rsidRPr="00113A25">
        <w:rPr>
          <w:rFonts w:ascii="Arial" w:eastAsia="Arial" w:hAnsi="Arial" w:cs="Arial"/>
          <w:b/>
          <w:bCs/>
          <w:color w:val="000000"/>
          <w:sz w:val="18"/>
          <w:szCs w:val="18"/>
          <w:lang w:eastAsia="en-GB"/>
        </w:rPr>
        <w:tab/>
        <w:t>Investments in joint ventures</w:t>
      </w:r>
    </w:p>
    <w:p w14:paraId="3242D48B" w14:textId="77777777" w:rsidR="00C622DC" w:rsidRPr="00113A25" w:rsidRDefault="00C622DC" w:rsidP="00C622DC">
      <w:pPr>
        <w:tabs>
          <w:tab w:val="left" w:pos="540"/>
        </w:tabs>
        <w:ind w:left="540"/>
        <w:jc w:val="thaiDistribute"/>
        <w:rPr>
          <w:rFonts w:ascii="Arial" w:eastAsia="Arial" w:hAnsi="Arial" w:cs="Arial"/>
          <w:color w:val="000000"/>
          <w:sz w:val="18"/>
          <w:szCs w:val="18"/>
        </w:rPr>
      </w:pPr>
    </w:p>
    <w:p w14:paraId="48E0B7BB" w14:textId="1B0B422A" w:rsidR="00C622DC" w:rsidRPr="00113A25" w:rsidRDefault="00C622DC" w:rsidP="00C622DC">
      <w:pPr>
        <w:tabs>
          <w:tab w:val="center" w:pos="3402"/>
          <w:tab w:val="center" w:pos="4536"/>
          <w:tab w:val="center" w:pos="5670"/>
          <w:tab w:val="center" w:pos="6804"/>
          <w:tab w:val="right" w:pos="7655"/>
        </w:tabs>
        <w:ind w:left="540"/>
        <w:jc w:val="both"/>
        <w:rPr>
          <w:rFonts w:ascii="Arial" w:eastAsia="Arial" w:hAnsi="Arial" w:cs="Arial"/>
          <w:color w:val="000000"/>
          <w:spacing w:val="-4"/>
          <w:sz w:val="18"/>
          <w:szCs w:val="18"/>
        </w:rPr>
      </w:pPr>
      <w:r w:rsidRPr="00113A25">
        <w:rPr>
          <w:rFonts w:ascii="Arial" w:eastAsia="Arial" w:hAnsi="Arial" w:cs="Arial"/>
          <w:color w:val="000000"/>
          <w:spacing w:val="-4"/>
          <w:sz w:val="18"/>
          <w:szCs w:val="18"/>
        </w:rPr>
        <w:t xml:space="preserve">The movements of investments in joint ventures during the </w:t>
      </w:r>
      <w:r w:rsidR="00A40710">
        <w:rPr>
          <w:rFonts w:ascii="Arial" w:eastAsia="Arial" w:hAnsi="Arial" w:cs="Arial"/>
          <w:color w:val="000000"/>
          <w:spacing w:val="-4"/>
          <w:sz w:val="18"/>
          <w:szCs w:val="18"/>
        </w:rPr>
        <w:t>six-month</w:t>
      </w:r>
      <w:r w:rsidRPr="00113A25">
        <w:rPr>
          <w:rFonts w:ascii="Arial" w:eastAsia="Arial" w:hAnsi="Arial" w:cs="Arial"/>
          <w:color w:val="000000"/>
          <w:spacing w:val="-4"/>
          <w:sz w:val="18"/>
          <w:szCs w:val="18"/>
        </w:rPr>
        <w:t xml:space="preserve"> period ended </w:t>
      </w:r>
      <w:r w:rsidR="008B4A58" w:rsidRPr="008B4A58">
        <w:rPr>
          <w:rFonts w:ascii="Arial" w:eastAsia="Arial" w:hAnsi="Arial" w:cs="Arial"/>
          <w:color w:val="000000"/>
          <w:spacing w:val="-4"/>
          <w:sz w:val="18"/>
          <w:szCs w:val="18"/>
        </w:rPr>
        <w:t>30</w:t>
      </w:r>
      <w:r w:rsidR="00A40710">
        <w:rPr>
          <w:rFonts w:ascii="Arial" w:eastAsia="Arial" w:hAnsi="Arial" w:cs="Arial"/>
          <w:color w:val="000000"/>
          <w:spacing w:val="-4"/>
          <w:sz w:val="18"/>
          <w:szCs w:val="18"/>
        </w:rPr>
        <w:t xml:space="preserve"> June</w:t>
      </w:r>
      <w:r w:rsidRPr="00113A25">
        <w:rPr>
          <w:rFonts w:ascii="Arial" w:eastAsia="Arial" w:hAnsi="Arial" w:cs="Arial"/>
          <w:color w:val="000000"/>
          <w:spacing w:val="-4"/>
          <w:sz w:val="18"/>
          <w:szCs w:val="18"/>
        </w:rPr>
        <w:t xml:space="preserve"> </w:t>
      </w:r>
      <w:r w:rsidR="008B4A58" w:rsidRPr="008B4A58">
        <w:rPr>
          <w:rFonts w:ascii="Arial" w:eastAsia="Arial" w:hAnsi="Arial" w:cs="Arial"/>
          <w:color w:val="000000"/>
          <w:spacing w:val="-4"/>
          <w:sz w:val="18"/>
          <w:szCs w:val="18"/>
        </w:rPr>
        <w:t>2026</w:t>
      </w:r>
      <w:r w:rsidRPr="00113A25">
        <w:rPr>
          <w:rFonts w:ascii="Arial" w:eastAsia="Arial" w:hAnsi="Arial" w:cs="Arial"/>
          <w:color w:val="000000"/>
          <w:spacing w:val="-4"/>
          <w:sz w:val="18"/>
          <w:szCs w:val="18"/>
        </w:rPr>
        <w:t xml:space="preserve"> are as follows:</w:t>
      </w:r>
    </w:p>
    <w:p w14:paraId="6FF5559A" w14:textId="77777777" w:rsidR="00C622DC" w:rsidRPr="00113A25" w:rsidRDefault="00C622DC" w:rsidP="00C622DC">
      <w:pPr>
        <w:tabs>
          <w:tab w:val="left" w:pos="540"/>
        </w:tabs>
        <w:ind w:left="540"/>
        <w:jc w:val="thaiDistribute"/>
        <w:rPr>
          <w:rFonts w:ascii="Arial" w:eastAsia="Arial" w:hAnsi="Arial" w:cs="Arial"/>
          <w:color w:val="000000"/>
          <w:sz w:val="18"/>
          <w:szCs w:val="18"/>
        </w:rPr>
      </w:pPr>
    </w:p>
    <w:tbl>
      <w:tblPr>
        <w:tblW w:w="9465" w:type="dxa"/>
        <w:tblLayout w:type="fixed"/>
        <w:tblLook w:val="04A0" w:firstRow="1" w:lastRow="0" w:firstColumn="1" w:lastColumn="0" w:noHBand="0" w:noVBand="1"/>
      </w:tblPr>
      <w:tblGrid>
        <w:gridCol w:w="5575"/>
        <w:gridCol w:w="1945"/>
        <w:gridCol w:w="1945"/>
      </w:tblGrid>
      <w:tr w:rsidR="00C622DC" w:rsidRPr="00113A25" w14:paraId="3F70D24B" w14:textId="77777777" w:rsidTr="00021D51">
        <w:tc>
          <w:tcPr>
            <w:tcW w:w="5575" w:type="dxa"/>
            <w:vAlign w:val="bottom"/>
          </w:tcPr>
          <w:p w14:paraId="31E1D887" w14:textId="77777777" w:rsidR="00C622DC" w:rsidRPr="00113A25" w:rsidRDefault="00C622DC" w:rsidP="00B92AA9">
            <w:pPr>
              <w:tabs>
                <w:tab w:val="left" w:pos="3295"/>
                <w:tab w:val="left" w:pos="9744"/>
              </w:tabs>
              <w:ind w:left="421" w:right="-108"/>
              <w:rPr>
                <w:rFonts w:ascii="Arial" w:eastAsia="Arial" w:hAnsi="Arial" w:cs="Arial"/>
                <w:b/>
                <w:color w:val="000000"/>
                <w:sz w:val="18"/>
                <w:szCs w:val="18"/>
              </w:rPr>
            </w:pPr>
          </w:p>
        </w:tc>
        <w:tc>
          <w:tcPr>
            <w:tcW w:w="1945" w:type="dxa"/>
            <w:vAlign w:val="bottom"/>
            <w:hideMark/>
          </w:tcPr>
          <w:p w14:paraId="403C75F4" w14:textId="77777777" w:rsidR="00C622DC" w:rsidRPr="00113A25" w:rsidRDefault="00C622DC" w:rsidP="00B92AA9">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Consolidated</w:t>
            </w:r>
          </w:p>
          <w:p w14:paraId="6A85F358" w14:textId="77777777" w:rsidR="00C622DC" w:rsidRPr="00113A25" w:rsidRDefault="00C622DC" w:rsidP="00B92AA9">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financial information</w:t>
            </w:r>
          </w:p>
        </w:tc>
        <w:tc>
          <w:tcPr>
            <w:tcW w:w="1945" w:type="dxa"/>
            <w:vAlign w:val="bottom"/>
            <w:hideMark/>
          </w:tcPr>
          <w:p w14:paraId="2FD571C7" w14:textId="77777777" w:rsidR="00C622DC" w:rsidRPr="00113A25" w:rsidRDefault="00C622DC" w:rsidP="00B92AA9">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Separate</w:t>
            </w:r>
          </w:p>
          <w:p w14:paraId="2A7AADF8" w14:textId="77777777" w:rsidR="00C622DC" w:rsidRPr="00113A25" w:rsidRDefault="00C622DC" w:rsidP="00B92AA9">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financial information</w:t>
            </w:r>
          </w:p>
        </w:tc>
      </w:tr>
      <w:tr w:rsidR="00C622DC" w:rsidRPr="00113A25" w14:paraId="2485606C" w14:textId="77777777" w:rsidTr="00021D51">
        <w:tc>
          <w:tcPr>
            <w:tcW w:w="5575" w:type="dxa"/>
            <w:vAlign w:val="bottom"/>
          </w:tcPr>
          <w:p w14:paraId="664060DC" w14:textId="77777777" w:rsidR="00C622DC" w:rsidRPr="00113A25" w:rsidRDefault="00C622DC" w:rsidP="00B92AA9">
            <w:pPr>
              <w:tabs>
                <w:tab w:val="left" w:pos="3295"/>
                <w:tab w:val="left" w:pos="9744"/>
              </w:tabs>
              <w:ind w:left="421" w:right="-108"/>
              <w:rPr>
                <w:rFonts w:ascii="Arial" w:eastAsia="Arial" w:hAnsi="Arial" w:cs="Arial"/>
                <w:b/>
                <w:color w:val="000000"/>
                <w:sz w:val="18"/>
                <w:szCs w:val="18"/>
              </w:rPr>
            </w:pPr>
          </w:p>
        </w:tc>
        <w:tc>
          <w:tcPr>
            <w:tcW w:w="1945" w:type="dxa"/>
            <w:tcBorders>
              <w:bottom w:val="single" w:sz="4" w:space="0" w:color="auto"/>
            </w:tcBorders>
            <w:vAlign w:val="bottom"/>
            <w:hideMark/>
          </w:tcPr>
          <w:p w14:paraId="4ED0BB0D" w14:textId="4537755F" w:rsidR="00C622DC" w:rsidRPr="00113A25" w:rsidRDefault="00C622DC" w:rsidP="00021D51">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945" w:type="dxa"/>
            <w:tcBorders>
              <w:bottom w:val="single" w:sz="4" w:space="0" w:color="auto"/>
            </w:tcBorders>
            <w:vAlign w:val="bottom"/>
            <w:hideMark/>
          </w:tcPr>
          <w:p w14:paraId="38A4C77A" w14:textId="458A7297" w:rsidR="00C622DC" w:rsidRPr="00113A25" w:rsidRDefault="00C622DC" w:rsidP="00021D51">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r>
      <w:tr w:rsidR="00C622DC" w:rsidRPr="00113A25" w14:paraId="4AFEE771" w14:textId="77777777" w:rsidTr="00021D51">
        <w:tc>
          <w:tcPr>
            <w:tcW w:w="5575" w:type="dxa"/>
            <w:vAlign w:val="bottom"/>
          </w:tcPr>
          <w:p w14:paraId="2BD0E58E" w14:textId="77777777" w:rsidR="00C622DC" w:rsidRPr="00113A25" w:rsidRDefault="00C622DC" w:rsidP="00B92AA9">
            <w:pPr>
              <w:tabs>
                <w:tab w:val="left" w:pos="3295"/>
                <w:tab w:val="left" w:pos="9744"/>
              </w:tabs>
              <w:ind w:left="421" w:right="-108"/>
              <w:rPr>
                <w:rFonts w:ascii="Arial" w:eastAsia="Arial" w:hAnsi="Arial" w:cs="Arial"/>
                <w:color w:val="000000"/>
                <w:sz w:val="12"/>
                <w:szCs w:val="12"/>
              </w:rPr>
            </w:pPr>
          </w:p>
        </w:tc>
        <w:tc>
          <w:tcPr>
            <w:tcW w:w="1945" w:type="dxa"/>
            <w:tcBorders>
              <w:top w:val="single" w:sz="4" w:space="0" w:color="auto"/>
            </w:tcBorders>
            <w:vAlign w:val="bottom"/>
          </w:tcPr>
          <w:p w14:paraId="080335A8" w14:textId="77777777" w:rsidR="00C622DC" w:rsidRPr="00113A25" w:rsidRDefault="00C622DC" w:rsidP="00B92AA9">
            <w:pPr>
              <w:keepNext/>
              <w:keepLines/>
              <w:ind w:right="-72"/>
              <w:jc w:val="right"/>
              <w:rPr>
                <w:rFonts w:ascii="Arial" w:eastAsia="Arial" w:hAnsi="Arial" w:cs="Arial"/>
                <w:color w:val="000000"/>
                <w:sz w:val="12"/>
                <w:szCs w:val="12"/>
              </w:rPr>
            </w:pPr>
          </w:p>
        </w:tc>
        <w:tc>
          <w:tcPr>
            <w:tcW w:w="1945" w:type="dxa"/>
            <w:tcBorders>
              <w:top w:val="single" w:sz="4" w:space="0" w:color="auto"/>
            </w:tcBorders>
            <w:vAlign w:val="bottom"/>
          </w:tcPr>
          <w:p w14:paraId="7E2E22ED" w14:textId="77777777" w:rsidR="00C622DC" w:rsidRPr="00113A25" w:rsidRDefault="00C622DC" w:rsidP="00B92AA9">
            <w:pPr>
              <w:keepNext/>
              <w:keepLines/>
              <w:tabs>
                <w:tab w:val="left" w:pos="3295"/>
                <w:tab w:val="left" w:pos="9744"/>
              </w:tabs>
              <w:ind w:right="-72"/>
              <w:jc w:val="right"/>
              <w:rPr>
                <w:rFonts w:ascii="Arial" w:eastAsia="Arial" w:hAnsi="Arial" w:cs="Arial"/>
                <w:color w:val="000000"/>
                <w:sz w:val="12"/>
                <w:szCs w:val="12"/>
              </w:rPr>
            </w:pPr>
          </w:p>
        </w:tc>
      </w:tr>
      <w:tr w:rsidR="00B04F22" w:rsidRPr="00113A25" w14:paraId="39EBB9C8" w14:textId="77777777" w:rsidTr="006A7CB1">
        <w:trPr>
          <w:trHeight w:val="204"/>
        </w:trPr>
        <w:tc>
          <w:tcPr>
            <w:tcW w:w="5575" w:type="dxa"/>
            <w:vAlign w:val="bottom"/>
            <w:hideMark/>
          </w:tcPr>
          <w:p w14:paraId="3001B1F1" w14:textId="77777777" w:rsidR="00B04F22" w:rsidRPr="00113A25" w:rsidRDefault="00B04F22" w:rsidP="00B04F22">
            <w:pPr>
              <w:tabs>
                <w:tab w:val="left" w:pos="3295"/>
                <w:tab w:val="left" w:pos="9744"/>
              </w:tabs>
              <w:ind w:left="421" w:right="-108"/>
              <w:rPr>
                <w:rFonts w:ascii="Arial" w:eastAsia="Arial" w:hAnsi="Arial" w:cs="Arial"/>
                <w:color w:val="000000"/>
                <w:sz w:val="18"/>
                <w:szCs w:val="18"/>
              </w:rPr>
            </w:pPr>
            <w:r w:rsidRPr="00113A25">
              <w:rPr>
                <w:rFonts w:ascii="Arial" w:eastAsia="Arial" w:hAnsi="Arial" w:cs="Arial"/>
                <w:color w:val="000000"/>
                <w:sz w:val="18"/>
                <w:szCs w:val="18"/>
              </w:rPr>
              <w:t>Opening net book value</w:t>
            </w:r>
          </w:p>
        </w:tc>
        <w:tc>
          <w:tcPr>
            <w:tcW w:w="1945" w:type="dxa"/>
            <w:vAlign w:val="center"/>
          </w:tcPr>
          <w:p w14:paraId="4C1446DD" w14:textId="6146FB67" w:rsidR="00B04F22" w:rsidRPr="00113A25" w:rsidRDefault="008B4A58" w:rsidP="00B04F22">
            <w:pPr>
              <w:ind w:right="-72"/>
              <w:jc w:val="right"/>
              <w:rPr>
                <w:rFonts w:ascii="Arial" w:eastAsia="Arial" w:hAnsi="Arial" w:cs="Arial"/>
                <w:color w:val="000000"/>
                <w:sz w:val="18"/>
                <w:szCs w:val="18"/>
              </w:rPr>
            </w:pPr>
            <w:r w:rsidRPr="008B4A58">
              <w:rPr>
                <w:rFonts w:ascii="Arial" w:eastAsia="Arial" w:hAnsi="Arial" w:cs="Arial"/>
                <w:color w:val="000000"/>
                <w:sz w:val="18"/>
                <w:szCs w:val="18"/>
              </w:rPr>
              <w:t>2</w:t>
            </w:r>
            <w:r w:rsidR="00B04F22" w:rsidRPr="00113A25">
              <w:rPr>
                <w:rFonts w:ascii="Arial" w:eastAsia="Arial" w:hAnsi="Arial" w:cs="Arial"/>
                <w:color w:val="000000"/>
                <w:sz w:val="18"/>
                <w:szCs w:val="18"/>
              </w:rPr>
              <w:t>,</w:t>
            </w:r>
            <w:r w:rsidRPr="008B4A58">
              <w:rPr>
                <w:rFonts w:ascii="Arial" w:eastAsia="Arial" w:hAnsi="Arial" w:cs="Arial"/>
                <w:color w:val="000000"/>
                <w:sz w:val="18"/>
                <w:szCs w:val="18"/>
              </w:rPr>
              <w:t>294</w:t>
            </w:r>
            <w:r w:rsidR="00B04F22" w:rsidRPr="00113A25">
              <w:rPr>
                <w:rFonts w:ascii="Arial" w:eastAsia="Arial" w:hAnsi="Arial" w:cs="Arial"/>
                <w:color w:val="000000"/>
                <w:sz w:val="18"/>
                <w:szCs w:val="18"/>
              </w:rPr>
              <w:t>,</w:t>
            </w:r>
            <w:r w:rsidRPr="008B4A58">
              <w:rPr>
                <w:rFonts w:ascii="Arial" w:eastAsia="Arial" w:hAnsi="Arial" w:cs="Arial"/>
                <w:color w:val="000000"/>
                <w:sz w:val="18"/>
                <w:szCs w:val="18"/>
              </w:rPr>
              <w:t>644</w:t>
            </w:r>
            <w:r w:rsidR="00B04F22" w:rsidRPr="00113A25">
              <w:rPr>
                <w:rFonts w:ascii="Arial" w:eastAsia="Arial" w:hAnsi="Arial" w:cs="Arial"/>
                <w:color w:val="000000"/>
                <w:sz w:val="18"/>
                <w:szCs w:val="18"/>
              </w:rPr>
              <w:t xml:space="preserve"> </w:t>
            </w:r>
          </w:p>
        </w:tc>
        <w:tc>
          <w:tcPr>
            <w:tcW w:w="1945" w:type="dxa"/>
            <w:vAlign w:val="center"/>
          </w:tcPr>
          <w:p w14:paraId="40EF5DBC" w14:textId="35C15C31" w:rsidR="00B04F22" w:rsidRPr="00113A25" w:rsidRDefault="008B4A58" w:rsidP="00B04F22">
            <w:pPr>
              <w:ind w:right="-72"/>
              <w:jc w:val="right"/>
              <w:rPr>
                <w:rFonts w:ascii="Arial" w:eastAsia="Arial" w:hAnsi="Arial" w:cs="Arial"/>
                <w:color w:val="000000"/>
                <w:sz w:val="18"/>
                <w:szCs w:val="18"/>
              </w:rPr>
            </w:pPr>
            <w:r w:rsidRPr="008B4A58">
              <w:rPr>
                <w:rFonts w:ascii="Arial" w:eastAsia="Arial" w:hAnsi="Arial" w:cs="Arial"/>
                <w:color w:val="000000"/>
                <w:sz w:val="18"/>
                <w:szCs w:val="18"/>
              </w:rPr>
              <w:t>935</w:t>
            </w:r>
            <w:r w:rsidR="00B04F22" w:rsidRPr="00113A25">
              <w:rPr>
                <w:rFonts w:ascii="Arial" w:eastAsia="Arial" w:hAnsi="Arial" w:cs="Arial"/>
                <w:color w:val="000000"/>
                <w:sz w:val="18"/>
                <w:szCs w:val="18"/>
              </w:rPr>
              <w:t>,</w:t>
            </w:r>
            <w:r w:rsidRPr="008B4A58">
              <w:rPr>
                <w:rFonts w:ascii="Arial" w:eastAsia="Arial" w:hAnsi="Arial" w:cs="Arial"/>
                <w:color w:val="000000"/>
                <w:sz w:val="18"/>
                <w:szCs w:val="18"/>
              </w:rPr>
              <w:t>420</w:t>
            </w:r>
          </w:p>
        </w:tc>
      </w:tr>
      <w:tr w:rsidR="0078335B" w:rsidRPr="00113A25" w14:paraId="30BD0992" w14:textId="77777777" w:rsidTr="006A7CB1">
        <w:trPr>
          <w:trHeight w:val="204"/>
        </w:trPr>
        <w:tc>
          <w:tcPr>
            <w:tcW w:w="5575" w:type="dxa"/>
            <w:vAlign w:val="bottom"/>
          </w:tcPr>
          <w:p w14:paraId="6AD4B809" w14:textId="287CB82B" w:rsidR="0078335B" w:rsidRPr="00113A25" w:rsidRDefault="0078335B" w:rsidP="0078335B">
            <w:pPr>
              <w:tabs>
                <w:tab w:val="left" w:pos="3295"/>
                <w:tab w:val="left" w:pos="9744"/>
              </w:tabs>
              <w:ind w:left="421" w:right="-108"/>
              <w:rPr>
                <w:rFonts w:ascii="Arial" w:eastAsia="Arial" w:hAnsi="Arial" w:cs="Arial"/>
                <w:color w:val="000000"/>
                <w:sz w:val="18"/>
                <w:szCs w:val="18"/>
              </w:rPr>
            </w:pPr>
            <w:r w:rsidRPr="00113A25">
              <w:rPr>
                <w:rFonts w:ascii="Arial" w:eastAsia="Arial" w:hAnsi="Arial" w:cs="Arial"/>
                <w:color w:val="000000"/>
                <w:sz w:val="18"/>
                <w:szCs w:val="18"/>
              </w:rPr>
              <w:t>Additional investments</w:t>
            </w:r>
          </w:p>
        </w:tc>
        <w:tc>
          <w:tcPr>
            <w:tcW w:w="1945" w:type="dxa"/>
            <w:vAlign w:val="center"/>
          </w:tcPr>
          <w:p w14:paraId="7DA526AE" w14:textId="16452167" w:rsidR="0078335B" w:rsidRPr="00113A25" w:rsidRDefault="0078335B" w:rsidP="0078335B">
            <w:pPr>
              <w:ind w:right="-72"/>
              <w:jc w:val="right"/>
              <w:rPr>
                <w:rFonts w:ascii="Arial" w:eastAsia="Arial" w:hAnsi="Arial" w:cs="Arial"/>
                <w:color w:val="000000"/>
                <w:sz w:val="18"/>
                <w:szCs w:val="18"/>
              </w:rPr>
            </w:pPr>
            <w:r w:rsidRPr="00174CEA">
              <w:rPr>
                <w:rFonts w:ascii="Arial" w:eastAsia="Arial" w:hAnsi="Arial" w:cs="Arial"/>
                <w:color w:val="000000"/>
                <w:sz w:val="18"/>
                <w:szCs w:val="18"/>
              </w:rPr>
              <w:t>436,42</w:t>
            </w:r>
            <w:r w:rsidR="00C95609">
              <w:rPr>
                <w:rFonts w:ascii="Arial" w:eastAsia="Arial" w:hAnsi="Arial" w:cs="Arial"/>
                <w:color w:val="000000"/>
                <w:sz w:val="18"/>
                <w:szCs w:val="18"/>
              </w:rPr>
              <w:t>2</w:t>
            </w:r>
          </w:p>
        </w:tc>
        <w:tc>
          <w:tcPr>
            <w:tcW w:w="1945" w:type="dxa"/>
            <w:vAlign w:val="center"/>
          </w:tcPr>
          <w:p w14:paraId="43C9D354" w14:textId="2BCF8233" w:rsidR="0078335B" w:rsidRPr="00113A25" w:rsidRDefault="0078335B" w:rsidP="0078335B">
            <w:pPr>
              <w:ind w:right="-72"/>
              <w:jc w:val="right"/>
              <w:rPr>
                <w:rFonts w:ascii="Arial" w:eastAsia="Arial" w:hAnsi="Arial" w:cs="Arial"/>
                <w:color w:val="000000"/>
                <w:sz w:val="18"/>
                <w:szCs w:val="18"/>
              </w:rPr>
            </w:pPr>
            <w:r w:rsidRPr="0078335B">
              <w:rPr>
                <w:rFonts w:ascii="Arial" w:eastAsia="Arial" w:hAnsi="Arial" w:cs="Arial"/>
                <w:color w:val="000000"/>
                <w:sz w:val="18"/>
                <w:szCs w:val="18"/>
                <w:cs/>
              </w:rPr>
              <w:t>97</w:t>
            </w:r>
            <w:r w:rsidRPr="0078335B">
              <w:rPr>
                <w:rFonts w:ascii="Arial" w:eastAsia="Arial" w:hAnsi="Arial" w:cs="Arial"/>
                <w:color w:val="000000"/>
                <w:sz w:val="18"/>
                <w:szCs w:val="18"/>
              </w:rPr>
              <w:t>,</w:t>
            </w:r>
            <w:r w:rsidRPr="0078335B">
              <w:rPr>
                <w:rFonts w:ascii="Arial" w:eastAsia="Arial" w:hAnsi="Arial" w:cs="Arial"/>
                <w:color w:val="000000"/>
                <w:sz w:val="18"/>
                <w:szCs w:val="18"/>
                <w:cs/>
              </w:rPr>
              <w:t>987</w:t>
            </w:r>
          </w:p>
        </w:tc>
      </w:tr>
      <w:tr w:rsidR="0078335B" w:rsidRPr="00113A25" w14:paraId="72DCBD0D" w14:textId="77777777" w:rsidTr="006A7CB1">
        <w:trPr>
          <w:trHeight w:val="204"/>
        </w:trPr>
        <w:tc>
          <w:tcPr>
            <w:tcW w:w="5575" w:type="dxa"/>
            <w:vAlign w:val="bottom"/>
            <w:hideMark/>
          </w:tcPr>
          <w:p w14:paraId="3BB9F012" w14:textId="77777777" w:rsidR="0078335B" w:rsidRPr="00113A25" w:rsidRDefault="0078335B" w:rsidP="0078335B">
            <w:pPr>
              <w:tabs>
                <w:tab w:val="left" w:pos="3295"/>
                <w:tab w:val="left" w:pos="9744"/>
              </w:tabs>
              <w:ind w:left="421" w:right="-108"/>
              <w:rPr>
                <w:rFonts w:ascii="Arial" w:eastAsia="Arial" w:hAnsi="Arial" w:cs="Arial"/>
                <w:color w:val="000000"/>
                <w:sz w:val="18"/>
                <w:szCs w:val="18"/>
              </w:rPr>
            </w:pPr>
            <w:r w:rsidRPr="00113A25">
              <w:rPr>
                <w:rFonts w:ascii="Arial" w:eastAsia="Arial" w:hAnsi="Arial" w:cs="Arial"/>
                <w:color w:val="000000"/>
                <w:sz w:val="18"/>
                <w:szCs w:val="18"/>
              </w:rPr>
              <w:t>Share of profit from joint ventures</w:t>
            </w:r>
          </w:p>
        </w:tc>
        <w:tc>
          <w:tcPr>
            <w:tcW w:w="1945" w:type="dxa"/>
            <w:vAlign w:val="center"/>
          </w:tcPr>
          <w:p w14:paraId="673BC6A4" w14:textId="58CFDBF2" w:rsidR="0078335B" w:rsidRPr="00113A25" w:rsidRDefault="0078335B" w:rsidP="0078335B">
            <w:pPr>
              <w:ind w:right="-72"/>
              <w:jc w:val="right"/>
              <w:rPr>
                <w:rFonts w:ascii="Arial" w:eastAsia="Arial" w:hAnsi="Arial" w:cs="Arial"/>
                <w:color w:val="000000"/>
                <w:sz w:val="18"/>
                <w:szCs w:val="18"/>
              </w:rPr>
            </w:pPr>
            <w:r w:rsidRPr="00174CEA">
              <w:rPr>
                <w:rFonts w:ascii="Arial" w:eastAsia="Arial" w:hAnsi="Arial" w:cs="Arial"/>
                <w:color w:val="000000"/>
                <w:sz w:val="18"/>
                <w:szCs w:val="18"/>
              </w:rPr>
              <w:t>64,610</w:t>
            </w:r>
          </w:p>
        </w:tc>
        <w:tc>
          <w:tcPr>
            <w:tcW w:w="1945" w:type="dxa"/>
            <w:vAlign w:val="center"/>
          </w:tcPr>
          <w:p w14:paraId="7B407530" w14:textId="52C29932" w:rsidR="0078335B" w:rsidRPr="00113A25" w:rsidRDefault="0078335B" w:rsidP="0078335B">
            <w:pPr>
              <w:ind w:right="-72"/>
              <w:jc w:val="right"/>
              <w:rPr>
                <w:rFonts w:ascii="Arial" w:eastAsia="Arial" w:hAnsi="Arial" w:cs="Arial"/>
                <w:color w:val="000000"/>
                <w:sz w:val="18"/>
                <w:szCs w:val="18"/>
              </w:rPr>
            </w:pPr>
            <w:r w:rsidRPr="0078335B">
              <w:rPr>
                <w:rFonts w:ascii="Arial" w:eastAsia="Arial" w:hAnsi="Arial" w:cs="Arial" w:hint="cs"/>
                <w:color w:val="000000"/>
                <w:sz w:val="18"/>
                <w:szCs w:val="18"/>
                <w:cs/>
              </w:rPr>
              <w:t>-</w:t>
            </w:r>
          </w:p>
        </w:tc>
      </w:tr>
      <w:tr w:rsidR="0078335B" w:rsidRPr="00113A25" w14:paraId="47161D2D" w14:textId="77777777" w:rsidTr="006A7CB1">
        <w:trPr>
          <w:trHeight w:val="204"/>
        </w:trPr>
        <w:tc>
          <w:tcPr>
            <w:tcW w:w="5575" w:type="dxa"/>
            <w:vAlign w:val="bottom"/>
            <w:hideMark/>
          </w:tcPr>
          <w:p w14:paraId="194D9D6D" w14:textId="2FCA8C71" w:rsidR="0078335B" w:rsidRPr="00113A25" w:rsidRDefault="0078335B" w:rsidP="0078335B">
            <w:pPr>
              <w:tabs>
                <w:tab w:val="left" w:pos="3295"/>
                <w:tab w:val="left" w:pos="9744"/>
              </w:tabs>
              <w:ind w:left="421" w:right="-108"/>
              <w:rPr>
                <w:rFonts w:ascii="Arial" w:eastAsia="Arial" w:hAnsi="Arial" w:cs="Arial"/>
                <w:color w:val="000000"/>
                <w:sz w:val="18"/>
                <w:szCs w:val="18"/>
                <w:lang w:val="en-US"/>
              </w:rPr>
            </w:pPr>
            <w:r w:rsidRPr="00113A25">
              <w:rPr>
                <w:rFonts w:ascii="Arial" w:eastAsia="Arial" w:hAnsi="Arial" w:cs="Arial"/>
                <w:color w:val="000000"/>
                <w:sz w:val="18"/>
                <w:szCs w:val="18"/>
              </w:rPr>
              <w:t>Share of other comprehensive</w:t>
            </w:r>
            <w:r w:rsidRPr="00113A25">
              <w:rPr>
                <w:rFonts w:ascii="Arial" w:eastAsia="Arial" w:hAnsi="Arial" w:cs="Arial"/>
                <w:color w:val="000000"/>
                <w:sz w:val="18"/>
                <w:szCs w:val="18"/>
                <w:lang w:val="en-US"/>
              </w:rPr>
              <w:t xml:space="preserve"> income</w:t>
            </w:r>
          </w:p>
        </w:tc>
        <w:tc>
          <w:tcPr>
            <w:tcW w:w="1945" w:type="dxa"/>
            <w:vAlign w:val="center"/>
          </w:tcPr>
          <w:p w14:paraId="519D2242" w14:textId="3935C22F" w:rsidR="0078335B" w:rsidRPr="00113A25" w:rsidRDefault="0078335B" w:rsidP="0078335B">
            <w:pPr>
              <w:ind w:right="-72"/>
              <w:jc w:val="right"/>
              <w:rPr>
                <w:rFonts w:ascii="Arial" w:eastAsia="Arial" w:hAnsi="Arial" w:cs="Arial"/>
                <w:color w:val="000000"/>
                <w:sz w:val="18"/>
                <w:szCs w:val="18"/>
                <w:cs/>
              </w:rPr>
            </w:pPr>
            <w:r w:rsidRPr="00174CEA">
              <w:rPr>
                <w:rFonts w:ascii="Arial" w:eastAsia="Arial" w:hAnsi="Arial" w:cs="Arial"/>
                <w:color w:val="000000"/>
                <w:sz w:val="18"/>
                <w:szCs w:val="18"/>
                <w:cs/>
              </w:rPr>
              <w:t>7</w:t>
            </w:r>
            <w:r w:rsidRPr="00174CEA">
              <w:rPr>
                <w:rFonts w:ascii="Arial" w:eastAsia="Arial" w:hAnsi="Arial" w:cs="Arial"/>
                <w:color w:val="000000"/>
                <w:sz w:val="18"/>
                <w:szCs w:val="18"/>
              </w:rPr>
              <w:t>,</w:t>
            </w:r>
            <w:r w:rsidRPr="00174CEA">
              <w:rPr>
                <w:rFonts w:ascii="Arial" w:eastAsia="Arial" w:hAnsi="Arial" w:cs="Arial"/>
                <w:color w:val="000000"/>
                <w:sz w:val="18"/>
                <w:szCs w:val="18"/>
                <w:cs/>
              </w:rPr>
              <w:t>248</w:t>
            </w:r>
          </w:p>
        </w:tc>
        <w:tc>
          <w:tcPr>
            <w:tcW w:w="1945" w:type="dxa"/>
            <w:vAlign w:val="center"/>
          </w:tcPr>
          <w:p w14:paraId="143818A5" w14:textId="0E7BF5A0" w:rsidR="0078335B" w:rsidRPr="00113A25" w:rsidRDefault="0078335B" w:rsidP="0078335B">
            <w:pPr>
              <w:ind w:right="-72"/>
              <w:jc w:val="right"/>
              <w:rPr>
                <w:rFonts w:ascii="Arial" w:eastAsia="Arial" w:hAnsi="Arial" w:cs="Arial"/>
                <w:color w:val="000000"/>
                <w:sz w:val="18"/>
                <w:szCs w:val="18"/>
              </w:rPr>
            </w:pPr>
            <w:r w:rsidRPr="0078335B">
              <w:rPr>
                <w:rFonts w:ascii="Arial" w:eastAsia="Arial" w:hAnsi="Arial" w:cs="Arial" w:hint="cs"/>
                <w:color w:val="000000"/>
                <w:sz w:val="18"/>
                <w:szCs w:val="18"/>
                <w:cs/>
              </w:rPr>
              <w:t>-</w:t>
            </w:r>
          </w:p>
        </w:tc>
      </w:tr>
      <w:tr w:rsidR="0078335B" w:rsidRPr="00113A25" w14:paraId="79DE8A9E" w14:textId="77777777" w:rsidTr="006A7CB1">
        <w:trPr>
          <w:trHeight w:val="204"/>
        </w:trPr>
        <w:tc>
          <w:tcPr>
            <w:tcW w:w="5575" w:type="dxa"/>
            <w:vAlign w:val="bottom"/>
          </w:tcPr>
          <w:p w14:paraId="461FC8FE" w14:textId="787DC5C3" w:rsidR="0078335B" w:rsidRPr="00113A25" w:rsidRDefault="0078335B" w:rsidP="0078335B">
            <w:pPr>
              <w:tabs>
                <w:tab w:val="left" w:pos="3295"/>
                <w:tab w:val="left" w:pos="9744"/>
              </w:tabs>
              <w:ind w:left="421" w:right="-108"/>
              <w:rPr>
                <w:rFonts w:ascii="Arial" w:eastAsia="Arial" w:hAnsi="Arial" w:cs="Arial"/>
                <w:color w:val="000000"/>
                <w:sz w:val="18"/>
                <w:szCs w:val="18"/>
              </w:rPr>
            </w:pPr>
            <w:r w:rsidRPr="00164AB7">
              <w:rPr>
                <w:rFonts w:ascii="Arial" w:eastAsia="Arial" w:hAnsi="Arial" w:cs="Arial"/>
                <w:color w:val="000000"/>
                <w:sz w:val="18"/>
                <w:szCs w:val="18"/>
              </w:rPr>
              <w:t>Dividend received</w:t>
            </w:r>
          </w:p>
        </w:tc>
        <w:tc>
          <w:tcPr>
            <w:tcW w:w="1945" w:type="dxa"/>
            <w:vAlign w:val="center"/>
          </w:tcPr>
          <w:p w14:paraId="4C6E830D" w14:textId="5E6754CC" w:rsidR="0078335B" w:rsidRPr="00113A25" w:rsidRDefault="0078335B" w:rsidP="0078335B">
            <w:pPr>
              <w:ind w:right="-72"/>
              <w:jc w:val="right"/>
              <w:rPr>
                <w:rFonts w:ascii="Arial" w:eastAsia="Arial" w:hAnsi="Arial" w:cs="Arial"/>
                <w:color w:val="000000"/>
                <w:sz w:val="18"/>
                <w:szCs w:val="18"/>
                <w:cs/>
              </w:rPr>
            </w:pPr>
            <w:r w:rsidRPr="00174CEA">
              <w:rPr>
                <w:rFonts w:ascii="Arial" w:eastAsia="Arial" w:hAnsi="Arial" w:cs="Arial"/>
                <w:color w:val="000000"/>
                <w:sz w:val="18"/>
                <w:szCs w:val="18"/>
                <w:cs/>
              </w:rPr>
              <w:t>(21</w:t>
            </w:r>
            <w:r w:rsidRPr="00174CEA">
              <w:rPr>
                <w:rFonts w:ascii="Arial" w:eastAsia="Arial" w:hAnsi="Arial" w:cs="Arial"/>
                <w:color w:val="000000"/>
                <w:sz w:val="18"/>
                <w:szCs w:val="18"/>
              </w:rPr>
              <w:t>,</w:t>
            </w:r>
            <w:r w:rsidRPr="00174CEA">
              <w:rPr>
                <w:rFonts w:ascii="Arial" w:eastAsia="Arial" w:hAnsi="Arial" w:cs="Arial"/>
                <w:color w:val="000000"/>
                <w:sz w:val="18"/>
                <w:szCs w:val="18"/>
                <w:cs/>
              </w:rPr>
              <w:t>071)</w:t>
            </w:r>
          </w:p>
        </w:tc>
        <w:tc>
          <w:tcPr>
            <w:tcW w:w="1945" w:type="dxa"/>
            <w:vAlign w:val="center"/>
          </w:tcPr>
          <w:p w14:paraId="46A66E34" w14:textId="448AA22A" w:rsidR="0078335B" w:rsidRPr="00113A25" w:rsidRDefault="0078335B" w:rsidP="0078335B">
            <w:pPr>
              <w:ind w:right="-72"/>
              <w:jc w:val="right"/>
              <w:rPr>
                <w:rFonts w:ascii="Arial" w:eastAsia="Arial" w:hAnsi="Arial" w:cs="Arial"/>
                <w:color w:val="000000"/>
                <w:sz w:val="18"/>
                <w:szCs w:val="18"/>
              </w:rPr>
            </w:pPr>
            <w:r w:rsidRPr="0078335B">
              <w:rPr>
                <w:rFonts w:ascii="Arial" w:eastAsia="Arial" w:hAnsi="Arial" w:cs="Arial" w:hint="cs"/>
                <w:color w:val="000000"/>
                <w:sz w:val="18"/>
                <w:szCs w:val="18"/>
                <w:cs/>
              </w:rPr>
              <w:t>-</w:t>
            </w:r>
          </w:p>
        </w:tc>
      </w:tr>
      <w:tr w:rsidR="0078335B" w:rsidRPr="00113A25" w14:paraId="243A5D77" w14:textId="77777777" w:rsidTr="006A7CB1">
        <w:trPr>
          <w:trHeight w:val="204"/>
        </w:trPr>
        <w:tc>
          <w:tcPr>
            <w:tcW w:w="5575" w:type="dxa"/>
            <w:vAlign w:val="bottom"/>
            <w:hideMark/>
          </w:tcPr>
          <w:p w14:paraId="366A19C5" w14:textId="77777777" w:rsidR="0078335B" w:rsidRPr="00113A25" w:rsidRDefault="0078335B" w:rsidP="0078335B">
            <w:pPr>
              <w:tabs>
                <w:tab w:val="left" w:pos="3295"/>
                <w:tab w:val="left" w:pos="9744"/>
              </w:tabs>
              <w:ind w:left="421" w:right="-108"/>
              <w:rPr>
                <w:rFonts w:ascii="Arial" w:eastAsia="Arial" w:hAnsi="Arial" w:cs="Arial"/>
                <w:color w:val="000000"/>
                <w:sz w:val="18"/>
                <w:szCs w:val="18"/>
                <w:cs/>
              </w:rPr>
            </w:pPr>
            <w:r w:rsidRPr="00113A25">
              <w:rPr>
                <w:rFonts w:ascii="Arial" w:eastAsia="Arial" w:hAnsi="Arial" w:cs="Arial"/>
                <w:color w:val="000000"/>
                <w:sz w:val="18"/>
                <w:szCs w:val="18"/>
              </w:rPr>
              <w:t>Exchange differences</w:t>
            </w:r>
          </w:p>
        </w:tc>
        <w:tc>
          <w:tcPr>
            <w:tcW w:w="1945" w:type="dxa"/>
            <w:tcBorders>
              <w:bottom w:val="single" w:sz="4" w:space="0" w:color="auto"/>
            </w:tcBorders>
            <w:vAlign w:val="center"/>
          </w:tcPr>
          <w:p w14:paraId="1F6B6CEA" w14:textId="797A8F88" w:rsidR="0078335B" w:rsidRPr="00113A25" w:rsidRDefault="0078335B" w:rsidP="0078335B">
            <w:pPr>
              <w:ind w:right="-72"/>
              <w:jc w:val="right"/>
              <w:rPr>
                <w:rFonts w:ascii="Arial" w:eastAsia="Arial" w:hAnsi="Arial" w:cs="Arial"/>
                <w:color w:val="000000"/>
                <w:sz w:val="18"/>
                <w:szCs w:val="18"/>
              </w:rPr>
            </w:pPr>
            <w:r w:rsidRPr="00174CEA">
              <w:rPr>
                <w:rFonts w:ascii="Arial" w:eastAsia="Arial" w:hAnsi="Arial" w:cs="Arial"/>
                <w:color w:val="000000"/>
                <w:sz w:val="18"/>
                <w:szCs w:val="18"/>
                <w:cs/>
              </w:rPr>
              <w:t>84</w:t>
            </w:r>
            <w:r w:rsidRPr="00174CEA">
              <w:rPr>
                <w:rFonts w:ascii="Arial" w:eastAsia="Arial" w:hAnsi="Arial" w:cs="Arial"/>
                <w:color w:val="000000"/>
                <w:sz w:val="18"/>
                <w:szCs w:val="18"/>
              </w:rPr>
              <w:t>,</w:t>
            </w:r>
            <w:r w:rsidRPr="00174CEA">
              <w:rPr>
                <w:rFonts w:ascii="Arial" w:eastAsia="Arial" w:hAnsi="Arial" w:cs="Arial"/>
                <w:color w:val="000000"/>
                <w:sz w:val="18"/>
                <w:szCs w:val="18"/>
                <w:cs/>
              </w:rPr>
              <w:t>99</w:t>
            </w:r>
            <w:r w:rsidR="00417713">
              <w:rPr>
                <w:rFonts w:ascii="Arial" w:eastAsia="Arial" w:hAnsi="Arial" w:cs="Arial"/>
                <w:color w:val="000000"/>
                <w:sz w:val="18"/>
                <w:szCs w:val="18"/>
              </w:rPr>
              <w:t>5</w:t>
            </w:r>
          </w:p>
        </w:tc>
        <w:tc>
          <w:tcPr>
            <w:tcW w:w="1945" w:type="dxa"/>
            <w:tcBorders>
              <w:bottom w:val="single" w:sz="4" w:space="0" w:color="auto"/>
            </w:tcBorders>
            <w:vAlign w:val="center"/>
          </w:tcPr>
          <w:p w14:paraId="773E1862" w14:textId="157BF117" w:rsidR="0078335B" w:rsidRPr="00113A25" w:rsidRDefault="0078335B" w:rsidP="0078335B">
            <w:pPr>
              <w:ind w:right="-72"/>
              <w:jc w:val="right"/>
              <w:rPr>
                <w:rFonts w:ascii="Arial" w:eastAsia="Arial" w:hAnsi="Arial" w:cs="Arial"/>
                <w:color w:val="000000"/>
                <w:sz w:val="18"/>
                <w:szCs w:val="18"/>
                <w:cs/>
              </w:rPr>
            </w:pPr>
            <w:r w:rsidRPr="0078335B">
              <w:rPr>
                <w:rFonts w:ascii="Arial" w:eastAsia="Arial" w:hAnsi="Arial" w:cs="Arial" w:hint="cs"/>
                <w:color w:val="000000"/>
                <w:sz w:val="18"/>
                <w:szCs w:val="18"/>
                <w:cs/>
              </w:rPr>
              <w:t>-</w:t>
            </w:r>
          </w:p>
        </w:tc>
      </w:tr>
      <w:tr w:rsidR="00DD5EEA" w:rsidRPr="00113A25" w14:paraId="1D3F1025" w14:textId="77777777" w:rsidTr="00021D51">
        <w:trPr>
          <w:trHeight w:val="79"/>
        </w:trPr>
        <w:tc>
          <w:tcPr>
            <w:tcW w:w="5575" w:type="dxa"/>
            <w:vAlign w:val="bottom"/>
          </w:tcPr>
          <w:p w14:paraId="04903748" w14:textId="77777777" w:rsidR="00DD5EEA" w:rsidRPr="00113A25" w:rsidRDefault="00DD5EEA" w:rsidP="00DD5EEA">
            <w:pPr>
              <w:tabs>
                <w:tab w:val="left" w:pos="3295"/>
                <w:tab w:val="left" w:pos="9744"/>
              </w:tabs>
              <w:ind w:left="421" w:right="-108"/>
              <w:rPr>
                <w:rFonts w:ascii="Arial" w:eastAsia="Arial" w:hAnsi="Arial" w:cs="Arial"/>
                <w:color w:val="000000"/>
                <w:sz w:val="12"/>
                <w:szCs w:val="12"/>
              </w:rPr>
            </w:pPr>
          </w:p>
        </w:tc>
        <w:tc>
          <w:tcPr>
            <w:tcW w:w="1945" w:type="dxa"/>
            <w:tcBorders>
              <w:top w:val="single" w:sz="4" w:space="0" w:color="auto"/>
            </w:tcBorders>
            <w:vAlign w:val="center"/>
          </w:tcPr>
          <w:p w14:paraId="2BA56D9E" w14:textId="1E6AB2AF" w:rsidR="00DD5EEA" w:rsidRPr="00113A25" w:rsidRDefault="00DD5EEA" w:rsidP="00DD5EEA">
            <w:pPr>
              <w:ind w:right="-72"/>
              <w:jc w:val="right"/>
              <w:rPr>
                <w:rFonts w:ascii="Arial" w:eastAsia="Arial" w:hAnsi="Arial" w:cs="Arial"/>
                <w:color w:val="000000"/>
                <w:sz w:val="18"/>
                <w:szCs w:val="18"/>
              </w:rPr>
            </w:pPr>
          </w:p>
        </w:tc>
        <w:tc>
          <w:tcPr>
            <w:tcW w:w="1945" w:type="dxa"/>
            <w:tcBorders>
              <w:top w:val="single" w:sz="4" w:space="0" w:color="auto"/>
            </w:tcBorders>
            <w:vAlign w:val="center"/>
          </w:tcPr>
          <w:p w14:paraId="046B238A" w14:textId="7CF00131" w:rsidR="00DD5EEA" w:rsidRPr="00113A25" w:rsidRDefault="00DD5EEA" w:rsidP="00DD5EEA">
            <w:pPr>
              <w:tabs>
                <w:tab w:val="left" w:pos="3295"/>
                <w:tab w:val="left" w:pos="9744"/>
              </w:tabs>
              <w:ind w:right="-72"/>
              <w:jc w:val="right"/>
              <w:rPr>
                <w:rFonts w:ascii="Arial" w:eastAsia="Arial" w:hAnsi="Arial" w:cs="Arial"/>
                <w:color w:val="000000"/>
                <w:sz w:val="18"/>
                <w:szCs w:val="18"/>
              </w:rPr>
            </w:pPr>
          </w:p>
        </w:tc>
      </w:tr>
      <w:tr w:rsidR="004F6F88" w:rsidRPr="00113A25" w14:paraId="3696812C" w14:textId="77777777" w:rsidTr="006A7CB1">
        <w:trPr>
          <w:trHeight w:val="80"/>
        </w:trPr>
        <w:tc>
          <w:tcPr>
            <w:tcW w:w="5575" w:type="dxa"/>
            <w:vAlign w:val="bottom"/>
            <w:hideMark/>
          </w:tcPr>
          <w:p w14:paraId="2730FCDE" w14:textId="77777777" w:rsidR="004F6F88" w:rsidRPr="00113A25" w:rsidRDefault="004F6F88" w:rsidP="004F6F88">
            <w:pPr>
              <w:tabs>
                <w:tab w:val="left" w:pos="3295"/>
                <w:tab w:val="left" w:pos="9744"/>
              </w:tabs>
              <w:ind w:left="421" w:right="-108"/>
              <w:rPr>
                <w:rFonts w:ascii="Arial" w:eastAsia="Arial" w:hAnsi="Arial" w:cs="Arial"/>
                <w:color w:val="000000"/>
                <w:sz w:val="18"/>
                <w:szCs w:val="18"/>
              </w:rPr>
            </w:pPr>
            <w:r w:rsidRPr="00113A25">
              <w:rPr>
                <w:rFonts w:ascii="Arial" w:eastAsia="Arial" w:hAnsi="Arial" w:cs="Arial"/>
                <w:color w:val="000000"/>
                <w:sz w:val="18"/>
                <w:szCs w:val="18"/>
              </w:rPr>
              <w:t>Closing net book value</w:t>
            </w:r>
          </w:p>
        </w:tc>
        <w:tc>
          <w:tcPr>
            <w:tcW w:w="1945" w:type="dxa"/>
            <w:tcBorders>
              <w:bottom w:val="single" w:sz="4" w:space="0" w:color="auto"/>
            </w:tcBorders>
            <w:vAlign w:val="center"/>
          </w:tcPr>
          <w:p w14:paraId="1D61A2D9" w14:textId="5BCEAD7B" w:rsidR="004F6F88" w:rsidRPr="00113A25" w:rsidRDefault="004F6F88" w:rsidP="004F6F88">
            <w:pPr>
              <w:ind w:right="-72"/>
              <w:jc w:val="right"/>
              <w:rPr>
                <w:rFonts w:ascii="Arial" w:eastAsia="Arial" w:hAnsi="Arial" w:cs="Arial"/>
                <w:color w:val="000000"/>
                <w:sz w:val="18"/>
                <w:szCs w:val="18"/>
              </w:rPr>
            </w:pPr>
            <w:r w:rsidRPr="004F6F88">
              <w:rPr>
                <w:rFonts w:ascii="Arial" w:eastAsia="Arial" w:hAnsi="Arial" w:cs="Arial"/>
                <w:color w:val="000000"/>
                <w:sz w:val="18"/>
                <w:szCs w:val="18"/>
              </w:rPr>
              <w:t>2,866,848</w:t>
            </w:r>
          </w:p>
        </w:tc>
        <w:tc>
          <w:tcPr>
            <w:tcW w:w="1945" w:type="dxa"/>
            <w:tcBorders>
              <w:bottom w:val="single" w:sz="4" w:space="0" w:color="auto"/>
            </w:tcBorders>
            <w:vAlign w:val="center"/>
          </w:tcPr>
          <w:p w14:paraId="45B11C46" w14:textId="22E22678" w:rsidR="004F6F88" w:rsidRPr="00113A25" w:rsidRDefault="004F6F88" w:rsidP="004F6F88">
            <w:pPr>
              <w:keepNext/>
              <w:keepLines/>
              <w:ind w:right="-72"/>
              <w:jc w:val="right"/>
              <w:rPr>
                <w:rFonts w:ascii="Arial" w:eastAsia="Arial" w:hAnsi="Arial" w:cs="Arial"/>
                <w:color w:val="000000"/>
                <w:sz w:val="18"/>
                <w:szCs w:val="18"/>
              </w:rPr>
            </w:pPr>
            <w:r w:rsidRPr="004F6F88">
              <w:rPr>
                <w:rFonts w:ascii="Arial" w:eastAsia="Arial" w:hAnsi="Arial" w:cs="Arial"/>
                <w:color w:val="000000"/>
                <w:sz w:val="18"/>
                <w:szCs w:val="18"/>
              </w:rPr>
              <w:t>1,033,407</w:t>
            </w:r>
          </w:p>
        </w:tc>
      </w:tr>
    </w:tbl>
    <w:p w14:paraId="2EAAA186" w14:textId="77777777" w:rsidR="002E7924" w:rsidRPr="00113A25" w:rsidRDefault="002E7924" w:rsidP="002E7924">
      <w:pPr>
        <w:ind w:left="540"/>
        <w:jc w:val="thaiDistribute"/>
        <w:rPr>
          <w:rFonts w:ascii="Arial" w:eastAsia="Arial" w:hAnsi="Arial" w:cs="Arial"/>
          <w:color w:val="000000"/>
          <w:sz w:val="18"/>
          <w:szCs w:val="18"/>
        </w:rPr>
      </w:pPr>
    </w:p>
    <w:p w14:paraId="63035902" w14:textId="77777777" w:rsidR="002E7924" w:rsidRPr="00113A25" w:rsidRDefault="002E7924" w:rsidP="002E7924">
      <w:pPr>
        <w:ind w:left="540"/>
        <w:jc w:val="both"/>
        <w:rPr>
          <w:rFonts w:ascii="Arial" w:eastAsia="Arial" w:hAnsi="Arial" w:cs="Arial"/>
          <w:b/>
          <w:bCs/>
          <w:color w:val="000000"/>
          <w:sz w:val="18"/>
          <w:szCs w:val="18"/>
        </w:rPr>
      </w:pPr>
      <w:r w:rsidRPr="00113A25">
        <w:rPr>
          <w:rFonts w:ascii="Arial" w:eastAsia="Arial" w:hAnsi="Arial" w:cs="Arial"/>
          <w:b/>
          <w:bCs/>
          <w:color w:val="000000"/>
          <w:sz w:val="18"/>
          <w:szCs w:val="18"/>
        </w:rPr>
        <w:t>Investment of the Company</w:t>
      </w:r>
    </w:p>
    <w:p w14:paraId="0FE9D761" w14:textId="77777777" w:rsidR="005C49EA" w:rsidRDefault="005C49EA" w:rsidP="005C49EA">
      <w:pPr>
        <w:ind w:left="540"/>
        <w:jc w:val="thaiDistribute"/>
        <w:rPr>
          <w:rFonts w:ascii="Arial" w:eastAsia="Arial" w:hAnsi="Arial" w:cs="Arial"/>
          <w:b/>
          <w:bCs/>
          <w:color w:val="000000"/>
          <w:sz w:val="18"/>
          <w:szCs w:val="18"/>
        </w:rPr>
      </w:pPr>
    </w:p>
    <w:p w14:paraId="69207287" w14:textId="265E6F8A" w:rsidR="005C49EA" w:rsidRPr="007C1569" w:rsidRDefault="005C49EA" w:rsidP="005C49EA">
      <w:pPr>
        <w:ind w:left="540"/>
        <w:jc w:val="thaiDistribute"/>
        <w:rPr>
          <w:rFonts w:ascii="Arial" w:eastAsia="Browallia New" w:hAnsi="Arial" w:cs="Arial"/>
          <w:b/>
          <w:bCs/>
          <w:color w:val="000000"/>
          <w:sz w:val="18"/>
          <w:szCs w:val="18"/>
          <w:lang w:val="en-US"/>
        </w:rPr>
      </w:pPr>
      <w:r w:rsidRPr="007C1569">
        <w:rPr>
          <w:rFonts w:ascii="Arial" w:eastAsia="Arial" w:hAnsi="Arial" w:cs="Arial"/>
          <w:b/>
          <w:bCs/>
          <w:color w:val="000000"/>
          <w:sz w:val="18"/>
          <w:szCs w:val="18"/>
        </w:rPr>
        <w:t>Power C.E. Company Limited</w:t>
      </w:r>
      <w:r w:rsidRPr="007C1569">
        <w:rPr>
          <w:rFonts w:ascii="Arial" w:eastAsia="Browallia New" w:hAnsi="Arial" w:cs="Arial"/>
          <w:b/>
          <w:bCs/>
          <w:color w:val="000000"/>
          <w:sz w:val="18"/>
          <w:szCs w:val="18"/>
          <w:lang w:val="en-US"/>
        </w:rPr>
        <w:t xml:space="preserve"> (“PCE”)</w:t>
      </w:r>
    </w:p>
    <w:p w14:paraId="1CD69523" w14:textId="77777777" w:rsidR="005C49EA" w:rsidRPr="007C1569" w:rsidRDefault="005C49EA" w:rsidP="005C49EA">
      <w:pPr>
        <w:ind w:left="540"/>
        <w:jc w:val="thaiDistribute"/>
        <w:rPr>
          <w:rFonts w:ascii="Arial" w:eastAsia="Browallia New" w:hAnsi="Arial" w:cs="Arial"/>
          <w:color w:val="000000"/>
          <w:sz w:val="18"/>
          <w:szCs w:val="18"/>
          <w:lang w:val="en-US"/>
        </w:rPr>
      </w:pPr>
    </w:p>
    <w:p w14:paraId="6F242F5C" w14:textId="73ACE13A" w:rsidR="005C49EA" w:rsidRPr="0035628D" w:rsidRDefault="00270EA7" w:rsidP="005C49EA">
      <w:pPr>
        <w:ind w:left="540"/>
        <w:jc w:val="thaiDistribute"/>
        <w:rPr>
          <w:rFonts w:ascii="Arial" w:eastAsia="Browallia New" w:hAnsi="Arial" w:cs="Arial"/>
          <w:color w:val="000000"/>
          <w:sz w:val="18"/>
          <w:szCs w:val="18"/>
          <w:lang w:val="en-US"/>
        </w:rPr>
      </w:pPr>
      <w:r w:rsidRPr="007C1569">
        <w:rPr>
          <w:rFonts w:ascii="Arial" w:eastAsia="Browallia New" w:hAnsi="Arial" w:cs="Arial"/>
          <w:color w:val="000000"/>
          <w:sz w:val="18"/>
          <w:szCs w:val="18"/>
          <w:lang w:val="en-US"/>
        </w:rPr>
        <w:t>During the second quarter of 2026</w:t>
      </w:r>
      <w:r w:rsidR="005C49EA" w:rsidRPr="007C1569">
        <w:rPr>
          <w:rFonts w:ascii="Arial" w:eastAsia="Browallia New" w:hAnsi="Arial" w:cs="Arial"/>
          <w:color w:val="000000"/>
          <w:sz w:val="18"/>
          <w:szCs w:val="18"/>
          <w:lang w:val="en-US"/>
        </w:rPr>
        <w:t>, PCE</w:t>
      </w:r>
      <w:r w:rsidR="005C49EA" w:rsidRPr="007C1569">
        <w:rPr>
          <w:rFonts w:ascii="Arial" w:eastAsia="Browallia New" w:hAnsi="Arial" w:cs="Angsana New"/>
          <w:color w:val="000000"/>
          <w:sz w:val="18"/>
          <w:szCs w:val="18"/>
          <w:cs/>
          <w:lang w:val="en-US"/>
        </w:rPr>
        <w:t xml:space="preserve"> </w:t>
      </w:r>
      <w:r w:rsidR="005C49EA" w:rsidRPr="007C1569">
        <w:rPr>
          <w:rFonts w:ascii="Arial" w:eastAsia="Browallia New" w:hAnsi="Arial" w:cs="Arial"/>
          <w:color w:val="000000"/>
          <w:sz w:val="18"/>
          <w:szCs w:val="18"/>
          <w:lang w:val="en-US"/>
        </w:rPr>
        <w:t xml:space="preserve">called for additional paid-up share capital from Baht </w:t>
      </w:r>
      <w:r w:rsidR="00421DEB" w:rsidRPr="007C1569">
        <w:rPr>
          <w:rFonts w:ascii="Arial" w:eastAsia="Browallia New" w:hAnsi="Arial" w:cs="Arial"/>
          <w:color w:val="000000"/>
          <w:sz w:val="18"/>
          <w:szCs w:val="18"/>
        </w:rPr>
        <w:t>383.91</w:t>
      </w:r>
      <w:r w:rsidR="00421DEB" w:rsidRPr="007C1569">
        <w:rPr>
          <w:rFonts w:ascii="Arial" w:eastAsia="Browallia New" w:hAnsi="Arial" w:cs="Arial"/>
          <w:color w:val="000000"/>
          <w:sz w:val="18"/>
          <w:szCs w:val="18"/>
          <w:lang w:val="en-US"/>
        </w:rPr>
        <w:t xml:space="preserve"> </w:t>
      </w:r>
      <w:r w:rsidR="005C49EA" w:rsidRPr="007C1569">
        <w:rPr>
          <w:rFonts w:ascii="Arial" w:eastAsia="Browallia New" w:hAnsi="Arial" w:cs="Arial"/>
          <w:color w:val="000000"/>
          <w:sz w:val="18"/>
          <w:szCs w:val="18"/>
          <w:lang w:val="en-US"/>
        </w:rPr>
        <w:t xml:space="preserve">million to </w:t>
      </w:r>
      <w:r w:rsidR="005C49EA" w:rsidRPr="007C1569">
        <w:rPr>
          <w:rFonts w:ascii="Arial" w:eastAsia="Browallia New" w:hAnsi="Arial" w:cs="Arial"/>
          <w:color w:val="000000"/>
          <w:sz w:val="18"/>
          <w:szCs w:val="18"/>
        </w:rPr>
        <w:br/>
      </w:r>
      <w:r w:rsidR="005C49EA" w:rsidRPr="007C1569">
        <w:rPr>
          <w:rFonts w:ascii="Arial" w:eastAsia="Browallia New" w:hAnsi="Arial" w:cs="Arial"/>
          <w:color w:val="000000"/>
          <w:sz w:val="18"/>
          <w:szCs w:val="18"/>
          <w:lang w:val="en-US"/>
        </w:rPr>
        <w:t xml:space="preserve">Baht </w:t>
      </w:r>
      <w:r w:rsidR="00422C1C" w:rsidRPr="007C1569">
        <w:rPr>
          <w:rFonts w:ascii="Arial" w:eastAsia="Browallia New" w:hAnsi="Arial" w:cs="Arial"/>
          <w:color w:val="000000"/>
          <w:sz w:val="18"/>
          <w:szCs w:val="18"/>
          <w:lang w:val="en-US"/>
        </w:rPr>
        <w:t>552</w:t>
      </w:r>
      <w:r w:rsidR="005C49EA" w:rsidRPr="007C1569">
        <w:rPr>
          <w:rFonts w:ascii="Arial" w:eastAsia="Browallia New" w:hAnsi="Arial" w:cs="Arial"/>
          <w:color w:val="000000"/>
          <w:sz w:val="18"/>
          <w:szCs w:val="18"/>
        </w:rPr>
        <w:t>.</w:t>
      </w:r>
      <w:r w:rsidR="00422C1C" w:rsidRPr="007C1569">
        <w:rPr>
          <w:rFonts w:ascii="Arial" w:eastAsia="Browallia New" w:hAnsi="Arial" w:cs="Arial"/>
          <w:color w:val="000000"/>
          <w:sz w:val="18"/>
          <w:szCs w:val="18"/>
        </w:rPr>
        <w:t>17</w:t>
      </w:r>
      <w:r w:rsidR="005C49EA" w:rsidRPr="007C1569">
        <w:rPr>
          <w:rFonts w:ascii="Arial" w:eastAsia="Browallia New" w:hAnsi="Arial" w:cs="Arial"/>
          <w:color w:val="000000"/>
          <w:sz w:val="18"/>
          <w:szCs w:val="18"/>
          <w:lang w:val="en-US"/>
        </w:rPr>
        <w:t xml:space="preserve"> million. The Company paid for the additional called-up capital amounting to Baht </w:t>
      </w:r>
      <w:r w:rsidR="009D11F1" w:rsidRPr="007C1569">
        <w:rPr>
          <w:rFonts w:ascii="Arial" w:eastAsia="Browallia New" w:hAnsi="Arial" w:cs="Arial"/>
          <w:color w:val="000000"/>
          <w:sz w:val="18"/>
          <w:szCs w:val="18"/>
          <w:lang w:val="en-US"/>
        </w:rPr>
        <w:t>67</w:t>
      </w:r>
      <w:r w:rsidR="005C49EA" w:rsidRPr="007C1569">
        <w:rPr>
          <w:rFonts w:ascii="Arial" w:eastAsia="Browallia New" w:hAnsi="Arial" w:cs="Arial"/>
          <w:color w:val="000000"/>
          <w:sz w:val="18"/>
          <w:szCs w:val="18"/>
        </w:rPr>
        <w:t>.</w:t>
      </w:r>
      <w:r w:rsidR="009D11F1" w:rsidRPr="007C1569">
        <w:rPr>
          <w:rFonts w:ascii="Arial" w:eastAsia="Browallia New" w:hAnsi="Arial" w:cs="Arial"/>
          <w:color w:val="000000"/>
          <w:sz w:val="18"/>
          <w:szCs w:val="18"/>
        </w:rPr>
        <w:t>30</w:t>
      </w:r>
      <w:r w:rsidR="005C49EA" w:rsidRPr="007C1569">
        <w:rPr>
          <w:rFonts w:ascii="Arial" w:eastAsia="Browallia New" w:hAnsi="Arial" w:cs="Arial"/>
          <w:color w:val="000000"/>
          <w:sz w:val="18"/>
          <w:szCs w:val="18"/>
          <w:lang w:val="en-US"/>
        </w:rPr>
        <w:t xml:space="preserve"> million to maintain the same proportion of holdings.</w:t>
      </w:r>
    </w:p>
    <w:p w14:paraId="5A39DFD8" w14:textId="77777777" w:rsidR="005C49EA" w:rsidRPr="005C49EA" w:rsidRDefault="005C49EA" w:rsidP="005C49EA">
      <w:pPr>
        <w:rPr>
          <w:rFonts w:ascii="Arial" w:eastAsia="Arial" w:hAnsi="Arial" w:cs="Arial"/>
          <w:b/>
          <w:bCs/>
          <w:color w:val="000000"/>
          <w:sz w:val="18"/>
          <w:szCs w:val="18"/>
          <w:lang w:val="en-US"/>
        </w:rPr>
      </w:pPr>
    </w:p>
    <w:p w14:paraId="0B366B09" w14:textId="6F645F40" w:rsidR="00270EA7" w:rsidRPr="007C1569" w:rsidRDefault="00270EA7" w:rsidP="00270EA7">
      <w:pPr>
        <w:ind w:left="540"/>
        <w:jc w:val="thaiDistribute"/>
        <w:rPr>
          <w:rFonts w:ascii="Arial" w:eastAsia="Browallia New" w:hAnsi="Arial" w:cs="Arial"/>
          <w:b/>
          <w:bCs/>
          <w:color w:val="000000"/>
          <w:sz w:val="18"/>
          <w:szCs w:val="18"/>
          <w:lang w:val="en-US"/>
        </w:rPr>
      </w:pPr>
      <w:r w:rsidRPr="007C1569">
        <w:rPr>
          <w:rFonts w:ascii="Arial" w:eastAsia="Arial" w:hAnsi="Arial" w:cs="Arial"/>
          <w:b/>
          <w:bCs/>
          <w:color w:val="000000"/>
          <w:sz w:val="18"/>
          <w:szCs w:val="18"/>
          <w:lang w:val="en-US"/>
        </w:rPr>
        <w:t xml:space="preserve">Voltsync Solution </w:t>
      </w:r>
      <w:r w:rsidRPr="007C1569">
        <w:rPr>
          <w:rFonts w:ascii="Arial" w:eastAsia="Arial" w:hAnsi="Arial" w:cs="Arial"/>
          <w:b/>
          <w:bCs/>
          <w:color w:val="000000"/>
          <w:sz w:val="18"/>
          <w:szCs w:val="18"/>
        </w:rPr>
        <w:t>Company</w:t>
      </w:r>
      <w:r w:rsidRPr="007C1569">
        <w:rPr>
          <w:rFonts w:ascii="Arial" w:eastAsia="Arial" w:hAnsi="Arial" w:cs="Arial"/>
          <w:b/>
          <w:bCs/>
          <w:color w:val="000000"/>
          <w:sz w:val="18"/>
          <w:szCs w:val="18"/>
          <w:lang w:val="en-US"/>
        </w:rPr>
        <w:t xml:space="preserve"> </w:t>
      </w:r>
      <w:r w:rsidRPr="007C1569">
        <w:rPr>
          <w:rFonts w:ascii="Arial" w:eastAsia="Arial" w:hAnsi="Arial" w:cs="Arial"/>
          <w:b/>
          <w:bCs/>
          <w:color w:val="000000"/>
          <w:sz w:val="18"/>
          <w:szCs w:val="18"/>
        </w:rPr>
        <w:t>Limited</w:t>
      </w:r>
      <w:r w:rsidRPr="007C1569">
        <w:rPr>
          <w:rFonts w:ascii="Arial" w:eastAsia="Arial" w:hAnsi="Arial" w:cs="Arial"/>
          <w:b/>
          <w:bCs/>
          <w:color w:val="000000"/>
          <w:sz w:val="18"/>
          <w:szCs w:val="18"/>
          <w:lang w:val="en-US"/>
        </w:rPr>
        <w:t xml:space="preserve"> </w:t>
      </w:r>
      <w:r w:rsidRPr="007C1569">
        <w:rPr>
          <w:rFonts w:ascii="Arial" w:eastAsia="Browallia New" w:hAnsi="Arial" w:cs="Arial"/>
          <w:b/>
          <w:bCs/>
          <w:color w:val="000000"/>
          <w:sz w:val="18"/>
          <w:szCs w:val="18"/>
          <w:lang w:val="en-US"/>
        </w:rPr>
        <w:t>(“VOL”)</w:t>
      </w:r>
    </w:p>
    <w:p w14:paraId="41B4DE2F" w14:textId="77777777" w:rsidR="00270EA7" w:rsidRPr="007C1569" w:rsidRDefault="00270EA7" w:rsidP="00270EA7">
      <w:pPr>
        <w:ind w:left="540"/>
        <w:jc w:val="thaiDistribute"/>
        <w:rPr>
          <w:rFonts w:ascii="Arial" w:eastAsia="Browallia New" w:hAnsi="Arial" w:cs="Arial"/>
          <w:color w:val="000000"/>
          <w:sz w:val="18"/>
          <w:szCs w:val="18"/>
          <w:lang w:val="en-US"/>
        </w:rPr>
      </w:pPr>
    </w:p>
    <w:p w14:paraId="52BC8777" w14:textId="395F202B" w:rsidR="00270EA7" w:rsidRPr="007C1569" w:rsidRDefault="00270EA7" w:rsidP="00270EA7">
      <w:pPr>
        <w:ind w:left="540"/>
        <w:jc w:val="thaiDistribute"/>
        <w:rPr>
          <w:rFonts w:ascii="Arial" w:eastAsia="Browallia New" w:hAnsi="Arial" w:cs="Arial"/>
          <w:color w:val="000000"/>
          <w:sz w:val="18"/>
          <w:szCs w:val="18"/>
          <w:lang w:val="en-US"/>
        </w:rPr>
      </w:pPr>
      <w:r w:rsidRPr="007C1569">
        <w:rPr>
          <w:rFonts w:ascii="Arial" w:eastAsia="Browallia New" w:hAnsi="Arial" w:cs="Arial"/>
          <w:color w:val="000000"/>
          <w:sz w:val="18"/>
          <w:szCs w:val="18"/>
          <w:lang w:val="en-US"/>
        </w:rPr>
        <w:t>During the second quarter of 2026, VOL</w:t>
      </w:r>
      <w:r w:rsidRPr="007C1569">
        <w:rPr>
          <w:rFonts w:ascii="Arial" w:eastAsia="Browallia New" w:hAnsi="Arial" w:cs="Angsana New"/>
          <w:color w:val="000000"/>
          <w:sz w:val="18"/>
          <w:szCs w:val="18"/>
          <w:cs/>
          <w:lang w:val="en-US"/>
        </w:rPr>
        <w:t xml:space="preserve"> </w:t>
      </w:r>
      <w:r w:rsidRPr="007C1569">
        <w:rPr>
          <w:rFonts w:ascii="Arial" w:eastAsia="Browallia New" w:hAnsi="Arial" w:cs="Arial"/>
          <w:color w:val="000000"/>
          <w:sz w:val="18"/>
          <w:szCs w:val="18"/>
          <w:lang w:val="en-US"/>
        </w:rPr>
        <w:t xml:space="preserve">called for additional paid-up share capital from Baht </w:t>
      </w:r>
      <w:r w:rsidR="00426D4A" w:rsidRPr="007C1569">
        <w:rPr>
          <w:rFonts w:ascii="Arial" w:eastAsia="Browallia New" w:hAnsi="Arial" w:cs="Arial"/>
          <w:color w:val="000000"/>
          <w:sz w:val="18"/>
          <w:szCs w:val="18"/>
        </w:rPr>
        <w:t>425.92</w:t>
      </w:r>
      <w:r w:rsidR="00426D4A" w:rsidRPr="007C1569">
        <w:rPr>
          <w:rFonts w:ascii="Arial" w:eastAsia="Browallia New" w:hAnsi="Arial" w:cs="Arial"/>
          <w:color w:val="000000"/>
          <w:sz w:val="18"/>
          <w:szCs w:val="18"/>
          <w:lang w:val="en-US"/>
        </w:rPr>
        <w:t xml:space="preserve"> </w:t>
      </w:r>
      <w:r w:rsidRPr="007C1569">
        <w:rPr>
          <w:rFonts w:ascii="Arial" w:eastAsia="Browallia New" w:hAnsi="Arial" w:cs="Arial"/>
          <w:color w:val="000000"/>
          <w:sz w:val="18"/>
          <w:szCs w:val="18"/>
          <w:lang w:val="en-US"/>
        </w:rPr>
        <w:t xml:space="preserve">million to </w:t>
      </w:r>
      <w:r w:rsidRPr="007C1569">
        <w:rPr>
          <w:rFonts w:ascii="Arial" w:eastAsia="Browallia New" w:hAnsi="Arial" w:cs="Arial"/>
          <w:color w:val="000000"/>
          <w:sz w:val="18"/>
          <w:szCs w:val="18"/>
        </w:rPr>
        <w:br/>
      </w:r>
      <w:r w:rsidRPr="007C1569">
        <w:rPr>
          <w:rFonts w:ascii="Arial" w:eastAsia="Browallia New" w:hAnsi="Arial" w:cs="Arial"/>
          <w:color w:val="000000"/>
          <w:sz w:val="18"/>
          <w:szCs w:val="18"/>
          <w:lang w:val="en-US"/>
        </w:rPr>
        <w:t xml:space="preserve">Baht </w:t>
      </w:r>
      <w:r w:rsidRPr="007C1569">
        <w:rPr>
          <w:rFonts w:ascii="Arial" w:eastAsia="Browallia New" w:hAnsi="Arial" w:cs="Arial"/>
          <w:color w:val="000000"/>
          <w:sz w:val="18"/>
          <w:szCs w:val="18"/>
        </w:rPr>
        <w:t>4</w:t>
      </w:r>
      <w:r w:rsidR="003D4AB0" w:rsidRPr="007C1569">
        <w:rPr>
          <w:rFonts w:ascii="Arial" w:eastAsia="Browallia New" w:hAnsi="Arial" w:cs="Arial"/>
          <w:color w:val="000000"/>
          <w:sz w:val="18"/>
          <w:szCs w:val="18"/>
        </w:rPr>
        <w:t>9</w:t>
      </w:r>
      <w:r w:rsidRPr="007C1569">
        <w:rPr>
          <w:rFonts w:ascii="Arial" w:eastAsia="Browallia New" w:hAnsi="Arial" w:cs="Arial"/>
          <w:color w:val="000000"/>
          <w:sz w:val="18"/>
          <w:szCs w:val="18"/>
        </w:rPr>
        <w:t>5.</w:t>
      </w:r>
      <w:r w:rsidR="00711E3E" w:rsidRPr="007C1569">
        <w:rPr>
          <w:rFonts w:ascii="Arial" w:eastAsia="Browallia New" w:hAnsi="Arial" w:cs="Arial"/>
          <w:color w:val="000000"/>
          <w:sz w:val="18"/>
          <w:szCs w:val="18"/>
        </w:rPr>
        <w:t>08</w:t>
      </w:r>
      <w:r w:rsidRPr="007C1569">
        <w:rPr>
          <w:rFonts w:ascii="Arial" w:eastAsia="Browallia New" w:hAnsi="Arial" w:cs="Arial"/>
          <w:color w:val="000000"/>
          <w:sz w:val="18"/>
          <w:szCs w:val="18"/>
          <w:lang w:val="en-US"/>
        </w:rPr>
        <w:t xml:space="preserve"> million. The Company paid for the additional called-up capital amounting to Baht </w:t>
      </w:r>
      <w:r w:rsidR="009D11F1" w:rsidRPr="007C1569">
        <w:rPr>
          <w:rFonts w:ascii="Arial" w:eastAsia="Browallia New" w:hAnsi="Arial" w:cs="Arial"/>
          <w:color w:val="000000"/>
          <w:sz w:val="18"/>
          <w:szCs w:val="18"/>
          <w:lang w:val="en-US"/>
        </w:rPr>
        <w:t>27.66</w:t>
      </w:r>
      <w:r w:rsidRPr="007C1569">
        <w:rPr>
          <w:rFonts w:ascii="Arial" w:eastAsia="Browallia New" w:hAnsi="Arial" w:cs="Arial"/>
          <w:color w:val="000000"/>
          <w:sz w:val="18"/>
          <w:szCs w:val="18"/>
          <w:lang w:val="en-US"/>
        </w:rPr>
        <w:t xml:space="preserve"> million to maintain the same proportion of holdings.</w:t>
      </w:r>
    </w:p>
    <w:p w14:paraId="127A9EEF" w14:textId="77777777" w:rsidR="002E7924" w:rsidRPr="007C1569" w:rsidRDefault="002E7924" w:rsidP="002E7924">
      <w:pPr>
        <w:ind w:left="540"/>
        <w:jc w:val="both"/>
        <w:rPr>
          <w:rFonts w:ascii="Arial" w:eastAsia="Browallia New" w:hAnsi="Arial" w:cs="Arial"/>
          <w:color w:val="000000"/>
          <w:sz w:val="18"/>
          <w:szCs w:val="18"/>
          <w:lang w:val="en-US"/>
        </w:rPr>
      </w:pPr>
    </w:p>
    <w:p w14:paraId="2DBA768D" w14:textId="39D1D260" w:rsidR="005C49EA" w:rsidRPr="007C1569" w:rsidRDefault="005C49EA" w:rsidP="005C49EA">
      <w:pPr>
        <w:ind w:left="540"/>
        <w:jc w:val="thaiDistribute"/>
        <w:rPr>
          <w:rFonts w:ascii="Arial" w:eastAsia="Browallia New" w:hAnsi="Arial" w:cs="Arial"/>
          <w:b/>
          <w:bCs/>
          <w:color w:val="000000"/>
          <w:sz w:val="18"/>
          <w:szCs w:val="18"/>
          <w:lang w:val="en-US"/>
        </w:rPr>
      </w:pPr>
      <w:r w:rsidRPr="007C1569">
        <w:rPr>
          <w:rFonts w:ascii="Arial" w:eastAsia="Browallia New" w:hAnsi="Arial" w:cs="Arial"/>
          <w:b/>
          <w:bCs/>
          <w:color w:val="000000"/>
          <w:sz w:val="18"/>
          <w:szCs w:val="18"/>
          <w:lang w:val="en-US"/>
        </w:rPr>
        <w:t xml:space="preserve">CLP Power </w:t>
      </w:r>
      <w:r w:rsidR="00270EA7" w:rsidRPr="007C1569">
        <w:rPr>
          <w:rFonts w:ascii="Arial" w:eastAsia="Arial" w:hAnsi="Arial" w:cs="Arial"/>
          <w:b/>
          <w:bCs/>
          <w:color w:val="000000"/>
          <w:sz w:val="18"/>
          <w:szCs w:val="18"/>
        </w:rPr>
        <w:t>Company</w:t>
      </w:r>
      <w:r w:rsidR="00270EA7" w:rsidRPr="007C1569">
        <w:rPr>
          <w:rFonts w:ascii="Arial" w:eastAsia="Browallia New" w:hAnsi="Arial" w:cs="Arial"/>
          <w:b/>
          <w:bCs/>
          <w:color w:val="000000"/>
          <w:sz w:val="18"/>
          <w:szCs w:val="18"/>
          <w:lang w:val="en-US"/>
        </w:rPr>
        <w:t xml:space="preserve"> </w:t>
      </w:r>
      <w:r w:rsidR="00270EA7" w:rsidRPr="007C1569">
        <w:rPr>
          <w:rFonts w:ascii="Arial" w:eastAsia="Arial" w:hAnsi="Arial" w:cs="Arial"/>
          <w:b/>
          <w:bCs/>
          <w:color w:val="000000"/>
          <w:sz w:val="18"/>
          <w:szCs w:val="18"/>
        </w:rPr>
        <w:t>Limited</w:t>
      </w:r>
      <w:r w:rsidRPr="007C1569">
        <w:rPr>
          <w:rFonts w:ascii="Arial" w:eastAsia="Browallia New" w:hAnsi="Arial" w:cs="Arial"/>
          <w:b/>
          <w:bCs/>
          <w:color w:val="000000"/>
          <w:sz w:val="18"/>
          <w:szCs w:val="18"/>
          <w:lang w:val="en-US"/>
        </w:rPr>
        <w:t xml:space="preserve"> (“CLP”)</w:t>
      </w:r>
    </w:p>
    <w:p w14:paraId="6562BA1D" w14:textId="77777777" w:rsidR="005C49EA" w:rsidRPr="007C1569" w:rsidRDefault="005C49EA" w:rsidP="005C49EA">
      <w:pPr>
        <w:ind w:left="540"/>
        <w:jc w:val="thaiDistribute"/>
        <w:rPr>
          <w:rFonts w:ascii="Arial" w:eastAsia="Browallia New" w:hAnsi="Arial" w:cs="Arial"/>
          <w:color w:val="000000"/>
          <w:sz w:val="18"/>
          <w:szCs w:val="18"/>
          <w:lang w:val="en-US"/>
        </w:rPr>
      </w:pPr>
    </w:p>
    <w:p w14:paraId="34361442" w14:textId="3BA5F307" w:rsidR="006E6F19" w:rsidRPr="0035628D" w:rsidRDefault="00270EA7" w:rsidP="006E2871">
      <w:pPr>
        <w:pStyle w:val="ListParagraph"/>
        <w:ind w:left="540"/>
        <w:jc w:val="both"/>
        <w:rPr>
          <w:rFonts w:cs="Arial"/>
          <w:color w:val="000000"/>
          <w:sz w:val="18"/>
          <w:szCs w:val="18"/>
          <w:shd w:val="clear" w:color="auto" w:fill="FFFFFF"/>
        </w:rPr>
      </w:pPr>
      <w:r w:rsidRPr="007C1569">
        <w:rPr>
          <w:rFonts w:eastAsia="Browallia New" w:cs="Arial"/>
          <w:color w:val="000000"/>
          <w:sz w:val="18"/>
          <w:szCs w:val="18"/>
        </w:rPr>
        <w:t>During the second quarter of 2026</w:t>
      </w:r>
      <w:r w:rsidR="005C49EA" w:rsidRPr="007C1569">
        <w:rPr>
          <w:rFonts w:eastAsia="Browallia New" w:cs="Arial"/>
          <w:color w:val="000000"/>
          <w:sz w:val="18"/>
          <w:szCs w:val="18"/>
        </w:rPr>
        <w:t>, CLP</w:t>
      </w:r>
      <w:r w:rsidR="005C49EA" w:rsidRPr="007C1569">
        <w:rPr>
          <w:rFonts w:eastAsia="Browallia New" w:cs="Angsana New"/>
          <w:color w:val="000000"/>
          <w:sz w:val="18"/>
          <w:szCs w:val="18"/>
          <w:cs/>
        </w:rPr>
        <w:t xml:space="preserve"> </w:t>
      </w:r>
      <w:r w:rsidR="00DF2253" w:rsidRPr="007C1569">
        <w:rPr>
          <w:rFonts w:eastAsia="Browallia New" w:cs="Arial"/>
          <w:color w:val="000000"/>
          <w:sz w:val="18"/>
          <w:szCs w:val="18"/>
        </w:rPr>
        <w:t xml:space="preserve">increased its registered share capital from Baht </w:t>
      </w:r>
      <w:r w:rsidR="007F6861" w:rsidRPr="007C1569">
        <w:rPr>
          <w:rFonts w:eastAsia="Browallia New" w:cs="Arial"/>
          <w:color w:val="000000"/>
          <w:sz w:val="18"/>
          <w:szCs w:val="18"/>
        </w:rPr>
        <w:t>117.30</w:t>
      </w:r>
      <w:r w:rsidR="00DF2253" w:rsidRPr="007C1569">
        <w:rPr>
          <w:rFonts w:eastAsia="Browallia New" w:cs="Arial"/>
          <w:color w:val="000000"/>
          <w:sz w:val="18"/>
          <w:szCs w:val="18"/>
        </w:rPr>
        <w:t xml:space="preserve"> million to Baht </w:t>
      </w:r>
      <w:r w:rsidR="00755CF0" w:rsidRPr="007C1569">
        <w:rPr>
          <w:rFonts w:eastAsia="Browallia New" w:cs="Arial"/>
          <w:color w:val="000000"/>
          <w:sz w:val="18"/>
          <w:szCs w:val="18"/>
        </w:rPr>
        <w:t>147.53</w:t>
      </w:r>
      <w:r w:rsidR="00DF2253" w:rsidRPr="007C1569">
        <w:rPr>
          <w:rFonts w:eastAsia="Browallia New" w:cs="Arial"/>
          <w:color w:val="000000"/>
          <w:sz w:val="18"/>
          <w:szCs w:val="18"/>
        </w:rPr>
        <w:t xml:space="preserve"> million</w:t>
      </w:r>
      <w:r w:rsidR="00755CF0" w:rsidRPr="007C1569">
        <w:rPr>
          <w:rFonts w:eastAsia="Browallia New" w:cs="Arial"/>
          <w:color w:val="000000"/>
          <w:sz w:val="18"/>
          <w:szCs w:val="18"/>
        </w:rPr>
        <w:t xml:space="preserve">. </w:t>
      </w:r>
      <w:r w:rsidR="00AB118D" w:rsidRPr="007C1569">
        <w:rPr>
          <w:rFonts w:eastAsia="Browallia New" w:cs="Arial"/>
          <w:color w:val="000000"/>
          <w:sz w:val="18"/>
          <w:szCs w:val="18"/>
        </w:rPr>
        <w:t>CLP</w:t>
      </w:r>
      <w:r w:rsidR="006E6F19" w:rsidRPr="007C1569">
        <w:rPr>
          <w:rFonts w:cs="Arial"/>
          <w:color w:val="000000"/>
          <w:sz w:val="18"/>
          <w:szCs w:val="18"/>
          <w:shd w:val="clear" w:color="auto" w:fill="FFFFFF"/>
        </w:rPr>
        <w:t xml:space="preserve"> called for payment of </w:t>
      </w:r>
      <w:r w:rsidR="00F21943" w:rsidRPr="007C1569">
        <w:rPr>
          <w:rFonts w:cs="Arial"/>
          <w:color w:val="000000"/>
          <w:sz w:val="18"/>
          <w:szCs w:val="18"/>
          <w:shd w:val="clear" w:color="auto" w:fill="FFFFFF"/>
        </w:rPr>
        <w:t>25</w:t>
      </w:r>
      <w:r w:rsidR="006E6F19" w:rsidRPr="007C1569">
        <w:rPr>
          <w:rFonts w:cs="Arial"/>
          <w:color w:val="000000"/>
          <w:sz w:val="18"/>
          <w:szCs w:val="18"/>
          <w:shd w:val="clear" w:color="auto" w:fill="FFFFFF"/>
        </w:rPr>
        <w:t xml:space="preserve">% of the increased registered capital. </w:t>
      </w:r>
      <w:r w:rsidR="00F21943" w:rsidRPr="007C1569">
        <w:rPr>
          <w:rFonts w:cs="Arial"/>
          <w:color w:val="000000"/>
          <w:sz w:val="18"/>
          <w:szCs w:val="18"/>
          <w:shd w:val="clear" w:color="auto" w:fill="FFFFFF"/>
        </w:rPr>
        <w:t>The Company</w:t>
      </w:r>
      <w:r w:rsidR="006E6F19" w:rsidRPr="007C1569">
        <w:rPr>
          <w:rFonts w:cs="Arial"/>
          <w:color w:val="000000"/>
          <w:sz w:val="18"/>
          <w:szCs w:val="18"/>
          <w:shd w:val="clear" w:color="auto" w:fill="FFFFFF"/>
        </w:rPr>
        <w:t xml:space="preserve"> paid the called-up capital totaling Baht </w:t>
      </w:r>
      <w:r w:rsidR="006E2871" w:rsidRPr="007C1569">
        <w:rPr>
          <w:rFonts w:cs="Arial"/>
          <w:color w:val="000000"/>
          <w:sz w:val="18"/>
          <w:szCs w:val="18"/>
          <w:shd w:val="clear" w:color="auto" w:fill="FFFFFF"/>
        </w:rPr>
        <w:t>3.02 million to maintain the same proportion of holdings.</w:t>
      </w:r>
    </w:p>
    <w:p w14:paraId="4608F598" w14:textId="77777777" w:rsidR="005C49EA" w:rsidRPr="0035628D" w:rsidRDefault="005C49EA" w:rsidP="005C49EA">
      <w:pPr>
        <w:ind w:left="540"/>
        <w:jc w:val="thaiDistribute"/>
        <w:rPr>
          <w:rFonts w:ascii="Arial" w:eastAsia="Browallia New" w:hAnsi="Arial" w:cs="Arial"/>
          <w:color w:val="000000"/>
          <w:sz w:val="18"/>
          <w:szCs w:val="18"/>
          <w:lang w:val="en-US"/>
        </w:rPr>
      </w:pPr>
    </w:p>
    <w:p w14:paraId="04F050A0" w14:textId="16AE5DDD" w:rsidR="005908F4" w:rsidRPr="00113A25" w:rsidRDefault="005908F4" w:rsidP="00D65A4B">
      <w:pPr>
        <w:ind w:left="540"/>
        <w:jc w:val="both"/>
        <w:rPr>
          <w:rFonts w:ascii="Arial" w:eastAsia="Arial" w:hAnsi="Arial" w:cs="Arial"/>
          <w:b/>
          <w:bCs/>
          <w:color w:val="000000"/>
          <w:sz w:val="18"/>
          <w:szCs w:val="18"/>
        </w:rPr>
      </w:pPr>
      <w:r w:rsidRPr="00113A25">
        <w:rPr>
          <w:rFonts w:ascii="Arial" w:eastAsia="Arial" w:hAnsi="Arial" w:cs="Arial"/>
          <w:b/>
          <w:bCs/>
          <w:color w:val="000000"/>
          <w:sz w:val="18"/>
          <w:szCs w:val="18"/>
        </w:rPr>
        <w:t>Investment of subsidiaries</w:t>
      </w:r>
    </w:p>
    <w:p w14:paraId="1251AD32" w14:textId="77777777" w:rsidR="005908F4" w:rsidRPr="00113A25" w:rsidRDefault="005908F4" w:rsidP="00D65A4B">
      <w:pPr>
        <w:ind w:left="540"/>
        <w:jc w:val="both"/>
        <w:rPr>
          <w:rFonts w:ascii="Arial" w:eastAsia="Arial" w:hAnsi="Arial" w:cs="Arial"/>
          <w:b/>
          <w:bCs/>
          <w:color w:val="000000"/>
          <w:sz w:val="18"/>
          <w:szCs w:val="18"/>
        </w:rPr>
      </w:pPr>
    </w:p>
    <w:p w14:paraId="79D32EB2" w14:textId="1D43F1CA" w:rsidR="00D65A4B" w:rsidRPr="008410B1" w:rsidRDefault="004F72D3" w:rsidP="00EB065D">
      <w:pPr>
        <w:ind w:left="540"/>
        <w:jc w:val="thaiDistribute"/>
        <w:rPr>
          <w:rFonts w:ascii="Arial" w:eastAsia="Browallia New" w:hAnsi="Arial" w:cstheme="minorBidi"/>
          <w:b/>
          <w:bCs/>
          <w:sz w:val="18"/>
          <w:szCs w:val="18"/>
          <w:lang w:val="en-US"/>
        </w:rPr>
      </w:pPr>
      <w:r w:rsidRPr="00113A25">
        <w:rPr>
          <w:rFonts w:ascii="Arial" w:eastAsia="Browallia New" w:hAnsi="Arial" w:cs="Arial"/>
          <w:b/>
          <w:bCs/>
          <w:sz w:val="18"/>
          <w:szCs w:val="18"/>
          <w:lang w:val="en-US"/>
        </w:rPr>
        <w:t>Jati Cakerawala Sdn. Bhd. (“JATI”)</w:t>
      </w:r>
    </w:p>
    <w:p w14:paraId="1A00BDC0" w14:textId="4A92B915" w:rsidR="004F72D3" w:rsidRPr="00113A25" w:rsidRDefault="004F72D3" w:rsidP="00D65A4B">
      <w:pPr>
        <w:ind w:left="540"/>
        <w:jc w:val="thaiDistribute"/>
        <w:rPr>
          <w:rFonts w:ascii="Arial" w:eastAsia="Browallia New" w:hAnsi="Arial" w:cs="Arial"/>
          <w:b/>
          <w:bCs/>
          <w:sz w:val="18"/>
          <w:szCs w:val="18"/>
          <w:lang w:val="en-US"/>
        </w:rPr>
      </w:pPr>
      <w:r w:rsidRPr="00113A25">
        <w:rPr>
          <w:rFonts w:ascii="Arial" w:eastAsia="Browallia New" w:hAnsi="Arial" w:cs="Arial"/>
          <w:b/>
          <w:bCs/>
          <w:sz w:val="18"/>
          <w:szCs w:val="18"/>
          <w:lang w:val="en-US"/>
        </w:rPr>
        <w:t>Eentier Sdn. Bhd. (“EENTIER”)</w:t>
      </w:r>
    </w:p>
    <w:p w14:paraId="07A641CC" w14:textId="77777777" w:rsidR="004F72D3" w:rsidRPr="00113A25" w:rsidRDefault="004F72D3" w:rsidP="00D65A4B">
      <w:pPr>
        <w:ind w:left="540"/>
        <w:jc w:val="thaiDistribute"/>
        <w:rPr>
          <w:rFonts w:ascii="Arial" w:eastAsia="Browallia New" w:hAnsi="Arial" w:cs="Arial"/>
          <w:b/>
          <w:bCs/>
          <w:sz w:val="18"/>
          <w:szCs w:val="18"/>
          <w:lang w:val="en-US"/>
        </w:rPr>
      </w:pPr>
    </w:p>
    <w:p w14:paraId="5BE96F33" w14:textId="3A890453" w:rsidR="00E822D9" w:rsidRPr="00113A25" w:rsidRDefault="002D576C" w:rsidP="00AE3636">
      <w:pPr>
        <w:pStyle w:val="ListParagraph"/>
        <w:ind w:left="540"/>
        <w:jc w:val="thaiDistribute"/>
        <w:rPr>
          <w:rFonts w:eastAsia="Browallia New" w:cs="Arial"/>
          <w:color w:val="000000"/>
          <w:sz w:val="18"/>
          <w:szCs w:val="18"/>
        </w:rPr>
      </w:pPr>
      <w:r w:rsidRPr="007954E9">
        <w:rPr>
          <w:rFonts w:eastAsia="Browallia New" w:cs="Arial"/>
          <w:color w:val="000000"/>
          <w:spacing w:val="-2"/>
          <w:sz w:val="18"/>
          <w:szCs w:val="18"/>
        </w:rPr>
        <w:t xml:space="preserve">During the first quarter of </w:t>
      </w:r>
      <w:r w:rsidR="008B4A58" w:rsidRPr="007954E9">
        <w:rPr>
          <w:rFonts w:eastAsia="Browallia New" w:cs="Arial"/>
          <w:color w:val="000000"/>
          <w:spacing w:val="-2"/>
          <w:sz w:val="18"/>
          <w:szCs w:val="18"/>
          <w:lang w:val="en-GB"/>
        </w:rPr>
        <w:t>2026</w:t>
      </w:r>
      <w:r w:rsidRPr="007954E9">
        <w:rPr>
          <w:rFonts w:eastAsia="Browallia New" w:cs="Arial"/>
          <w:color w:val="000000"/>
          <w:spacing w:val="-2"/>
          <w:sz w:val="18"/>
          <w:szCs w:val="18"/>
        </w:rPr>
        <w:t xml:space="preserve">, </w:t>
      </w:r>
      <w:r w:rsidR="00E822D9" w:rsidRPr="007954E9">
        <w:rPr>
          <w:rFonts w:eastAsia="Browallia New" w:cs="Arial"/>
          <w:color w:val="000000"/>
          <w:spacing w:val="-2"/>
          <w:sz w:val="18"/>
          <w:szCs w:val="18"/>
        </w:rPr>
        <w:t>B.Grimm Power Tiara Sdn. Bhd.</w:t>
      </w:r>
      <w:r w:rsidR="009750AC" w:rsidRPr="007954E9">
        <w:rPr>
          <w:rFonts w:eastAsia="Browallia New" w:cs="Arial"/>
          <w:color w:val="000000"/>
          <w:spacing w:val="-2"/>
          <w:sz w:val="18"/>
          <w:szCs w:val="18"/>
        </w:rPr>
        <w:t xml:space="preserve"> (“BGPT”)</w:t>
      </w:r>
      <w:r w:rsidR="00E822D9" w:rsidRPr="007954E9">
        <w:rPr>
          <w:rFonts w:eastAsia="Browallia New" w:cs="Arial"/>
          <w:color w:val="000000"/>
          <w:spacing w:val="-2"/>
          <w:sz w:val="18"/>
          <w:szCs w:val="18"/>
        </w:rPr>
        <w:t xml:space="preserve">, a direct subsidiary, acquired the following ordinary shares of the companies incorporated in Malaysia for the purpose of development of up to </w:t>
      </w:r>
      <w:r w:rsidR="008B4A58" w:rsidRPr="007954E9">
        <w:rPr>
          <w:rFonts w:eastAsia="Browallia New" w:cs="Arial"/>
          <w:color w:val="000000"/>
          <w:spacing w:val="-2"/>
          <w:sz w:val="18"/>
          <w:szCs w:val="18"/>
          <w:lang w:val="en-GB"/>
        </w:rPr>
        <w:t>1</w:t>
      </w:r>
      <w:r w:rsidR="00E822D9" w:rsidRPr="007954E9">
        <w:rPr>
          <w:rFonts w:eastAsia="Browallia New" w:cs="Arial"/>
          <w:color w:val="000000"/>
          <w:spacing w:val="-2"/>
          <w:sz w:val="18"/>
          <w:szCs w:val="18"/>
        </w:rPr>
        <w:t>,</w:t>
      </w:r>
      <w:r w:rsidR="008B4A58" w:rsidRPr="007954E9">
        <w:rPr>
          <w:rFonts w:eastAsia="Browallia New" w:cs="Arial"/>
          <w:color w:val="000000"/>
          <w:spacing w:val="-2"/>
          <w:sz w:val="18"/>
          <w:szCs w:val="18"/>
          <w:lang w:val="en-GB"/>
        </w:rPr>
        <w:t>500</w:t>
      </w:r>
      <w:r w:rsidR="00E822D9" w:rsidRPr="007954E9">
        <w:rPr>
          <w:rFonts w:eastAsia="Browallia New" w:cs="Arial"/>
          <w:color w:val="000000"/>
          <w:spacing w:val="-2"/>
          <w:sz w:val="18"/>
          <w:szCs w:val="18"/>
        </w:rPr>
        <w:t xml:space="preserve"> megawatts combined-cycle gas turbine power plant</w:t>
      </w:r>
      <w:r w:rsidR="00E822D9" w:rsidRPr="00113A25">
        <w:rPr>
          <w:rFonts w:eastAsia="Browallia New" w:cs="Arial"/>
          <w:color w:val="000000"/>
          <w:sz w:val="18"/>
          <w:szCs w:val="18"/>
        </w:rPr>
        <w:t>;</w:t>
      </w:r>
    </w:p>
    <w:p w14:paraId="255BCBAC" w14:textId="77777777" w:rsidR="00E822D9" w:rsidRPr="00AE3636" w:rsidRDefault="00E822D9" w:rsidP="00D65A4B">
      <w:pPr>
        <w:ind w:left="540"/>
        <w:jc w:val="thaiDistribute"/>
        <w:rPr>
          <w:rFonts w:ascii="Arial" w:eastAsia="Browallia New" w:hAnsi="Arial" w:cs="Arial"/>
          <w:b/>
          <w:bCs/>
          <w:sz w:val="18"/>
          <w:szCs w:val="18"/>
        </w:rPr>
      </w:pPr>
    </w:p>
    <w:p w14:paraId="4DA15EA6" w14:textId="0D4C5AAF" w:rsidR="00E822D9" w:rsidRPr="00113A25" w:rsidRDefault="008B4A58" w:rsidP="00E822D9">
      <w:pPr>
        <w:pStyle w:val="ListParagraph"/>
        <w:tabs>
          <w:tab w:val="left" w:pos="900"/>
        </w:tabs>
        <w:ind w:left="900" w:hanging="333"/>
        <w:jc w:val="both"/>
        <w:rPr>
          <w:rFonts w:cs="Arial"/>
          <w:color w:val="000000"/>
          <w:sz w:val="18"/>
          <w:szCs w:val="18"/>
        </w:rPr>
      </w:pPr>
      <w:r w:rsidRPr="008B4A58">
        <w:rPr>
          <w:rFonts w:cs="Arial"/>
          <w:color w:val="000000"/>
          <w:sz w:val="18"/>
          <w:szCs w:val="18"/>
          <w:lang w:val="en-GB"/>
        </w:rPr>
        <w:t>1</w:t>
      </w:r>
      <w:r w:rsidR="00E822D9" w:rsidRPr="00113A25">
        <w:rPr>
          <w:rFonts w:cs="Arial"/>
          <w:color w:val="000000"/>
          <w:sz w:val="18"/>
          <w:szCs w:val="18"/>
        </w:rPr>
        <w:t>)</w:t>
      </w:r>
      <w:r w:rsidR="00E822D9" w:rsidRPr="00113A25">
        <w:rPr>
          <w:rFonts w:cs="Arial"/>
          <w:color w:val="000000"/>
          <w:sz w:val="18"/>
          <w:szCs w:val="18"/>
        </w:rPr>
        <w:tab/>
      </w:r>
      <w:r w:rsidRPr="008B4A58">
        <w:rPr>
          <w:rFonts w:cs="Arial"/>
          <w:color w:val="000000"/>
          <w:sz w:val="18"/>
          <w:szCs w:val="18"/>
          <w:lang w:val="en-GB"/>
        </w:rPr>
        <w:t>1</w:t>
      </w:r>
      <w:r w:rsidR="00E822D9" w:rsidRPr="00113A25">
        <w:rPr>
          <w:rFonts w:cs="Arial"/>
          <w:color w:val="000000"/>
          <w:sz w:val="18"/>
          <w:szCs w:val="18"/>
        </w:rPr>
        <w:t>,</w:t>
      </w:r>
      <w:r w:rsidRPr="008B4A58">
        <w:rPr>
          <w:rFonts w:cs="Arial"/>
          <w:color w:val="000000"/>
          <w:sz w:val="18"/>
          <w:szCs w:val="18"/>
          <w:lang w:val="en-GB"/>
        </w:rPr>
        <w:t>960</w:t>
      </w:r>
      <w:r w:rsidR="00E822D9" w:rsidRPr="00113A25">
        <w:rPr>
          <w:rFonts w:cs="Arial"/>
          <w:color w:val="000000"/>
          <w:sz w:val="18"/>
          <w:szCs w:val="18"/>
        </w:rPr>
        <w:t>,</w:t>
      </w:r>
      <w:r w:rsidRPr="008B4A58">
        <w:rPr>
          <w:rFonts w:cs="Arial"/>
          <w:color w:val="000000"/>
          <w:sz w:val="18"/>
          <w:szCs w:val="18"/>
          <w:lang w:val="en-GB"/>
        </w:rPr>
        <w:t>784</w:t>
      </w:r>
      <w:r w:rsidR="00E822D9" w:rsidRPr="00113A25">
        <w:rPr>
          <w:rFonts w:cs="Arial"/>
          <w:color w:val="000000"/>
          <w:sz w:val="18"/>
          <w:szCs w:val="18"/>
        </w:rPr>
        <w:t xml:space="preserve"> ordinary shares, representing </w:t>
      </w:r>
      <w:r w:rsidRPr="008B4A58">
        <w:rPr>
          <w:rFonts w:cs="Arial"/>
          <w:color w:val="000000"/>
          <w:sz w:val="18"/>
          <w:szCs w:val="18"/>
          <w:lang w:val="en-GB"/>
        </w:rPr>
        <w:t>49</w:t>
      </w:r>
      <w:r w:rsidR="00E822D9" w:rsidRPr="00113A25">
        <w:rPr>
          <w:rFonts w:cs="Arial"/>
          <w:color w:val="000000"/>
          <w:sz w:val="18"/>
          <w:szCs w:val="18"/>
        </w:rPr>
        <w:t xml:space="preserve">% of the issued share capital of </w:t>
      </w:r>
      <w:r w:rsidR="0056176D" w:rsidRPr="00113A25">
        <w:rPr>
          <w:rFonts w:cs="Arial"/>
          <w:color w:val="000000"/>
          <w:sz w:val="18"/>
          <w:szCs w:val="18"/>
        </w:rPr>
        <w:t xml:space="preserve">JATI </w:t>
      </w:r>
      <w:r w:rsidR="00E822D9" w:rsidRPr="00113A25">
        <w:rPr>
          <w:rFonts w:cs="Arial"/>
          <w:color w:val="000000"/>
          <w:sz w:val="18"/>
          <w:szCs w:val="18"/>
        </w:rPr>
        <w:t xml:space="preserve">for a purchase price of Malaysian Ringgit </w:t>
      </w:r>
      <w:r w:rsidRPr="008B4A58">
        <w:rPr>
          <w:rFonts w:cs="Arial"/>
          <w:color w:val="000000"/>
          <w:sz w:val="18"/>
          <w:szCs w:val="18"/>
          <w:lang w:val="en-GB"/>
        </w:rPr>
        <w:t>41</w:t>
      </w:r>
      <w:r w:rsidR="00E822D9" w:rsidRPr="00113A25">
        <w:rPr>
          <w:rFonts w:cs="Arial"/>
          <w:color w:val="000000"/>
          <w:sz w:val="18"/>
          <w:szCs w:val="18"/>
        </w:rPr>
        <w:t>.</w:t>
      </w:r>
      <w:r w:rsidRPr="008B4A58">
        <w:rPr>
          <w:rFonts w:cs="Arial"/>
          <w:color w:val="000000"/>
          <w:sz w:val="18"/>
          <w:szCs w:val="18"/>
          <w:lang w:val="en-GB"/>
        </w:rPr>
        <w:t>52</w:t>
      </w:r>
      <w:r w:rsidR="00E822D9" w:rsidRPr="00113A25">
        <w:rPr>
          <w:rFonts w:cs="Arial"/>
          <w:color w:val="000000"/>
          <w:sz w:val="18"/>
          <w:szCs w:val="18"/>
        </w:rPr>
        <w:t xml:space="preserve"> million</w:t>
      </w:r>
      <w:r w:rsidR="00EF7C58" w:rsidRPr="00113A25">
        <w:rPr>
          <w:rFonts w:cs="Arial"/>
          <w:color w:val="000000"/>
          <w:sz w:val="18"/>
          <w:szCs w:val="18"/>
        </w:rPr>
        <w:t xml:space="preserve"> </w:t>
      </w:r>
      <w:r w:rsidR="00EF7C58" w:rsidRPr="00113A25">
        <w:rPr>
          <w:rFonts w:eastAsia="Browallia New" w:cs="Arial"/>
          <w:color w:val="000000"/>
          <w:sz w:val="18"/>
          <w:szCs w:val="18"/>
        </w:rPr>
        <w:t xml:space="preserve">(equivalent to Baht </w:t>
      </w:r>
      <w:r w:rsidRPr="008B4A58">
        <w:rPr>
          <w:rFonts w:eastAsia="Browallia New" w:cs="Arial"/>
          <w:color w:val="000000"/>
          <w:sz w:val="18"/>
          <w:szCs w:val="18"/>
          <w:lang w:val="en-GB"/>
        </w:rPr>
        <w:t>325</w:t>
      </w:r>
      <w:r w:rsidR="00EF7C58" w:rsidRPr="00113A25">
        <w:rPr>
          <w:rFonts w:eastAsia="Browallia New" w:cs="Arial"/>
          <w:color w:val="000000"/>
          <w:sz w:val="18"/>
          <w:szCs w:val="18"/>
        </w:rPr>
        <w:t>.</w:t>
      </w:r>
      <w:r w:rsidRPr="008B4A58">
        <w:rPr>
          <w:rFonts w:eastAsia="Browallia New" w:cs="Arial"/>
          <w:color w:val="000000"/>
          <w:sz w:val="18"/>
          <w:szCs w:val="18"/>
          <w:lang w:val="en-GB"/>
        </w:rPr>
        <w:t>02</w:t>
      </w:r>
      <w:r w:rsidR="00EF7C58" w:rsidRPr="00113A25">
        <w:rPr>
          <w:rFonts w:eastAsia="Browallia New" w:cs="Arial"/>
          <w:color w:val="000000"/>
          <w:sz w:val="18"/>
          <w:szCs w:val="18"/>
        </w:rPr>
        <w:t xml:space="preserve"> million</w:t>
      </w:r>
      <w:r w:rsidR="00F4025C" w:rsidRPr="00113A25">
        <w:rPr>
          <w:rFonts w:eastAsia="Browallia New" w:cs="Arial"/>
          <w:color w:val="000000"/>
          <w:sz w:val="18"/>
          <w:szCs w:val="18"/>
        </w:rPr>
        <w:t>)</w:t>
      </w:r>
      <w:r w:rsidR="00E822D9" w:rsidRPr="00113A25">
        <w:rPr>
          <w:rFonts w:cs="Arial"/>
          <w:color w:val="000000"/>
          <w:sz w:val="18"/>
          <w:szCs w:val="18"/>
        </w:rPr>
        <w:t>; and</w:t>
      </w:r>
    </w:p>
    <w:p w14:paraId="42B8E5FD" w14:textId="492F6933" w:rsidR="00E822D9" w:rsidRDefault="008B4A58" w:rsidP="00E822D9">
      <w:pPr>
        <w:pStyle w:val="ListParagraph"/>
        <w:tabs>
          <w:tab w:val="left" w:pos="900"/>
        </w:tabs>
        <w:ind w:left="900" w:hanging="333"/>
        <w:jc w:val="both"/>
        <w:rPr>
          <w:rFonts w:cs="Arial"/>
          <w:color w:val="000000"/>
          <w:sz w:val="18"/>
          <w:szCs w:val="18"/>
        </w:rPr>
      </w:pPr>
      <w:r w:rsidRPr="008B4A58">
        <w:rPr>
          <w:rFonts w:cs="Arial"/>
          <w:color w:val="000000"/>
          <w:sz w:val="18"/>
          <w:szCs w:val="18"/>
          <w:lang w:val="en-GB"/>
        </w:rPr>
        <w:t>2</w:t>
      </w:r>
      <w:r w:rsidR="00E822D9" w:rsidRPr="00113A25">
        <w:rPr>
          <w:rFonts w:cs="Arial"/>
          <w:color w:val="000000"/>
          <w:sz w:val="18"/>
          <w:szCs w:val="18"/>
        </w:rPr>
        <w:t>)</w:t>
      </w:r>
      <w:r w:rsidR="00E822D9" w:rsidRPr="00113A25">
        <w:rPr>
          <w:rFonts w:cs="Arial"/>
          <w:color w:val="000000"/>
          <w:sz w:val="18"/>
          <w:szCs w:val="18"/>
        </w:rPr>
        <w:tab/>
      </w:r>
      <w:r w:rsidRPr="008B4A58">
        <w:rPr>
          <w:rFonts w:cs="Arial"/>
          <w:color w:val="000000"/>
          <w:sz w:val="18"/>
          <w:szCs w:val="18"/>
          <w:lang w:val="en-GB"/>
        </w:rPr>
        <w:t>490</w:t>
      </w:r>
      <w:r w:rsidR="00E822D9" w:rsidRPr="00113A25">
        <w:rPr>
          <w:rFonts w:cs="Arial"/>
          <w:color w:val="000000"/>
          <w:sz w:val="18"/>
          <w:szCs w:val="18"/>
        </w:rPr>
        <w:t xml:space="preserve"> ordinary shares, representing </w:t>
      </w:r>
      <w:r w:rsidRPr="008B4A58">
        <w:rPr>
          <w:rFonts w:cs="Arial"/>
          <w:color w:val="000000"/>
          <w:sz w:val="18"/>
          <w:szCs w:val="18"/>
          <w:lang w:val="en-GB"/>
        </w:rPr>
        <w:t>49</w:t>
      </w:r>
      <w:r w:rsidR="00E822D9" w:rsidRPr="00113A25">
        <w:rPr>
          <w:rFonts w:cs="Arial"/>
          <w:color w:val="000000"/>
          <w:sz w:val="18"/>
          <w:szCs w:val="18"/>
        </w:rPr>
        <w:t>% of the issued share capital of</w:t>
      </w:r>
      <w:r w:rsidR="00EF7C58" w:rsidRPr="00113A25">
        <w:rPr>
          <w:rFonts w:cs="Arial"/>
          <w:color w:val="000000"/>
          <w:sz w:val="18"/>
          <w:szCs w:val="18"/>
        </w:rPr>
        <w:t xml:space="preserve"> EENTIER</w:t>
      </w:r>
      <w:r w:rsidR="00E822D9" w:rsidRPr="00113A25">
        <w:rPr>
          <w:rFonts w:cs="Arial"/>
          <w:color w:val="000000"/>
          <w:sz w:val="18"/>
          <w:szCs w:val="18"/>
        </w:rPr>
        <w:t xml:space="preserve"> for a purchase price of Malaysian Ringgit </w:t>
      </w:r>
      <w:r w:rsidRPr="008B4A58">
        <w:rPr>
          <w:rFonts w:cs="Arial"/>
          <w:color w:val="000000"/>
          <w:sz w:val="18"/>
          <w:szCs w:val="18"/>
          <w:lang w:val="en-GB"/>
        </w:rPr>
        <w:t>490</w:t>
      </w:r>
      <w:r w:rsidR="003B466A" w:rsidRPr="00113A25">
        <w:rPr>
          <w:rFonts w:cs="Arial"/>
          <w:color w:val="000000"/>
          <w:sz w:val="18"/>
          <w:szCs w:val="18"/>
        </w:rPr>
        <w:t xml:space="preserve"> </w:t>
      </w:r>
      <w:r w:rsidR="003B466A" w:rsidRPr="00113A25">
        <w:rPr>
          <w:rFonts w:eastAsia="Browallia New" w:cs="Arial"/>
          <w:color w:val="000000"/>
          <w:sz w:val="18"/>
          <w:szCs w:val="18"/>
        </w:rPr>
        <w:t xml:space="preserve">(equivalent to Baht </w:t>
      </w:r>
      <w:r w:rsidRPr="008B4A58">
        <w:rPr>
          <w:rFonts w:eastAsia="Browallia New" w:cs="Arial"/>
          <w:color w:val="000000"/>
          <w:sz w:val="18"/>
          <w:szCs w:val="18"/>
          <w:lang w:val="en-GB"/>
        </w:rPr>
        <w:t>3</w:t>
      </w:r>
      <w:r w:rsidR="00956B14" w:rsidRPr="00113A25">
        <w:rPr>
          <w:rFonts w:eastAsia="Browallia New" w:cs="Arial"/>
          <w:color w:val="000000"/>
          <w:sz w:val="18"/>
          <w:szCs w:val="18"/>
        </w:rPr>
        <w:t>,</w:t>
      </w:r>
      <w:r w:rsidRPr="008B4A58">
        <w:rPr>
          <w:rFonts w:eastAsia="Browallia New" w:cs="Arial"/>
          <w:color w:val="000000"/>
          <w:sz w:val="18"/>
          <w:szCs w:val="18"/>
          <w:lang w:val="en-GB"/>
        </w:rPr>
        <w:t>836</w:t>
      </w:r>
      <w:r w:rsidR="003B466A" w:rsidRPr="00113A25">
        <w:rPr>
          <w:rFonts w:eastAsia="Browallia New" w:cs="Arial"/>
          <w:color w:val="000000"/>
          <w:sz w:val="18"/>
          <w:szCs w:val="18"/>
        </w:rPr>
        <w:t>)</w:t>
      </w:r>
      <w:r w:rsidR="00E822D9" w:rsidRPr="00113A25">
        <w:rPr>
          <w:rFonts w:cs="Arial"/>
          <w:color w:val="000000"/>
          <w:sz w:val="18"/>
          <w:szCs w:val="18"/>
        </w:rPr>
        <w:t>.</w:t>
      </w:r>
    </w:p>
    <w:p w14:paraId="793CB393" w14:textId="77777777" w:rsidR="00D723F8" w:rsidRDefault="00D723F8" w:rsidP="00E822D9">
      <w:pPr>
        <w:pStyle w:val="ListParagraph"/>
        <w:tabs>
          <w:tab w:val="left" w:pos="900"/>
        </w:tabs>
        <w:ind w:left="900" w:hanging="333"/>
        <w:jc w:val="both"/>
        <w:rPr>
          <w:rFonts w:cs="Arial"/>
          <w:color w:val="000000"/>
          <w:sz w:val="18"/>
          <w:szCs w:val="18"/>
        </w:rPr>
      </w:pPr>
    </w:p>
    <w:p w14:paraId="3BED15CB" w14:textId="438ED3A7" w:rsidR="00B12451" w:rsidRPr="007C1569" w:rsidRDefault="00B12451" w:rsidP="00B12451">
      <w:pPr>
        <w:pStyle w:val="ListParagraph"/>
        <w:ind w:left="567"/>
        <w:jc w:val="both"/>
        <w:rPr>
          <w:rFonts w:cs="Arial"/>
          <w:color w:val="000000"/>
          <w:sz w:val="18"/>
          <w:szCs w:val="18"/>
        </w:rPr>
      </w:pPr>
      <w:r w:rsidRPr="007C1569">
        <w:rPr>
          <w:rFonts w:cs="Arial"/>
          <w:color w:val="000000"/>
          <w:sz w:val="18"/>
          <w:szCs w:val="18"/>
        </w:rPr>
        <w:t>During the second quarter of 2026, EENTIER issued 249,000 ordinary shares for a total value of Malaysian Ringgit 0.25 million (equivalent to B</w:t>
      </w:r>
      <w:r w:rsidR="00026788" w:rsidRPr="007C1569">
        <w:rPr>
          <w:rFonts w:cs="Arial"/>
          <w:color w:val="000000"/>
          <w:sz w:val="18"/>
          <w:szCs w:val="18"/>
        </w:rPr>
        <w:t>aht</w:t>
      </w:r>
      <w:r w:rsidRPr="007C1569">
        <w:rPr>
          <w:rFonts w:cs="Arial"/>
          <w:color w:val="000000"/>
          <w:sz w:val="18"/>
          <w:szCs w:val="18"/>
        </w:rPr>
        <w:t xml:space="preserve"> 2.02 million). BGPT acquired 122,010 additional shares </w:t>
      </w:r>
      <w:r w:rsidR="004520A6" w:rsidRPr="007C1569">
        <w:rPr>
          <w:rFonts w:cs="Arial"/>
          <w:color w:val="000000"/>
          <w:sz w:val="18"/>
          <w:szCs w:val="18"/>
        </w:rPr>
        <w:t xml:space="preserve">to maintain the same proportion of holdings </w:t>
      </w:r>
      <w:r w:rsidRPr="007C1569">
        <w:rPr>
          <w:rFonts w:cs="Arial"/>
          <w:color w:val="000000"/>
          <w:sz w:val="18"/>
          <w:szCs w:val="18"/>
        </w:rPr>
        <w:t xml:space="preserve">and paid for the shares in the amount of </w:t>
      </w:r>
      <w:r w:rsidR="004B5BFD" w:rsidRPr="007C1569">
        <w:rPr>
          <w:rFonts w:cs="Arial"/>
          <w:color w:val="000000"/>
          <w:sz w:val="18"/>
          <w:szCs w:val="18"/>
        </w:rPr>
        <w:t>Malaysian Ringgit</w:t>
      </w:r>
      <w:r w:rsidRPr="007C1569">
        <w:rPr>
          <w:rFonts w:cs="Arial"/>
          <w:color w:val="000000"/>
          <w:sz w:val="18"/>
          <w:szCs w:val="18"/>
        </w:rPr>
        <w:t xml:space="preserve"> 0.12 million (equivalent to B</w:t>
      </w:r>
      <w:r w:rsidR="00026788" w:rsidRPr="007C1569">
        <w:rPr>
          <w:rFonts w:cs="Arial"/>
          <w:color w:val="000000"/>
          <w:sz w:val="18"/>
          <w:szCs w:val="18"/>
        </w:rPr>
        <w:t>aht</w:t>
      </w:r>
      <w:r w:rsidRPr="007C1569">
        <w:rPr>
          <w:rFonts w:cs="Arial"/>
          <w:color w:val="000000"/>
          <w:sz w:val="18"/>
          <w:szCs w:val="18"/>
        </w:rPr>
        <w:t xml:space="preserve"> 0.99 million).</w:t>
      </w:r>
    </w:p>
    <w:p w14:paraId="7F257AEA" w14:textId="77777777" w:rsidR="00E822D9" w:rsidRPr="00113A25" w:rsidRDefault="00E822D9" w:rsidP="00551F76">
      <w:pPr>
        <w:ind w:left="540"/>
        <w:jc w:val="thaiDistribute"/>
        <w:rPr>
          <w:rFonts w:ascii="Arial" w:eastAsia="Browallia New" w:hAnsi="Arial" w:cs="Arial"/>
          <w:b/>
          <w:bCs/>
          <w:sz w:val="18"/>
          <w:szCs w:val="18"/>
          <w:lang w:val="en-US"/>
        </w:rPr>
      </w:pPr>
    </w:p>
    <w:p w14:paraId="25404B63" w14:textId="77777777" w:rsidR="00E9319B" w:rsidRDefault="00E9319B">
      <w:pPr>
        <w:rPr>
          <w:rFonts w:ascii="Arial" w:eastAsia="Arial" w:hAnsi="Arial" w:cs="Arial"/>
          <w:b/>
          <w:bCs/>
          <w:color w:val="000000"/>
          <w:sz w:val="18"/>
          <w:szCs w:val="18"/>
        </w:rPr>
      </w:pPr>
      <w:r>
        <w:rPr>
          <w:rFonts w:ascii="Arial" w:eastAsia="Arial" w:hAnsi="Arial" w:cs="Arial"/>
          <w:b/>
          <w:bCs/>
          <w:color w:val="000000"/>
          <w:sz w:val="18"/>
          <w:szCs w:val="18"/>
        </w:rPr>
        <w:br w:type="page"/>
      </w:r>
    </w:p>
    <w:p w14:paraId="6ADF3840" w14:textId="107DEBDC" w:rsidR="007C55FC" w:rsidRPr="00113A25" w:rsidRDefault="007C55FC" w:rsidP="004025A7">
      <w:pPr>
        <w:ind w:left="540"/>
        <w:jc w:val="both"/>
        <w:rPr>
          <w:rFonts w:ascii="Arial" w:eastAsia="Arial" w:hAnsi="Arial" w:cs="Arial"/>
          <w:b/>
          <w:bCs/>
          <w:color w:val="000000"/>
          <w:sz w:val="18"/>
          <w:szCs w:val="18"/>
        </w:rPr>
      </w:pPr>
      <w:r w:rsidRPr="00113A25">
        <w:rPr>
          <w:rFonts w:ascii="Arial" w:eastAsia="Arial" w:hAnsi="Arial" w:cs="Arial"/>
          <w:b/>
          <w:bCs/>
          <w:color w:val="000000"/>
          <w:sz w:val="18"/>
          <w:szCs w:val="18"/>
        </w:rPr>
        <w:lastRenderedPageBreak/>
        <w:t>B.Grimm Carus Sdn. Bhd. (“BGCARUS”)</w:t>
      </w:r>
    </w:p>
    <w:p w14:paraId="2240E174" w14:textId="77777777" w:rsidR="004F72D3" w:rsidRPr="00113A25" w:rsidRDefault="004F72D3" w:rsidP="00551F76">
      <w:pPr>
        <w:ind w:left="540"/>
        <w:jc w:val="thaiDistribute"/>
        <w:rPr>
          <w:rFonts w:ascii="Arial" w:eastAsia="Browallia New" w:hAnsi="Arial" w:cs="Arial"/>
          <w:b/>
          <w:bCs/>
          <w:sz w:val="18"/>
          <w:szCs w:val="18"/>
        </w:rPr>
      </w:pPr>
    </w:p>
    <w:p w14:paraId="1B62A54D" w14:textId="3A3FED21" w:rsidR="007C55FC" w:rsidRPr="00113A25" w:rsidRDefault="007C55FC" w:rsidP="007C55FC">
      <w:pPr>
        <w:pStyle w:val="ListParagraph"/>
        <w:ind w:left="567"/>
        <w:jc w:val="thaiDistribute"/>
        <w:rPr>
          <w:rFonts w:eastAsia="Browallia New" w:cs="Arial"/>
          <w:sz w:val="18"/>
          <w:szCs w:val="18"/>
          <w:lang w:eastAsia="en-US"/>
        </w:rPr>
      </w:pPr>
      <w:r w:rsidRPr="00113A25">
        <w:rPr>
          <w:rFonts w:eastAsia="Browallia New" w:cs="Arial"/>
          <w:color w:val="000000"/>
          <w:sz w:val="18"/>
          <w:szCs w:val="18"/>
        </w:rPr>
        <w:t xml:space="preserve">During the first quarter of </w:t>
      </w:r>
      <w:r w:rsidR="008B4A58" w:rsidRPr="008B4A58">
        <w:rPr>
          <w:rFonts w:eastAsia="Browallia New" w:cs="Arial"/>
          <w:color w:val="000000"/>
          <w:sz w:val="18"/>
          <w:szCs w:val="18"/>
          <w:lang w:val="en-GB"/>
        </w:rPr>
        <w:t>2026</w:t>
      </w:r>
      <w:r w:rsidRPr="00113A25">
        <w:rPr>
          <w:rFonts w:eastAsia="Browallia New" w:cs="Arial"/>
          <w:color w:val="000000"/>
          <w:sz w:val="18"/>
          <w:szCs w:val="18"/>
        </w:rPr>
        <w:t xml:space="preserve">, BGPT acquired the following ordinary </w:t>
      </w:r>
      <w:r w:rsidR="00C377BD" w:rsidRPr="00113A25">
        <w:rPr>
          <w:rFonts w:eastAsia="Browallia New" w:cs="Arial"/>
          <w:color w:val="000000"/>
          <w:sz w:val="18"/>
          <w:szCs w:val="18"/>
        </w:rPr>
        <w:t>shares,</w:t>
      </w:r>
      <w:r w:rsidRPr="00113A25">
        <w:rPr>
          <w:rFonts w:eastAsia="Browallia New" w:cs="Arial"/>
          <w:color w:val="000000"/>
          <w:sz w:val="18"/>
          <w:szCs w:val="18"/>
        </w:rPr>
        <w:t xml:space="preserve"> </w:t>
      </w:r>
      <w:r w:rsidR="004259BB" w:rsidRPr="00113A25">
        <w:rPr>
          <w:rFonts w:eastAsia="Browallia New" w:cs="Arial"/>
          <w:color w:val="000000"/>
          <w:sz w:val="18"/>
          <w:szCs w:val="18"/>
        </w:rPr>
        <w:t xml:space="preserve">and redeemable </w:t>
      </w:r>
      <w:r w:rsidR="001670FD" w:rsidRPr="00113A25">
        <w:rPr>
          <w:rFonts w:eastAsia="Browallia New" w:cs="Arial"/>
          <w:color w:val="000000"/>
          <w:spacing w:val="-4"/>
          <w:sz w:val="18"/>
          <w:szCs w:val="18"/>
        </w:rPr>
        <w:t>prefer</w:t>
      </w:r>
      <w:r w:rsidR="001670FD" w:rsidRPr="00AE3636">
        <w:rPr>
          <w:rFonts w:eastAsia="Browallia New" w:cs="Arial"/>
          <w:color w:val="000000"/>
          <w:spacing w:val="-4"/>
          <w:sz w:val="18"/>
          <w:szCs w:val="18"/>
          <w:lang w:val="en-GB"/>
        </w:rPr>
        <w:t>red</w:t>
      </w:r>
      <w:r w:rsidR="001670FD" w:rsidRPr="00113A25">
        <w:rPr>
          <w:rFonts w:cs="Arial"/>
          <w:color w:val="000000"/>
          <w:spacing w:val="-4"/>
          <w:sz w:val="18"/>
          <w:szCs w:val="18"/>
        </w:rPr>
        <w:t xml:space="preserve"> </w:t>
      </w:r>
      <w:r w:rsidR="004259BB" w:rsidRPr="00113A25">
        <w:rPr>
          <w:rFonts w:eastAsia="Browallia New" w:cs="Arial"/>
          <w:color w:val="000000"/>
          <w:sz w:val="18"/>
          <w:szCs w:val="18"/>
        </w:rPr>
        <w:t>share</w:t>
      </w:r>
      <w:r w:rsidR="00C92C20" w:rsidRPr="00113A25">
        <w:rPr>
          <w:rFonts w:eastAsia="Browallia New" w:cs="Arial"/>
          <w:color w:val="000000"/>
          <w:sz w:val="18"/>
          <w:szCs w:val="18"/>
        </w:rPr>
        <w:t xml:space="preserve">s </w:t>
      </w:r>
      <w:r w:rsidRPr="00113A25">
        <w:rPr>
          <w:rFonts w:eastAsia="Browallia New" w:cs="Arial"/>
          <w:sz w:val="18"/>
          <w:szCs w:val="18"/>
          <w:lang w:eastAsia="en-US"/>
        </w:rPr>
        <w:t xml:space="preserve">of </w:t>
      </w:r>
      <w:r w:rsidR="005E6710" w:rsidRPr="00113A25">
        <w:rPr>
          <w:rFonts w:eastAsia="Browallia New" w:cs="Arial"/>
          <w:sz w:val="18"/>
          <w:szCs w:val="18"/>
          <w:lang w:eastAsia="en-US"/>
        </w:rPr>
        <w:t>BGCARUS</w:t>
      </w:r>
      <w:r w:rsidR="00B4143C" w:rsidRPr="00113A25">
        <w:rPr>
          <w:rFonts w:eastAsia="Browallia New" w:cs="Arial"/>
          <w:sz w:val="18"/>
          <w:szCs w:val="18"/>
          <w:lang w:eastAsia="en-US"/>
        </w:rPr>
        <w:t>,</w:t>
      </w:r>
      <w:r w:rsidR="00310BDB" w:rsidRPr="00113A25">
        <w:rPr>
          <w:rFonts w:eastAsia="Browallia New" w:cs="Arial"/>
          <w:sz w:val="18"/>
          <w:szCs w:val="18"/>
          <w:lang w:eastAsia="en-US"/>
        </w:rPr>
        <w:t xml:space="preserve"> which </w:t>
      </w:r>
      <w:r w:rsidR="00B4143C" w:rsidRPr="00113A25">
        <w:rPr>
          <w:rFonts w:eastAsia="Browallia New" w:cs="Arial"/>
          <w:sz w:val="18"/>
          <w:szCs w:val="18"/>
          <w:lang w:eastAsia="en-US"/>
        </w:rPr>
        <w:t xml:space="preserve">is </w:t>
      </w:r>
      <w:r w:rsidRPr="00113A25">
        <w:rPr>
          <w:rFonts w:eastAsia="Browallia New" w:cs="Arial"/>
          <w:sz w:val="18"/>
          <w:szCs w:val="18"/>
          <w:lang w:eastAsia="en-US"/>
        </w:rPr>
        <w:t>incorporated in Malaysia;</w:t>
      </w:r>
    </w:p>
    <w:p w14:paraId="326C31BF" w14:textId="77777777" w:rsidR="007C55FC" w:rsidRPr="00AE3636" w:rsidRDefault="007C55FC" w:rsidP="004025A7">
      <w:pPr>
        <w:ind w:left="540"/>
        <w:jc w:val="thaiDistribute"/>
        <w:rPr>
          <w:rFonts w:ascii="Arial" w:eastAsia="Browallia New" w:hAnsi="Arial" w:cs="Arial"/>
          <w:b/>
          <w:bCs/>
          <w:sz w:val="18"/>
          <w:szCs w:val="18"/>
        </w:rPr>
      </w:pPr>
    </w:p>
    <w:p w14:paraId="7BBD3DC1" w14:textId="0C5A7F42" w:rsidR="007C55FC" w:rsidRPr="00113A25" w:rsidRDefault="008B4A58" w:rsidP="007C55FC">
      <w:pPr>
        <w:pStyle w:val="ListParagraph"/>
        <w:tabs>
          <w:tab w:val="left" w:pos="900"/>
        </w:tabs>
        <w:ind w:left="900" w:hanging="333"/>
        <w:jc w:val="both"/>
        <w:rPr>
          <w:rFonts w:cs="Arial"/>
          <w:color w:val="000000"/>
          <w:sz w:val="18"/>
          <w:szCs w:val="18"/>
        </w:rPr>
      </w:pPr>
      <w:r w:rsidRPr="008B4A58">
        <w:rPr>
          <w:rFonts w:cs="Arial"/>
          <w:color w:val="000000"/>
          <w:sz w:val="18"/>
          <w:szCs w:val="18"/>
          <w:lang w:val="en-GB"/>
        </w:rPr>
        <w:t>1</w:t>
      </w:r>
      <w:r w:rsidR="007C55FC" w:rsidRPr="00113A25">
        <w:rPr>
          <w:rFonts w:cs="Arial"/>
          <w:color w:val="000000"/>
          <w:sz w:val="18"/>
          <w:szCs w:val="18"/>
        </w:rPr>
        <w:t>)</w:t>
      </w:r>
      <w:r w:rsidR="007C55FC" w:rsidRPr="00113A25">
        <w:rPr>
          <w:rFonts w:cs="Arial"/>
          <w:color w:val="000000"/>
          <w:sz w:val="18"/>
          <w:szCs w:val="18"/>
        </w:rPr>
        <w:tab/>
      </w:r>
      <w:r w:rsidRPr="008B4A58">
        <w:rPr>
          <w:rFonts w:cs="Arial"/>
          <w:color w:val="000000"/>
          <w:sz w:val="18"/>
          <w:szCs w:val="18"/>
          <w:lang w:val="en-GB"/>
        </w:rPr>
        <w:t>980</w:t>
      </w:r>
      <w:r w:rsidR="007C55FC" w:rsidRPr="00113A25">
        <w:rPr>
          <w:rFonts w:cs="Arial"/>
          <w:color w:val="000000"/>
          <w:sz w:val="18"/>
          <w:szCs w:val="18"/>
        </w:rPr>
        <w:t>,</w:t>
      </w:r>
      <w:r w:rsidRPr="008B4A58">
        <w:rPr>
          <w:rFonts w:cs="Arial"/>
          <w:color w:val="000000"/>
          <w:sz w:val="18"/>
          <w:szCs w:val="18"/>
          <w:lang w:val="en-GB"/>
        </w:rPr>
        <w:t>000</w:t>
      </w:r>
      <w:r w:rsidR="007C55FC" w:rsidRPr="00113A25">
        <w:rPr>
          <w:rFonts w:cs="Arial"/>
          <w:color w:val="000000"/>
          <w:sz w:val="18"/>
          <w:szCs w:val="18"/>
        </w:rPr>
        <w:t xml:space="preserve"> ordinary shares, representing </w:t>
      </w:r>
      <w:r w:rsidRPr="008B4A58">
        <w:rPr>
          <w:rFonts w:cs="Arial"/>
          <w:color w:val="000000"/>
          <w:sz w:val="18"/>
          <w:szCs w:val="18"/>
          <w:lang w:val="en-GB"/>
        </w:rPr>
        <w:t>49</w:t>
      </w:r>
      <w:r w:rsidR="007C55FC" w:rsidRPr="00113A25">
        <w:rPr>
          <w:rFonts w:cs="Arial"/>
          <w:color w:val="000000"/>
          <w:sz w:val="18"/>
          <w:szCs w:val="18"/>
        </w:rPr>
        <w:t xml:space="preserve">% of the issued </w:t>
      </w:r>
      <w:r w:rsidR="00BB3646" w:rsidRPr="00113A25">
        <w:rPr>
          <w:rFonts w:cs="Arial"/>
          <w:color w:val="000000"/>
          <w:sz w:val="18"/>
          <w:szCs w:val="18"/>
        </w:rPr>
        <w:t xml:space="preserve">ordinary </w:t>
      </w:r>
      <w:r w:rsidR="007C55FC" w:rsidRPr="00113A25">
        <w:rPr>
          <w:rFonts w:cs="Arial"/>
          <w:color w:val="000000"/>
          <w:sz w:val="18"/>
          <w:szCs w:val="18"/>
        </w:rPr>
        <w:t>share</w:t>
      </w:r>
      <w:r w:rsidR="00256F52" w:rsidRPr="00113A25">
        <w:rPr>
          <w:rFonts w:cs="Arial"/>
          <w:color w:val="000000"/>
          <w:sz w:val="18"/>
          <w:szCs w:val="18"/>
        </w:rPr>
        <w:t>s</w:t>
      </w:r>
      <w:r w:rsidR="007C55FC" w:rsidRPr="00113A25">
        <w:rPr>
          <w:rFonts w:cs="Arial"/>
          <w:color w:val="000000"/>
          <w:sz w:val="18"/>
          <w:szCs w:val="18"/>
        </w:rPr>
        <w:t xml:space="preserve"> of </w:t>
      </w:r>
      <w:r w:rsidR="00C377BD" w:rsidRPr="00113A25">
        <w:rPr>
          <w:rFonts w:eastAsia="Browallia New" w:cs="Arial"/>
          <w:color w:val="000000"/>
          <w:sz w:val="18"/>
          <w:szCs w:val="18"/>
        </w:rPr>
        <w:t>BGCARUS</w:t>
      </w:r>
      <w:r w:rsidR="007C55FC" w:rsidRPr="00113A25">
        <w:rPr>
          <w:rFonts w:cs="Arial"/>
          <w:color w:val="000000"/>
          <w:sz w:val="18"/>
          <w:szCs w:val="18"/>
        </w:rPr>
        <w:t xml:space="preserve"> for a purchase price of Malaysian Ringgit </w:t>
      </w:r>
      <w:r w:rsidRPr="008B4A58">
        <w:rPr>
          <w:rFonts w:cs="Arial"/>
          <w:color w:val="000000"/>
          <w:sz w:val="18"/>
          <w:szCs w:val="18"/>
          <w:lang w:val="en-GB"/>
        </w:rPr>
        <w:t>1</w:t>
      </w:r>
      <w:r w:rsidR="007C55FC" w:rsidRPr="00113A25">
        <w:rPr>
          <w:rFonts w:cs="Arial"/>
          <w:color w:val="000000"/>
          <w:sz w:val="18"/>
          <w:szCs w:val="18"/>
        </w:rPr>
        <w:t>.</w:t>
      </w:r>
      <w:r w:rsidRPr="008B4A58">
        <w:rPr>
          <w:rFonts w:cs="Arial"/>
          <w:color w:val="000000"/>
          <w:sz w:val="18"/>
          <w:szCs w:val="18"/>
          <w:lang w:val="en-GB"/>
        </w:rPr>
        <w:t>40</w:t>
      </w:r>
      <w:r w:rsidR="007C55FC" w:rsidRPr="00113A25">
        <w:rPr>
          <w:rFonts w:cs="Arial"/>
          <w:color w:val="000000"/>
          <w:sz w:val="18"/>
          <w:szCs w:val="18"/>
        </w:rPr>
        <w:t xml:space="preserve"> million </w:t>
      </w:r>
      <w:r w:rsidR="007C55FC" w:rsidRPr="00113A25">
        <w:rPr>
          <w:rFonts w:eastAsia="Browallia New" w:cs="Arial"/>
          <w:color w:val="000000"/>
          <w:sz w:val="18"/>
          <w:szCs w:val="18"/>
        </w:rPr>
        <w:t xml:space="preserve">(equivalent to Baht </w:t>
      </w:r>
      <w:r w:rsidRPr="008B4A58">
        <w:rPr>
          <w:rFonts w:eastAsia="Browallia New" w:cs="Arial"/>
          <w:color w:val="000000"/>
          <w:sz w:val="18"/>
          <w:szCs w:val="18"/>
          <w:lang w:val="en-GB"/>
        </w:rPr>
        <w:t>11</w:t>
      </w:r>
      <w:r w:rsidR="007C55FC" w:rsidRPr="00113A25">
        <w:rPr>
          <w:rFonts w:eastAsia="Browallia New" w:cs="Arial"/>
          <w:color w:val="000000"/>
          <w:sz w:val="18"/>
          <w:szCs w:val="18"/>
        </w:rPr>
        <w:t>.</w:t>
      </w:r>
      <w:r w:rsidRPr="008B4A58">
        <w:rPr>
          <w:rFonts w:eastAsia="Browallia New" w:cs="Arial"/>
          <w:color w:val="000000"/>
          <w:sz w:val="18"/>
          <w:szCs w:val="18"/>
          <w:lang w:val="en-GB"/>
        </w:rPr>
        <w:t>41</w:t>
      </w:r>
      <w:r w:rsidR="007C55FC" w:rsidRPr="00113A25">
        <w:rPr>
          <w:rFonts w:eastAsia="Browallia New" w:cs="Arial"/>
          <w:color w:val="000000"/>
          <w:sz w:val="18"/>
          <w:szCs w:val="18"/>
        </w:rPr>
        <w:t xml:space="preserve"> million)</w:t>
      </w:r>
      <w:r w:rsidR="007C55FC" w:rsidRPr="00113A25">
        <w:rPr>
          <w:rFonts w:cs="Arial"/>
          <w:color w:val="000000"/>
          <w:sz w:val="18"/>
          <w:szCs w:val="18"/>
        </w:rPr>
        <w:t>; and</w:t>
      </w:r>
    </w:p>
    <w:p w14:paraId="25F71F5C" w14:textId="269E6C54" w:rsidR="007C55FC" w:rsidRPr="00AE3636" w:rsidRDefault="008B4A58" w:rsidP="007C55FC">
      <w:pPr>
        <w:pStyle w:val="ListParagraph"/>
        <w:tabs>
          <w:tab w:val="left" w:pos="900"/>
        </w:tabs>
        <w:ind w:left="900" w:hanging="333"/>
        <w:jc w:val="both"/>
        <w:rPr>
          <w:rFonts w:cs="Arial"/>
          <w:color w:val="000000"/>
          <w:sz w:val="18"/>
          <w:szCs w:val="18"/>
          <w:cs/>
        </w:rPr>
      </w:pPr>
      <w:r w:rsidRPr="008B4A58">
        <w:rPr>
          <w:rFonts w:cs="Arial"/>
          <w:color w:val="000000"/>
          <w:sz w:val="18"/>
          <w:szCs w:val="18"/>
          <w:lang w:val="en-GB"/>
        </w:rPr>
        <w:t>2</w:t>
      </w:r>
      <w:r w:rsidR="007C55FC" w:rsidRPr="00113A25">
        <w:rPr>
          <w:rFonts w:cs="Arial"/>
          <w:color w:val="000000"/>
          <w:sz w:val="18"/>
          <w:szCs w:val="18"/>
        </w:rPr>
        <w:t>)</w:t>
      </w:r>
      <w:r w:rsidR="007C55FC" w:rsidRPr="00113A25">
        <w:rPr>
          <w:rFonts w:cs="Arial"/>
          <w:color w:val="000000"/>
          <w:sz w:val="18"/>
          <w:szCs w:val="18"/>
        </w:rPr>
        <w:tab/>
      </w:r>
      <w:r w:rsidRPr="008B4A58">
        <w:rPr>
          <w:rFonts w:cs="Arial"/>
          <w:color w:val="000000"/>
          <w:spacing w:val="-4"/>
          <w:sz w:val="18"/>
          <w:szCs w:val="18"/>
          <w:lang w:val="en-GB"/>
        </w:rPr>
        <w:t>7</w:t>
      </w:r>
      <w:r w:rsidR="00CC0DE5" w:rsidRPr="00113A25">
        <w:rPr>
          <w:rFonts w:eastAsia="Browallia New" w:cs="Arial"/>
          <w:color w:val="000000"/>
          <w:spacing w:val="-4"/>
          <w:sz w:val="18"/>
          <w:szCs w:val="18"/>
        </w:rPr>
        <w:t xml:space="preserve"> redeemable prefer</w:t>
      </w:r>
      <w:r w:rsidR="00E5111E" w:rsidRPr="00AE3636">
        <w:rPr>
          <w:rFonts w:eastAsia="Browallia New" w:cs="Arial"/>
          <w:color w:val="000000"/>
          <w:spacing w:val="-4"/>
          <w:sz w:val="18"/>
          <w:szCs w:val="18"/>
          <w:lang w:val="en-GB"/>
        </w:rPr>
        <w:t>red</w:t>
      </w:r>
      <w:r w:rsidR="00CC0DE5" w:rsidRPr="00113A25">
        <w:rPr>
          <w:rFonts w:eastAsia="Browallia New" w:cs="Arial"/>
          <w:color w:val="000000"/>
          <w:spacing w:val="-4"/>
          <w:sz w:val="18"/>
          <w:szCs w:val="18"/>
        </w:rPr>
        <w:t xml:space="preserve"> shares</w:t>
      </w:r>
      <w:r w:rsidR="00017038" w:rsidRPr="00113A25">
        <w:rPr>
          <w:rFonts w:cs="Arial"/>
          <w:color w:val="000000"/>
          <w:spacing w:val="-4"/>
          <w:sz w:val="18"/>
          <w:szCs w:val="18"/>
        </w:rPr>
        <w:t xml:space="preserve">, </w:t>
      </w:r>
      <w:r w:rsidR="007C55FC" w:rsidRPr="00113A25">
        <w:rPr>
          <w:rFonts w:cs="Arial"/>
          <w:color w:val="000000"/>
          <w:spacing w:val="-4"/>
          <w:sz w:val="18"/>
          <w:szCs w:val="18"/>
        </w:rPr>
        <w:t xml:space="preserve">representing </w:t>
      </w:r>
      <w:r w:rsidRPr="008B4A58">
        <w:rPr>
          <w:rFonts w:cs="Arial"/>
          <w:color w:val="000000"/>
          <w:spacing w:val="-4"/>
          <w:sz w:val="18"/>
          <w:szCs w:val="18"/>
          <w:lang w:val="en-GB"/>
        </w:rPr>
        <w:t>70</w:t>
      </w:r>
      <w:r w:rsidR="007C55FC" w:rsidRPr="00113A25">
        <w:rPr>
          <w:rFonts w:cs="Arial"/>
          <w:color w:val="000000"/>
          <w:spacing w:val="-4"/>
          <w:sz w:val="18"/>
          <w:szCs w:val="18"/>
        </w:rPr>
        <w:t xml:space="preserve">% of the issued </w:t>
      </w:r>
      <w:r w:rsidR="00B00887" w:rsidRPr="00113A25">
        <w:rPr>
          <w:rFonts w:cs="Arial"/>
          <w:color w:val="000000"/>
          <w:spacing w:val="-4"/>
          <w:sz w:val="18"/>
          <w:szCs w:val="18"/>
        </w:rPr>
        <w:t xml:space="preserve">redeemable </w:t>
      </w:r>
      <w:r w:rsidR="00106A0A" w:rsidRPr="00113A25">
        <w:rPr>
          <w:rFonts w:eastAsia="Browallia New" w:cs="Arial"/>
          <w:color w:val="000000"/>
          <w:spacing w:val="-4"/>
          <w:sz w:val="18"/>
          <w:szCs w:val="18"/>
        </w:rPr>
        <w:t>prefer</w:t>
      </w:r>
      <w:r w:rsidR="00106A0A" w:rsidRPr="00AE3636">
        <w:rPr>
          <w:rFonts w:eastAsia="Browallia New" w:cs="Arial"/>
          <w:color w:val="000000"/>
          <w:spacing w:val="-4"/>
          <w:sz w:val="18"/>
          <w:szCs w:val="18"/>
          <w:lang w:val="en-GB"/>
        </w:rPr>
        <w:t>red</w:t>
      </w:r>
      <w:r w:rsidR="00B00887" w:rsidRPr="00113A25">
        <w:rPr>
          <w:rFonts w:cs="Arial"/>
          <w:color w:val="000000"/>
          <w:spacing w:val="-4"/>
          <w:sz w:val="18"/>
          <w:szCs w:val="18"/>
        </w:rPr>
        <w:t xml:space="preserve"> shares</w:t>
      </w:r>
      <w:r w:rsidR="006C0FA6" w:rsidRPr="00113A25">
        <w:rPr>
          <w:rFonts w:cs="Arial"/>
          <w:color w:val="000000"/>
          <w:spacing w:val="-4"/>
          <w:sz w:val="18"/>
          <w:szCs w:val="18"/>
        </w:rPr>
        <w:t xml:space="preserve"> </w:t>
      </w:r>
      <w:r w:rsidR="007C55FC" w:rsidRPr="00113A25">
        <w:rPr>
          <w:rFonts w:cs="Arial"/>
          <w:color w:val="000000"/>
          <w:spacing w:val="-4"/>
          <w:sz w:val="18"/>
          <w:szCs w:val="18"/>
        </w:rPr>
        <w:t xml:space="preserve">of </w:t>
      </w:r>
      <w:r w:rsidR="00E532C2" w:rsidRPr="00113A25">
        <w:rPr>
          <w:rFonts w:cs="Arial"/>
          <w:color w:val="000000"/>
          <w:spacing w:val="-4"/>
          <w:sz w:val="18"/>
          <w:szCs w:val="18"/>
        </w:rPr>
        <w:t>BGCARUS</w:t>
      </w:r>
      <w:r w:rsidR="007C55FC" w:rsidRPr="00113A25">
        <w:rPr>
          <w:rFonts w:cs="Arial"/>
          <w:color w:val="000000"/>
          <w:sz w:val="18"/>
          <w:szCs w:val="18"/>
        </w:rPr>
        <w:t xml:space="preserve"> for a purchase price of Malaysian Ringgit </w:t>
      </w:r>
      <w:r w:rsidRPr="008B4A58">
        <w:rPr>
          <w:rFonts w:cs="Arial"/>
          <w:color w:val="000000"/>
          <w:sz w:val="18"/>
          <w:szCs w:val="18"/>
          <w:lang w:val="en-GB"/>
        </w:rPr>
        <w:t>7</w:t>
      </w:r>
      <w:r w:rsidR="007C55FC" w:rsidRPr="00113A25">
        <w:rPr>
          <w:rFonts w:cs="Arial"/>
          <w:color w:val="000000"/>
          <w:sz w:val="18"/>
          <w:szCs w:val="18"/>
        </w:rPr>
        <w:t xml:space="preserve"> </w:t>
      </w:r>
      <w:r w:rsidR="007C55FC" w:rsidRPr="00113A25">
        <w:rPr>
          <w:rFonts w:eastAsia="Browallia New" w:cs="Arial"/>
          <w:color w:val="000000"/>
          <w:sz w:val="18"/>
          <w:szCs w:val="18"/>
        </w:rPr>
        <w:t xml:space="preserve">(equivalent to Baht </w:t>
      </w:r>
      <w:r w:rsidRPr="008B4A58">
        <w:rPr>
          <w:rFonts w:eastAsia="Browallia New" w:cs="Arial"/>
          <w:color w:val="000000"/>
          <w:sz w:val="18"/>
          <w:szCs w:val="18"/>
          <w:lang w:val="en-GB"/>
        </w:rPr>
        <w:t>57</w:t>
      </w:r>
      <w:r w:rsidR="007C55FC" w:rsidRPr="00113A25">
        <w:rPr>
          <w:rFonts w:eastAsia="Browallia New" w:cs="Arial"/>
          <w:color w:val="000000"/>
          <w:sz w:val="18"/>
          <w:szCs w:val="18"/>
        </w:rPr>
        <w:t>)</w:t>
      </w:r>
      <w:r w:rsidR="00425031" w:rsidRPr="00113A25">
        <w:rPr>
          <w:rFonts w:eastAsia="Browallia New" w:cs="Arial"/>
          <w:color w:val="000000"/>
          <w:sz w:val="18"/>
          <w:szCs w:val="18"/>
        </w:rPr>
        <w:t xml:space="preserve">, which entitles </w:t>
      </w:r>
      <w:r w:rsidR="004A56C6" w:rsidRPr="00113A25">
        <w:rPr>
          <w:rFonts w:eastAsia="Browallia New" w:cs="Arial"/>
          <w:color w:val="000000"/>
          <w:sz w:val="18"/>
          <w:szCs w:val="18"/>
        </w:rPr>
        <w:t>BGPT</w:t>
      </w:r>
      <w:r w:rsidR="00425031" w:rsidRPr="00113A25">
        <w:rPr>
          <w:rFonts w:eastAsia="Browallia New" w:cs="Arial"/>
          <w:color w:val="000000"/>
          <w:sz w:val="18"/>
          <w:szCs w:val="18"/>
        </w:rPr>
        <w:t xml:space="preserve"> to a </w:t>
      </w:r>
      <w:r w:rsidRPr="008B4A58">
        <w:rPr>
          <w:rFonts w:eastAsia="Browallia New" w:cs="Arial"/>
          <w:color w:val="000000"/>
          <w:sz w:val="18"/>
          <w:szCs w:val="18"/>
          <w:lang w:val="en-GB"/>
        </w:rPr>
        <w:t>70</w:t>
      </w:r>
      <w:r w:rsidR="00425031" w:rsidRPr="00113A25">
        <w:rPr>
          <w:rFonts w:eastAsia="Browallia New" w:cs="Arial"/>
          <w:color w:val="000000"/>
          <w:sz w:val="18"/>
          <w:szCs w:val="18"/>
        </w:rPr>
        <w:t>% share of the contractual profit-sharing benefits.</w:t>
      </w:r>
    </w:p>
    <w:p w14:paraId="2DC718CD" w14:textId="6E5AC335" w:rsidR="00872B63" w:rsidRDefault="00872B63">
      <w:pPr>
        <w:rPr>
          <w:rFonts w:ascii="Arial" w:eastAsia="Arial" w:hAnsi="Arial" w:cs="Arial"/>
          <w:b/>
          <w:bCs/>
          <w:color w:val="000000"/>
          <w:sz w:val="18"/>
          <w:szCs w:val="18"/>
          <w:highlight w:val="cyan"/>
        </w:rPr>
      </w:pPr>
    </w:p>
    <w:p w14:paraId="7BB36F30" w14:textId="68EA034D" w:rsidR="00392814" w:rsidRPr="007C1569" w:rsidRDefault="00C9485A" w:rsidP="00CD1755">
      <w:pPr>
        <w:ind w:left="540"/>
        <w:jc w:val="both"/>
        <w:rPr>
          <w:rFonts w:ascii="Arial" w:eastAsia="Arial" w:hAnsi="Arial" w:cs="Arial"/>
          <w:b/>
          <w:bCs/>
          <w:color w:val="000000"/>
          <w:sz w:val="18"/>
          <w:szCs w:val="18"/>
        </w:rPr>
      </w:pPr>
      <w:r w:rsidRPr="007C1569">
        <w:rPr>
          <w:rFonts w:ascii="Arial" w:eastAsia="Arial" w:hAnsi="Arial" w:cs="Arial"/>
          <w:b/>
          <w:bCs/>
          <w:color w:val="000000"/>
          <w:sz w:val="18"/>
          <w:szCs w:val="18"/>
        </w:rPr>
        <w:t>Aruna X Holdings Company Limited</w:t>
      </w:r>
      <w:r w:rsidR="00392814" w:rsidRPr="007C1569">
        <w:rPr>
          <w:rFonts w:ascii="Arial" w:eastAsia="Arial" w:hAnsi="Arial" w:cs="Angsana New"/>
          <w:b/>
          <w:bCs/>
          <w:color w:val="000000"/>
          <w:sz w:val="18"/>
          <w:szCs w:val="18"/>
          <w:cs/>
        </w:rPr>
        <w:t xml:space="preserve"> </w:t>
      </w:r>
      <w:r w:rsidR="00392814" w:rsidRPr="007C1569">
        <w:rPr>
          <w:rFonts w:ascii="Arial" w:eastAsia="Arial" w:hAnsi="Arial" w:cs="Arial"/>
          <w:b/>
          <w:bCs/>
          <w:color w:val="000000"/>
          <w:sz w:val="18"/>
          <w:szCs w:val="18"/>
        </w:rPr>
        <w:t xml:space="preserve">(“ARUNA X”) </w:t>
      </w:r>
      <w:r w:rsidR="00CD1755" w:rsidRPr="007C1569">
        <w:rPr>
          <w:rFonts w:ascii="Arial" w:eastAsia="Arial" w:hAnsi="Arial" w:cs="Arial"/>
          <w:b/>
          <w:bCs/>
          <w:color w:val="000000"/>
          <w:sz w:val="18"/>
          <w:szCs w:val="18"/>
        </w:rPr>
        <w:t xml:space="preserve">and </w:t>
      </w:r>
      <w:r w:rsidR="008F1E5E" w:rsidRPr="007C1569">
        <w:rPr>
          <w:rFonts w:ascii="Arial" w:eastAsia="Arial" w:hAnsi="Arial" w:cs="Arial"/>
          <w:b/>
          <w:bCs/>
          <w:color w:val="000000"/>
          <w:sz w:val="18"/>
          <w:szCs w:val="18"/>
        </w:rPr>
        <w:t xml:space="preserve">its </w:t>
      </w:r>
      <w:r w:rsidR="00CD1755" w:rsidRPr="007C1569">
        <w:rPr>
          <w:rFonts w:ascii="Arial" w:eastAsia="Arial" w:hAnsi="Arial" w:cs="Arial"/>
          <w:b/>
          <w:bCs/>
          <w:color w:val="000000"/>
          <w:sz w:val="18"/>
          <w:szCs w:val="18"/>
        </w:rPr>
        <w:t>subsidiaries</w:t>
      </w:r>
    </w:p>
    <w:p w14:paraId="2DBD7C79" w14:textId="77777777" w:rsidR="00392814" w:rsidRPr="007C1569" w:rsidRDefault="00392814" w:rsidP="00CD1755">
      <w:pPr>
        <w:ind w:left="540"/>
        <w:jc w:val="both"/>
        <w:rPr>
          <w:rFonts w:ascii="Arial" w:eastAsia="Arial" w:hAnsi="Arial" w:cs="Arial"/>
          <w:b/>
          <w:bCs/>
          <w:color w:val="000000"/>
          <w:sz w:val="18"/>
          <w:szCs w:val="18"/>
        </w:rPr>
      </w:pPr>
    </w:p>
    <w:p w14:paraId="397544F1" w14:textId="61D61D67" w:rsidR="00C9485A" w:rsidRPr="007C1569" w:rsidRDefault="00C9485A" w:rsidP="00CD1755">
      <w:pPr>
        <w:ind w:left="540"/>
        <w:jc w:val="both"/>
        <w:rPr>
          <w:rFonts w:ascii="Arial" w:eastAsia="Arial" w:hAnsi="Arial" w:cs="Arial"/>
          <w:color w:val="000000"/>
          <w:sz w:val="18"/>
          <w:szCs w:val="18"/>
        </w:rPr>
      </w:pPr>
      <w:r w:rsidRPr="007C1569">
        <w:rPr>
          <w:rFonts w:ascii="Arial" w:eastAsia="Arial" w:hAnsi="Arial" w:cs="Arial"/>
          <w:color w:val="000000"/>
          <w:sz w:val="18"/>
          <w:szCs w:val="18"/>
        </w:rPr>
        <w:t>During the second quarter of 2026, B.Grimm Power Future Solution Limited</w:t>
      </w:r>
      <w:r w:rsidR="006C759A" w:rsidRPr="007C1569">
        <w:rPr>
          <w:rFonts w:ascii="Arial" w:eastAsia="Arial" w:hAnsi="Arial" w:cs="Arial"/>
          <w:color w:val="000000"/>
          <w:sz w:val="18"/>
          <w:szCs w:val="18"/>
        </w:rPr>
        <w:t xml:space="preserve"> (“BGPFS”)</w:t>
      </w:r>
      <w:r w:rsidRPr="007C1569">
        <w:rPr>
          <w:rFonts w:ascii="Arial" w:eastAsia="Arial" w:hAnsi="Arial" w:cs="Arial"/>
          <w:color w:val="000000"/>
          <w:sz w:val="18"/>
          <w:szCs w:val="18"/>
        </w:rPr>
        <w:t xml:space="preserve">, an indirect subsidiary, acquired a 51% </w:t>
      </w:r>
      <w:r w:rsidR="00EB387A" w:rsidRPr="007C1569">
        <w:rPr>
          <w:rFonts w:ascii="Arial" w:eastAsia="Arial" w:hAnsi="Arial" w:cs="Arial"/>
          <w:color w:val="000000"/>
          <w:sz w:val="18"/>
          <w:szCs w:val="18"/>
        </w:rPr>
        <w:t>equity</w:t>
      </w:r>
      <w:r w:rsidRPr="007C1569">
        <w:rPr>
          <w:rFonts w:ascii="Arial" w:eastAsia="Arial" w:hAnsi="Arial" w:cs="Arial"/>
          <w:color w:val="000000"/>
          <w:sz w:val="18"/>
          <w:szCs w:val="18"/>
        </w:rPr>
        <w:t xml:space="preserve"> interest in ARUNA X, a company incorporated in Thailand, to engage in investment activities in the solar energy business, for an investment value of B</w:t>
      </w:r>
      <w:r w:rsidR="005F3054" w:rsidRPr="007C1569">
        <w:rPr>
          <w:rFonts w:ascii="Arial" w:eastAsia="Arial" w:hAnsi="Arial" w:cs="Arial"/>
          <w:color w:val="000000"/>
          <w:sz w:val="18"/>
          <w:szCs w:val="18"/>
        </w:rPr>
        <w:t>aht</w:t>
      </w:r>
      <w:r w:rsidRPr="007C1569">
        <w:rPr>
          <w:rFonts w:ascii="Arial" w:eastAsia="Arial" w:hAnsi="Arial" w:cs="Arial"/>
          <w:color w:val="000000"/>
          <w:sz w:val="18"/>
          <w:szCs w:val="18"/>
        </w:rPr>
        <w:t xml:space="preserve"> 0.51 million. As a result, ARUNA X and its two </w:t>
      </w:r>
      <w:r w:rsidR="00852D39" w:rsidRPr="007C1569">
        <w:rPr>
          <w:rFonts w:ascii="Arial" w:eastAsia="Arial" w:hAnsi="Arial" w:cs="Arial"/>
          <w:color w:val="000000"/>
          <w:sz w:val="18"/>
          <w:szCs w:val="18"/>
        </w:rPr>
        <w:t xml:space="preserve">wholly owned </w:t>
      </w:r>
      <w:r w:rsidRPr="007C1569">
        <w:rPr>
          <w:rFonts w:ascii="Arial" w:eastAsia="Arial" w:hAnsi="Arial" w:cs="Arial"/>
          <w:color w:val="000000"/>
          <w:sz w:val="18"/>
          <w:szCs w:val="18"/>
        </w:rPr>
        <w:t>subsidiaries, namely Aruna Energy 1 Company Limited and Aruna Energy 2 Company Limited, became joint ventures of the Group.</w:t>
      </w:r>
    </w:p>
    <w:p w14:paraId="76096B5B" w14:textId="77777777" w:rsidR="00392814" w:rsidRPr="007C1569" w:rsidRDefault="00392814" w:rsidP="00CD1755">
      <w:pPr>
        <w:ind w:left="540"/>
        <w:jc w:val="both"/>
        <w:rPr>
          <w:rFonts w:ascii="Arial" w:eastAsia="Arial" w:hAnsi="Arial" w:cs="Arial"/>
          <w:b/>
          <w:bCs/>
          <w:color w:val="000000"/>
          <w:sz w:val="18"/>
          <w:szCs w:val="18"/>
        </w:rPr>
      </w:pPr>
    </w:p>
    <w:p w14:paraId="775A653B" w14:textId="5CF417A9" w:rsidR="00212A07" w:rsidRPr="007C1569" w:rsidRDefault="006733C8" w:rsidP="00CD1755">
      <w:pPr>
        <w:ind w:left="540"/>
        <w:jc w:val="both"/>
        <w:rPr>
          <w:rFonts w:ascii="Arial" w:eastAsia="Arial" w:hAnsi="Arial" w:cs="Arial"/>
          <w:b/>
          <w:bCs/>
          <w:color w:val="000000"/>
          <w:sz w:val="18"/>
          <w:szCs w:val="18"/>
        </w:rPr>
      </w:pPr>
      <w:r w:rsidRPr="007C1569">
        <w:rPr>
          <w:rFonts w:ascii="Arial" w:eastAsia="Arial" w:hAnsi="Arial" w:cs="Arial"/>
          <w:b/>
          <w:bCs/>
          <w:color w:val="000000"/>
          <w:sz w:val="18"/>
          <w:szCs w:val="18"/>
        </w:rPr>
        <w:t>Omni Holding Company Limited (“OMNIH”)</w:t>
      </w:r>
    </w:p>
    <w:p w14:paraId="686762C4" w14:textId="77777777" w:rsidR="00392814" w:rsidRPr="007C1569" w:rsidRDefault="00392814" w:rsidP="005D4212">
      <w:pPr>
        <w:ind w:left="540"/>
        <w:jc w:val="both"/>
        <w:rPr>
          <w:rFonts w:ascii="Arial" w:eastAsia="Browallia New" w:hAnsi="Arial" w:cs="Arial"/>
          <w:b/>
          <w:bCs/>
          <w:color w:val="000000"/>
          <w:sz w:val="18"/>
          <w:szCs w:val="18"/>
          <w:lang w:val="en-US"/>
        </w:rPr>
      </w:pPr>
    </w:p>
    <w:p w14:paraId="53DFD0D9" w14:textId="59B1FBF5" w:rsidR="00392814" w:rsidRPr="007C1569" w:rsidRDefault="00AE6445" w:rsidP="003675E4">
      <w:pPr>
        <w:ind w:left="540"/>
        <w:jc w:val="both"/>
        <w:rPr>
          <w:rFonts w:ascii="Arial" w:eastAsia="Browallia New" w:hAnsi="Arial" w:cs="Angsana New"/>
          <w:color w:val="000000"/>
          <w:sz w:val="18"/>
          <w:szCs w:val="18"/>
          <w:cs/>
          <w:lang w:val="en-US"/>
        </w:rPr>
        <w:sectPr w:rsidR="00392814" w:rsidRPr="007C1569" w:rsidSect="005A5CAF">
          <w:headerReference w:type="even" r:id="rId9"/>
          <w:headerReference w:type="default" r:id="rId10"/>
          <w:footerReference w:type="even" r:id="rId11"/>
          <w:footerReference w:type="default" r:id="rId12"/>
          <w:headerReference w:type="first" r:id="rId13"/>
          <w:footerReference w:type="first" r:id="rId14"/>
          <w:pgSz w:w="11906" w:h="16838" w:code="9"/>
          <w:pgMar w:top="1440" w:right="720" w:bottom="720" w:left="1728" w:header="706" w:footer="706" w:gutter="0"/>
          <w:pgNumType w:start="14"/>
          <w:cols w:space="720"/>
          <w:docGrid w:linePitch="326"/>
        </w:sectPr>
      </w:pPr>
      <w:r w:rsidRPr="007C1569">
        <w:rPr>
          <w:rFonts w:ascii="Arial" w:eastAsia="Browallia New" w:hAnsi="Arial" w:cs="Arial"/>
          <w:color w:val="000000"/>
          <w:sz w:val="18"/>
          <w:szCs w:val="18"/>
          <w:lang w:val="en-US"/>
        </w:rPr>
        <w:t>During the second quarter of 2026, OMNIH was incorporated in Thailand to engage in investment activities in the data center development business, with a registered capital of B</w:t>
      </w:r>
      <w:r w:rsidR="006C759A" w:rsidRPr="007C1569">
        <w:rPr>
          <w:rFonts w:ascii="Arial" w:eastAsia="Browallia New" w:hAnsi="Arial" w:cs="Arial"/>
          <w:color w:val="000000"/>
          <w:sz w:val="18"/>
          <w:szCs w:val="18"/>
          <w:lang w:val="en-US"/>
        </w:rPr>
        <w:t>aht</w:t>
      </w:r>
      <w:r w:rsidRPr="007C1569">
        <w:rPr>
          <w:rFonts w:ascii="Arial" w:eastAsia="Browallia New" w:hAnsi="Arial" w:cs="Arial"/>
          <w:color w:val="000000"/>
          <w:sz w:val="18"/>
          <w:szCs w:val="18"/>
          <w:lang w:val="en-US"/>
        </w:rPr>
        <w:t xml:space="preserve"> 1.50 million. BGPFS holds a 33.32% </w:t>
      </w:r>
      <w:r w:rsidR="006C759A" w:rsidRPr="007C1569">
        <w:rPr>
          <w:rFonts w:ascii="Arial" w:eastAsia="Browallia New" w:hAnsi="Arial" w:cs="Arial"/>
          <w:color w:val="000000"/>
          <w:sz w:val="18"/>
          <w:szCs w:val="18"/>
          <w:lang w:val="en-US"/>
        </w:rPr>
        <w:t>equity</w:t>
      </w:r>
      <w:r w:rsidRPr="007C1569">
        <w:rPr>
          <w:rFonts w:ascii="Arial" w:eastAsia="Browallia New" w:hAnsi="Arial" w:cs="Arial"/>
          <w:color w:val="000000"/>
          <w:sz w:val="18"/>
          <w:szCs w:val="18"/>
          <w:lang w:val="en-US"/>
        </w:rPr>
        <w:t xml:space="preserve"> interest in OMNIH, with an investment value of B</w:t>
      </w:r>
      <w:r w:rsidR="006C759A" w:rsidRPr="007C1569">
        <w:rPr>
          <w:rFonts w:ascii="Arial" w:eastAsia="Browallia New" w:hAnsi="Arial" w:cs="Arial"/>
          <w:color w:val="000000"/>
          <w:sz w:val="18"/>
          <w:szCs w:val="18"/>
          <w:lang w:val="en-US"/>
        </w:rPr>
        <w:t>aht</w:t>
      </w:r>
      <w:r w:rsidRPr="007C1569">
        <w:rPr>
          <w:rFonts w:ascii="Arial" w:eastAsia="Browallia New" w:hAnsi="Arial" w:cs="Arial"/>
          <w:color w:val="000000"/>
          <w:sz w:val="18"/>
          <w:szCs w:val="18"/>
          <w:lang w:val="en-US"/>
        </w:rPr>
        <w:t xml:space="preserve"> 0.50 million. As a result, OMNIH became a joint venture of the Group</w:t>
      </w:r>
      <w:r w:rsidR="003675E4" w:rsidRPr="007C1569">
        <w:rPr>
          <w:rFonts w:ascii="Arial" w:eastAsia="Browallia New" w:hAnsi="Arial" w:cs="Arial"/>
          <w:color w:val="000000"/>
          <w:sz w:val="18"/>
          <w:szCs w:val="18"/>
          <w:lang w:val="en-US"/>
        </w:rPr>
        <w:t>.</w:t>
      </w:r>
    </w:p>
    <w:p w14:paraId="7D87FBFD" w14:textId="406A6F7C" w:rsidR="00595FAF" w:rsidRPr="00113A25" w:rsidRDefault="009537E6" w:rsidP="00EB2F4A">
      <w:pPr>
        <w:pStyle w:val="Heading1"/>
        <w:ind w:left="567" w:hanging="567"/>
        <w:rPr>
          <w:rFonts w:eastAsia="Arial"/>
        </w:rPr>
      </w:pPr>
      <w:r>
        <w:rPr>
          <w:rFonts w:eastAsia="Arial"/>
        </w:rPr>
        <w:lastRenderedPageBreak/>
        <w:t>10</w:t>
      </w:r>
      <w:r w:rsidR="00EB2F4A" w:rsidRPr="00113A25">
        <w:rPr>
          <w:rFonts w:eastAsia="Arial"/>
        </w:rPr>
        <w:tab/>
        <w:t>Property, plant and equipment, right-of-use assets and intangible assets, net</w:t>
      </w:r>
    </w:p>
    <w:p w14:paraId="6DDC22C5" w14:textId="77777777" w:rsidR="00EB2F4A" w:rsidRPr="00C179C3" w:rsidRDefault="00EB2F4A" w:rsidP="00D05814">
      <w:pPr>
        <w:tabs>
          <w:tab w:val="left" w:pos="540"/>
        </w:tabs>
        <w:rPr>
          <w:rFonts w:ascii="Arial" w:eastAsia="Arial" w:hAnsi="Arial" w:cs="Arial"/>
          <w:color w:val="000000"/>
          <w:sz w:val="18"/>
          <w:szCs w:val="18"/>
          <w:lang w:val="en-US"/>
        </w:rPr>
      </w:pPr>
    </w:p>
    <w:p w14:paraId="64DB270C" w14:textId="558DAF15" w:rsidR="00595FAF" w:rsidRPr="00113A25" w:rsidRDefault="000C6D0D" w:rsidP="00D05814">
      <w:pPr>
        <w:jc w:val="both"/>
        <w:rPr>
          <w:rFonts w:ascii="Arial" w:eastAsia="Arial" w:hAnsi="Arial" w:cs="Arial"/>
          <w:color w:val="000000"/>
          <w:sz w:val="18"/>
          <w:szCs w:val="18"/>
        </w:rPr>
      </w:pPr>
      <w:r w:rsidRPr="00113A25">
        <w:rPr>
          <w:rFonts w:ascii="Arial" w:eastAsia="Arial" w:hAnsi="Arial" w:cs="Arial"/>
          <w:color w:val="000000"/>
          <w:sz w:val="18"/>
          <w:szCs w:val="18"/>
        </w:rPr>
        <w:t xml:space="preserve">The movements of property, plant and equipment, right-of-use assets and intangible assets </w:t>
      </w:r>
      <w:r w:rsidRPr="00113A25">
        <w:rPr>
          <w:rFonts w:ascii="Arial" w:eastAsia="Arial" w:hAnsi="Arial" w:cs="Arial"/>
          <w:sz w:val="18"/>
          <w:szCs w:val="18"/>
        </w:rPr>
        <w:t xml:space="preserve">during the </w:t>
      </w:r>
      <w:r w:rsidR="00A40710">
        <w:rPr>
          <w:rFonts w:ascii="Arial" w:eastAsia="Arial" w:hAnsi="Arial" w:cs="Arial"/>
          <w:sz w:val="18"/>
          <w:szCs w:val="18"/>
        </w:rPr>
        <w:t>six-month</w:t>
      </w:r>
      <w:r w:rsidR="00502950" w:rsidRPr="00113A25">
        <w:rPr>
          <w:rFonts w:ascii="Arial" w:eastAsia="Arial" w:hAnsi="Arial" w:cs="Arial"/>
          <w:sz w:val="18"/>
          <w:szCs w:val="18"/>
        </w:rPr>
        <w:t xml:space="preserve"> period ended </w:t>
      </w:r>
      <w:r w:rsidR="008B4A58" w:rsidRPr="008B4A58">
        <w:rPr>
          <w:rFonts w:ascii="Arial" w:eastAsia="Arial" w:hAnsi="Arial" w:cs="Arial"/>
          <w:sz w:val="18"/>
          <w:szCs w:val="18"/>
        </w:rPr>
        <w:t>30</w:t>
      </w:r>
      <w:r w:rsidR="00A40710">
        <w:rPr>
          <w:rFonts w:ascii="Arial" w:eastAsia="Arial" w:hAnsi="Arial" w:cs="Arial"/>
          <w:sz w:val="18"/>
          <w:szCs w:val="18"/>
        </w:rPr>
        <w:t xml:space="preserve"> June</w:t>
      </w:r>
      <w:r w:rsidR="00502950" w:rsidRPr="00113A25">
        <w:rPr>
          <w:rFonts w:ascii="Arial" w:eastAsia="Arial" w:hAnsi="Arial" w:cs="Arial"/>
          <w:sz w:val="18"/>
          <w:szCs w:val="18"/>
        </w:rPr>
        <w:t xml:space="preserve"> </w:t>
      </w:r>
      <w:r w:rsidR="008B4A58" w:rsidRPr="008B4A58">
        <w:rPr>
          <w:rFonts w:ascii="Arial" w:eastAsia="Arial" w:hAnsi="Arial" w:cs="Arial"/>
          <w:sz w:val="18"/>
          <w:szCs w:val="18"/>
        </w:rPr>
        <w:t>2026</w:t>
      </w:r>
      <w:r w:rsidR="00502950" w:rsidRPr="00113A25">
        <w:rPr>
          <w:rFonts w:ascii="Arial" w:eastAsia="Arial" w:hAnsi="Arial" w:cs="Arial"/>
          <w:sz w:val="18"/>
          <w:szCs w:val="18"/>
        </w:rPr>
        <w:t xml:space="preserve"> </w:t>
      </w:r>
      <w:r w:rsidRPr="00113A25">
        <w:rPr>
          <w:rFonts w:ascii="Arial" w:eastAsia="Arial" w:hAnsi="Arial" w:cs="Arial"/>
          <w:color w:val="000000"/>
          <w:sz w:val="18"/>
          <w:szCs w:val="18"/>
        </w:rPr>
        <w:t>are as follows:</w:t>
      </w:r>
    </w:p>
    <w:p w14:paraId="4675E73A" w14:textId="77777777" w:rsidR="00595FAF" w:rsidRPr="00C179C3" w:rsidRDefault="00595FAF" w:rsidP="00D05814">
      <w:pPr>
        <w:jc w:val="both"/>
        <w:rPr>
          <w:rFonts w:ascii="Arial" w:eastAsia="Arial" w:hAnsi="Arial" w:cstheme="minorBidi"/>
          <w:color w:val="000000"/>
          <w:sz w:val="18"/>
          <w:szCs w:val="18"/>
          <w:cs/>
        </w:rPr>
      </w:pPr>
    </w:p>
    <w:tbl>
      <w:tblPr>
        <w:tblW w:w="154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904"/>
        <w:gridCol w:w="1584"/>
        <w:gridCol w:w="1584"/>
        <w:gridCol w:w="1584"/>
        <w:gridCol w:w="1584"/>
        <w:gridCol w:w="1584"/>
        <w:gridCol w:w="1584"/>
      </w:tblGrid>
      <w:tr w:rsidR="00446D4D" w:rsidRPr="00113A25" w14:paraId="3246F4D2" w14:textId="77777777" w:rsidTr="4936013D">
        <w:tc>
          <w:tcPr>
            <w:tcW w:w="5904" w:type="dxa"/>
            <w:tcBorders>
              <w:top w:val="nil"/>
              <w:left w:val="nil"/>
              <w:bottom w:val="nil"/>
              <w:right w:val="nil"/>
            </w:tcBorders>
            <w:vAlign w:val="bottom"/>
          </w:tcPr>
          <w:p w14:paraId="34347D2E" w14:textId="77777777" w:rsidR="00595FAF" w:rsidRPr="00113A25" w:rsidRDefault="00595FAF" w:rsidP="00422E43">
            <w:pPr>
              <w:ind w:left="-86"/>
              <w:jc w:val="both"/>
              <w:rPr>
                <w:rFonts w:ascii="Arial" w:eastAsia="Arial" w:hAnsi="Arial" w:cs="Arial"/>
                <w:b/>
                <w:color w:val="000000"/>
                <w:sz w:val="18"/>
                <w:szCs w:val="18"/>
              </w:rPr>
            </w:pPr>
          </w:p>
        </w:tc>
        <w:tc>
          <w:tcPr>
            <w:tcW w:w="4752" w:type="dxa"/>
            <w:gridSpan w:val="3"/>
            <w:tcBorders>
              <w:top w:val="nil"/>
              <w:left w:val="nil"/>
              <w:bottom w:val="single" w:sz="4" w:space="0" w:color="auto"/>
              <w:right w:val="nil"/>
            </w:tcBorders>
          </w:tcPr>
          <w:p w14:paraId="5CB310C5" w14:textId="77777777" w:rsidR="00595FAF" w:rsidRPr="00113A25" w:rsidRDefault="000C6D0D" w:rsidP="00021D51">
            <w:pPr>
              <w:pStyle w:val="Heading1"/>
              <w:tabs>
                <w:tab w:val="left" w:pos="720"/>
              </w:tabs>
              <w:ind w:right="-72"/>
              <w:jc w:val="center"/>
              <w:rPr>
                <w:rFonts w:eastAsia="Arial"/>
                <w:color w:val="000000"/>
              </w:rPr>
            </w:pPr>
            <w:r w:rsidRPr="00113A25">
              <w:rPr>
                <w:rFonts w:eastAsia="Arial"/>
                <w:color w:val="000000"/>
              </w:rPr>
              <w:t>Consolidated financial information</w:t>
            </w:r>
          </w:p>
        </w:tc>
        <w:tc>
          <w:tcPr>
            <w:tcW w:w="4752" w:type="dxa"/>
            <w:gridSpan w:val="3"/>
            <w:tcBorders>
              <w:top w:val="nil"/>
              <w:left w:val="nil"/>
              <w:bottom w:val="single" w:sz="4" w:space="0" w:color="auto"/>
              <w:right w:val="nil"/>
            </w:tcBorders>
            <w:vAlign w:val="bottom"/>
          </w:tcPr>
          <w:p w14:paraId="5C974535" w14:textId="77777777" w:rsidR="00595FAF" w:rsidRPr="00113A25" w:rsidRDefault="000C6D0D" w:rsidP="00021D51">
            <w:pPr>
              <w:pStyle w:val="Heading1"/>
              <w:tabs>
                <w:tab w:val="left" w:pos="720"/>
              </w:tabs>
              <w:ind w:right="-72"/>
              <w:jc w:val="center"/>
              <w:rPr>
                <w:rFonts w:eastAsia="Arial"/>
                <w:color w:val="000000"/>
              </w:rPr>
            </w:pPr>
            <w:r w:rsidRPr="00113A25">
              <w:rPr>
                <w:rFonts w:eastAsia="Arial"/>
                <w:color w:val="000000"/>
              </w:rPr>
              <w:t>Separate financial information</w:t>
            </w:r>
          </w:p>
        </w:tc>
      </w:tr>
      <w:tr w:rsidR="00446D4D" w:rsidRPr="00113A25" w14:paraId="3AFB677C" w14:textId="77777777" w:rsidTr="4936013D">
        <w:tc>
          <w:tcPr>
            <w:tcW w:w="5904" w:type="dxa"/>
            <w:tcBorders>
              <w:top w:val="nil"/>
              <w:left w:val="nil"/>
              <w:bottom w:val="nil"/>
              <w:right w:val="nil"/>
            </w:tcBorders>
            <w:vAlign w:val="bottom"/>
          </w:tcPr>
          <w:p w14:paraId="672AEBB6" w14:textId="77777777" w:rsidR="00595FAF" w:rsidRPr="00113A25" w:rsidRDefault="00595FAF" w:rsidP="00422E43">
            <w:pPr>
              <w:ind w:left="-86"/>
              <w:jc w:val="both"/>
              <w:rPr>
                <w:rFonts w:ascii="Arial" w:eastAsia="Arial" w:hAnsi="Arial" w:cs="Arial"/>
                <w:b/>
                <w:color w:val="000000"/>
                <w:sz w:val="18"/>
                <w:szCs w:val="18"/>
              </w:rPr>
            </w:pPr>
          </w:p>
        </w:tc>
        <w:tc>
          <w:tcPr>
            <w:tcW w:w="1584" w:type="dxa"/>
            <w:tcBorders>
              <w:top w:val="single" w:sz="4" w:space="0" w:color="auto"/>
              <w:left w:val="nil"/>
              <w:bottom w:val="nil"/>
              <w:right w:val="nil"/>
            </w:tcBorders>
            <w:vAlign w:val="bottom"/>
          </w:tcPr>
          <w:p w14:paraId="74A193A2"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 xml:space="preserve">Property, plant </w:t>
            </w:r>
          </w:p>
        </w:tc>
        <w:tc>
          <w:tcPr>
            <w:tcW w:w="1584" w:type="dxa"/>
            <w:tcBorders>
              <w:top w:val="single" w:sz="4" w:space="0" w:color="auto"/>
              <w:left w:val="nil"/>
              <w:bottom w:val="nil"/>
              <w:right w:val="nil"/>
            </w:tcBorders>
            <w:vAlign w:val="bottom"/>
          </w:tcPr>
          <w:p w14:paraId="75A9AAFB"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 xml:space="preserve">Right-of-use </w:t>
            </w:r>
          </w:p>
        </w:tc>
        <w:tc>
          <w:tcPr>
            <w:tcW w:w="1584" w:type="dxa"/>
            <w:tcBorders>
              <w:top w:val="single" w:sz="4" w:space="0" w:color="auto"/>
              <w:left w:val="nil"/>
              <w:bottom w:val="nil"/>
              <w:right w:val="nil"/>
            </w:tcBorders>
            <w:vAlign w:val="bottom"/>
          </w:tcPr>
          <w:p w14:paraId="09114637"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 xml:space="preserve">Intangible </w:t>
            </w:r>
          </w:p>
        </w:tc>
        <w:tc>
          <w:tcPr>
            <w:tcW w:w="1584" w:type="dxa"/>
            <w:tcBorders>
              <w:top w:val="single" w:sz="4" w:space="0" w:color="auto"/>
              <w:left w:val="nil"/>
              <w:bottom w:val="nil"/>
              <w:right w:val="nil"/>
            </w:tcBorders>
            <w:vAlign w:val="bottom"/>
          </w:tcPr>
          <w:p w14:paraId="76BF5629"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 xml:space="preserve">Property, plant </w:t>
            </w:r>
          </w:p>
        </w:tc>
        <w:tc>
          <w:tcPr>
            <w:tcW w:w="1584" w:type="dxa"/>
            <w:tcBorders>
              <w:top w:val="single" w:sz="4" w:space="0" w:color="auto"/>
              <w:left w:val="nil"/>
              <w:bottom w:val="nil"/>
              <w:right w:val="nil"/>
            </w:tcBorders>
            <w:vAlign w:val="bottom"/>
          </w:tcPr>
          <w:p w14:paraId="25596D37"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 xml:space="preserve">Right-of-use </w:t>
            </w:r>
          </w:p>
        </w:tc>
        <w:tc>
          <w:tcPr>
            <w:tcW w:w="1584" w:type="dxa"/>
            <w:tcBorders>
              <w:top w:val="single" w:sz="4" w:space="0" w:color="auto"/>
              <w:left w:val="nil"/>
              <w:bottom w:val="nil"/>
              <w:right w:val="nil"/>
            </w:tcBorders>
            <w:vAlign w:val="bottom"/>
          </w:tcPr>
          <w:p w14:paraId="72BF9671"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 xml:space="preserve">Intangible </w:t>
            </w:r>
          </w:p>
        </w:tc>
      </w:tr>
      <w:tr w:rsidR="00446D4D" w:rsidRPr="00113A25" w14:paraId="47208DB7" w14:textId="77777777" w:rsidTr="4936013D">
        <w:tc>
          <w:tcPr>
            <w:tcW w:w="5904" w:type="dxa"/>
            <w:tcBorders>
              <w:top w:val="nil"/>
              <w:left w:val="nil"/>
              <w:bottom w:val="nil"/>
              <w:right w:val="nil"/>
            </w:tcBorders>
            <w:vAlign w:val="bottom"/>
          </w:tcPr>
          <w:p w14:paraId="59BDD264" w14:textId="77777777" w:rsidR="00595FAF" w:rsidRPr="00113A25" w:rsidRDefault="00595FAF" w:rsidP="00422E43">
            <w:pPr>
              <w:ind w:left="-86"/>
              <w:jc w:val="both"/>
              <w:rPr>
                <w:rFonts w:ascii="Arial" w:eastAsia="Arial" w:hAnsi="Arial" w:cs="Arial"/>
                <w:b/>
                <w:color w:val="000000"/>
                <w:sz w:val="18"/>
                <w:szCs w:val="18"/>
              </w:rPr>
            </w:pPr>
          </w:p>
        </w:tc>
        <w:tc>
          <w:tcPr>
            <w:tcW w:w="1584" w:type="dxa"/>
            <w:tcBorders>
              <w:top w:val="nil"/>
              <w:left w:val="nil"/>
              <w:bottom w:val="nil"/>
              <w:right w:val="nil"/>
            </w:tcBorders>
            <w:vAlign w:val="bottom"/>
          </w:tcPr>
          <w:p w14:paraId="623D3811"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and equipment</w:t>
            </w:r>
          </w:p>
        </w:tc>
        <w:tc>
          <w:tcPr>
            <w:tcW w:w="1584" w:type="dxa"/>
            <w:tcBorders>
              <w:top w:val="nil"/>
              <w:left w:val="nil"/>
              <w:bottom w:val="nil"/>
              <w:right w:val="nil"/>
            </w:tcBorders>
            <w:vAlign w:val="bottom"/>
          </w:tcPr>
          <w:p w14:paraId="619CDA09"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assets</w:t>
            </w:r>
          </w:p>
        </w:tc>
        <w:tc>
          <w:tcPr>
            <w:tcW w:w="1584" w:type="dxa"/>
            <w:tcBorders>
              <w:top w:val="nil"/>
              <w:left w:val="nil"/>
              <w:bottom w:val="nil"/>
              <w:right w:val="nil"/>
            </w:tcBorders>
            <w:vAlign w:val="bottom"/>
          </w:tcPr>
          <w:p w14:paraId="596580C2"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assets</w:t>
            </w:r>
          </w:p>
        </w:tc>
        <w:tc>
          <w:tcPr>
            <w:tcW w:w="1584" w:type="dxa"/>
            <w:tcBorders>
              <w:top w:val="nil"/>
              <w:left w:val="nil"/>
              <w:bottom w:val="nil"/>
              <w:right w:val="nil"/>
            </w:tcBorders>
            <w:vAlign w:val="bottom"/>
          </w:tcPr>
          <w:p w14:paraId="26096520"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and equipment</w:t>
            </w:r>
          </w:p>
        </w:tc>
        <w:tc>
          <w:tcPr>
            <w:tcW w:w="1584" w:type="dxa"/>
            <w:tcBorders>
              <w:top w:val="nil"/>
              <w:left w:val="nil"/>
              <w:bottom w:val="nil"/>
              <w:right w:val="nil"/>
            </w:tcBorders>
            <w:vAlign w:val="bottom"/>
          </w:tcPr>
          <w:p w14:paraId="51793D83"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assets</w:t>
            </w:r>
          </w:p>
        </w:tc>
        <w:tc>
          <w:tcPr>
            <w:tcW w:w="1584" w:type="dxa"/>
            <w:tcBorders>
              <w:top w:val="nil"/>
              <w:left w:val="nil"/>
              <w:bottom w:val="nil"/>
              <w:right w:val="nil"/>
            </w:tcBorders>
            <w:vAlign w:val="bottom"/>
          </w:tcPr>
          <w:p w14:paraId="3339AFF8"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assets</w:t>
            </w:r>
          </w:p>
        </w:tc>
      </w:tr>
      <w:tr w:rsidR="00446D4D" w:rsidRPr="00113A25" w14:paraId="5E57EF99" w14:textId="77777777" w:rsidTr="4936013D">
        <w:tc>
          <w:tcPr>
            <w:tcW w:w="5904" w:type="dxa"/>
            <w:tcBorders>
              <w:top w:val="nil"/>
              <w:left w:val="nil"/>
              <w:bottom w:val="nil"/>
              <w:right w:val="nil"/>
            </w:tcBorders>
            <w:vAlign w:val="bottom"/>
          </w:tcPr>
          <w:p w14:paraId="46E99067" w14:textId="77777777" w:rsidR="00595FAF" w:rsidRPr="00113A25" w:rsidRDefault="00595FAF" w:rsidP="00422E43">
            <w:pPr>
              <w:ind w:left="-86"/>
              <w:jc w:val="both"/>
              <w:rPr>
                <w:rFonts w:ascii="Arial" w:eastAsia="Arial" w:hAnsi="Arial" w:cs="Arial"/>
                <w:b/>
                <w:color w:val="000000"/>
                <w:sz w:val="18"/>
                <w:szCs w:val="18"/>
              </w:rPr>
            </w:pPr>
          </w:p>
        </w:tc>
        <w:tc>
          <w:tcPr>
            <w:tcW w:w="1584" w:type="dxa"/>
            <w:tcBorders>
              <w:top w:val="nil"/>
              <w:left w:val="nil"/>
              <w:bottom w:val="single" w:sz="4" w:space="0" w:color="auto"/>
              <w:right w:val="nil"/>
            </w:tcBorders>
            <w:vAlign w:val="bottom"/>
          </w:tcPr>
          <w:p w14:paraId="0955A0FA" w14:textId="6E464917" w:rsidR="00595FAF" w:rsidRPr="00113A25" w:rsidRDefault="000C6D0D" w:rsidP="00021D51">
            <w:pPr>
              <w:ind w:right="-72" w:firstLine="18"/>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584" w:type="dxa"/>
            <w:tcBorders>
              <w:top w:val="nil"/>
              <w:left w:val="nil"/>
              <w:bottom w:val="single" w:sz="4" w:space="0" w:color="auto"/>
              <w:right w:val="nil"/>
            </w:tcBorders>
            <w:vAlign w:val="bottom"/>
          </w:tcPr>
          <w:p w14:paraId="350D5D54" w14:textId="18B83521" w:rsidR="00595FAF" w:rsidRPr="00113A25" w:rsidRDefault="000C6D0D" w:rsidP="00021D51">
            <w:pPr>
              <w:ind w:right="-72" w:firstLine="18"/>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584" w:type="dxa"/>
            <w:tcBorders>
              <w:top w:val="nil"/>
              <w:left w:val="nil"/>
              <w:bottom w:val="single" w:sz="4" w:space="0" w:color="auto"/>
              <w:right w:val="nil"/>
            </w:tcBorders>
            <w:vAlign w:val="bottom"/>
          </w:tcPr>
          <w:p w14:paraId="5CC2366E" w14:textId="23A2D799" w:rsidR="00595FAF" w:rsidRPr="00113A25" w:rsidRDefault="000C6D0D" w:rsidP="00021D51">
            <w:pPr>
              <w:ind w:right="-72" w:firstLine="18"/>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584" w:type="dxa"/>
            <w:tcBorders>
              <w:top w:val="nil"/>
              <w:left w:val="nil"/>
              <w:bottom w:val="single" w:sz="4" w:space="0" w:color="auto"/>
              <w:right w:val="nil"/>
            </w:tcBorders>
            <w:vAlign w:val="bottom"/>
          </w:tcPr>
          <w:p w14:paraId="21AF0EC7" w14:textId="712BC331" w:rsidR="00595FAF" w:rsidRPr="00113A25" w:rsidRDefault="000C6D0D" w:rsidP="00021D51">
            <w:pPr>
              <w:ind w:right="-72" w:firstLine="18"/>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584" w:type="dxa"/>
            <w:tcBorders>
              <w:top w:val="nil"/>
              <w:left w:val="nil"/>
              <w:bottom w:val="single" w:sz="4" w:space="0" w:color="auto"/>
              <w:right w:val="nil"/>
            </w:tcBorders>
            <w:vAlign w:val="bottom"/>
          </w:tcPr>
          <w:p w14:paraId="53D6A296" w14:textId="6E5F1B87" w:rsidR="00595FAF" w:rsidRPr="00113A25" w:rsidRDefault="000C6D0D" w:rsidP="00021D51">
            <w:pPr>
              <w:ind w:right="-72" w:firstLine="18"/>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584" w:type="dxa"/>
            <w:tcBorders>
              <w:top w:val="nil"/>
              <w:left w:val="nil"/>
              <w:bottom w:val="single" w:sz="4" w:space="0" w:color="auto"/>
              <w:right w:val="nil"/>
            </w:tcBorders>
            <w:vAlign w:val="bottom"/>
          </w:tcPr>
          <w:p w14:paraId="6C283A78" w14:textId="52CBDBA3" w:rsidR="00595FAF" w:rsidRPr="00113A25" w:rsidRDefault="000C6D0D" w:rsidP="00021D51">
            <w:pPr>
              <w:ind w:right="-72" w:firstLine="18"/>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r>
      <w:tr w:rsidR="00446D4D" w:rsidRPr="00113A25" w14:paraId="458A5716" w14:textId="77777777" w:rsidTr="4936013D">
        <w:tc>
          <w:tcPr>
            <w:tcW w:w="5904" w:type="dxa"/>
            <w:tcBorders>
              <w:top w:val="nil"/>
              <w:left w:val="nil"/>
              <w:bottom w:val="nil"/>
              <w:right w:val="nil"/>
            </w:tcBorders>
            <w:vAlign w:val="bottom"/>
          </w:tcPr>
          <w:p w14:paraId="6E8FB0E6" w14:textId="77777777" w:rsidR="00595FAF" w:rsidRPr="00113A25" w:rsidRDefault="00595FAF" w:rsidP="00422E43">
            <w:pPr>
              <w:ind w:left="-86"/>
              <w:jc w:val="both"/>
              <w:rPr>
                <w:rFonts w:ascii="Arial" w:eastAsia="Arial" w:hAnsi="Arial" w:cs="Arial"/>
                <w:bCs/>
                <w:color w:val="000000"/>
                <w:sz w:val="18"/>
                <w:szCs w:val="18"/>
              </w:rPr>
            </w:pPr>
          </w:p>
        </w:tc>
        <w:tc>
          <w:tcPr>
            <w:tcW w:w="1584" w:type="dxa"/>
            <w:tcBorders>
              <w:top w:val="single" w:sz="4" w:space="0" w:color="auto"/>
              <w:left w:val="nil"/>
              <w:bottom w:val="nil"/>
              <w:right w:val="nil"/>
            </w:tcBorders>
            <w:vAlign w:val="bottom"/>
          </w:tcPr>
          <w:p w14:paraId="19824C1C" w14:textId="77777777" w:rsidR="00595FAF" w:rsidRPr="00113A25" w:rsidRDefault="00595FAF" w:rsidP="00D05814">
            <w:pPr>
              <w:pStyle w:val="Heading1"/>
              <w:tabs>
                <w:tab w:val="left" w:pos="720"/>
              </w:tabs>
              <w:ind w:right="-72"/>
              <w:jc w:val="right"/>
              <w:rPr>
                <w:rFonts w:eastAsia="Arial"/>
                <w:b w:val="0"/>
                <w:color w:val="000000"/>
              </w:rPr>
            </w:pPr>
          </w:p>
        </w:tc>
        <w:tc>
          <w:tcPr>
            <w:tcW w:w="1584" w:type="dxa"/>
            <w:tcBorders>
              <w:top w:val="single" w:sz="4" w:space="0" w:color="auto"/>
              <w:left w:val="nil"/>
              <w:bottom w:val="nil"/>
              <w:right w:val="nil"/>
            </w:tcBorders>
            <w:vAlign w:val="bottom"/>
          </w:tcPr>
          <w:p w14:paraId="36AE9F05" w14:textId="77777777" w:rsidR="00595FAF" w:rsidRPr="00113A25" w:rsidRDefault="00595FAF" w:rsidP="00D05814">
            <w:pPr>
              <w:pStyle w:val="Heading1"/>
              <w:tabs>
                <w:tab w:val="left" w:pos="720"/>
              </w:tabs>
              <w:ind w:right="-72"/>
              <w:jc w:val="right"/>
              <w:rPr>
                <w:rFonts w:eastAsia="Arial"/>
                <w:b w:val="0"/>
                <w:color w:val="000000"/>
              </w:rPr>
            </w:pPr>
          </w:p>
        </w:tc>
        <w:tc>
          <w:tcPr>
            <w:tcW w:w="1584" w:type="dxa"/>
            <w:tcBorders>
              <w:top w:val="single" w:sz="4" w:space="0" w:color="auto"/>
              <w:left w:val="nil"/>
              <w:bottom w:val="nil"/>
              <w:right w:val="nil"/>
            </w:tcBorders>
            <w:vAlign w:val="bottom"/>
          </w:tcPr>
          <w:p w14:paraId="64175C47" w14:textId="77777777" w:rsidR="00595FAF" w:rsidRPr="00113A25" w:rsidRDefault="00595FAF" w:rsidP="00D05814">
            <w:pPr>
              <w:pStyle w:val="Heading1"/>
              <w:tabs>
                <w:tab w:val="left" w:pos="720"/>
              </w:tabs>
              <w:ind w:right="-72"/>
              <w:jc w:val="right"/>
              <w:rPr>
                <w:rFonts w:eastAsia="Arial"/>
                <w:b w:val="0"/>
                <w:color w:val="000000"/>
              </w:rPr>
            </w:pPr>
          </w:p>
        </w:tc>
        <w:tc>
          <w:tcPr>
            <w:tcW w:w="1584" w:type="dxa"/>
            <w:tcBorders>
              <w:top w:val="single" w:sz="4" w:space="0" w:color="auto"/>
              <w:left w:val="nil"/>
              <w:bottom w:val="nil"/>
              <w:right w:val="nil"/>
            </w:tcBorders>
            <w:vAlign w:val="bottom"/>
          </w:tcPr>
          <w:p w14:paraId="6F3C0B59" w14:textId="77777777" w:rsidR="00595FAF" w:rsidRPr="00113A25" w:rsidRDefault="00595FAF" w:rsidP="00D05814">
            <w:pPr>
              <w:pStyle w:val="Heading1"/>
              <w:tabs>
                <w:tab w:val="left" w:pos="720"/>
              </w:tabs>
              <w:ind w:right="-72"/>
              <w:jc w:val="right"/>
              <w:rPr>
                <w:rFonts w:eastAsia="Arial"/>
                <w:b w:val="0"/>
                <w:color w:val="000000"/>
              </w:rPr>
            </w:pPr>
          </w:p>
        </w:tc>
        <w:tc>
          <w:tcPr>
            <w:tcW w:w="1584" w:type="dxa"/>
            <w:tcBorders>
              <w:top w:val="single" w:sz="4" w:space="0" w:color="auto"/>
              <w:left w:val="nil"/>
              <w:bottom w:val="nil"/>
              <w:right w:val="nil"/>
            </w:tcBorders>
          </w:tcPr>
          <w:p w14:paraId="6D8C4353" w14:textId="77777777" w:rsidR="00595FAF" w:rsidRPr="00113A25" w:rsidRDefault="00595FAF" w:rsidP="00D05814">
            <w:pPr>
              <w:pStyle w:val="Heading1"/>
              <w:tabs>
                <w:tab w:val="left" w:pos="720"/>
              </w:tabs>
              <w:ind w:right="-72"/>
              <w:jc w:val="right"/>
              <w:rPr>
                <w:rFonts w:eastAsia="Arial"/>
                <w:b w:val="0"/>
                <w:color w:val="000000"/>
              </w:rPr>
            </w:pPr>
          </w:p>
        </w:tc>
        <w:tc>
          <w:tcPr>
            <w:tcW w:w="1584" w:type="dxa"/>
            <w:tcBorders>
              <w:top w:val="single" w:sz="4" w:space="0" w:color="auto"/>
              <w:left w:val="nil"/>
              <w:bottom w:val="nil"/>
              <w:right w:val="nil"/>
            </w:tcBorders>
            <w:vAlign w:val="bottom"/>
          </w:tcPr>
          <w:p w14:paraId="38FFB9DE" w14:textId="77777777" w:rsidR="00595FAF" w:rsidRPr="00113A25" w:rsidRDefault="00595FAF" w:rsidP="00D05814">
            <w:pPr>
              <w:pStyle w:val="Heading1"/>
              <w:tabs>
                <w:tab w:val="left" w:pos="720"/>
              </w:tabs>
              <w:ind w:right="-72"/>
              <w:jc w:val="right"/>
              <w:rPr>
                <w:rFonts w:eastAsia="Arial"/>
                <w:b w:val="0"/>
                <w:color w:val="000000"/>
              </w:rPr>
            </w:pPr>
          </w:p>
        </w:tc>
      </w:tr>
      <w:tr w:rsidR="00A40F8A" w:rsidRPr="00113A25" w14:paraId="1B5AD456" w14:textId="77777777" w:rsidTr="4936013D">
        <w:tc>
          <w:tcPr>
            <w:tcW w:w="5904" w:type="dxa"/>
            <w:tcBorders>
              <w:top w:val="nil"/>
              <w:left w:val="nil"/>
              <w:bottom w:val="nil"/>
              <w:right w:val="nil"/>
            </w:tcBorders>
            <w:vAlign w:val="bottom"/>
          </w:tcPr>
          <w:p w14:paraId="673BADDF" w14:textId="77777777" w:rsidR="00A40F8A" w:rsidRPr="00113A25" w:rsidRDefault="00A40F8A" w:rsidP="00A40F8A">
            <w:pPr>
              <w:ind w:left="-86"/>
              <w:jc w:val="both"/>
              <w:rPr>
                <w:rFonts w:ascii="Arial" w:eastAsia="Arial" w:hAnsi="Arial" w:cs="Arial"/>
                <w:color w:val="000000"/>
                <w:sz w:val="18"/>
                <w:szCs w:val="18"/>
              </w:rPr>
            </w:pPr>
            <w:r w:rsidRPr="00113A25">
              <w:rPr>
                <w:rFonts w:ascii="Arial" w:eastAsia="Arial" w:hAnsi="Arial" w:cs="Arial"/>
                <w:color w:val="000000"/>
                <w:sz w:val="18"/>
                <w:szCs w:val="18"/>
              </w:rPr>
              <w:t>Opening net book value</w:t>
            </w:r>
          </w:p>
        </w:tc>
        <w:tc>
          <w:tcPr>
            <w:tcW w:w="1584" w:type="dxa"/>
            <w:tcBorders>
              <w:top w:val="nil"/>
              <w:left w:val="nil"/>
              <w:bottom w:val="nil"/>
              <w:right w:val="nil"/>
            </w:tcBorders>
            <w:vAlign w:val="bottom"/>
          </w:tcPr>
          <w:p w14:paraId="778A3DC4" w14:textId="0CD7CF46" w:rsidR="00A40F8A" w:rsidRPr="00113A25" w:rsidRDefault="008B4A58" w:rsidP="00D65A4B">
            <w:pPr>
              <w:keepNext/>
              <w:ind w:right="-72"/>
              <w:jc w:val="right"/>
              <w:rPr>
                <w:rFonts w:ascii="Arial" w:eastAsia="Arial" w:hAnsi="Arial" w:cs="Arial"/>
                <w:color w:val="000000"/>
                <w:sz w:val="18"/>
                <w:szCs w:val="18"/>
                <w:cs/>
              </w:rPr>
            </w:pPr>
            <w:r w:rsidRPr="008B4A58">
              <w:rPr>
                <w:rFonts w:ascii="Arial" w:eastAsia="Browallia New" w:hAnsi="Arial" w:cs="Arial"/>
                <w:color w:val="000000"/>
                <w:sz w:val="18"/>
                <w:szCs w:val="18"/>
              </w:rPr>
              <w:t>88</w:t>
            </w:r>
            <w:r w:rsidR="00A40F8A" w:rsidRPr="00113A25">
              <w:rPr>
                <w:rFonts w:ascii="Arial" w:eastAsia="Browallia New" w:hAnsi="Arial" w:cs="Arial"/>
                <w:color w:val="000000"/>
                <w:sz w:val="18"/>
                <w:szCs w:val="18"/>
                <w:lang w:val="en-US"/>
              </w:rPr>
              <w:t>,</w:t>
            </w:r>
            <w:r w:rsidRPr="008B4A58">
              <w:rPr>
                <w:rFonts w:ascii="Arial" w:eastAsia="Browallia New" w:hAnsi="Arial" w:cs="Arial"/>
                <w:color w:val="000000"/>
                <w:sz w:val="18"/>
                <w:szCs w:val="18"/>
              </w:rPr>
              <w:t>665</w:t>
            </w:r>
            <w:r w:rsidR="00A40F8A" w:rsidRPr="00113A25">
              <w:rPr>
                <w:rFonts w:ascii="Arial" w:eastAsia="Browallia New" w:hAnsi="Arial" w:cs="Arial"/>
                <w:color w:val="000000"/>
                <w:sz w:val="18"/>
                <w:szCs w:val="18"/>
                <w:lang w:val="en-US"/>
              </w:rPr>
              <w:t>,</w:t>
            </w:r>
            <w:r w:rsidRPr="008B4A58">
              <w:rPr>
                <w:rFonts w:ascii="Arial" w:eastAsia="Browallia New" w:hAnsi="Arial" w:cs="Arial"/>
                <w:color w:val="000000"/>
                <w:sz w:val="18"/>
                <w:szCs w:val="18"/>
              </w:rPr>
              <w:t>450</w:t>
            </w:r>
          </w:p>
        </w:tc>
        <w:tc>
          <w:tcPr>
            <w:tcW w:w="1584" w:type="dxa"/>
            <w:tcBorders>
              <w:top w:val="nil"/>
              <w:left w:val="nil"/>
              <w:bottom w:val="nil"/>
              <w:right w:val="nil"/>
            </w:tcBorders>
            <w:vAlign w:val="bottom"/>
          </w:tcPr>
          <w:p w14:paraId="0D708EC7" w14:textId="1C0BAE1E" w:rsidR="00A40F8A" w:rsidRPr="00113A25" w:rsidRDefault="008B4A58" w:rsidP="00D65A4B">
            <w:pPr>
              <w:keepNext/>
              <w:ind w:right="-72"/>
              <w:jc w:val="right"/>
              <w:rPr>
                <w:rFonts w:ascii="Arial" w:eastAsia="Arial" w:hAnsi="Arial" w:cs="Arial"/>
                <w:color w:val="000000"/>
                <w:sz w:val="18"/>
                <w:szCs w:val="18"/>
              </w:rPr>
            </w:pPr>
            <w:r w:rsidRPr="008B4A58">
              <w:rPr>
                <w:rFonts w:ascii="Arial" w:eastAsia="Arial" w:hAnsi="Arial" w:cs="Arial"/>
                <w:color w:val="000000"/>
                <w:sz w:val="18"/>
                <w:szCs w:val="18"/>
              </w:rPr>
              <w:t>2</w:t>
            </w:r>
            <w:r w:rsidR="0042283F" w:rsidRPr="00113A25">
              <w:rPr>
                <w:rFonts w:ascii="Arial" w:eastAsia="Arial" w:hAnsi="Arial" w:cs="Arial"/>
                <w:color w:val="000000"/>
                <w:sz w:val="18"/>
                <w:szCs w:val="18"/>
              </w:rPr>
              <w:t>,</w:t>
            </w:r>
            <w:r w:rsidRPr="008B4A58">
              <w:rPr>
                <w:rFonts w:ascii="Arial" w:eastAsia="Arial" w:hAnsi="Arial" w:cs="Arial"/>
                <w:color w:val="000000"/>
                <w:sz w:val="18"/>
                <w:szCs w:val="18"/>
              </w:rPr>
              <w:t>196</w:t>
            </w:r>
            <w:r w:rsidR="0042283F" w:rsidRPr="00113A25">
              <w:rPr>
                <w:rFonts w:ascii="Arial" w:eastAsia="Arial" w:hAnsi="Arial" w:cs="Arial"/>
                <w:color w:val="000000"/>
                <w:sz w:val="18"/>
                <w:szCs w:val="18"/>
              </w:rPr>
              <w:t>,</w:t>
            </w:r>
            <w:r w:rsidRPr="008B4A58">
              <w:rPr>
                <w:rFonts w:ascii="Arial" w:eastAsia="Arial" w:hAnsi="Arial" w:cs="Arial"/>
                <w:color w:val="000000"/>
                <w:sz w:val="18"/>
                <w:szCs w:val="18"/>
              </w:rPr>
              <w:t>654</w:t>
            </w:r>
          </w:p>
        </w:tc>
        <w:tc>
          <w:tcPr>
            <w:tcW w:w="1584" w:type="dxa"/>
            <w:tcBorders>
              <w:top w:val="nil"/>
              <w:left w:val="nil"/>
              <w:bottom w:val="nil"/>
              <w:right w:val="nil"/>
            </w:tcBorders>
            <w:vAlign w:val="bottom"/>
          </w:tcPr>
          <w:p w14:paraId="32222476" w14:textId="73C5D802" w:rsidR="00A40F8A" w:rsidRPr="00113A25" w:rsidRDefault="008B4A58" w:rsidP="00D65A4B">
            <w:pPr>
              <w:ind w:right="-72"/>
              <w:jc w:val="right"/>
              <w:rPr>
                <w:rFonts w:ascii="Arial" w:eastAsia="Browallia New" w:hAnsi="Arial" w:cs="Arial"/>
                <w:color w:val="000000"/>
                <w:sz w:val="18"/>
                <w:szCs w:val="18"/>
                <w:lang w:val="en-US"/>
              </w:rPr>
            </w:pPr>
            <w:r w:rsidRPr="008B4A58">
              <w:rPr>
                <w:rFonts w:ascii="Arial" w:eastAsia="Browallia New" w:hAnsi="Arial" w:cs="Arial"/>
                <w:color w:val="000000"/>
                <w:sz w:val="18"/>
                <w:szCs w:val="18"/>
              </w:rPr>
              <w:t>11</w:t>
            </w:r>
            <w:r w:rsidR="00A40F8A" w:rsidRPr="00113A25">
              <w:rPr>
                <w:rFonts w:ascii="Arial" w:eastAsia="Browallia New" w:hAnsi="Arial" w:cs="Arial"/>
                <w:color w:val="000000"/>
                <w:sz w:val="18"/>
                <w:szCs w:val="18"/>
                <w:lang w:val="en-US"/>
              </w:rPr>
              <w:t>,</w:t>
            </w:r>
            <w:r w:rsidRPr="008B4A58">
              <w:rPr>
                <w:rFonts w:ascii="Arial" w:eastAsia="Browallia New" w:hAnsi="Arial" w:cs="Arial"/>
                <w:color w:val="000000"/>
                <w:sz w:val="18"/>
                <w:szCs w:val="18"/>
              </w:rPr>
              <w:t>232</w:t>
            </w:r>
            <w:r w:rsidR="00A40F8A" w:rsidRPr="00113A25">
              <w:rPr>
                <w:rFonts w:ascii="Arial" w:eastAsia="Browallia New" w:hAnsi="Arial" w:cs="Arial"/>
                <w:color w:val="000000"/>
                <w:sz w:val="18"/>
                <w:szCs w:val="18"/>
                <w:lang w:val="en-US"/>
              </w:rPr>
              <w:t>,</w:t>
            </w:r>
            <w:r w:rsidRPr="008B4A58">
              <w:rPr>
                <w:rFonts w:ascii="Arial" w:eastAsia="Browallia New" w:hAnsi="Arial" w:cs="Arial"/>
                <w:color w:val="000000"/>
                <w:sz w:val="18"/>
                <w:szCs w:val="18"/>
              </w:rPr>
              <w:t>463</w:t>
            </w:r>
          </w:p>
        </w:tc>
        <w:tc>
          <w:tcPr>
            <w:tcW w:w="1584" w:type="dxa"/>
            <w:tcBorders>
              <w:top w:val="nil"/>
              <w:left w:val="nil"/>
              <w:bottom w:val="nil"/>
              <w:right w:val="nil"/>
            </w:tcBorders>
            <w:vAlign w:val="bottom"/>
          </w:tcPr>
          <w:p w14:paraId="62DD973C" w14:textId="76FFFEAB" w:rsidR="00A40F8A" w:rsidRPr="00113A25" w:rsidRDefault="008B4A58" w:rsidP="00D65A4B">
            <w:pPr>
              <w:ind w:right="-72"/>
              <w:jc w:val="right"/>
              <w:rPr>
                <w:rFonts w:ascii="Arial" w:eastAsia="Browallia New" w:hAnsi="Arial" w:cs="Arial"/>
                <w:color w:val="000000"/>
                <w:sz w:val="18"/>
                <w:szCs w:val="18"/>
                <w:lang w:val="en-US"/>
              </w:rPr>
            </w:pPr>
            <w:r w:rsidRPr="008B4A58">
              <w:rPr>
                <w:rFonts w:ascii="Arial" w:eastAsia="Browallia New" w:hAnsi="Arial" w:cs="Arial"/>
                <w:color w:val="000000"/>
                <w:sz w:val="18"/>
                <w:szCs w:val="18"/>
              </w:rPr>
              <w:t>2</w:t>
            </w:r>
            <w:r w:rsidR="00A40F8A" w:rsidRPr="00113A25">
              <w:rPr>
                <w:rFonts w:ascii="Arial" w:eastAsia="Browallia New" w:hAnsi="Arial" w:cs="Arial"/>
                <w:color w:val="000000"/>
                <w:sz w:val="18"/>
                <w:szCs w:val="18"/>
                <w:lang w:val="en-US"/>
              </w:rPr>
              <w:t>,</w:t>
            </w:r>
            <w:r w:rsidRPr="008B4A58">
              <w:rPr>
                <w:rFonts w:ascii="Arial" w:eastAsia="Browallia New" w:hAnsi="Arial" w:cs="Arial"/>
                <w:color w:val="000000"/>
                <w:sz w:val="18"/>
                <w:szCs w:val="18"/>
              </w:rPr>
              <w:t>208</w:t>
            </w:r>
            <w:r w:rsidR="00A40F8A" w:rsidRPr="00113A25">
              <w:rPr>
                <w:rFonts w:ascii="Arial" w:eastAsia="Browallia New" w:hAnsi="Arial" w:cs="Arial"/>
                <w:color w:val="000000"/>
                <w:sz w:val="18"/>
                <w:szCs w:val="18"/>
                <w:lang w:val="en-US"/>
              </w:rPr>
              <w:t>,</w:t>
            </w:r>
            <w:r w:rsidRPr="008B4A58">
              <w:rPr>
                <w:rFonts w:ascii="Arial" w:eastAsia="Browallia New" w:hAnsi="Arial" w:cs="Arial"/>
                <w:color w:val="000000"/>
                <w:sz w:val="18"/>
                <w:szCs w:val="18"/>
              </w:rPr>
              <w:t>329</w:t>
            </w:r>
          </w:p>
        </w:tc>
        <w:tc>
          <w:tcPr>
            <w:tcW w:w="1584" w:type="dxa"/>
            <w:tcBorders>
              <w:top w:val="nil"/>
              <w:left w:val="nil"/>
              <w:bottom w:val="nil"/>
              <w:right w:val="nil"/>
            </w:tcBorders>
          </w:tcPr>
          <w:p w14:paraId="69FFC6DD" w14:textId="143976FA" w:rsidR="00A40F8A" w:rsidRPr="00113A25" w:rsidRDefault="008B4A58" w:rsidP="00D65A4B">
            <w:pPr>
              <w:ind w:right="-72"/>
              <w:jc w:val="right"/>
              <w:rPr>
                <w:rFonts w:ascii="Arial" w:eastAsia="Browallia New" w:hAnsi="Arial" w:cs="Arial"/>
                <w:color w:val="000000"/>
                <w:sz w:val="18"/>
                <w:szCs w:val="18"/>
                <w:lang w:val="en-US"/>
              </w:rPr>
            </w:pPr>
            <w:r w:rsidRPr="008B4A58">
              <w:rPr>
                <w:rFonts w:ascii="Arial" w:eastAsia="Browallia New" w:hAnsi="Arial" w:cs="Arial"/>
                <w:color w:val="000000"/>
                <w:sz w:val="18"/>
                <w:szCs w:val="18"/>
              </w:rPr>
              <w:t>153</w:t>
            </w:r>
            <w:r w:rsidR="00EA5EA3" w:rsidRPr="00113A25">
              <w:rPr>
                <w:rFonts w:ascii="Arial" w:eastAsia="Browallia New" w:hAnsi="Arial" w:cs="Arial"/>
                <w:color w:val="000000"/>
                <w:sz w:val="18"/>
                <w:szCs w:val="18"/>
                <w:lang w:val="en-US"/>
              </w:rPr>
              <w:t>,</w:t>
            </w:r>
            <w:r w:rsidRPr="008B4A58">
              <w:rPr>
                <w:rFonts w:ascii="Arial" w:eastAsia="Browallia New" w:hAnsi="Arial" w:cs="Arial"/>
                <w:color w:val="000000"/>
                <w:sz w:val="18"/>
                <w:szCs w:val="18"/>
              </w:rPr>
              <w:t>532</w:t>
            </w:r>
          </w:p>
        </w:tc>
        <w:tc>
          <w:tcPr>
            <w:tcW w:w="1584" w:type="dxa"/>
            <w:tcBorders>
              <w:top w:val="nil"/>
              <w:left w:val="nil"/>
              <w:bottom w:val="nil"/>
              <w:right w:val="nil"/>
            </w:tcBorders>
            <w:vAlign w:val="bottom"/>
          </w:tcPr>
          <w:p w14:paraId="147D05F9" w14:textId="2465A451" w:rsidR="00A40F8A" w:rsidRPr="00113A25" w:rsidRDefault="008B4A58" w:rsidP="00D65A4B">
            <w:pPr>
              <w:ind w:right="-72"/>
              <w:jc w:val="right"/>
              <w:rPr>
                <w:rFonts w:ascii="Arial" w:eastAsia="Browallia New" w:hAnsi="Arial" w:cs="Arial"/>
                <w:color w:val="000000"/>
                <w:sz w:val="18"/>
                <w:szCs w:val="18"/>
                <w:lang w:val="en-US"/>
              </w:rPr>
            </w:pPr>
            <w:r w:rsidRPr="008B4A58">
              <w:rPr>
                <w:rFonts w:ascii="Arial" w:eastAsia="Browallia New" w:hAnsi="Arial" w:cs="Arial"/>
                <w:color w:val="000000"/>
                <w:sz w:val="18"/>
                <w:szCs w:val="18"/>
              </w:rPr>
              <w:t>915</w:t>
            </w:r>
            <w:r w:rsidR="00A40F8A" w:rsidRPr="00113A25">
              <w:rPr>
                <w:rFonts w:ascii="Arial" w:eastAsia="Browallia New" w:hAnsi="Arial" w:cs="Arial"/>
                <w:color w:val="000000"/>
                <w:sz w:val="18"/>
                <w:szCs w:val="18"/>
                <w:lang w:val="en-US"/>
              </w:rPr>
              <w:t>,</w:t>
            </w:r>
            <w:r w:rsidRPr="008B4A58">
              <w:rPr>
                <w:rFonts w:ascii="Arial" w:eastAsia="Browallia New" w:hAnsi="Arial" w:cs="Arial"/>
                <w:color w:val="000000"/>
                <w:sz w:val="18"/>
                <w:szCs w:val="18"/>
              </w:rPr>
              <w:t>873</w:t>
            </w:r>
          </w:p>
        </w:tc>
      </w:tr>
      <w:tr w:rsidR="00B5767C" w:rsidRPr="00113A25" w14:paraId="176B6E54" w14:textId="77777777" w:rsidTr="4936013D">
        <w:tc>
          <w:tcPr>
            <w:tcW w:w="5904" w:type="dxa"/>
            <w:tcBorders>
              <w:top w:val="nil"/>
              <w:left w:val="nil"/>
              <w:bottom w:val="nil"/>
              <w:right w:val="nil"/>
            </w:tcBorders>
            <w:vAlign w:val="bottom"/>
          </w:tcPr>
          <w:p w14:paraId="702DA8F0" w14:textId="77777777" w:rsidR="00B5767C" w:rsidRPr="00113A25" w:rsidRDefault="00B5767C" w:rsidP="00B5767C">
            <w:pPr>
              <w:ind w:left="-86"/>
              <w:jc w:val="both"/>
              <w:rPr>
                <w:rFonts w:ascii="Arial" w:eastAsia="Arial" w:hAnsi="Arial" w:cs="Arial"/>
                <w:color w:val="000000"/>
                <w:sz w:val="18"/>
                <w:szCs w:val="18"/>
              </w:rPr>
            </w:pPr>
            <w:r w:rsidRPr="00113A25">
              <w:rPr>
                <w:rFonts w:ascii="Arial" w:eastAsia="Arial" w:hAnsi="Arial" w:cs="Arial"/>
                <w:color w:val="000000"/>
                <w:sz w:val="18"/>
                <w:szCs w:val="18"/>
              </w:rPr>
              <w:t>Additions</w:t>
            </w:r>
          </w:p>
        </w:tc>
        <w:tc>
          <w:tcPr>
            <w:tcW w:w="1584" w:type="dxa"/>
            <w:tcBorders>
              <w:top w:val="nil"/>
              <w:left w:val="nil"/>
              <w:bottom w:val="nil"/>
              <w:right w:val="nil"/>
            </w:tcBorders>
          </w:tcPr>
          <w:p w14:paraId="22B6F8CC" w14:textId="3830E793" w:rsidR="00B5767C" w:rsidRPr="00AB388A" w:rsidRDefault="00B5767C" w:rsidP="00B5767C">
            <w:pPr>
              <w:keepNext/>
              <w:ind w:right="-72"/>
              <w:jc w:val="right"/>
              <w:rPr>
                <w:rFonts w:ascii="Arial" w:eastAsia="Browallia New" w:hAnsi="Arial" w:cs="Arial"/>
                <w:color w:val="000000"/>
                <w:sz w:val="18"/>
                <w:szCs w:val="18"/>
              </w:rPr>
            </w:pPr>
            <w:r w:rsidRPr="00AB388A">
              <w:rPr>
                <w:rFonts w:ascii="Arial" w:eastAsia="Browallia New" w:hAnsi="Arial" w:cs="Arial"/>
                <w:color w:val="000000"/>
                <w:sz w:val="18"/>
                <w:szCs w:val="18"/>
              </w:rPr>
              <w:t>1,019,</w:t>
            </w:r>
            <w:r w:rsidR="003E38F4" w:rsidRPr="003E38F4">
              <w:rPr>
                <w:rFonts w:ascii="Arial" w:eastAsia="Browallia New" w:hAnsi="Arial" w:cs="Arial"/>
                <w:color w:val="000000"/>
                <w:sz w:val="18"/>
                <w:szCs w:val="18"/>
              </w:rPr>
              <w:t>804</w:t>
            </w:r>
          </w:p>
        </w:tc>
        <w:tc>
          <w:tcPr>
            <w:tcW w:w="1584" w:type="dxa"/>
            <w:tcBorders>
              <w:top w:val="nil"/>
              <w:left w:val="nil"/>
              <w:bottom w:val="nil"/>
              <w:right w:val="nil"/>
            </w:tcBorders>
          </w:tcPr>
          <w:p w14:paraId="60737C74" w14:textId="67B7268F" w:rsidR="00B5767C" w:rsidRPr="00113A25" w:rsidRDefault="00B5767C" w:rsidP="00B5767C">
            <w:pPr>
              <w:keepNext/>
              <w:ind w:right="-72"/>
              <w:jc w:val="right"/>
              <w:rPr>
                <w:rFonts w:ascii="Arial" w:eastAsia="Arial" w:hAnsi="Arial" w:cs="Arial"/>
                <w:color w:val="000000"/>
                <w:sz w:val="18"/>
                <w:szCs w:val="18"/>
              </w:rPr>
            </w:pPr>
            <w:r w:rsidRPr="00AB388A">
              <w:rPr>
                <w:rFonts w:ascii="Arial" w:eastAsia="Browallia New" w:hAnsi="Arial" w:cs="Arial"/>
                <w:color w:val="000000"/>
                <w:sz w:val="18"/>
                <w:szCs w:val="18"/>
              </w:rPr>
              <w:t>134,900</w:t>
            </w:r>
          </w:p>
        </w:tc>
        <w:tc>
          <w:tcPr>
            <w:tcW w:w="1584" w:type="dxa"/>
            <w:tcBorders>
              <w:top w:val="nil"/>
              <w:left w:val="nil"/>
              <w:bottom w:val="nil"/>
              <w:right w:val="nil"/>
            </w:tcBorders>
          </w:tcPr>
          <w:p w14:paraId="497A5FE2" w14:textId="784F1CAE" w:rsidR="00B5767C" w:rsidRPr="00AB388A" w:rsidRDefault="00B5767C" w:rsidP="00B5767C">
            <w:pPr>
              <w:keepNext/>
              <w:ind w:right="-72"/>
              <w:jc w:val="right"/>
              <w:rPr>
                <w:rFonts w:ascii="Arial" w:eastAsia="Browallia New" w:hAnsi="Arial" w:cs="Arial"/>
                <w:color w:val="000000"/>
                <w:sz w:val="18"/>
                <w:szCs w:val="18"/>
              </w:rPr>
            </w:pPr>
            <w:r w:rsidRPr="00AB388A">
              <w:rPr>
                <w:rFonts w:ascii="Arial" w:eastAsia="Browallia New" w:hAnsi="Arial" w:cs="Arial"/>
                <w:color w:val="000000"/>
                <w:sz w:val="18"/>
                <w:szCs w:val="18"/>
              </w:rPr>
              <w:t>33,069</w:t>
            </w:r>
          </w:p>
        </w:tc>
        <w:tc>
          <w:tcPr>
            <w:tcW w:w="1584" w:type="dxa"/>
            <w:tcBorders>
              <w:top w:val="nil"/>
              <w:left w:val="nil"/>
              <w:bottom w:val="nil"/>
              <w:right w:val="nil"/>
            </w:tcBorders>
          </w:tcPr>
          <w:p w14:paraId="76BD3099" w14:textId="0E0C2C29" w:rsidR="00B5767C" w:rsidRPr="00AB388A" w:rsidRDefault="00B5767C" w:rsidP="00B5767C">
            <w:pPr>
              <w:ind w:right="-72"/>
              <w:jc w:val="right"/>
              <w:rPr>
                <w:rFonts w:ascii="Arial" w:eastAsia="Browallia New" w:hAnsi="Arial" w:cs="Arial"/>
                <w:color w:val="000000"/>
                <w:sz w:val="18"/>
                <w:szCs w:val="18"/>
              </w:rPr>
            </w:pPr>
            <w:r w:rsidRPr="00AB388A">
              <w:rPr>
                <w:rFonts w:ascii="Arial" w:eastAsia="Browallia New" w:hAnsi="Arial" w:cs="Arial"/>
                <w:color w:val="000000"/>
                <w:sz w:val="18"/>
                <w:szCs w:val="18"/>
              </w:rPr>
              <w:t>6,563</w:t>
            </w:r>
          </w:p>
        </w:tc>
        <w:tc>
          <w:tcPr>
            <w:tcW w:w="1584" w:type="dxa"/>
            <w:tcBorders>
              <w:top w:val="nil"/>
              <w:left w:val="nil"/>
              <w:bottom w:val="nil"/>
              <w:right w:val="nil"/>
            </w:tcBorders>
          </w:tcPr>
          <w:p w14:paraId="52FE5312" w14:textId="0406D892" w:rsidR="00B5767C" w:rsidRPr="00AB388A" w:rsidRDefault="00B5767C" w:rsidP="00B5767C">
            <w:pPr>
              <w:ind w:right="-72"/>
              <w:jc w:val="right"/>
              <w:rPr>
                <w:rFonts w:ascii="Arial" w:eastAsia="Browallia New" w:hAnsi="Arial" w:cs="Arial"/>
                <w:color w:val="000000"/>
                <w:sz w:val="18"/>
                <w:szCs w:val="18"/>
              </w:rPr>
            </w:pPr>
            <w:r w:rsidRPr="00AB388A">
              <w:rPr>
                <w:rFonts w:ascii="Arial" w:eastAsia="Browallia New" w:hAnsi="Arial" w:cs="Arial"/>
                <w:color w:val="000000"/>
                <w:sz w:val="18"/>
                <w:szCs w:val="18"/>
              </w:rPr>
              <w:t>17,833</w:t>
            </w:r>
          </w:p>
        </w:tc>
        <w:tc>
          <w:tcPr>
            <w:tcW w:w="1584" w:type="dxa"/>
            <w:tcBorders>
              <w:top w:val="nil"/>
              <w:left w:val="nil"/>
              <w:bottom w:val="nil"/>
              <w:right w:val="nil"/>
            </w:tcBorders>
          </w:tcPr>
          <w:p w14:paraId="01C5AC30" w14:textId="15AF0AF2" w:rsidR="00B5767C" w:rsidRPr="00AB388A" w:rsidRDefault="00B5767C" w:rsidP="00B5767C">
            <w:pPr>
              <w:ind w:right="-72"/>
              <w:jc w:val="right"/>
              <w:rPr>
                <w:rFonts w:ascii="Arial" w:eastAsia="Browallia New" w:hAnsi="Arial" w:cs="Arial"/>
                <w:color w:val="000000"/>
                <w:sz w:val="18"/>
                <w:szCs w:val="18"/>
              </w:rPr>
            </w:pPr>
            <w:r w:rsidRPr="00AB388A">
              <w:rPr>
                <w:rFonts w:ascii="Arial" w:eastAsia="Browallia New" w:hAnsi="Arial" w:cs="Arial"/>
                <w:color w:val="000000"/>
                <w:sz w:val="18"/>
                <w:szCs w:val="18"/>
              </w:rPr>
              <w:t>7,641</w:t>
            </w:r>
          </w:p>
        </w:tc>
      </w:tr>
      <w:tr w:rsidR="00B5767C" w:rsidRPr="00113A25" w14:paraId="7A40A669" w14:textId="77777777">
        <w:tc>
          <w:tcPr>
            <w:tcW w:w="5904" w:type="dxa"/>
            <w:tcBorders>
              <w:top w:val="nil"/>
              <w:left w:val="nil"/>
              <w:bottom w:val="nil"/>
              <w:right w:val="nil"/>
            </w:tcBorders>
            <w:vAlign w:val="bottom"/>
          </w:tcPr>
          <w:p w14:paraId="79EE753C" w14:textId="77777777" w:rsidR="00B5767C" w:rsidRPr="00113A25" w:rsidRDefault="00B5767C" w:rsidP="00B5767C">
            <w:pPr>
              <w:ind w:left="-86"/>
              <w:jc w:val="both"/>
              <w:rPr>
                <w:rFonts w:ascii="Arial" w:eastAsia="Arial" w:hAnsi="Arial" w:cs="Arial"/>
                <w:color w:val="000000"/>
                <w:sz w:val="18"/>
                <w:szCs w:val="18"/>
              </w:rPr>
            </w:pPr>
            <w:r w:rsidRPr="00113A25">
              <w:rPr>
                <w:rFonts w:ascii="Arial" w:eastAsia="Arial" w:hAnsi="Arial" w:cs="Arial"/>
                <w:color w:val="000000"/>
                <w:sz w:val="18"/>
                <w:szCs w:val="18"/>
              </w:rPr>
              <w:t>Disposal/ write-off, net</w:t>
            </w:r>
          </w:p>
        </w:tc>
        <w:tc>
          <w:tcPr>
            <w:tcW w:w="1584" w:type="dxa"/>
            <w:tcBorders>
              <w:top w:val="nil"/>
              <w:left w:val="nil"/>
              <w:bottom w:val="nil"/>
              <w:right w:val="nil"/>
            </w:tcBorders>
          </w:tcPr>
          <w:p w14:paraId="4C14794E" w14:textId="4730C7F8" w:rsidR="00B5767C" w:rsidRPr="00113A25" w:rsidRDefault="0070308D" w:rsidP="00B5767C">
            <w:pPr>
              <w:keepNext/>
              <w:ind w:right="-72"/>
              <w:jc w:val="right"/>
              <w:rPr>
                <w:rFonts w:ascii="Arial" w:eastAsia="Arial" w:hAnsi="Arial" w:cs="Arial"/>
                <w:color w:val="000000"/>
                <w:sz w:val="18"/>
                <w:szCs w:val="18"/>
              </w:rPr>
            </w:pPr>
            <w:r w:rsidRPr="007C1569">
              <w:rPr>
                <w:rFonts w:ascii="Arial" w:eastAsia="Arial" w:hAnsi="Arial" w:cs="Arial"/>
                <w:color w:val="000000"/>
                <w:sz w:val="18"/>
                <w:szCs w:val="18"/>
              </w:rPr>
              <w:t>(6,488</w:t>
            </w:r>
            <w:r w:rsidR="00B5767C" w:rsidRPr="007C1569" w:rsidDel="0070308D">
              <w:rPr>
                <w:rFonts w:ascii="Arial" w:eastAsia="Arial" w:hAnsi="Arial" w:cs="Arial"/>
                <w:color w:val="000000"/>
                <w:sz w:val="18"/>
                <w:szCs w:val="18"/>
              </w:rPr>
              <w:t>)</w:t>
            </w:r>
          </w:p>
        </w:tc>
        <w:tc>
          <w:tcPr>
            <w:tcW w:w="1584" w:type="dxa"/>
            <w:tcBorders>
              <w:top w:val="nil"/>
              <w:left w:val="nil"/>
              <w:bottom w:val="nil"/>
              <w:right w:val="nil"/>
            </w:tcBorders>
          </w:tcPr>
          <w:p w14:paraId="487E7E93" w14:textId="77439856" w:rsidR="00B5767C" w:rsidRPr="00113A25" w:rsidRDefault="00B5767C" w:rsidP="00B5767C">
            <w:pPr>
              <w:keepNext/>
              <w:ind w:right="-72"/>
              <w:jc w:val="right"/>
              <w:rPr>
                <w:rFonts w:ascii="Arial" w:eastAsia="Arial" w:hAnsi="Arial" w:cs="Arial"/>
                <w:color w:val="000000"/>
                <w:sz w:val="18"/>
                <w:szCs w:val="18"/>
              </w:rPr>
            </w:pPr>
            <w:r w:rsidRPr="00AB388A">
              <w:rPr>
                <w:rFonts w:ascii="Arial" w:eastAsia="Browallia New" w:hAnsi="Arial" w:cs="Arial"/>
                <w:color w:val="000000"/>
                <w:sz w:val="18"/>
                <w:szCs w:val="18"/>
              </w:rPr>
              <w:t>(4,765)</w:t>
            </w:r>
          </w:p>
        </w:tc>
        <w:tc>
          <w:tcPr>
            <w:tcW w:w="1584" w:type="dxa"/>
            <w:tcBorders>
              <w:top w:val="nil"/>
              <w:left w:val="nil"/>
              <w:bottom w:val="nil"/>
              <w:right w:val="nil"/>
            </w:tcBorders>
          </w:tcPr>
          <w:p w14:paraId="37CAB40E" w14:textId="773824CF" w:rsidR="00B5767C" w:rsidRPr="00AB388A" w:rsidRDefault="00B5767C" w:rsidP="00B5767C">
            <w:pPr>
              <w:keepNext/>
              <w:ind w:right="-72"/>
              <w:jc w:val="right"/>
              <w:rPr>
                <w:rFonts w:ascii="Arial" w:eastAsia="Browallia New" w:hAnsi="Arial" w:cs="Arial"/>
                <w:color w:val="000000"/>
                <w:sz w:val="18"/>
                <w:szCs w:val="18"/>
              </w:rPr>
            </w:pPr>
            <w:r w:rsidRPr="00AB388A">
              <w:rPr>
                <w:rFonts w:ascii="Arial" w:eastAsia="Browallia New" w:hAnsi="Arial" w:cs="Arial"/>
                <w:color w:val="000000"/>
                <w:sz w:val="18"/>
                <w:szCs w:val="18"/>
              </w:rPr>
              <w:t>-</w:t>
            </w:r>
          </w:p>
        </w:tc>
        <w:tc>
          <w:tcPr>
            <w:tcW w:w="1584" w:type="dxa"/>
            <w:tcBorders>
              <w:top w:val="nil"/>
              <w:left w:val="nil"/>
              <w:bottom w:val="nil"/>
              <w:right w:val="nil"/>
            </w:tcBorders>
          </w:tcPr>
          <w:p w14:paraId="766A5114" w14:textId="3FE905EC" w:rsidR="00B5767C" w:rsidRPr="00AB388A" w:rsidRDefault="00B5767C" w:rsidP="00B5767C">
            <w:pPr>
              <w:tabs>
                <w:tab w:val="left" w:pos="1331"/>
                <w:tab w:val="right" w:pos="1426"/>
              </w:tabs>
              <w:ind w:right="-72"/>
              <w:jc w:val="right"/>
              <w:rPr>
                <w:rFonts w:ascii="Arial" w:eastAsia="Browallia New" w:hAnsi="Arial" w:cs="Arial"/>
                <w:color w:val="000000"/>
                <w:sz w:val="18"/>
                <w:szCs w:val="18"/>
              </w:rPr>
            </w:pPr>
            <w:r w:rsidRPr="00AB388A">
              <w:rPr>
                <w:rFonts w:ascii="Arial" w:eastAsia="Browallia New" w:hAnsi="Arial" w:cs="Arial"/>
                <w:color w:val="000000"/>
                <w:sz w:val="18"/>
                <w:szCs w:val="18"/>
              </w:rPr>
              <w:t>-</w:t>
            </w:r>
          </w:p>
        </w:tc>
        <w:tc>
          <w:tcPr>
            <w:tcW w:w="1584" w:type="dxa"/>
            <w:tcBorders>
              <w:top w:val="nil"/>
              <w:left w:val="nil"/>
              <w:bottom w:val="nil"/>
              <w:right w:val="nil"/>
            </w:tcBorders>
          </w:tcPr>
          <w:p w14:paraId="67B55DDB" w14:textId="6994F7CA" w:rsidR="00B5767C" w:rsidRPr="00AB388A" w:rsidRDefault="00B5767C" w:rsidP="00B5767C">
            <w:pPr>
              <w:ind w:right="-72"/>
              <w:jc w:val="right"/>
              <w:rPr>
                <w:rFonts w:ascii="Arial" w:eastAsia="Browallia New" w:hAnsi="Arial" w:cs="Arial"/>
                <w:color w:val="000000"/>
                <w:sz w:val="18"/>
                <w:szCs w:val="18"/>
              </w:rPr>
            </w:pPr>
            <w:r w:rsidRPr="00AB388A">
              <w:rPr>
                <w:rFonts w:ascii="Arial" w:eastAsia="Browallia New" w:hAnsi="Arial" w:cs="Arial"/>
                <w:color w:val="000000"/>
                <w:sz w:val="18"/>
                <w:szCs w:val="18"/>
              </w:rPr>
              <w:t>-</w:t>
            </w:r>
          </w:p>
        </w:tc>
        <w:tc>
          <w:tcPr>
            <w:tcW w:w="1584" w:type="dxa"/>
            <w:tcBorders>
              <w:top w:val="nil"/>
              <w:left w:val="nil"/>
              <w:bottom w:val="nil"/>
              <w:right w:val="nil"/>
            </w:tcBorders>
          </w:tcPr>
          <w:p w14:paraId="33DE827C" w14:textId="12F2DE0C" w:rsidR="00B5767C" w:rsidRPr="00AB388A" w:rsidRDefault="00B5767C" w:rsidP="00B5767C">
            <w:pPr>
              <w:ind w:right="-72"/>
              <w:jc w:val="right"/>
              <w:rPr>
                <w:rFonts w:ascii="Arial" w:eastAsia="Browallia New" w:hAnsi="Arial" w:cs="Arial"/>
                <w:color w:val="000000"/>
                <w:sz w:val="18"/>
                <w:szCs w:val="18"/>
              </w:rPr>
            </w:pPr>
            <w:r w:rsidRPr="00AB388A">
              <w:rPr>
                <w:rFonts w:ascii="Arial" w:eastAsia="Browallia New" w:hAnsi="Arial" w:cs="Arial"/>
                <w:color w:val="000000"/>
                <w:sz w:val="18"/>
                <w:szCs w:val="18"/>
              </w:rPr>
              <w:t>-</w:t>
            </w:r>
          </w:p>
        </w:tc>
      </w:tr>
      <w:tr w:rsidR="00B5767C" w:rsidRPr="00113A25" w14:paraId="142EC0EB" w14:textId="77777777">
        <w:tc>
          <w:tcPr>
            <w:tcW w:w="5904" w:type="dxa"/>
            <w:tcBorders>
              <w:top w:val="nil"/>
              <w:left w:val="nil"/>
              <w:bottom w:val="nil"/>
              <w:right w:val="nil"/>
            </w:tcBorders>
            <w:vAlign w:val="bottom"/>
          </w:tcPr>
          <w:p w14:paraId="0404FF72" w14:textId="41588AAC" w:rsidR="00B5767C" w:rsidRPr="00113A25" w:rsidRDefault="00B5767C" w:rsidP="00B5767C">
            <w:pPr>
              <w:ind w:left="-86"/>
              <w:jc w:val="both"/>
              <w:rPr>
                <w:rFonts w:ascii="Arial" w:eastAsia="Arial" w:hAnsi="Arial" w:cs="Arial"/>
                <w:color w:val="000000"/>
                <w:sz w:val="18"/>
                <w:szCs w:val="18"/>
              </w:rPr>
            </w:pPr>
            <w:r w:rsidRPr="00113A25">
              <w:rPr>
                <w:rFonts w:ascii="Arial" w:eastAsia="Arial" w:hAnsi="Arial" w:cs="Arial"/>
                <w:color w:val="000000"/>
                <w:sz w:val="18"/>
                <w:szCs w:val="18"/>
              </w:rPr>
              <w:t>Transfer out</w:t>
            </w:r>
          </w:p>
        </w:tc>
        <w:tc>
          <w:tcPr>
            <w:tcW w:w="1584" w:type="dxa"/>
            <w:tcBorders>
              <w:top w:val="nil"/>
              <w:left w:val="nil"/>
              <w:bottom w:val="nil"/>
              <w:right w:val="nil"/>
            </w:tcBorders>
          </w:tcPr>
          <w:p w14:paraId="4EC87B06" w14:textId="35745F91" w:rsidR="00B5767C" w:rsidRPr="00113A25" w:rsidRDefault="00BC741B" w:rsidP="00B5767C">
            <w:pPr>
              <w:keepNext/>
              <w:ind w:right="-72"/>
              <w:jc w:val="right"/>
              <w:rPr>
                <w:rFonts w:ascii="Arial" w:eastAsia="Arial" w:hAnsi="Arial" w:cs="Arial"/>
                <w:color w:val="000000"/>
                <w:sz w:val="18"/>
                <w:szCs w:val="18"/>
              </w:rPr>
            </w:pPr>
            <w:r w:rsidRPr="007C1569">
              <w:rPr>
                <w:rFonts w:ascii="Arial" w:eastAsia="Arial" w:hAnsi="Arial" w:cs="Arial"/>
                <w:color w:val="000000"/>
                <w:sz w:val="18"/>
                <w:szCs w:val="18"/>
              </w:rPr>
              <w:t>(21,712</w:t>
            </w:r>
            <w:r w:rsidR="00B5767C" w:rsidRPr="007C1569" w:rsidDel="00BC741B">
              <w:rPr>
                <w:rFonts w:ascii="Arial" w:eastAsia="Arial" w:hAnsi="Arial" w:cs="Arial"/>
                <w:color w:val="000000"/>
                <w:sz w:val="18"/>
                <w:szCs w:val="18"/>
              </w:rPr>
              <w:t>)</w:t>
            </w:r>
          </w:p>
        </w:tc>
        <w:tc>
          <w:tcPr>
            <w:tcW w:w="1584" w:type="dxa"/>
            <w:tcBorders>
              <w:top w:val="nil"/>
              <w:left w:val="nil"/>
              <w:bottom w:val="nil"/>
              <w:right w:val="nil"/>
            </w:tcBorders>
          </w:tcPr>
          <w:p w14:paraId="7C24815F" w14:textId="0A3D27C9" w:rsidR="00B5767C" w:rsidRPr="00113A25" w:rsidRDefault="00B5767C" w:rsidP="00B5767C">
            <w:pPr>
              <w:keepNext/>
              <w:ind w:right="-72"/>
              <w:jc w:val="right"/>
              <w:rPr>
                <w:rFonts w:ascii="Arial" w:eastAsia="Arial" w:hAnsi="Arial" w:cs="Arial"/>
                <w:color w:val="000000"/>
                <w:sz w:val="18"/>
                <w:szCs w:val="18"/>
              </w:rPr>
            </w:pPr>
            <w:r w:rsidRPr="00AB388A">
              <w:rPr>
                <w:rFonts w:ascii="Arial" w:eastAsia="Browallia New" w:hAnsi="Arial" w:cs="Arial"/>
                <w:color w:val="000000"/>
                <w:sz w:val="18"/>
                <w:szCs w:val="18"/>
              </w:rPr>
              <w:t>-</w:t>
            </w:r>
          </w:p>
        </w:tc>
        <w:tc>
          <w:tcPr>
            <w:tcW w:w="1584" w:type="dxa"/>
            <w:tcBorders>
              <w:top w:val="nil"/>
              <w:left w:val="nil"/>
              <w:bottom w:val="nil"/>
              <w:right w:val="nil"/>
            </w:tcBorders>
          </w:tcPr>
          <w:p w14:paraId="1F8424CE" w14:textId="672C110D" w:rsidR="00B5767C" w:rsidRPr="00AB388A" w:rsidRDefault="00B5767C" w:rsidP="00B5767C">
            <w:pPr>
              <w:keepNext/>
              <w:ind w:right="-72"/>
              <w:jc w:val="right"/>
              <w:rPr>
                <w:rFonts w:ascii="Arial" w:eastAsia="Browallia New" w:hAnsi="Arial" w:cs="Arial"/>
                <w:color w:val="000000"/>
                <w:sz w:val="18"/>
                <w:szCs w:val="18"/>
              </w:rPr>
            </w:pPr>
            <w:r w:rsidRPr="00AB388A">
              <w:rPr>
                <w:rFonts w:ascii="Arial" w:eastAsia="Browallia New" w:hAnsi="Arial" w:cs="Arial"/>
                <w:color w:val="000000"/>
                <w:sz w:val="18"/>
                <w:szCs w:val="18"/>
              </w:rPr>
              <w:t>-</w:t>
            </w:r>
          </w:p>
        </w:tc>
        <w:tc>
          <w:tcPr>
            <w:tcW w:w="1584" w:type="dxa"/>
            <w:tcBorders>
              <w:top w:val="nil"/>
              <w:left w:val="nil"/>
              <w:bottom w:val="nil"/>
              <w:right w:val="nil"/>
            </w:tcBorders>
          </w:tcPr>
          <w:p w14:paraId="2B84C017" w14:textId="2097010F" w:rsidR="00B5767C" w:rsidRPr="00AB388A" w:rsidRDefault="00B5767C" w:rsidP="00B5767C">
            <w:pPr>
              <w:tabs>
                <w:tab w:val="left" w:pos="1331"/>
                <w:tab w:val="right" w:pos="1426"/>
              </w:tabs>
              <w:ind w:right="-72"/>
              <w:jc w:val="right"/>
              <w:rPr>
                <w:rFonts w:ascii="Arial" w:eastAsia="Browallia New" w:hAnsi="Arial" w:cs="Arial"/>
                <w:color w:val="000000"/>
                <w:sz w:val="18"/>
                <w:szCs w:val="18"/>
              </w:rPr>
            </w:pPr>
            <w:r w:rsidRPr="00AB388A">
              <w:rPr>
                <w:rFonts w:ascii="Arial" w:eastAsia="Browallia New" w:hAnsi="Arial" w:cs="Arial"/>
                <w:color w:val="000000"/>
                <w:sz w:val="18"/>
                <w:szCs w:val="18"/>
              </w:rPr>
              <w:t>-</w:t>
            </w:r>
          </w:p>
        </w:tc>
        <w:tc>
          <w:tcPr>
            <w:tcW w:w="1584" w:type="dxa"/>
            <w:tcBorders>
              <w:top w:val="nil"/>
              <w:left w:val="nil"/>
              <w:bottom w:val="nil"/>
              <w:right w:val="nil"/>
            </w:tcBorders>
          </w:tcPr>
          <w:p w14:paraId="1EC9F040" w14:textId="5C104E0D" w:rsidR="00B5767C" w:rsidRPr="00AB388A" w:rsidRDefault="00B5767C" w:rsidP="00B5767C">
            <w:pPr>
              <w:ind w:right="-72"/>
              <w:jc w:val="right"/>
              <w:rPr>
                <w:rFonts w:ascii="Arial" w:eastAsia="Browallia New" w:hAnsi="Arial" w:cs="Arial"/>
                <w:color w:val="000000"/>
                <w:sz w:val="18"/>
                <w:szCs w:val="18"/>
              </w:rPr>
            </w:pPr>
            <w:r w:rsidRPr="00AB388A">
              <w:rPr>
                <w:rFonts w:ascii="Arial" w:eastAsia="Browallia New" w:hAnsi="Arial" w:cs="Arial"/>
                <w:color w:val="000000"/>
                <w:sz w:val="18"/>
                <w:szCs w:val="18"/>
              </w:rPr>
              <w:t>-</w:t>
            </w:r>
          </w:p>
        </w:tc>
        <w:tc>
          <w:tcPr>
            <w:tcW w:w="1584" w:type="dxa"/>
            <w:tcBorders>
              <w:top w:val="nil"/>
              <w:left w:val="nil"/>
              <w:bottom w:val="nil"/>
              <w:right w:val="nil"/>
            </w:tcBorders>
          </w:tcPr>
          <w:p w14:paraId="44127C13" w14:textId="788F2C00" w:rsidR="00B5767C" w:rsidRPr="00AB388A" w:rsidRDefault="00B5767C" w:rsidP="00B5767C">
            <w:pPr>
              <w:ind w:right="-72"/>
              <w:jc w:val="right"/>
              <w:rPr>
                <w:rFonts w:ascii="Arial" w:eastAsia="Browallia New" w:hAnsi="Arial" w:cs="Arial"/>
                <w:color w:val="000000"/>
                <w:sz w:val="18"/>
                <w:szCs w:val="18"/>
              </w:rPr>
            </w:pPr>
            <w:r w:rsidRPr="00AB388A">
              <w:rPr>
                <w:rFonts w:ascii="Arial" w:eastAsia="Browallia New" w:hAnsi="Arial" w:cs="Arial"/>
                <w:color w:val="000000"/>
                <w:sz w:val="18"/>
                <w:szCs w:val="18"/>
              </w:rPr>
              <w:t>-</w:t>
            </w:r>
          </w:p>
        </w:tc>
      </w:tr>
      <w:tr w:rsidR="00B5767C" w:rsidRPr="00113A25" w14:paraId="712FFA20" w14:textId="77777777">
        <w:tc>
          <w:tcPr>
            <w:tcW w:w="5904" w:type="dxa"/>
            <w:tcBorders>
              <w:top w:val="nil"/>
              <w:left w:val="nil"/>
              <w:bottom w:val="nil"/>
              <w:right w:val="nil"/>
            </w:tcBorders>
            <w:vAlign w:val="bottom"/>
          </w:tcPr>
          <w:p w14:paraId="6CF52EDD" w14:textId="5DE5148C" w:rsidR="00B5767C" w:rsidRPr="00113A25" w:rsidRDefault="00B5767C" w:rsidP="00B5767C">
            <w:pPr>
              <w:ind w:left="-86"/>
              <w:jc w:val="both"/>
              <w:rPr>
                <w:rFonts w:ascii="Arial" w:eastAsia="Arial" w:hAnsi="Arial" w:cs="Arial"/>
                <w:color w:val="000000"/>
                <w:sz w:val="18"/>
                <w:szCs w:val="18"/>
              </w:rPr>
            </w:pPr>
            <w:r>
              <w:rPr>
                <w:rFonts w:ascii="Arial" w:eastAsia="Arial" w:hAnsi="Arial" w:cs="Arial"/>
                <w:color w:val="000000"/>
                <w:sz w:val="18"/>
                <w:szCs w:val="18"/>
              </w:rPr>
              <w:t>Reclassification</w:t>
            </w:r>
          </w:p>
        </w:tc>
        <w:tc>
          <w:tcPr>
            <w:tcW w:w="1584" w:type="dxa"/>
            <w:tcBorders>
              <w:top w:val="nil"/>
              <w:left w:val="nil"/>
              <w:bottom w:val="nil"/>
              <w:right w:val="nil"/>
            </w:tcBorders>
          </w:tcPr>
          <w:p w14:paraId="1513CF18" w14:textId="05EF3F8C" w:rsidR="00B5767C" w:rsidRPr="00113A25" w:rsidRDefault="00B5767C" w:rsidP="00B5767C">
            <w:pPr>
              <w:keepNext/>
              <w:ind w:right="-72"/>
              <w:jc w:val="right"/>
              <w:rPr>
                <w:rFonts w:ascii="Arial" w:eastAsia="Arial" w:hAnsi="Arial" w:cs="Arial"/>
                <w:color w:val="000000"/>
                <w:sz w:val="18"/>
                <w:szCs w:val="18"/>
              </w:rPr>
            </w:pPr>
            <w:r w:rsidRPr="00AB388A">
              <w:rPr>
                <w:rFonts w:ascii="Arial" w:eastAsia="Browallia New" w:hAnsi="Arial" w:cs="Arial"/>
                <w:color w:val="000000"/>
                <w:sz w:val="18"/>
                <w:szCs w:val="18"/>
              </w:rPr>
              <w:t>(174)</w:t>
            </w:r>
          </w:p>
        </w:tc>
        <w:tc>
          <w:tcPr>
            <w:tcW w:w="1584" w:type="dxa"/>
            <w:tcBorders>
              <w:top w:val="nil"/>
              <w:left w:val="nil"/>
              <w:bottom w:val="nil"/>
              <w:right w:val="nil"/>
            </w:tcBorders>
          </w:tcPr>
          <w:p w14:paraId="33FC9A78" w14:textId="2797EFB1" w:rsidR="00B5767C" w:rsidRPr="00113A25" w:rsidRDefault="00B5767C" w:rsidP="00B5767C">
            <w:pPr>
              <w:keepNext/>
              <w:ind w:right="-72"/>
              <w:jc w:val="right"/>
              <w:rPr>
                <w:rFonts w:ascii="Arial" w:eastAsia="Arial" w:hAnsi="Arial" w:cs="Arial"/>
                <w:color w:val="000000"/>
                <w:sz w:val="18"/>
                <w:szCs w:val="18"/>
              </w:rPr>
            </w:pPr>
            <w:r w:rsidRPr="00AB388A">
              <w:rPr>
                <w:rFonts w:ascii="Arial" w:eastAsia="Browallia New" w:hAnsi="Arial" w:cs="Arial"/>
                <w:color w:val="000000"/>
                <w:sz w:val="18"/>
                <w:szCs w:val="18"/>
              </w:rPr>
              <w:t>-</w:t>
            </w:r>
          </w:p>
        </w:tc>
        <w:tc>
          <w:tcPr>
            <w:tcW w:w="1584" w:type="dxa"/>
            <w:tcBorders>
              <w:top w:val="nil"/>
              <w:left w:val="nil"/>
              <w:bottom w:val="nil"/>
              <w:right w:val="nil"/>
            </w:tcBorders>
          </w:tcPr>
          <w:p w14:paraId="7CBEC3C2" w14:textId="0AD31E2A" w:rsidR="00B5767C" w:rsidRPr="00AB388A" w:rsidRDefault="00B5767C" w:rsidP="00B5767C">
            <w:pPr>
              <w:keepNext/>
              <w:ind w:right="-72"/>
              <w:jc w:val="right"/>
              <w:rPr>
                <w:rFonts w:ascii="Arial" w:eastAsia="Browallia New" w:hAnsi="Arial" w:cs="Arial"/>
                <w:color w:val="000000"/>
                <w:sz w:val="18"/>
                <w:szCs w:val="18"/>
              </w:rPr>
            </w:pPr>
            <w:r w:rsidRPr="00AB388A">
              <w:rPr>
                <w:rFonts w:ascii="Arial" w:eastAsia="Browallia New" w:hAnsi="Arial" w:cs="Arial"/>
                <w:color w:val="000000"/>
                <w:sz w:val="18"/>
                <w:szCs w:val="18"/>
              </w:rPr>
              <w:t>-</w:t>
            </w:r>
          </w:p>
        </w:tc>
        <w:tc>
          <w:tcPr>
            <w:tcW w:w="1584" w:type="dxa"/>
            <w:tcBorders>
              <w:top w:val="nil"/>
              <w:left w:val="nil"/>
              <w:bottom w:val="nil"/>
              <w:right w:val="nil"/>
            </w:tcBorders>
          </w:tcPr>
          <w:p w14:paraId="3D68E555" w14:textId="6038E1F6" w:rsidR="00B5767C" w:rsidRPr="00AB388A" w:rsidRDefault="00B5767C" w:rsidP="00B5767C">
            <w:pPr>
              <w:tabs>
                <w:tab w:val="left" w:pos="1331"/>
                <w:tab w:val="right" w:pos="1426"/>
              </w:tabs>
              <w:ind w:right="-72"/>
              <w:jc w:val="right"/>
              <w:rPr>
                <w:rFonts w:ascii="Arial" w:eastAsia="Browallia New" w:hAnsi="Arial" w:cs="Arial"/>
                <w:color w:val="000000"/>
                <w:sz w:val="18"/>
                <w:szCs w:val="18"/>
              </w:rPr>
            </w:pPr>
            <w:r w:rsidRPr="00AB388A">
              <w:rPr>
                <w:rFonts w:ascii="Arial" w:eastAsia="Browallia New" w:hAnsi="Arial" w:cs="Arial"/>
                <w:color w:val="000000"/>
                <w:sz w:val="18"/>
                <w:szCs w:val="18"/>
              </w:rPr>
              <w:t>-</w:t>
            </w:r>
          </w:p>
        </w:tc>
        <w:tc>
          <w:tcPr>
            <w:tcW w:w="1584" w:type="dxa"/>
            <w:tcBorders>
              <w:top w:val="nil"/>
              <w:left w:val="nil"/>
              <w:bottom w:val="nil"/>
              <w:right w:val="nil"/>
            </w:tcBorders>
          </w:tcPr>
          <w:p w14:paraId="7C32D175" w14:textId="014176C2" w:rsidR="00B5767C" w:rsidRPr="00AB388A" w:rsidRDefault="00B5767C" w:rsidP="00B5767C">
            <w:pPr>
              <w:ind w:right="-72"/>
              <w:jc w:val="right"/>
              <w:rPr>
                <w:rFonts w:ascii="Arial" w:eastAsia="Browallia New" w:hAnsi="Arial" w:cs="Arial"/>
                <w:color w:val="000000"/>
                <w:sz w:val="18"/>
                <w:szCs w:val="18"/>
              </w:rPr>
            </w:pPr>
            <w:r w:rsidRPr="00AB388A">
              <w:rPr>
                <w:rFonts w:ascii="Arial" w:eastAsia="Browallia New" w:hAnsi="Arial" w:cs="Arial"/>
                <w:color w:val="000000"/>
                <w:sz w:val="18"/>
                <w:szCs w:val="18"/>
              </w:rPr>
              <w:t>-</w:t>
            </w:r>
          </w:p>
        </w:tc>
        <w:tc>
          <w:tcPr>
            <w:tcW w:w="1584" w:type="dxa"/>
            <w:tcBorders>
              <w:top w:val="nil"/>
              <w:left w:val="nil"/>
              <w:bottom w:val="nil"/>
              <w:right w:val="nil"/>
            </w:tcBorders>
          </w:tcPr>
          <w:p w14:paraId="449A5EB4" w14:textId="4775A287" w:rsidR="00B5767C" w:rsidRPr="00AB388A" w:rsidRDefault="00B5767C" w:rsidP="00B5767C">
            <w:pPr>
              <w:ind w:right="-72"/>
              <w:jc w:val="right"/>
              <w:rPr>
                <w:rFonts w:ascii="Arial" w:eastAsia="Browallia New" w:hAnsi="Arial" w:cs="Arial"/>
                <w:color w:val="000000"/>
                <w:sz w:val="18"/>
                <w:szCs w:val="18"/>
              </w:rPr>
            </w:pPr>
            <w:r w:rsidRPr="00AB388A">
              <w:rPr>
                <w:rFonts w:ascii="Arial" w:eastAsia="Browallia New" w:hAnsi="Arial" w:cs="Arial"/>
                <w:color w:val="000000"/>
                <w:sz w:val="18"/>
                <w:szCs w:val="18"/>
              </w:rPr>
              <w:t>-</w:t>
            </w:r>
          </w:p>
        </w:tc>
      </w:tr>
      <w:tr w:rsidR="00B5767C" w:rsidRPr="00113A25" w14:paraId="580CDC24" w14:textId="77777777" w:rsidTr="4936013D">
        <w:trPr>
          <w:trHeight w:val="68"/>
        </w:trPr>
        <w:tc>
          <w:tcPr>
            <w:tcW w:w="5904" w:type="dxa"/>
            <w:tcBorders>
              <w:top w:val="nil"/>
              <w:left w:val="nil"/>
              <w:bottom w:val="nil"/>
              <w:right w:val="nil"/>
            </w:tcBorders>
            <w:vAlign w:val="bottom"/>
          </w:tcPr>
          <w:p w14:paraId="01A4D196" w14:textId="66722C55" w:rsidR="00B5767C" w:rsidRPr="00113A25" w:rsidRDefault="00B5767C" w:rsidP="00B5767C">
            <w:pPr>
              <w:ind w:left="-86"/>
              <w:jc w:val="both"/>
              <w:rPr>
                <w:rFonts w:ascii="Arial" w:eastAsia="Arial" w:hAnsi="Arial" w:cs="Arial"/>
                <w:color w:val="000000"/>
                <w:sz w:val="18"/>
                <w:szCs w:val="18"/>
              </w:rPr>
            </w:pPr>
            <w:r w:rsidRPr="00113A25">
              <w:rPr>
                <w:rFonts w:ascii="Arial" w:eastAsia="Arial" w:hAnsi="Arial" w:cs="Arial"/>
                <w:color w:val="000000"/>
                <w:sz w:val="18"/>
                <w:szCs w:val="18"/>
              </w:rPr>
              <w:t>Exchange differences</w:t>
            </w:r>
          </w:p>
        </w:tc>
        <w:tc>
          <w:tcPr>
            <w:tcW w:w="1584" w:type="dxa"/>
            <w:tcBorders>
              <w:top w:val="nil"/>
              <w:left w:val="nil"/>
              <w:bottom w:val="nil"/>
              <w:right w:val="nil"/>
            </w:tcBorders>
          </w:tcPr>
          <w:p w14:paraId="2B090876" w14:textId="46657F94" w:rsidR="00B5767C" w:rsidRPr="00113A25" w:rsidRDefault="00B5767C" w:rsidP="00B5767C">
            <w:pPr>
              <w:keepNext/>
              <w:ind w:right="-72"/>
              <w:jc w:val="right"/>
              <w:rPr>
                <w:rFonts w:ascii="Arial" w:eastAsia="Arial" w:hAnsi="Arial" w:cs="Arial"/>
                <w:color w:val="000000"/>
                <w:sz w:val="18"/>
                <w:szCs w:val="18"/>
              </w:rPr>
            </w:pPr>
            <w:r w:rsidRPr="00AB388A">
              <w:rPr>
                <w:rFonts w:ascii="Arial" w:eastAsia="Browallia New" w:hAnsi="Arial" w:cs="Arial"/>
                <w:color w:val="000000"/>
                <w:sz w:val="18"/>
                <w:szCs w:val="18"/>
              </w:rPr>
              <w:t>653,840</w:t>
            </w:r>
          </w:p>
        </w:tc>
        <w:tc>
          <w:tcPr>
            <w:tcW w:w="1584" w:type="dxa"/>
            <w:tcBorders>
              <w:top w:val="nil"/>
              <w:left w:val="nil"/>
              <w:bottom w:val="nil"/>
              <w:right w:val="nil"/>
            </w:tcBorders>
          </w:tcPr>
          <w:p w14:paraId="14966DB7" w14:textId="06E8FBC6" w:rsidR="00B5767C" w:rsidRPr="00113A25" w:rsidRDefault="00B5767C" w:rsidP="00B5767C">
            <w:pPr>
              <w:keepNext/>
              <w:ind w:right="-72"/>
              <w:jc w:val="right"/>
              <w:rPr>
                <w:rFonts w:ascii="Arial" w:eastAsia="Arial" w:hAnsi="Arial" w:cs="Arial"/>
                <w:color w:val="000000"/>
                <w:sz w:val="18"/>
                <w:szCs w:val="18"/>
                <w:cs/>
              </w:rPr>
            </w:pPr>
            <w:r w:rsidRPr="00AB388A">
              <w:rPr>
                <w:rFonts w:ascii="Arial" w:eastAsia="Browallia New" w:hAnsi="Arial" w:cs="Arial"/>
                <w:color w:val="000000"/>
                <w:sz w:val="18"/>
                <w:szCs w:val="18"/>
              </w:rPr>
              <w:t>9,498</w:t>
            </w:r>
          </w:p>
        </w:tc>
        <w:tc>
          <w:tcPr>
            <w:tcW w:w="1584" w:type="dxa"/>
            <w:tcBorders>
              <w:top w:val="nil"/>
              <w:left w:val="nil"/>
              <w:bottom w:val="nil"/>
              <w:right w:val="nil"/>
            </w:tcBorders>
          </w:tcPr>
          <w:p w14:paraId="69FBB219" w14:textId="330F9AFF" w:rsidR="00B5767C" w:rsidRPr="00AB388A" w:rsidRDefault="00B5767C" w:rsidP="00B5767C">
            <w:pPr>
              <w:keepNext/>
              <w:ind w:right="-72"/>
              <w:jc w:val="right"/>
              <w:rPr>
                <w:rFonts w:ascii="Arial" w:eastAsia="Browallia New" w:hAnsi="Arial" w:cs="Arial"/>
                <w:color w:val="000000"/>
                <w:sz w:val="18"/>
                <w:szCs w:val="18"/>
              </w:rPr>
            </w:pPr>
            <w:r w:rsidRPr="00AB388A">
              <w:rPr>
                <w:rFonts w:ascii="Arial" w:eastAsia="Browallia New" w:hAnsi="Arial" w:cs="Arial"/>
                <w:color w:val="000000"/>
                <w:sz w:val="18"/>
                <w:szCs w:val="18"/>
              </w:rPr>
              <w:t>235,796</w:t>
            </w:r>
          </w:p>
        </w:tc>
        <w:tc>
          <w:tcPr>
            <w:tcW w:w="1584" w:type="dxa"/>
            <w:tcBorders>
              <w:top w:val="nil"/>
              <w:left w:val="nil"/>
              <w:bottom w:val="nil"/>
              <w:right w:val="nil"/>
            </w:tcBorders>
          </w:tcPr>
          <w:p w14:paraId="77EC5C82" w14:textId="78B9E7B9" w:rsidR="00B5767C" w:rsidRPr="00AB388A" w:rsidRDefault="00B5767C" w:rsidP="00B5767C">
            <w:pPr>
              <w:tabs>
                <w:tab w:val="left" w:pos="1315"/>
              </w:tabs>
              <w:ind w:right="-72"/>
              <w:jc w:val="right"/>
              <w:rPr>
                <w:rFonts w:ascii="Arial" w:eastAsia="Browallia New" w:hAnsi="Arial" w:cs="Arial"/>
                <w:color w:val="000000"/>
                <w:sz w:val="18"/>
                <w:szCs w:val="18"/>
              </w:rPr>
            </w:pPr>
            <w:r w:rsidRPr="00AB388A">
              <w:rPr>
                <w:rFonts w:ascii="Arial" w:eastAsia="Browallia New" w:hAnsi="Arial" w:cs="Arial"/>
                <w:color w:val="000000"/>
                <w:sz w:val="18"/>
                <w:szCs w:val="18"/>
              </w:rPr>
              <w:t>-</w:t>
            </w:r>
          </w:p>
        </w:tc>
        <w:tc>
          <w:tcPr>
            <w:tcW w:w="1584" w:type="dxa"/>
            <w:tcBorders>
              <w:top w:val="nil"/>
              <w:left w:val="nil"/>
              <w:bottom w:val="nil"/>
              <w:right w:val="nil"/>
            </w:tcBorders>
          </w:tcPr>
          <w:p w14:paraId="41A5CD47" w14:textId="0EFBA22A" w:rsidR="00B5767C" w:rsidRPr="00AB388A" w:rsidRDefault="00B5767C" w:rsidP="00B5767C">
            <w:pPr>
              <w:ind w:right="-72"/>
              <w:jc w:val="right"/>
              <w:rPr>
                <w:rFonts w:ascii="Arial" w:eastAsia="Browallia New" w:hAnsi="Arial" w:cs="Arial"/>
                <w:color w:val="000000"/>
                <w:sz w:val="18"/>
                <w:szCs w:val="18"/>
              </w:rPr>
            </w:pPr>
            <w:r w:rsidRPr="00AB388A">
              <w:rPr>
                <w:rFonts w:ascii="Arial" w:eastAsia="Browallia New" w:hAnsi="Arial" w:cs="Arial"/>
                <w:color w:val="000000"/>
                <w:sz w:val="18"/>
                <w:szCs w:val="18"/>
              </w:rPr>
              <w:t>-</w:t>
            </w:r>
          </w:p>
        </w:tc>
        <w:tc>
          <w:tcPr>
            <w:tcW w:w="1584" w:type="dxa"/>
            <w:tcBorders>
              <w:top w:val="nil"/>
              <w:left w:val="nil"/>
              <w:bottom w:val="nil"/>
              <w:right w:val="nil"/>
            </w:tcBorders>
          </w:tcPr>
          <w:p w14:paraId="10C105EC" w14:textId="6688E5C5" w:rsidR="00B5767C" w:rsidRPr="00AB388A" w:rsidRDefault="00B5767C" w:rsidP="00B5767C">
            <w:pPr>
              <w:ind w:right="-72"/>
              <w:jc w:val="right"/>
              <w:rPr>
                <w:rFonts w:ascii="Arial" w:eastAsia="Browallia New" w:hAnsi="Arial" w:cs="Arial"/>
                <w:color w:val="000000"/>
                <w:sz w:val="18"/>
                <w:szCs w:val="18"/>
              </w:rPr>
            </w:pPr>
            <w:r w:rsidRPr="00AB388A">
              <w:rPr>
                <w:rFonts w:ascii="Arial" w:eastAsia="Browallia New" w:hAnsi="Arial" w:cs="Arial"/>
                <w:color w:val="000000"/>
                <w:sz w:val="18"/>
                <w:szCs w:val="18"/>
              </w:rPr>
              <w:t>-</w:t>
            </w:r>
          </w:p>
        </w:tc>
      </w:tr>
      <w:tr w:rsidR="00B5767C" w:rsidRPr="00113A25" w14:paraId="09253882" w14:textId="77777777" w:rsidTr="4936013D">
        <w:trPr>
          <w:trHeight w:val="68"/>
        </w:trPr>
        <w:tc>
          <w:tcPr>
            <w:tcW w:w="5904" w:type="dxa"/>
            <w:tcBorders>
              <w:top w:val="nil"/>
              <w:left w:val="nil"/>
              <w:bottom w:val="nil"/>
              <w:right w:val="nil"/>
            </w:tcBorders>
            <w:vAlign w:val="bottom"/>
          </w:tcPr>
          <w:p w14:paraId="07D3047B" w14:textId="488FD584" w:rsidR="00B5767C" w:rsidRPr="00113A25" w:rsidRDefault="00B5767C" w:rsidP="00B5767C">
            <w:pPr>
              <w:ind w:left="-86"/>
              <w:jc w:val="both"/>
              <w:rPr>
                <w:rFonts w:ascii="Arial" w:eastAsia="Arial" w:hAnsi="Arial" w:cs="Arial"/>
                <w:color w:val="000000"/>
                <w:sz w:val="18"/>
                <w:szCs w:val="18"/>
              </w:rPr>
            </w:pPr>
            <w:r w:rsidRPr="00113A25">
              <w:rPr>
                <w:rFonts w:ascii="Arial" w:eastAsia="Arial" w:hAnsi="Arial" w:cs="Arial"/>
                <w:color w:val="000000"/>
                <w:spacing w:val="-4"/>
                <w:sz w:val="18"/>
                <w:szCs w:val="18"/>
              </w:rPr>
              <w:t>Lease modification</w:t>
            </w:r>
          </w:p>
        </w:tc>
        <w:tc>
          <w:tcPr>
            <w:tcW w:w="1584" w:type="dxa"/>
            <w:tcBorders>
              <w:top w:val="nil"/>
              <w:left w:val="nil"/>
              <w:bottom w:val="nil"/>
              <w:right w:val="nil"/>
            </w:tcBorders>
          </w:tcPr>
          <w:p w14:paraId="455F8992" w14:textId="3EDC2091" w:rsidR="00B5767C" w:rsidRPr="00113A25" w:rsidRDefault="00B5767C" w:rsidP="00B5767C">
            <w:pPr>
              <w:keepNext/>
              <w:ind w:right="-72"/>
              <w:jc w:val="right"/>
              <w:rPr>
                <w:rFonts w:ascii="Arial" w:eastAsia="Browallia New" w:hAnsi="Arial" w:cs="Arial"/>
                <w:color w:val="000000"/>
                <w:sz w:val="18"/>
                <w:szCs w:val="18"/>
              </w:rPr>
            </w:pPr>
            <w:r w:rsidRPr="00AB388A">
              <w:rPr>
                <w:rFonts w:ascii="Arial" w:eastAsia="Browallia New" w:hAnsi="Arial" w:cs="Arial"/>
                <w:color w:val="000000"/>
                <w:sz w:val="18"/>
                <w:szCs w:val="18"/>
              </w:rPr>
              <w:t>-</w:t>
            </w:r>
          </w:p>
        </w:tc>
        <w:tc>
          <w:tcPr>
            <w:tcW w:w="1584" w:type="dxa"/>
            <w:tcBorders>
              <w:top w:val="nil"/>
              <w:left w:val="nil"/>
              <w:bottom w:val="nil"/>
              <w:right w:val="nil"/>
            </w:tcBorders>
          </w:tcPr>
          <w:p w14:paraId="7D2D8A4A" w14:textId="2CE39F78" w:rsidR="00B5767C" w:rsidRPr="00113A25" w:rsidRDefault="00B5767C" w:rsidP="00B5767C">
            <w:pPr>
              <w:keepNext/>
              <w:ind w:right="-72"/>
              <w:jc w:val="right"/>
              <w:rPr>
                <w:rFonts w:ascii="Arial" w:eastAsia="Arial" w:hAnsi="Arial" w:cs="Arial"/>
                <w:color w:val="000000"/>
                <w:sz w:val="18"/>
                <w:szCs w:val="18"/>
              </w:rPr>
            </w:pPr>
            <w:r w:rsidRPr="00AB388A">
              <w:rPr>
                <w:rFonts w:ascii="Arial" w:eastAsia="Browallia New" w:hAnsi="Arial" w:cs="Arial"/>
                <w:color w:val="000000"/>
                <w:sz w:val="18"/>
                <w:szCs w:val="18"/>
              </w:rPr>
              <w:t>(45,378)</w:t>
            </w:r>
          </w:p>
        </w:tc>
        <w:tc>
          <w:tcPr>
            <w:tcW w:w="1584" w:type="dxa"/>
            <w:tcBorders>
              <w:top w:val="nil"/>
              <w:left w:val="nil"/>
              <w:bottom w:val="nil"/>
              <w:right w:val="nil"/>
            </w:tcBorders>
          </w:tcPr>
          <w:p w14:paraId="571F3A6F" w14:textId="33697D76" w:rsidR="00B5767C" w:rsidRPr="00AB388A" w:rsidRDefault="00B5767C" w:rsidP="00B5767C">
            <w:pPr>
              <w:keepNext/>
              <w:ind w:right="-72"/>
              <w:jc w:val="right"/>
              <w:rPr>
                <w:rFonts w:ascii="Arial" w:eastAsia="Browallia New" w:hAnsi="Arial" w:cs="Arial"/>
                <w:color w:val="000000"/>
                <w:sz w:val="18"/>
                <w:szCs w:val="18"/>
              </w:rPr>
            </w:pPr>
            <w:r w:rsidRPr="00AB388A">
              <w:rPr>
                <w:rFonts w:ascii="Arial" w:eastAsia="Browallia New" w:hAnsi="Arial" w:cs="Arial"/>
                <w:color w:val="000000"/>
                <w:sz w:val="18"/>
                <w:szCs w:val="18"/>
              </w:rPr>
              <w:t>-</w:t>
            </w:r>
          </w:p>
        </w:tc>
        <w:tc>
          <w:tcPr>
            <w:tcW w:w="1584" w:type="dxa"/>
            <w:tcBorders>
              <w:top w:val="nil"/>
              <w:left w:val="nil"/>
              <w:bottom w:val="nil"/>
              <w:right w:val="nil"/>
            </w:tcBorders>
          </w:tcPr>
          <w:p w14:paraId="64119069" w14:textId="70FEDA8D" w:rsidR="00B5767C" w:rsidRPr="00AB388A" w:rsidRDefault="00B5767C" w:rsidP="00B5767C">
            <w:pPr>
              <w:tabs>
                <w:tab w:val="left" w:pos="1315"/>
              </w:tabs>
              <w:ind w:right="-72"/>
              <w:jc w:val="right"/>
              <w:rPr>
                <w:rFonts w:ascii="Arial" w:eastAsia="Browallia New" w:hAnsi="Arial" w:cs="Arial"/>
                <w:color w:val="000000"/>
                <w:sz w:val="18"/>
                <w:szCs w:val="18"/>
                <w:cs/>
              </w:rPr>
            </w:pPr>
            <w:r w:rsidRPr="00AB388A">
              <w:rPr>
                <w:rFonts w:ascii="Arial" w:eastAsia="Browallia New" w:hAnsi="Arial" w:cs="Arial"/>
                <w:color w:val="000000"/>
                <w:sz w:val="18"/>
                <w:szCs w:val="18"/>
              </w:rPr>
              <w:t>-</w:t>
            </w:r>
          </w:p>
        </w:tc>
        <w:tc>
          <w:tcPr>
            <w:tcW w:w="1584" w:type="dxa"/>
            <w:tcBorders>
              <w:top w:val="nil"/>
              <w:left w:val="nil"/>
              <w:bottom w:val="nil"/>
              <w:right w:val="nil"/>
            </w:tcBorders>
          </w:tcPr>
          <w:p w14:paraId="10DDEF0E" w14:textId="7C134662" w:rsidR="00B5767C" w:rsidRPr="00AB388A" w:rsidRDefault="00B5767C" w:rsidP="00B5767C">
            <w:pPr>
              <w:ind w:right="-72"/>
              <w:jc w:val="right"/>
              <w:rPr>
                <w:rFonts w:ascii="Arial" w:eastAsia="Browallia New" w:hAnsi="Arial" w:cs="Arial"/>
                <w:color w:val="000000"/>
                <w:sz w:val="18"/>
                <w:szCs w:val="18"/>
              </w:rPr>
            </w:pPr>
            <w:r w:rsidRPr="00AB388A">
              <w:rPr>
                <w:rFonts w:ascii="Arial" w:eastAsia="Browallia New" w:hAnsi="Arial" w:cs="Arial"/>
                <w:color w:val="000000"/>
                <w:sz w:val="18"/>
                <w:szCs w:val="18"/>
              </w:rPr>
              <w:t>-</w:t>
            </w:r>
          </w:p>
        </w:tc>
        <w:tc>
          <w:tcPr>
            <w:tcW w:w="1584" w:type="dxa"/>
            <w:tcBorders>
              <w:top w:val="nil"/>
              <w:left w:val="nil"/>
              <w:bottom w:val="nil"/>
              <w:right w:val="nil"/>
            </w:tcBorders>
          </w:tcPr>
          <w:p w14:paraId="2D289692" w14:textId="0A8024DA" w:rsidR="00B5767C" w:rsidRPr="00AB388A" w:rsidRDefault="00B5767C" w:rsidP="00B5767C">
            <w:pPr>
              <w:ind w:right="-72"/>
              <w:jc w:val="right"/>
              <w:rPr>
                <w:rFonts w:ascii="Arial" w:eastAsia="Browallia New" w:hAnsi="Arial" w:cs="Arial"/>
                <w:color w:val="000000"/>
                <w:sz w:val="18"/>
                <w:szCs w:val="18"/>
                <w:cs/>
              </w:rPr>
            </w:pPr>
            <w:r w:rsidRPr="00AB388A">
              <w:rPr>
                <w:rFonts w:ascii="Arial" w:eastAsia="Browallia New" w:hAnsi="Arial" w:cs="Arial"/>
                <w:color w:val="000000"/>
                <w:sz w:val="18"/>
                <w:szCs w:val="18"/>
              </w:rPr>
              <w:t>-</w:t>
            </w:r>
          </w:p>
        </w:tc>
      </w:tr>
      <w:tr w:rsidR="00B5767C" w:rsidRPr="00113A25" w14:paraId="3AADF73C" w14:textId="77777777" w:rsidTr="4936013D">
        <w:trPr>
          <w:trHeight w:val="68"/>
        </w:trPr>
        <w:tc>
          <w:tcPr>
            <w:tcW w:w="5904" w:type="dxa"/>
            <w:tcBorders>
              <w:top w:val="nil"/>
              <w:left w:val="nil"/>
              <w:bottom w:val="nil"/>
              <w:right w:val="nil"/>
            </w:tcBorders>
            <w:vAlign w:val="bottom"/>
          </w:tcPr>
          <w:p w14:paraId="553BDC42" w14:textId="324DFAF7" w:rsidR="00B5767C" w:rsidRPr="00113A25" w:rsidRDefault="00B5767C" w:rsidP="00B5767C">
            <w:pPr>
              <w:ind w:left="-86"/>
              <w:jc w:val="both"/>
              <w:rPr>
                <w:rFonts w:ascii="Arial" w:eastAsia="Arial" w:hAnsi="Arial" w:cs="Arial"/>
                <w:color w:val="000000"/>
                <w:sz w:val="18"/>
                <w:szCs w:val="18"/>
              </w:rPr>
            </w:pPr>
            <w:r w:rsidRPr="00113A25">
              <w:rPr>
                <w:rFonts w:ascii="Arial" w:eastAsia="Arial" w:hAnsi="Arial" w:cs="Arial"/>
                <w:color w:val="000000"/>
                <w:spacing w:val="-4"/>
                <w:sz w:val="18"/>
                <w:szCs w:val="18"/>
              </w:rPr>
              <w:t>Reversal of provision for impairment</w:t>
            </w:r>
          </w:p>
        </w:tc>
        <w:tc>
          <w:tcPr>
            <w:tcW w:w="1584" w:type="dxa"/>
            <w:tcBorders>
              <w:top w:val="nil"/>
              <w:left w:val="nil"/>
              <w:bottom w:val="nil"/>
              <w:right w:val="nil"/>
            </w:tcBorders>
          </w:tcPr>
          <w:p w14:paraId="747DAE75" w14:textId="1DDA1F50" w:rsidR="00B5767C" w:rsidRPr="00113A25" w:rsidRDefault="00B5767C" w:rsidP="00B5767C">
            <w:pPr>
              <w:keepNext/>
              <w:ind w:right="-72"/>
              <w:jc w:val="right"/>
              <w:rPr>
                <w:rFonts w:ascii="Arial" w:eastAsia="Browallia New" w:hAnsi="Arial" w:cs="Arial"/>
                <w:color w:val="000000"/>
                <w:sz w:val="18"/>
                <w:szCs w:val="18"/>
              </w:rPr>
            </w:pPr>
            <w:r w:rsidRPr="00AB388A">
              <w:rPr>
                <w:rFonts w:ascii="Arial" w:eastAsia="Browallia New" w:hAnsi="Arial" w:cs="Arial"/>
                <w:color w:val="000000"/>
                <w:sz w:val="18"/>
                <w:szCs w:val="18"/>
              </w:rPr>
              <w:t>243</w:t>
            </w:r>
          </w:p>
        </w:tc>
        <w:tc>
          <w:tcPr>
            <w:tcW w:w="1584" w:type="dxa"/>
            <w:tcBorders>
              <w:top w:val="nil"/>
              <w:left w:val="nil"/>
              <w:bottom w:val="nil"/>
              <w:right w:val="nil"/>
            </w:tcBorders>
          </w:tcPr>
          <w:p w14:paraId="149AC095" w14:textId="71126D6C" w:rsidR="00B5767C" w:rsidRPr="00113A25" w:rsidRDefault="00B5767C" w:rsidP="00B5767C">
            <w:pPr>
              <w:keepNext/>
              <w:ind w:right="-72"/>
              <w:jc w:val="right"/>
              <w:rPr>
                <w:rFonts w:ascii="Arial" w:eastAsia="Arial" w:hAnsi="Arial" w:cs="Arial"/>
                <w:color w:val="000000"/>
                <w:sz w:val="18"/>
                <w:szCs w:val="18"/>
                <w:cs/>
              </w:rPr>
            </w:pPr>
            <w:r w:rsidRPr="00AB388A">
              <w:rPr>
                <w:rFonts w:ascii="Arial" w:eastAsia="Browallia New" w:hAnsi="Arial" w:cs="Arial"/>
                <w:color w:val="000000"/>
                <w:sz w:val="18"/>
                <w:szCs w:val="18"/>
              </w:rPr>
              <w:t>-</w:t>
            </w:r>
          </w:p>
        </w:tc>
        <w:tc>
          <w:tcPr>
            <w:tcW w:w="1584" w:type="dxa"/>
            <w:tcBorders>
              <w:top w:val="nil"/>
              <w:left w:val="nil"/>
              <w:bottom w:val="nil"/>
              <w:right w:val="nil"/>
            </w:tcBorders>
          </w:tcPr>
          <w:p w14:paraId="0FDAD432" w14:textId="6AFCCB35" w:rsidR="00B5767C" w:rsidRPr="00AB388A" w:rsidRDefault="00B5767C" w:rsidP="00B5767C">
            <w:pPr>
              <w:keepNext/>
              <w:ind w:right="-72"/>
              <w:jc w:val="right"/>
              <w:rPr>
                <w:rFonts w:ascii="Arial" w:eastAsia="Browallia New" w:hAnsi="Arial" w:cs="Arial"/>
                <w:color w:val="000000"/>
                <w:sz w:val="18"/>
                <w:szCs w:val="18"/>
              </w:rPr>
            </w:pPr>
            <w:r w:rsidRPr="00AB388A">
              <w:rPr>
                <w:rFonts w:ascii="Arial" w:eastAsia="Browallia New" w:hAnsi="Arial" w:cs="Arial"/>
                <w:color w:val="000000"/>
                <w:sz w:val="18"/>
                <w:szCs w:val="18"/>
              </w:rPr>
              <w:t>-</w:t>
            </w:r>
          </w:p>
        </w:tc>
        <w:tc>
          <w:tcPr>
            <w:tcW w:w="1584" w:type="dxa"/>
            <w:tcBorders>
              <w:top w:val="nil"/>
              <w:left w:val="nil"/>
              <w:bottom w:val="nil"/>
              <w:right w:val="nil"/>
            </w:tcBorders>
          </w:tcPr>
          <w:p w14:paraId="590B4141" w14:textId="7F0C9D92" w:rsidR="00B5767C" w:rsidRPr="00AB388A" w:rsidRDefault="00B5767C" w:rsidP="00B5767C">
            <w:pPr>
              <w:tabs>
                <w:tab w:val="left" w:pos="1315"/>
              </w:tabs>
              <w:ind w:right="-72"/>
              <w:jc w:val="right"/>
              <w:rPr>
                <w:rFonts w:ascii="Arial" w:eastAsia="Browallia New" w:hAnsi="Arial" w:cs="Arial"/>
                <w:color w:val="000000"/>
                <w:sz w:val="18"/>
                <w:szCs w:val="18"/>
                <w:cs/>
              </w:rPr>
            </w:pPr>
            <w:r w:rsidRPr="00AB388A">
              <w:rPr>
                <w:rFonts w:ascii="Arial" w:eastAsia="Browallia New" w:hAnsi="Arial" w:cs="Arial"/>
                <w:color w:val="000000"/>
                <w:sz w:val="18"/>
                <w:szCs w:val="18"/>
              </w:rPr>
              <w:t>-</w:t>
            </w:r>
          </w:p>
        </w:tc>
        <w:tc>
          <w:tcPr>
            <w:tcW w:w="1584" w:type="dxa"/>
            <w:tcBorders>
              <w:top w:val="nil"/>
              <w:left w:val="nil"/>
              <w:bottom w:val="nil"/>
              <w:right w:val="nil"/>
            </w:tcBorders>
          </w:tcPr>
          <w:p w14:paraId="1FD33235" w14:textId="2205EAD8" w:rsidR="00B5767C" w:rsidRPr="00AB388A" w:rsidRDefault="00B5767C" w:rsidP="00B5767C">
            <w:pPr>
              <w:ind w:right="-72"/>
              <w:jc w:val="right"/>
              <w:rPr>
                <w:rFonts w:ascii="Arial" w:eastAsia="Browallia New" w:hAnsi="Arial" w:cs="Arial"/>
                <w:color w:val="000000"/>
                <w:sz w:val="18"/>
                <w:szCs w:val="18"/>
              </w:rPr>
            </w:pPr>
            <w:r w:rsidRPr="00AB388A">
              <w:rPr>
                <w:rFonts w:ascii="Arial" w:eastAsia="Browallia New" w:hAnsi="Arial" w:cs="Arial"/>
                <w:color w:val="000000"/>
                <w:sz w:val="18"/>
                <w:szCs w:val="18"/>
              </w:rPr>
              <w:t>-</w:t>
            </w:r>
          </w:p>
        </w:tc>
        <w:tc>
          <w:tcPr>
            <w:tcW w:w="1584" w:type="dxa"/>
            <w:tcBorders>
              <w:top w:val="nil"/>
              <w:left w:val="nil"/>
              <w:bottom w:val="nil"/>
              <w:right w:val="nil"/>
            </w:tcBorders>
          </w:tcPr>
          <w:p w14:paraId="0439DBB2" w14:textId="580F1D3C" w:rsidR="00B5767C" w:rsidRPr="00AB388A" w:rsidRDefault="00B5767C" w:rsidP="00B5767C">
            <w:pPr>
              <w:ind w:right="-72"/>
              <w:jc w:val="right"/>
              <w:rPr>
                <w:rFonts w:ascii="Arial" w:eastAsia="Browallia New" w:hAnsi="Arial" w:cs="Arial"/>
                <w:color w:val="000000"/>
                <w:sz w:val="18"/>
                <w:szCs w:val="18"/>
                <w:cs/>
              </w:rPr>
            </w:pPr>
            <w:r w:rsidRPr="00AB388A">
              <w:rPr>
                <w:rFonts w:ascii="Arial" w:eastAsia="Browallia New" w:hAnsi="Arial" w:cs="Arial"/>
                <w:color w:val="000000"/>
                <w:sz w:val="18"/>
                <w:szCs w:val="18"/>
              </w:rPr>
              <w:t>-</w:t>
            </w:r>
          </w:p>
        </w:tc>
      </w:tr>
      <w:tr w:rsidR="00B5767C" w:rsidRPr="00113A25" w14:paraId="2B8DD013" w14:textId="77777777" w:rsidTr="4936013D">
        <w:tc>
          <w:tcPr>
            <w:tcW w:w="5904" w:type="dxa"/>
            <w:tcBorders>
              <w:top w:val="nil"/>
              <w:left w:val="nil"/>
              <w:bottom w:val="nil"/>
              <w:right w:val="nil"/>
            </w:tcBorders>
            <w:vAlign w:val="bottom"/>
          </w:tcPr>
          <w:p w14:paraId="5833A92A" w14:textId="451B9B69" w:rsidR="00B5767C" w:rsidRPr="00113A25" w:rsidRDefault="00B5767C" w:rsidP="00B5767C">
            <w:pPr>
              <w:ind w:left="-86"/>
              <w:jc w:val="both"/>
              <w:rPr>
                <w:rFonts w:ascii="Arial" w:eastAsia="Arial" w:hAnsi="Arial" w:cs="Arial"/>
                <w:color w:val="000000"/>
                <w:spacing w:val="-4"/>
                <w:sz w:val="18"/>
                <w:szCs w:val="18"/>
              </w:rPr>
            </w:pPr>
            <w:r w:rsidRPr="00113A25">
              <w:rPr>
                <w:rFonts w:ascii="Arial" w:eastAsia="Arial" w:hAnsi="Arial" w:cs="Arial"/>
                <w:color w:val="000000"/>
                <w:spacing w:val="-4"/>
                <w:sz w:val="18"/>
                <w:szCs w:val="18"/>
              </w:rPr>
              <w:t>Depreciation/ amortisation charges</w:t>
            </w:r>
            <w:r w:rsidRPr="00113A25" w:rsidDel="00113038">
              <w:rPr>
                <w:rFonts w:ascii="Arial" w:eastAsia="Arial" w:hAnsi="Arial" w:cs="Arial"/>
                <w:color w:val="000000"/>
                <w:spacing w:val="-4"/>
                <w:sz w:val="18"/>
                <w:szCs w:val="18"/>
              </w:rPr>
              <w:t xml:space="preserve"> </w:t>
            </w:r>
          </w:p>
        </w:tc>
        <w:tc>
          <w:tcPr>
            <w:tcW w:w="1584" w:type="dxa"/>
            <w:tcBorders>
              <w:top w:val="nil"/>
              <w:left w:val="nil"/>
              <w:bottom w:val="single" w:sz="4" w:space="0" w:color="auto"/>
              <w:right w:val="nil"/>
            </w:tcBorders>
          </w:tcPr>
          <w:p w14:paraId="50ED8389" w14:textId="53F00239" w:rsidR="00B5767C" w:rsidRPr="00AB388A" w:rsidRDefault="00B5767C" w:rsidP="00B5767C">
            <w:pPr>
              <w:keepNext/>
              <w:ind w:right="-72"/>
              <w:jc w:val="right"/>
              <w:rPr>
                <w:rFonts w:ascii="Arial" w:eastAsia="Browallia New" w:hAnsi="Arial" w:cs="Arial"/>
                <w:color w:val="000000"/>
                <w:sz w:val="18"/>
                <w:szCs w:val="18"/>
              </w:rPr>
            </w:pPr>
            <w:r w:rsidRPr="00AB388A">
              <w:rPr>
                <w:rFonts w:ascii="Arial" w:eastAsia="Browallia New" w:hAnsi="Arial" w:cs="Arial"/>
                <w:color w:val="000000"/>
                <w:sz w:val="18"/>
                <w:szCs w:val="18"/>
              </w:rPr>
              <w:t>(2,443,773)</w:t>
            </w:r>
          </w:p>
        </w:tc>
        <w:tc>
          <w:tcPr>
            <w:tcW w:w="1584" w:type="dxa"/>
            <w:tcBorders>
              <w:top w:val="nil"/>
              <w:left w:val="nil"/>
              <w:bottom w:val="single" w:sz="4" w:space="0" w:color="auto"/>
              <w:right w:val="nil"/>
            </w:tcBorders>
          </w:tcPr>
          <w:p w14:paraId="42DC001A" w14:textId="56E16C8C" w:rsidR="00B5767C" w:rsidRPr="00AB388A" w:rsidRDefault="00B5767C" w:rsidP="00B5767C">
            <w:pPr>
              <w:keepNext/>
              <w:tabs>
                <w:tab w:val="left" w:pos="1064"/>
              </w:tabs>
              <w:ind w:right="-72"/>
              <w:jc w:val="right"/>
              <w:rPr>
                <w:rFonts w:ascii="Arial" w:eastAsia="Browallia New" w:hAnsi="Arial" w:cs="Arial"/>
                <w:color w:val="000000"/>
                <w:sz w:val="18"/>
                <w:szCs w:val="18"/>
              </w:rPr>
            </w:pPr>
            <w:r w:rsidRPr="00AB388A">
              <w:rPr>
                <w:rFonts w:ascii="Arial" w:eastAsia="Browallia New" w:hAnsi="Arial" w:cs="Arial"/>
                <w:color w:val="000000"/>
                <w:sz w:val="18"/>
                <w:szCs w:val="18"/>
              </w:rPr>
              <w:t>(92,847)</w:t>
            </w:r>
          </w:p>
        </w:tc>
        <w:tc>
          <w:tcPr>
            <w:tcW w:w="1584" w:type="dxa"/>
            <w:tcBorders>
              <w:top w:val="nil"/>
              <w:left w:val="nil"/>
              <w:bottom w:val="single" w:sz="4" w:space="0" w:color="auto"/>
              <w:right w:val="nil"/>
            </w:tcBorders>
          </w:tcPr>
          <w:p w14:paraId="0CFCBD6A" w14:textId="210E2A53" w:rsidR="00B5767C" w:rsidRPr="00AB388A" w:rsidRDefault="00B5767C" w:rsidP="00B5767C">
            <w:pPr>
              <w:keepNext/>
              <w:ind w:right="-72"/>
              <w:jc w:val="right"/>
              <w:rPr>
                <w:rFonts w:ascii="Arial" w:eastAsia="Browallia New" w:hAnsi="Arial" w:cs="Arial"/>
                <w:color w:val="000000"/>
                <w:sz w:val="18"/>
                <w:szCs w:val="18"/>
              </w:rPr>
            </w:pPr>
            <w:r w:rsidRPr="00AB388A">
              <w:rPr>
                <w:rFonts w:ascii="Arial" w:eastAsia="Browallia New" w:hAnsi="Arial" w:cs="Arial"/>
                <w:color w:val="000000"/>
                <w:sz w:val="18"/>
                <w:szCs w:val="18"/>
              </w:rPr>
              <w:t>(299,465)</w:t>
            </w:r>
          </w:p>
        </w:tc>
        <w:tc>
          <w:tcPr>
            <w:tcW w:w="1584" w:type="dxa"/>
            <w:tcBorders>
              <w:top w:val="nil"/>
              <w:left w:val="nil"/>
              <w:bottom w:val="single" w:sz="4" w:space="0" w:color="auto"/>
              <w:right w:val="nil"/>
            </w:tcBorders>
          </w:tcPr>
          <w:p w14:paraId="56FB486C" w14:textId="377A8878" w:rsidR="00B5767C" w:rsidRPr="00AB388A" w:rsidRDefault="00B5767C" w:rsidP="00B5767C">
            <w:pPr>
              <w:ind w:right="-72"/>
              <w:jc w:val="right"/>
              <w:rPr>
                <w:rFonts w:ascii="Arial" w:eastAsia="Browallia New" w:hAnsi="Arial" w:cs="Arial"/>
                <w:color w:val="000000"/>
                <w:sz w:val="18"/>
                <w:szCs w:val="18"/>
                <w:cs/>
              </w:rPr>
            </w:pPr>
            <w:r w:rsidRPr="00AB388A">
              <w:rPr>
                <w:rFonts w:ascii="Arial" w:eastAsia="Browallia New" w:hAnsi="Arial" w:cs="Arial"/>
                <w:color w:val="000000"/>
                <w:sz w:val="18"/>
                <w:szCs w:val="18"/>
              </w:rPr>
              <w:t>(37,401)</w:t>
            </w:r>
          </w:p>
        </w:tc>
        <w:tc>
          <w:tcPr>
            <w:tcW w:w="1584" w:type="dxa"/>
            <w:tcBorders>
              <w:top w:val="nil"/>
              <w:left w:val="nil"/>
              <w:bottom w:val="single" w:sz="4" w:space="0" w:color="auto"/>
              <w:right w:val="nil"/>
            </w:tcBorders>
          </w:tcPr>
          <w:p w14:paraId="01164AEE" w14:textId="72D24705" w:rsidR="00B5767C" w:rsidRPr="00AB388A" w:rsidRDefault="00B5767C" w:rsidP="00B5767C">
            <w:pPr>
              <w:ind w:right="-72"/>
              <w:jc w:val="right"/>
              <w:rPr>
                <w:rFonts w:ascii="Arial" w:eastAsia="Browallia New" w:hAnsi="Arial" w:cs="Arial"/>
                <w:color w:val="000000"/>
                <w:sz w:val="18"/>
                <w:szCs w:val="18"/>
              </w:rPr>
            </w:pPr>
            <w:r w:rsidRPr="00AB388A">
              <w:rPr>
                <w:rFonts w:ascii="Arial" w:eastAsia="Browallia New" w:hAnsi="Arial" w:cs="Arial"/>
                <w:color w:val="000000"/>
                <w:sz w:val="18"/>
                <w:szCs w:val="18"/>
              </w:rPr>
              <w:t>(13,676)</w:t>
            </w:r>
          </w:p>
        </w:tc>
        <w:tc>
          <w:tcPr>
            <w:tcW w:w="1584" w:type="dxa"/>
            <w:tcBorders>
              <w:top w:val="nil"/>
              <w:left w:val="nil"/>
              <w:bottom w:val="single" w:sz="4" w:space="0" w:color="auto"/>
              <w:right w:val="nil"/>
            </w:tcBorders>
          </w:tcPr>
          <w:p w14:paraId="4F452AF5" w14:textId="07FB8C72" w:rsidR="00B5767C" w:rsidRPr="00AB388A" w:rsidRDefault="00B5767C" w:rsidP="00B5767C">
            <w:pPr>
              <w:ind w:right="-72"/>
              <w:jc w:val="right"/>
              <w:rPr>
                <w:rFonts w:ascii="Arial" w:eastAsia="Browallia New" w:hAnsi="Arial" w:cs="Arial"/>
                <w:color w:val="000000"/>
                <w:sz w:val="18"/>
                <w:szCs w:val="18"/>
              </w:rPr>
            </w:pPr>
            <w:r w:rsidRPr="00AB388A">
              <w:rPr>
                <w:rFonts w:ascii="Arial" w:eastAsia="Browallia New" w:hAnsi="Arial" w:cs="Arial"/>
                <w:color w:val="000000"/>
                <w:sz w:val="18"/>
                <w:szCs w:val="18"/>
              </w:rPr>
              <w:t>(31,119)</w:t>
            </w:r>
          </w:p>
        </w:tc>
      </w:tr>
      <w:tr w:rsidR="005B30CB" w:rsidRPr="00113A25" w14:paraId="6EBB7CC6" w14:textId="77777777" w:rsidTr="4936013D">
        <w:tc>
          <w:tcPr>
            <w:tcW w:w="5904" w:type="dxa"/>
            <w:tcBorders>
              <w:top w:val="nil"/>
              <w:left w:val="nil"/>
              <w:bottom w:val="nil"/>
              <w:right w:val="nil"/>
            </w:tcBorders>
            <w:vAlign w:val="bottom"/>
          </w:tcPr>
          <w:p w14:paraId="2E3C497E" w14:textId="77777777" w:rsidR="005B30CB" w:rsidRPr="00113A25" w:rsidRDefault="005B30CB" w:rsidP="005B30CB">
            <w:pPr>
              <w:ind w:left="-86"/>
              <w:jc w:val="both"/>
              <w:rPr>
                <w:rFonts w:ascii="Arial" w:eastAsia="Arial" w:hAnsi="Arial" w:cs="Arial"/>
                <w:b/>
                <w:color w:val="000000"/>
                <w:sz w:val="18"/>
                <w:szCs w:val="18"/>
                <w:cs/>
              </w:rPr>
            </w:pPr>
          </w:p>
        </w:tc>
        <w:tc>
          <w:tcPr>
            <w:tcW w:w="1584" w:type="dxa"/>
            <w:tcBorders>
              <w:top w:val="single" w:sz="4" w:space="0" w:color="auto"/>
              <w:left w:val="nil"/>
              <w:bottom w:val="nil"/>
              <w:right w:val="nil"/>
            </w:tcBorders>
            <w:vAlign w:val="bottom"/>
          </w:tcPr>
          <w:p w14:paraId="59DC23FD" w14:textId="77777777" w:rsidR="005B30CB" w:rsidRPr="00AB388A" w:rsidRDefault="005B30CB" w:rsidP="00AB388A">
            <w:pPr>
              <w:keepNext/>
              <w:ind w:right="-72"/>
              <w:jc w:val="right"/>
              <w:rPr>
                <w:rFonts w:ascii="Arial" w:eastAsia="Browallia New" w:hAnsi="Arial" w:cs="Arial"/>
                <w:color w:val="000000"/>
                <w:sz w:val="18"/>
                <w:szCs w:val="18"/>
              </w:rPr>
            </w:pPr>
          </w:p>
        </w:tc>
        <w:tc>
          <w:tcPr>
            <w:tcW w:w="1584" w:type="dxa"/>
            <w:tcBorders>
              <w:top w:val="single" w:sz="4" w:space="0" w:color="auto"/>
              <w:left w:val="nil"/>
              <w:bottom w:val="nil"/>
              <w:right w:val="nil"/>
            </w:tcBorders>
            <w:vAlign w:val="bottom"/>
          </w:tcPr>
          <w:p w14:paraId="6D5D8A1B" w14:textId="77777777" w:rsidR="005B30CB" w:rsidRPr="00AB388A" w:rsidRDefault="005B30CB" w:rsidP="00AB388A">
            <w:pPr>
              <w:keepNext/>
              <w:ind w:right="-72"/>
              <w:jc w:val="right"/>
              <w:rPr>
                <w:rFonts w:ascii="Arial" w:eastAsia="Browallia New" w:hAnsi="Arial" w:cs="Arial"/>
                <w:color w:val="000000"/>
                <w:sz w:val="18"/>
                <w:szCs w:val="18"/>
              </w:rPr>
            </w:pPr>
          </w:p>
        </w:tc>
        <w:tc>
          <w:tcPr>
            <w:tcW w:w="1584" w:type="dxa"/>
            <w:tcBorders>
              <w:top w:val="single" w:sz="4" w:space="0" w:color="auto"/>
              <w:left w:val="nil"/>
              <w:bottom w:val="nil"/>
              <w:right w:val="nil"/>
            </w:tcBorders>
            <w:vAlign w:val="bottom"/>
          </w:tcPr>
          <w:p w14:paraId="38882EE9" w14:textId="77777777" w:rsidR="005B30CB" w:rsidRPr="00AB388A" w:rsidRDefault="005B30CB" w:rsidP="00AB388A">
            <w:pPr>
              <w:keepNext/>
              <w:ind w:right="-72"/>
              <w:jc w:val="right"/>
              <w:rPr>
                <w:rFonts w:ascii="Arial" w:eastAsia="Browallia New" w:hAnsi="Arial" w:cs="Arial"/>
                <w:color w:val="000000"/>
                <w:sz w:val="18"/>
                <w:szCs w:val="18"/>
              </w:rPr>
            </w:pPr>
          </w:p>
        </w:tc>
        <w:tc>
          <w:tcPr>
            <w:tcW w:w="1584" w:type="dxa"/>
            <w:tcBorders>
              <w:top w:val="single" w:sz="4" w:space="0" w:color="auto"/>
              <w:left w:val="nil"/>
              <w:bottom w:val="nil"/>
              <w:right w:val="nil"/>
            </w:tcBorders>
            <w:vAlign w:val="bottom"/>
          </w:tcPr>
          <w:p w14:paraId="5B7C7949" w14:textId="77777777" w:rsidR="005B30CB" w:rsidRPr="00AB388A" w:rsidRDefault="005B30CB" w:rsidP="00AB388A">
            <w:pPr>
              <w:keepNext/>
              <w:ind w:right="-72"/>
              <w:jc w:val="right"/>
              <w:rPr>
                <w:rFonts w:ascii="Arial" w:eastAsia="Browallia New" w:hAnsi="Arial" w:cs="Arial"/>
                <w:color w:val="000000"/>
                <w:sz w:val="18"/>
                <w:szCs w:val="18"/>
              </w:rPr>
            </w:pPr>
          </w:p>
        </w:tc>
        <w:tc>
          <w:tcPr>
            <w:tcW w:w="1584" w:type="dxa"/>
            <w:tcBorders>
              <w:top w:val="single" w:sz="4" w:space="0" w:color="auto"/>
              <w:left w:val="nil"/>
              <w:bottom w:val="nil"/>
              <w:right w:val="nil"/>
            </w:tcBorders>
          </w:tcPr>
          <w:p w14:paraId="5145BACA" w14:textId="77777777" w:rsidR="005B30CB" w:rsidRPr="00AB388A" w:rsidRDefault="005B30CB" w:rsidP="00AB388A">
            <w:pPr>
              <w:keepNext/>
              <w:ind w:right="-72"/>
              <w:jc w:val="right"/>
              <w:rPr>
                <w:rFonts w:ascii="Arial" w:eastAsia="Browallia New" w:hAnsi="Arial" w:cs="Arial"/>
                <w:color w:val="000000"/>
                <w:sz w:val="18"/>
                <w:szCs w:val="18"/>
              </w:rPr>
            </w:pPr>
          </w:p>
        </w:tc>
        <w:tc>
          <w:tcPr>
            <w:tcW w:w="1584" w:type="dxa"/>
            <w:tcBorders>
              <w:top w:val="single" w:sz="4" w:space="0" w:color="auto"/>
              <w:left w:val="nil"/>
              <w:bottom w:val="nil"/>
              <w:right w:val="nil"/>
            </w:tcBorders>
            <w:vAlign w:val="bottom"/>
          </w:tcPr>
          <w:p w14:paraId="7B1BA5FB" w14:textId="77777777" w:rsidR="005B30CB" w:rsidRPr="00AB388A" w:rsidRDefault="005B30CB" w:rsidP="00AB388A">
            <w:pPr>
              <w:keepNext/>
              <w:ind w:right="-72"/>
              <w:jc w:val="right"/>
              <w:rPr>
                <w:rFonts w:ascii="Arial" w:eastAsia="Browallia New" w:hAnsi="Arial" w:cs="Arial"/>
                <w:color w:val="000000"/>
                <w:sz w:val="18"/>
                <w:szCs w:val="18"/>
              </w:rPr>
            </w:pPr>
          </w:p>
        </w:tc>
      </w:tr>
      <w:tr w:rsidR="00AB388A" w:rsidRPr="00113A25" w14:paraId="63739653" w14:textId="77777777" w:rsidTr="4936013D">
        <w:trPr>
          <w:trHeight w:val="80"/>
        </w:trPr>
        <w:tc>
          <w:tcPr>
            <w:tcW w:w="5904" w:type="dxa"/>
            <w:tcBorders>
              <w:top w:val="nil"/>
              <w:left w:val="nil"/>
              <w:bottom w:val="nil"/>
              <w:right w:val="nil"/>
            </w:tcBorders>
            <w:vAlign w:val="bottom"/>
          </w:tcPr>
          <w:p w14:paraId="0862BC89" w14:textId="77777777" w:rsidR="00AB388A" w:rsidRPr="00113A25" w:rsidRDefault="00AB388A" w:rsidP="00AB388A">
            <w:pPr>
              <w:ind w:left="-86"/>
              <w:jc w:val="both"/>
              <w:rPr>
                <w:rFonts w:ascii="Arial" w:eastAsia="Arial" w:hAnsi="Arial" w:cs="Arial"/>
                <w:color w:val="000000"/>
                <w:sz w:val="18"/>
                <w:szCs w:val="18"/>
              </w:rPr>
            </w:pPr>
            <w:r w:rsidRPr="00113A25">
              <w:rPr>
                <w:rFonts w:ascii="Arial" w:eastAsia="Arial" w:hAnsi="Arial" w:cs="Arial"/>
                <w:color w:val="000000"/>
                <w:sz w:val="18"/>
                <w:szCs w:val="18"/>
              </w:rPr>
              <w:t>Closing net book value</w:t>
            </w:r>
          </w:p>
        </w:tc>
        <w:tc>
          <w:tcPr>
            <w:tcW w:w="1584" w:type="dxa"/>
            <w:tcBorders>
              <w:top w:val="nil"/>
              <w:left w:val="nil"/>
              <w:bottom w:val="single" w:sz="4" w:space="0" w:color="auto"/>
              <w:right w:val="nil"/>
            </w:tcBorders>
          </w:tcPr>
          <w:p w14:paraId="4EE79B07" w14:textId="06BF15DC" w:rsidR="00AB388A" w:rsidRPr="00113A25" w:rsidRDefault="00AB388A" w:rsidP="00AB388A">
            <w:pPr>
              <w:keepNext/>
              <w:ind w:right="-72"/>
              <w:jc w:val="right"/>
              <w:rPr>
                <w:rFonts w:ascii="Arial" w:eastAsia="Arial" w:hAnsi="Arial" w:cs="Arial"/>
                <w:color w:val="000000"/>
                <w:sz w:val="18"/>
                <w:szCs w:val="18"/>
              </w:rPr>
            </w:pPr>
            <w:r w:rsidRPr="00AB388A">
              <w:rPr>
                <w:rFonts w:ascii="Arial" w:eastAsia="Browallia New" w:hAnsi="Arial" w:cs="Arial"/>
                <w:color w:val="000000"/>
                <w:sz w:val="18"/>
                <w:szCs w:val="18"/>
              </w:rPr>
              <w:t>87,867,190</w:t>
            </w:r>
          </w:p>
        </w:tc>
        <w:tc>
          <w:tcPr>
            <w:tcW w:w="1584" w:type="dxa"/>
            <w:tcBorders>
              <w:top w:val="nil"/>
              <w:left w:val="nil"/>
              <w:bottom w:val="single" w:sz="4" w:space="0" w:color="auto"/>
              <w:right w:val="nil"/>
            </w:tcBorders>
          </w:tcPr>
          <w:p w14:paraId="26332B6B" w14:textId="6BB64CEB" w:rsidR="00AB388A" w:rsidRPr="00113A25" w:rsidRDefault="00AB388A" w:rsidP="00AB388A">
            <w:pPr>
              <w:keepNext/>
              <w:ind w:right="-72"/>
              <w:jc w:val="right"/>
              <w:rPr>
                <w:rFonts w:ascii="Arial" w:eastAsia="Arial" w:hAnsi="Arial" w:cs="Arial"/>
                <w:color w:val="000000"/>
                <w:sz w:val="18"/>
                <w:szCs w:val="18"/>
              </w:rPr>
            </w:pPr>
            <w:r w:rsidRPr="00AB388A">
              <w:rPr>
                <w:rFonts w:ascii="Arial" w:eastAsia="Browallia New" w:hAnsi="Arial" w:cs="Arial"/>
                <w:color w:val="000000"/>
                <w:sz w:val="18"/>
                <w:szCs w:val="18"/>
              </w:rPr>
              <w:t>2,198,062</w:t>
            </w:r>
          </w:p>
        </w:tc>
        <w:tc>
          <w:tcPr>
            <w:tcW w:w="1584" w:type="dxa"/>
            <w:tcBorders>
              <w:top w:val="nil"/>
              <w:left w:val="nil"/>
              <w:bottom w:val="single" w:sz="4" w:space="0" w:color="auto"/>
              <w:right w:val="nil"/>
            </w:tcBorders>
          </w:tcPr>
          <w:p w14:paraId="1415737A" w14:textId="4BB1D5D2" w:rsidR="00AB388A" w:rsidRPr="00AB388A" w:rsidRDefault="00AB388A" w:rsidP="00AB388A">
            <w:pPr>
              <w:keepNext/>
              <w:ind w:right="-72"/>
              <w:jc w:val="right"/>
              <w:rPr>
                <w:rFonts w:ascii="Arial" w:eastAsia="Browallia New" w:hAnsi="Arial" w:cs="Arial"/>
                <w:color w:val="000000"/>
                <w:sz w:val="18"/>
                <w:szCs w:val="18"/>
              </w:rPr>
            </w:pPr>
            <w:r w:rsidRPr="00AB388A">
              <w:rPr>
                <w:rFonts w:ascii="Arial" w:eastAsia="Browallia New" w:hAnsi="Arial" w:cs="Arial"/>
                <w:color w:val="000000"/>
                <w:sz w:val="18"/>
                <w:szCs w:val="18"/>
              </w:rPr>
              <w:t>11,201,863</w:t>
            </w:r>
          </w:p>
        </w:tc>
        <w:tc>
          <w:tcPr>
            <w:tcW w:w="1584" w:type="dxa"/>
            <w:tcBorders>
              <w:top w:val="nil"/>
              <w:left w:val="nil"/>
              <w:bottom w:val="single" w:sz="4" w:space="0" w:color="auto"/>
              <w:right w:val="nil"/>
            </w:tcBorders>
          </w:tcPr>
          <w:p w14:paraId="15FBCD5D" w14:textId="0064BC46" w:rsidR="00AB388A" w:rsidRPr="00AB388A" w:rsidRDefault="00AB388A" w:rsidP="00AB388A">
            <w:pPr>
              <w:ind w:right="-72"/>
              <w:jc w:val="right"/>
              <w:rPr>
                <w:rFonts w:ascii="Arial" w:eastAsia="Browallia New" w:hAnsi="Arial" w:cs="Arial"/>
                <w:color w:val="000000"/>
                <w:sz w:val="18"/>
                <w:szCs w:val="18"/>
              </w:rPr>
            </w:pPr>
            <w:r w:rsidRPr="00AB388A">
              <w:rPr>
                <w:rFonts w:ascii="Arial" w:eastAsia="Browallia New" w:hAnsi="Arial" w:cs="Arial"/>
                <w:color w:val="000000"/>
                <w:sz w:val="18"/>
                <w:szCs w:val="18"/>
              </w:rPr>
              <w:t>2,177,491</w:t>
            </w:r>
          </w:p>
        </w:tc>
        <w:tc>
          <w:tcPr>
            <w:tcW w:w="1584" w:type="dxa"/>
            <w:tcBorders>
              <w:top w:val="nil"/>
              <w:left w:val="nil"/>
              <w:bottom w:val="single" w:sz="4" w:space="0" w:color="auto"/>
              <w:right w:val="nil"/>
            </w:tcBorders>
          </w:tcPr>
          <w:p w14:paraId="78022B8B" w14:textId="33977AE2" w:rsidR="00AB388A" w:rsidRPr="00AB388A" w:rsidRDefault="00AB388A" w:rsidP="00AB388A">
            <w:pPr>
              <w:ind w:right="-72"/>
              <w:jc w:val="right"/>
              <w:rPr>
                <w:rFonts w:ascii="Arial" w:eastAsia="Browallia New" w:hAnsi="Arial" w:cs="Arial"/>
                <w:color w:val="000000"/>
                <w:sz w:val="18"/>
                <w:szCs w:val="18"/>
              </w:rPr>
            </w:pPr>
            <w:r w:rsidRPr="00AB388A">
              <w:rPr>
                <w:rFonts w:ascii="Arial" w:eastAsia="Browallia New" w:hAnsi="Arial" w:cs="Arial"/>
                <w:color w:val="000000"/>
                <w:sz w:val="18"/>
                <w:szCs w:val="18"/>
              </w:rPr>
              <w:t>157,689</w:t>
            </w:r>
          </w:p>
        </w:tc>
        <w:tc>
          <w:tcPr>
            <w:tcW w:w="1584" w:type="dxa"/>
            <w:tcBorders>
              <w:top w:val="nil"/>
              <w:left w:val="nil"/>
              <w:bottom w:val="single" w:sz="4" w:space="0" w:color="auto"/>
              <w:right w:val="nil"/>
            </w:tcBorders>
          </w:tcPr>
          <w:p w14:paraId="064D6DA2" w14:textId="55520572" w:rsidR="00AB388A" w:rsidRPr="00AB388A" w:rsidRDefault="00AB388A" w:rsidP="00AB388A">
            <w:pPr>
              <w:ind w:right="-72"/>
              <w:jc w:val="right"/>
              <w:rPr>
                <w:rFonts w:ascii="Arial" w:eastAsia="Browallia New" w:hAnsi="Arial" w:cs="Arial"/>
                <w:color w:val="000000"/>
                <w:sz w:val="18"/>
                <w:szCs w:val="18"/>
                <w:cs/>
              </w:rPr>
            </w:pPr>
            <w:r w:rsidRPr="00AB388A">
              <w:rPr>
                <w:rFonts w:ascii="Arial" w:eastAsia="Browallia New" w:hAnsi="Arial" w:cs="Arial"/>
                <w:color w:val="000000"/>
                <w:sz w:val="18"/>
                <w:szCs w:val="18"/>
              </w:rPr>
              <w:t>892,395</w:t>
            </w:r>
          </w:p>
        </w:tc>
      </w:tr>
    </w:tbl>
    <w:p w14:paraId="645ACA03" w14:textId="77777777" w:rsidR="00595FAF" w:rsidRPr="00113A25" w:rsidRDefault="00595FAF" w:rsidP="00D05814">
      <w:pPr>
        <w:rPr>
          <w:rFonts w:ascii="Arial" w:eastAsia="Arial" w:hAnsi="Arial" w:cs="Arial"/>
          <w:color w:val="000000"/>
          <w:sz w:val="18"/>
          <w:szCs w:val="18"/>
        </w:rPr>
      </w:pPr>
    </w:p>
    <w:p w14:paraId="0A04C975" w14:textId="24F4B922" w:rsidR="00595FAF" w:rsidRPr="00113A25" w:rsidRDefault="00B77789" w:rsidP="00D05814">
      <w:pPr>
        <w:jc w:val="both"/>
        <w:rPr>
          <w:rFonts w:ascii="Arial" w:eastAsia="Arial" w:hAnsi="Arial" w:cs="Arial"/>
          <w:sz w:val="18"/>
          <w:szCs w:val="18"/>
          <w:lang w:val="en-US"/>
        </w:rPr>
      </w:pPr>
      <w:r w:rsidRPr="00113A25">
        <w:rPr>
          <w:rFonts w:ascii="Arial" w:eastAsia="Arial" w:hAnsi="Arial" w:cs="Arial"/>
          <w:color w:val="000000"/>
          <w:sz w:val="18"/>
          <w:szCs w:val="18"/>
        </w:rPr>
        <w:t>As</w:t>
      </w:r>
      <w:r w:rsidR="006443D6" w:rsidRPr="00113A25">
        <w:rPr>
          <w:rFonts w:ascii="Arial" w:eastAsia="Arial" w:hAnsi="Arial" w:cs="Arial"/>
          <w:color w:val="000000"/>
          <w:sz w:val="18"/>
          <w:szCs w:val="18"/>
        </w:rPr>
        <w:t xml:space="preserve"> </w:t>
      </w:r>
      <w:r w:rsidRPr="00113A25">
        <w:rPr>
          <w:rFonts w:ascii="Arial" w:eastAsia="Arial" w:hAnsi="Arial" w:cs="Arial"/>
          <w:sz w:val="18"/>
          <w:szCs w:val="18"/>
        </w:rPr>
        <w:t xml:space="preserve">at </w:t>
      </w:r>
      <w:r w:rsidR="008B4A58" w:rsidRPr="008B4A58">
        <w:rPr>
          <w:rFonts w:ascii="Arial" w:eastAsia="Arial" w:hAnsi="Arial" w:cs="Arial"/>
          <w:sz w:val="18"/>
          <w:szCs w:val="18"/>
        </w:rPr>
        <w:t>30</w:t>
      </w:r>
      <w:r w:rsidR="00A40710">
        <w:rPr>
          <w:rFonts w:ascii="Arial" w:eastAsia="Arial" w:hAnsi="Arial" w:cs="Arial"/>
          <w:sz w:val="18"/>
          <w:szCs w:val="18"/>
        </w:rPr>
        <w:t xml:space="preserve"> June</w:t>
      </w:r>
      <w:r w:rsidRPr="00113A25">
        <w:rPr>
          <w:rFonts w:ascii="Arial" w:eastAsia="Arial" w:hAnsi="Arial" w:cs="Arial"/>
          <w:sz w:val="18"/>
          <w:szCs w:val="18"/>
        </w:rPr>
        <w:t xml:space="preserve"> </w:t>
      </w:r>
      <w:r w:rsidR="008B4A58" w:rsidRPr="008B4A58">
        <w:rPr>
          <w:rFonts w:ascii="Arial" w:eastAsia="Arial" w:hAnsi="Arial" w:cs="Arial"/>
          <w:sz w:val="18"/>
          <w:szCs w:val="18"/>
        </w:rPr>
        <w:t>2026</w:t>
      </w:r>
      <w:r w:rsidRPr="00113A25">
        <w:rPr>
          <w:rFonts w:ascii="Arial" w:eastAsia="Arial" w:hAnsi="Arial" w:cs="Arial"/>
          <w:sz w:val="18"/>
          <w:szCs w:val="18"/>
        </w:rPr>
        <w:t>, p</w:t>
      </w:r>
      <w:r w:rsidR="000C6D0D" w:rsidRPr="00113A25">
        <w:rPr>
          <w:rFonts w:ascii="Arial" w:eastAsia="Arial" w:hAnsi="Arial" w:cs="Arial"/>
          <w:sz w:val="18"/>
          <w:szCs w:val="18"/>
        </w:rPr>
        <w:t xml:space="preserve">roperty, plant and equipment with the net book value amounting to Baht </w:t>
      </w:r>
      <w:r w:rsidR="00C179C3" w:rsidRPr="00C179C3">
        <w:rPr>
          <w:rFonts w:ascii="Arial" w:eastAsia="Arial" w:hAnsi="Arial" w:cs="Arial"/>
          <w:sz w:val="18"/>
          <w:szCs w:val="18"/>
        </w:rPr>
        <w:t xml:space="preserve">59,782.67 </w:t>
      </w:r>
      <w:r w:rsidR="000C6D0D" w:rsidRPr="00113A25">
        <w:rPr>
          <w:rFonts w:ascii="Arial" w:eastAsia="Arial" w:hAnsi="Arial" w:cs="Arial"/>
          <w:sz w:val="18"/>
          <w:szCs w:val="18"/>
        </w:rPr>
        <w:t xml:space="preserve">million </w:t>
      </w:r>
      <w:r w:rsidRPr="00113A25">
        <w:rPr>
          <w:rFonts w:ascii="Arial" w:eastAsia="Arial" w:hAnsi="Arial" w:cs="Arial"/>
          <w:sz w:val="18"/>
          <w:szCs w:val="18"/>
        </w:rPr>
        <w:t>(</w:t>
      </w:r>
      <w:r w:rsidR="008B4A58" w:rsidRPr="008B4A58">
        <w:rPr>
          <w:rFonts w:ascii="Arial" w:eastAsia="Arial" w:hAnsi="Arial" w:cs="Arial"/>
          <w:sz w:val="18"/>
          <w:szCs w:val="18"/>
        </w:rPr>
        <w:t>31</w:t>
      </w:r>
      <w:r w:rsidRPr="00113A25">
        <w:rPr>
          <w:rFonts w:ascii="Arial" w:eastAsia="Arial" w:hAnsi="Arial" w:cs="Arial"/>
          <w:sz w:val="18"/>
          <w:szCs w:val="18"/>
        </w:rPr>
        <w:t xml:space="preserve"> December </w:t>
      </w:r>
      <w:r w:rsidR="008B4A58" w:rsidRPr="008B4A58">
        <w:rPr>
          <w:rFonts w:ascii="Arial" w:eastAsia="Arial" w:hAnsi="Arial" w:cs="Arial"/>
          <w:sz w:val="18"/>
          <w:szCs w:val="18"/>
        </w:rPr>
        <w:t>2025</w:t>
      </w:r>
      <w:r w:rsidR="00C02477" w:rsidRPr="00113A25">
        <w:rPr>
          <w:rFonts w:ascii="Arial" w:eastAsia="Arial" w:hAnsi="Arial" w:cs="Arial"/>
          <w:sz w:val="18"/>
          <w:szCs w:val="18"/>
        </w:rPr>
        <w:t>:</w:t>
      </w:r>
      <w:r w:rsidRPr="00113A25">
        <w:rPr>
          <w:rFonts w:ascii="Arial" w:eastAsia="Arial" w:hAnsi="Arial" w:cs="Arial"/>
          <w:sz w:val="18"/>
          <w:szCs w:val="18"/>
        </w:rPr>
        <w:t xml:space="preserve"> Baht </w:t>
      </w:r>
      <w:r w:rsidR="008B4A58" w:rsidRPr="008B4A58">
        <w:rPr>
          <w:rFonts w:ascii="Arial" w:eastAsia="Arial" w:hAnsi="Arial" w:cs="Arial"/>
          <w:sz w:val="18"/>
          <w:szCs w:val="18"/>
        </w:rPr>
        <w:t>60</w:t>
      </w:r>
      <w:r w:rsidR="009C4947" w:rsidRPr="00113A25">
        <w:rPr>
          <w:rFonts w:ascii="Arial" w:eastAsia="Arial" w:hAnsi="Arial" w:cs="Arial"/>
          <w:sz w:val="18"/>
          <w:szCs w:val="18"/>
        </w:rPr>
        <w:t>,</w:t>
      </w:r>
      <w:r w:rsidR="008B4A58" w:rsidRPr="008B4A58">
        <w:rPr>
          <w:rFonts w:ascii="Arial" w:eastAsia="Arial" w:hAnsi="Arial" w:cs="Arial"/>
          <w:sz w:val="18"/>
          <w:szCs w:val="18"/>
        </w:rPr>
        <w:t>617</w:t>
      </w:r>
      <w:r w:rsidR="009C4947" w:rsidRPr="00113A25">
        <w:rPr>
          <w:rFonts w:ascii="Arial" w:eastAsia="Arial" w:hAnsi="Arial" w:cs="Arial"/>
          <w:sz w:val="18"/>
          <w:szCs w:val="18"/>
        </w:rPr>
        <w:t>.</w:t>
      </w:r>
      <w:r w:rsidR="008B4A58" w:rsidRPr="008B4A58">
        <w:rPr>
          <w:rFonts w:ascii="Arial" w:eastAsia="Arial" w:hAnsi="Arial" w:cs="Arial"/>
          <w:sz w:val="18"/>
          <w:szCs w:val="18"/>
        </w:rPr>
        <w:t>24</w:t>
      </w:r>
      <w:r w:rsidR="00DC1AB9" w:rsidRPr="00113A25">
        <w:rPr>
          <w:rFonts w:ascii="Arial" w:eastAsia="Arial" w:hAnsi="Arial" w:cs="Arial"/>
          <w:sz w:val="18"/>
          <w:szCs w:val="18"/>
        </w:rPr>
        <w:t xml:space="preserve"> </w:t>
      </w:r>
      <w:r w:rsidRPr="00113A25">
        <w:rPr>
          <w:rFonts w:ascii="Arial" w:eastAsia="Arial" w:hAnsi="Arial" w:cs="Arial"/>
          <w:sz w:val="18"/>
          <w:szCs w:val="18"/>
        </w:rPr>
        <w:t xml:space="preserve">million) </w:t>
      </w:r>
      <w:r w:rsidR="000C6D0D" w:rsidRPr="00113A25">
        <w:rPr>
          <w:rFonts w:ascii="Arial" w:eastAsia="Arial" w:hAnsi="Arial" w:cs="Arial"/>
          <w:sz w:val="18"/>
          <w:szCs w:val="18"/>
        </w:rPr>
        <w:t xml:space="preserve">was pledged as collateral for borrowings from financial institutions (Note </w:t>
      </w:r>
      <w:r w:rsidR="008B4A58" w:rsidRPr="008B4A58">
        <w:rPr>
          <w:rFonts w:ascii="Arial" w:eastAsia="Arial" w:hAnsi="Arial" w:cs="Arial"/>
          <w:sz w:val="18"/>
          <w:szCs w:val="18"/>
        </w:rPr>
        <w:t>1</w:t>
      </w:r>
      <w:r w:rsidR="00DF3DA1">
        <w:rPr>
          <w:rFonts w:ascii="Arial" w:eastAsia="Arial" w:hAnsi="Arial" w:cs="Arial"/>
          <w:sz w:val="18"/>
          <w:szCs w:val="18"/>
        </w:rPr>
        <w:t>3</w:t>
      </w:r>
      <w:r w:rsidR="000C6D0D" w:rsidRPr="00113A25">
        <w:rPr>
          <w:rFonts w:ascii="Arial" w:eastAsia="Arial" w:hAnsi="Arial" w:cs="Arial"/>
          <w:sz w:val="18"/>
          <w:szCs w:val="18"/>
        </w:rPr>
        <w:t>).</w:t>
      </w:r>
    </w:p>
    <w:p w14:paraId="74B14459" w14:textId="792B13F7" w:rsidR="00595FAF" w:rsidRPr="00113A25" w:rsidRDefault="00595FAF" w:rsidP="00D05814">
      <w:pPr>
        <w:jc w:val="both"/>
        <w:rPr>
          <w:rFonts w:ascii="Arial" w:eastAsia="Arial" w:hAnsi="Arial" w:cs="Arial"/>
          <w:sz w:val="18"/>
          <w:szCs w:val="18"/>
        </w:rPr>
      </w:pPr>
    </w:p>
    <w:p w14:paraId="04A9E35E" w14:textId="63E5722B" w:rsidR="00456821" w:rsidRPr="00113A25" w:rsidRDefault="00456821" w:rsidP="00D05814">
      <w:pPr>
        <w:jc w:val="both"/>
        <w:rPr>
          <w:rFonts w:ascii="Arial" w:eastAsia="Arial" w:hAnsi="Arial" w:cs="Arial"/>
          <w:color w:val="000000"/>
          <w:sz w:val="18"/>
          <w:szCs w:val="18"/>
        </w:rPr>
      </w:pPr>
      <w:r w:rsidRPr="00113A25">
        <w:rPr>
          <w:rFonts w:ascii="Arial" w:eastAsia="Arial" w:hAnsi="Arial" w:cs="Arial"/>
          <w:sz w:val="18"/>
          <w:szCs w:val="18"/>
        </w:rPr>
        <w:t xml:space="preserve">For the </w:t>
      </w:r>
      <w:r w:rsidR="00A40710">
        <w:rPr>
          <w:rFonts w:ascii="Arial" w:eastAsia="Arial" w:hAnsi="Arial" w:cs="Arial"/>
          <w:sz w:val="18"/>
          <w:szCs w:val="18"/>
        </w:rPr>
        <w:t>six-month</w:t>
      </w:r>
      <w:r w:rsidRPr="00113A25">
        <w:rPr>
          <w:rFonts w:ascii="Arial" w:eastAsia="Arial" w:hAnsi="Arial" w:cs="Arial"/>
          <w:sz w:val="18"/>
          <w:szCs w:val="18"/>
        </w:rPr>
        <w:t xml:space="preserve"> period ended </w:t>
      </w:r>
      <w:r w:rsidR="008B4A58" w:rsidRPr="008B4A58">
        <w:rPr>
          <w:rFonts w:ascii="Arial" w:eastAsia="Arial" w:hAnsi="Arial" w:cs="Arial"/>
          <w:sz w:val="18"/>
          <w:szCs w:val="18"/>
        </w:rPr>
        <w:t>30</w:t>
      </w:r>
      <w:r w:rsidR="00A40710">
        <w:rPr>
          <w:rFonts w:ascii="Arial" w:eastAsia="Arial" w:hAnsi="Arial" w:cs="Arial"/>
          <w:sz w:val="18"/>
          <w:szCs w:val="18"/>
        </w:rPr>
        <w:t xml:space="preserve"> June</w:t>
      </w:r>
      <w:r w:rsidRPr="00113A25">
        <w:rPr>
          <w:rFonts w:ascii="Arial" w:eastAsia="Arial" w:hAnsi="Arial" w:cs="Arial"/>
          <w:sz w:val="18"/>
          <w:szCs w:val="18"/>
        </w:rPr>
        <w:t xml:space="preserve"> </w:t>
      </w:r>
      <w:r w:rsidR="008B4A58" w:rsidRPr="008B4A58">
        <w:rPr>
          <w:rFonts w:ascii="Arial" w:eastAsia="Arial" w:hAnsi="Arial" w:cs="Arial"/>
          <w:sz w:val="18"/>
          <w:szCs w:val="18"/>
        </w:rPr>
        <w:t>2026</w:t>
      </w:r>
      <w:r w:rsidRPr="00113A25">
        <w:rPr>
          <w:rFonts w:ascii="Arial" w:eastAsia="Arial" w:hAnsi="Arial" w:cs="Arial"/>
          <w:sz w:val="18"/>
          <w:szCs w:val="18"/>
        </w:rPr>
        <w:t xml:space="preserve">, the borrowing costs of Baht </w:t>
      </w:r>
      <w:r w:rsidR="003F4E0B">
        <w:rPr>
          <w:rFonts w:ascii="Arial" w:eastAsia="Arial" w:hAnsi="Arial" w:cs="Arial"/>
          <w:sz w:val="18"/>
          <w:szCs w:val="18"/>
        </w:rPr>
        <w:t>21.14</w:t>
      </w:r>
      <w:r w:rsidR="008D169A" w:rsidRPr="00113A25">
        <w:rPr>
          <w:rFonts w:ascii="Arial" w:eastAsia="Arial" w:hAnsi="Arial" w:cs="Arial"/>
          <w:sz w:val="18"/>
          <w:szCs w:val="18"/>
        </w:rPr>
        <w:t xml:space="preserve"> </w:t>
      </w:r>
      <w:r w:rsidRPr="00113A25">
        <w:rPr>
          <w:rFonts w:ascii="Arial" w:eastAsia="Arial" w:hAnsi="Arial" w:cs="Arial"/>
          <w:sz w:val="18"/>
          <w:szCs w:val="18"/>
        </w:rPr>
        <w:t xml:space="preserve">million, arising from </w:t>
      </w:r>
      <w:r w:rsidR="009B601E" w:rsidRPr="00113A25">
        <w:rPr>
          <w:rFonts w:ascii="Arial" w:eastAsia="Arial" w:hAnsi="Arial" w:cs="Arial"/>
          <w:sz w:val="18"/>
          <w:szCs w:val="18"/>
        </w:rPr>
        <w:t>specific</w:t>
      </w:r>
      <w:r w:rsidR="00835D65" w:rsidRPr="00113A25">
        <w:rPr>
          <w:rFonts w:ascii="Arial" w:eastAsia="Arial" w:hAnsi="Arial" w:cs="Arial"/>
          <w:sz w:val="18"/>
          <w:szCs w:val="18"/>
        </w:rPr>
        <w:t xml:space="preserve"> </w:t>
      </w:r>
      <w:r w:rsidRPr="00113A25">
        <w:rPr>
          <w:rFonts w:ascii="Arial" w:eastAsia="Arial" w:hAnsi="Arial" w:cs="Arial"/>
          <w:sz w:val="18"/>
          <w:szCs w:val="18"/>
        </w:rPr>
        <w:t>financing for the construction of power plants</w:t>
      </w:r>
      <w:r w:rsidR="004E4C65" w:rsidRPr="00113A25">
        <w:rPr>
          <w:rFonts w:ascii="Arial" w:eastAsia="Arial" w:hAnsi="Arial" w:cs="Arial"/>
          <w:sz w:val="18"/>
          <w:szCs w:val="18"/>
        </w:rPr>
        <w:t>,</w:t>
      </w:r>
      <w:r w:rsidRPr="00113A25">
        <w:rPr>
          <w:rFonts w:ascii="Arial" w:eastAsia="Arial" w:hAnsi="Arial" w:cs="Arial"/>
          <w:sz w:val="18"/>
          <w:szCs w:val="18"/>
        </w:rPr>
        <w:t xml:space="preserve"> were capitalised to power plants under construction in the consolidated financial information. The borrowings’ interest rates were from </w:t>
      </w:r>
      <w:r w:rsidR="003F4E0B">
        <w:rPr>
          <w:rFonts w:ascii="Arial" w:eastAsia="Arial" w:hAnsi="Arial" w:cs="Arial"/>
          <w:sz w:val="18"/>
          <w:szCs w:val="18"/>
        </w:rPr>
        <w:t>3.94</w:t>
      </w:r>
      <w:r w:rsidRPr="00113A25">
        <w:rPr>
          <w:rFonts w:ascii="Arial" w:eastAsia="Arial" w:hAnsi="Arial" w:cs="Arial"/>
          <w:sz w:val="18"/>
          <w:szCs w:val="18"/>
        </w:rPr>
        <w:t xml:space="preserve">% to </w:t>
      </w:r>
      <w:r w:rsidR="003F4E0B">
        <w:rPr>
          <w:rFonts w:ascii="Arial" w:eastAsia="Arial" w:hAnsi="Arial" w:cs="Arial"/>
          <w:sz w:val="18"/>
          <w:szCs w:val="18"/>
        </w:rPr>
        <w:t>4.32</w:t>
      </w:r>
      <w:r w:rsidR="002E4A7C" w:rsidRPr="00113A25">
        <w:rPr>
          <w:rFonts w:ascii="Arial" w:eastAsia="Arial" w:hAnsi="Arial" w:cs="Arial"/>
          <w:sz w:val="18"/>
          <w:szCs w:val="18"/>
        </w:rPr>
        <w:t>%</w:t>
      </w:r>
      <w:r w:rsidRPr="00113A25">
        <w:rPr>
          <w:rFonts w:ascii="Arial" w:eastAsia="Arial" w:hAnsi="Arial" w:cs="Arial"/>
          <w:sz w:val="18"/>
          <w:szCs w:val="18"/>
        </w:rPr>
        <w:t xml:space="preserve"> per annum. </w:t>
      </w:r>
    </w:p>
    <w:p w14:paraId="4F3AD218" w14:textId="77777777" w:rsidR="0028404F" w:rsidRPr="00C179C3" w:rsidRDefault="0028404F" w:rsidP="00336641">
      <w:pPr>
        <w:jc w:val="both"/>
        <w:rPr>
          <w:rFonts w:ascii="Arial" w:eastAsia="Arial" w:hAnsi="Arial" w:cs="Arial"/>
          <w:color w:val="000000"/>
          <w:sz w:val="18"/>
          <w:szCs w:val="18"/>
          <w:lang w:val="en-US"/>
        </w:rPr>
      </w:pPr>
    </w:p>
    <w:p w14:paraId="56846521" w14:textId="4E5CD60B" w:rsidR="0028404F" w:rsidRPr="00113A25" w:rsidRDefault="00C969AC" w:rsidP="00336641">
      <w:pPr>
        <w:jc w:val="both"/>
        <w:rPr>
          <w:rFonts w:ascii="Arial" w:eastAsia="Arial" w:hAnsi="Arial" w:cs="Arial"/>
          <w:sz w:val="18"/>
          <w:szCs w:val="18"/>
        </w:rPr>
      </w:pPr>
      <w:r w:rsidRPr="00113A25">
        <w:rPr>
          <w:rFonts w:ascii="Arial" w:eastAsia="Arial" w:hAnsi="Arial" w:cs="Arial"/>
          <w:sz w:val="18"/>
          <w:szCs w:val="18"/>
        </w:rPr>
        <w:t xml:space="preserve">Depreciation of right-of-use assets and interest on lease liabilities during the construction period amounting to Baht </w:t>
      </w:r>
      <w:r w:rsidR="003F4E0B">
        <w:rPr>
          <w:rFonts w:ascii="Arial" w:eastAsia="Arial" w:hAnsi="Arial" w:cs="Arial"/>
          <w:sz w:val="18"/>
          <w:szCs w:val="18"/>
        </w:rPr>
        <w:t>5.84</w:t>
      </w:r>
      <w:r w:rsidRPr="00113A25">
        <w:rPr>
          <w:rFonts w:ascii="Arial" w:eastAsia="Arial" w:hAnsi="Arial" w:cs="Arial"/>
          <w:sz w:val="18"/>
          <w:szCs w:val="18"/>
        </w:rPr>
        <w:t xml:space="preserve"> million and Baht </w:t>
      </w:r>
      <w:r w:rsidR="003F4E0B">
        <w:rPr>
          <w:rFonts w:ascii="Arial" w:eastAsia="Arial" w:hAnsi="Arial" w:cs="Arial"/>
          <w:sz w:val="18"/>
          <w:szCs w:val="18"/>
        </w:rPr>
        <w:t>7.89</w:t>
      </w:r>
      <w:r w:rsidRPr="00113A25">
        <w:rPr>
          <w:rFonts w:ascii="Arial" w:eastAsia="Arial" w:hAnsi="Arial" w:cs="Arial"/>
          <w:sz w:val="18"/>
          <w:szCs w:val="18"/>
        </w:rPr>
        <w:t xml:space="preserve"> million, respectively, were capitalised to power plant under construction in the consolidated financial information, and amounting to Baht </w:t>
      </w:r>
      <w:r w:rsidR="008B4A58" w:rsidRPr="008B4A58">
        <w:rPr>
          <w:rFonts w:ascii="Arial" w:eastAsia="Arial" w:hAnsi="Arial" w:cs="Arial"/>
          <w:sz w:val="18"/>
          <w:szCs w:val="18"/>
        </w:rPr>
        <w:t>0</w:t>
      </w:r>
      <w:r w:rsidR="00CC27CF" w:rsidRPr="00113A25">
        <w:rPr>
          <w:rFonts w:ascii="Arial" w:eastAsia="Arial" w:hAnsi="Arial" w:cs="Arial"/>
          <w:sz w:val="18"/>
          <w:szCs w:val="18"/>
        </w:rPr>
        <w:t>.</w:t>
      </w:r>
      <w:r w:rsidR="003F4E0B">
        <w:rPr>
          <w:rFonts w:ascii="Arial" w:eastAsia="Arial" w:hAnsi="Arial" w:cs="Arial"/>
          <w:sz w:val="18"/>
          <w:szCs w:val="18"/>
        </w:rPr>
        <w:t>38</w:t>
      </w:r>
      <w:r w:rsidRPr="00113A25">
        <w:rPr>
          <w:rFonts w:ascii="Arial" w:eastAsia="Arial" w:hAnsi="Arial" w:cs="Arial"/>
          <w:sz w:val="18"/>
          <w:szCs w:val="18"/>
        </w:rPr>
        <w:t xml:space="preserve"> million and Baht </w:t>
      </w:r>
      <w:r w:rsidR="008B4A58" w:rsidRPr="008B4A58">
        <w:rPr>
          <w:rFonts w:ascii="Arial" w:eastAsia="Arial" w:hAnsi="Arial" w:cs="Arial"/>
          <w:sz w:val="18"/>
          <w:szCs w:val="18"/>
        </w:rPr>
        <w:t>0</w:t>
      </w:r>
      <w:r w:rsidR="00CC27CF" w:rsidRPr="00113A25">
        <w:rPr>
          <w:rFonts w:ascii="Arial" w:eastAsia="Arial" w:hAnsi="Arial" w:cs="Arial"/>
          <w:sz w:val="18"/>
          <w:szCs w:val="18"/>
        </w:rPr>
        <w:t>.</w:t>
      </w:r>
      <w:r w:rsidR="003F4E0B">
        <w:rPr>
          <w:rFonts w:ascii="Arial" w:eastAsia="Arial" w:hAnsi="Arial" w:cs="Arial"/>
          <w:sz w:val="18"/>
          <w:szCs w:val="18"/>
        </w:rPr>
        <w:t>60</w:t>
      </w:r>
      <w:r w:rsidRPr="00113A25">
        <w:rPr>
          <w:rFonts w:ascii="Arial" w:eastAsia="Arial" w:hAnsi="Arial" w:cs="Arial"/>
          <w:sz w:val="18"/>
          <w:szCs w:val="18"/>
        </w:rPr>
        <w:t xml:space="preserve"> million, respectively in the separate financial information.</w:t>
      </w:r>
    </w:p>
    <w:p w14:paraId="0984067B" w14:textId="77777777" w:rsidR="0045592A" w:rsidRPr="00113A25" w:rsidRDefault="0045592A" w:rsidP="00336641">
      <w:pPr>
        <w:jc w:val="both"/>
        <w:rPr>
          <w:rFonts w:ascii="Arial" w:eastAsia="Arial" w:hAnsi="Arial" w:cs="Arial"/>
          <w:sz w:val="18"/>
          <w:szCs w:val="18"/>
        </w:rPr>
      </w:pPr>
    </w:p>
    <w:p w14:paraId="5C3A601F" w14:textId="77777777" w:rsidR="0045592A" w:rsidRPr="00113A25" w:rsidRDefault="0045592A" w:rsidP="00336641">
      <w:pPr>
        <w:jc w:val="both"/>
        <w:rPr>
          <w:rFonts w:ascii="Arial" w:eastAsia="Arial" w:hAnsi="Arial" w:cs="Arial"/>
          <w:sz w:val="18"/>
          <w:szCs w:val="18"/>
        </w:rPr>
      </w:pPr>
    </w:p>
    <w:p w14:paraId="7E0B1906" w14:textId="77777777" w:rsidR="0045592A" w:rsidRPr="00113A25" w:rsidRDefault="0045592A" w:rsidP="00336641">
      <w:pPr>
        <w:jc w:val="both"/>
        <w:rPr>
          <w:rFonts w:ascii="Arial" w:eastAsia="Arial" w:hAnsi="Arial" w:cs="Arial"/>
          <w:sz w:val="18"/>
          <w:szCs w:val="18"/>
        </w:rPr>
      </w:pPr>
    </w:p>
    <w:p w14:paraId="739B9E1C" w14:textId="79C1449A" w:rsidR="0045592A" w:rsidRPr="00113A25" w:rsidRDefault="0045592A" w:rsidP="00336641">
      <w:pPr>
        <w:jc w:val="both"/>
        <w:rPr>
          <w:rFonts w:ascii="Arial" w:eastAsia="Arial" w:hAnsi="Arial" w:cs="Arial"/>
          <w:color w:val="000000"/>
          <w:szCs w:val="24"/>
          <w:lang w:val="en-US"/>
        </w:rPr>
        <w:sectPr w:rsidR="0045592A" w:rsidRPr="00113A25" w:rsidSect="00CB045F">
          <w:headerReference w:type="even" r:id="rId15"/>
          <w:footerReference w:type="default" r:id="rId16"/>
          <w:headerReference w:type="first" r:id="rId17"/>
          <w:pgSz w:w="16838" w:h="11906" w:orient="landscape" w:code="9"/>
          <w:pgMar w:top="1440" w:right="720" w:bottom="720" w:left="720" w:header="706" w:footer="706" w:gutter="0"/>
          <w:cols w:space="720"/>
        </w:sectPr>
      </w:pPr>
    </w:p>
    <w:p w14:paraId="4D452516" w14:textId="19E1E296" w:rsidR="00EB2F4A" w:rsidRPr="00113A25" w:rsidRDefault="008B4A58" w:rsidP="00EB2F4A">
      <w:pPr>
        <w:pStyle w:val="Heading1"/>
        <w:ind w:left="567" w:hanging="567"/>
        <w:rPr>
          <w:rFonts w:eastAsia="Arial"/>
        </w:rPr>
      </w:pPr>
      <w:r w:rsidRPr="008B4A58">
        <w:rPr>
          <w:rFonts w:eastAsia="Arial"/>
        </w:rPr>
        <w:lastRenderedPageBreak/>
        <w:t>1</w:t>
      </w:r>
      <w:r w:rsidR="009537E6">
        <w:rPr>
          <w:rFonts w:eastAsia="Arial"/>
        </w:rPr>
        <w:t>1</w:t>
      </w:r>
      <w:r w:rsidR="00EB2F4A" w:rsidRPr="00113A25">
        <w:rPr>
          <w:rFonts w:eastAsia="Arial"/>
        </w:rPr>
        <w:tab/>
        <w:t>Other non-current assets</w:t>
      </w:r>
    </w:p>
    <w:p w14:paraId="5E793416" w14:textId="77777777" w:rsidR="00EB2F4A" w:rsidRPr="00113A25" w:rsidRDefault="00EB2F4A" w:rsidP="00CE2D60">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6B6DF0" w:rsidRPr="00113A25" w14:paraId="165C4539" w14:textId="77777777" w:rsidTr="00AE3636">
        <w:tc>
          <w:tcPr>
            <w:tcW w:w="3989" w:type="dxa"/>
            <w:vAlign w:val="bottom"/>
          </w:tcPr>
          <w:p w14:paraId="32404E56" w14:textId="77777777" w:rsidR="00CE2D60" w:rsidRPr="00113A25" w:rsidRDefault="00CE2D60">
            <w:pPr>
              <w:ind w:left="-111"/>
              <w:rPr>
                <w:rFonts w:ascii="Arial" w:eastAsia="Arial" w:hAnsi="Arial" w:cs="Arial"/>
                <w:b/>
                <w:color w:val="000000" w:themeColor="text1"/>
                <w:sz w:val="18"/>
                <w:szCs w:val="18"/>
              </w:rPr>
            </w:pPr>
          </w:p>
        </w:tc>
        <w:tc>
          <w:tcPr>
            <w:tcW w:w="2736" w:type="dxa"/>
            <w:gridSpan w:val="2"/>
            <w:tcBorders>
              <w:bottom w:val="single" w:sz="4" w:space="0" w:color="auto"/>
            </w:tcBorders>
            <w:vAlign w:val="bottom"/>
          </w:tcPr>
          <w:p w14:paraId="680A0A9D" w14:textId="77777777" w:rsidR="00CE2D60" w:rsidRPr="00113A25" w:rsidRDefault="00CE2D60" w:rsidP="00021D51">
            <w:pPr>
              <w:ind w:right="-72"/>
              <w:jc w:val="center"/>
              <w:rPr>
                <w:rFonts w:ascii="Arial" w:eastAsia="Arial" w:hAnsi="Arial" w:cs="Arial"/>
                <w:b/>
                <w:color w:val="000000" w:themeColor="text1"/>
                <w:sz w:val="18"/>
                <w:szCs w:val="18"/>
              </w:rPr>
            </w:pPr>
            <w:r w:rsidRPr="00113A25">
              <w:rPr>
                <w:rFonts w:ascii="Arial" w:eastAsia="Arial" w:hAnsi="Arial" w:cs="Arial"/>
                <w:b/>
                <w:color w:val="000000" w:themeColor="text1"/>
                <w:sz w:val="18"/>
                <w:szCs w:val="18"/>
              </w:rPr>
              <w:t xml:space="preserve">Consolidated </w:t>
            </w:r>
          </w:p>
          <w:p w14:paraId="64460CEA" w14:textId="3D1650E8" w:rsidR="00CE2D60" w:rsidRPr="00113A25" w:rsidRDefault="00CE2D60" w:rsidP="00021D51">
            <w:pPr>
              <w:ind w:right="-72"/>
              <w:jc w:val="center"/>
              <w:rPr>
                <w:rFonts w:ascii="Arial" w:eastAsia="Arial" w:hAnsi="Arial" w:cs="Arial"/>
                <w:b/>
                <w:color w:val="000000" w:themeColor="text1"/>
                <w:sz w:val="18"/>
                <w:szCs w:val="18"/>
              </w:rPr>
            </w:pPr>
            <w:r w:rsidRPr="00113A25">
              <w:rPr>
                <w:rFonts w:ascii="Arial" w:eastAsia="Arial" w:hAnsi="Arial" w:cs="Arial"/>
                <w:b/>
                <w:color w:val="000000" w:themeColor="text1"/>
                <w:sz w:val="18"/>
                <w:szCs w:val="18"/>
              </w:rPr>
              <w:t xml:space="preserve">financial </w:t>
            </w:r>
            <w:r w:rsidR="00CA64BB" w:rsidRPr="00113A25">
              <w:rPr>
                <w:rFonts w:ascii="Arial" w:eastAsia="Arial" w:hAnsi="Arial" w:cs="Arial"/>
                <w:b/>
                <w:color w:val="000000" w:themeColor="text1"/>
                <w:sz w:val="18"/>
                <w:szCs w:val="18"/>
              </w:rPr>
              <w:t>information</w:t>
            </w:r>
          </w:p>
        </w:tc>
        <w:tc>
          <w:tcPr>
            <w:tcW w:w="2736" w:type="dxa"/>
            <w:gridSpan w:val="2"/>
            <w:tcBorders>
              <w:bottom w:val="single" w:sz="4" w:space="0" w:color="auto"/>
            </w:tcBorders>
            <w:vAlign w:val="bottom"/>
          </w:tcPr>
          <w:p w14:paraId="6E6A4BB7" w14:textId="77777777" w:rsidR="00CE2D60" w:rsidRPr="00113A25" w:rsidRDefault="00CE2D60" w:rsidP="00021D51">
            <w:pPr>
              <w:ind w:right="-72"/>
              <w:jc w:val="center"/>
              <w:rPr>
                <w:rFonts w:ascii="Arial" w:eastAsia="Arial" w:hAnsi="Arial" w:cs="Arial"/>
                <w:b/>
                <w:color w:val="000000" w:themeColor="text1"/>
                <w:sz w:val="18"/>
                <w:szCs w:val="18"/>
              </w:rPr>
            </w:pPr>
            <w:r w:rsidRPr="00113A25">
              <w:rPr>
                <w:rFonts w:ascii="Arial" w:eastAsia="Arial" w:hAnsi="Arial" w:cs="Arial"/>
                <w:b/>
                <w:color w:val="000000" w:themeColor="text1"/>
                <w:sz w:val="18"/>
                <w:szCs w:val="18"/>
              </w:rPr>
              <w:t xml:space="preserve">Separate </w:t>
            </w:r>
          </w:p>
          <w:p w14:paraId="7EE79C18" w14:textId="4E067EFD" w:rsidR="00CE2D60" w:rsidRPr="00113A25" w:rsidRDefault="00CE2D60" w:rsidP="00021D51">
            <w:pPr>
              <w:ind w:right="-72"/>
              <w:jc w:val="center"/>
              <w:rPr>
                <w:rFonts w:ascii="Arial" w:eastAsia="Arial" w:hAnsi="Arial" w:cs="Arial"/>
                <w:b/>
                <w:color w:val="000000" w:themeColor="text1"/>
                <w:sz w:val="18"/>
                <w:szCs w:val="18"/>
              </w:rPr>
            </w:pPr>
            <w:r w:rsidRPr="00113A25">
              <w:rPr>
                <w:rFonts w:ascii="Arial" w:eastAsia="Arial" w:hAnsi="Arial" w:cs="Arial"/>
                <w:b/>
                <w:color w:val="000000" w:themeColor="text1"/>
                <w:sz w:val="18"/>
                <w:szCs w:val="18"/>
              </w:rPr>
              <w:t xml:space="preserve">financial </w:t>
            </w:r>
            <w:r w:rsidR="00CA64BB" w:rsidRPr="00113A25">
              <w:rPr>
                <w:rFonts w:ascii="Arial" w:eastAsia="Arial" w:hAnsi="Arial" w:cs="Arial"/>
                <w:b/>
                <w:color w:val="000000" w:themeColor="text1"/>
                <w:sz w:val="18"/>
                <w:szCs w:val="18"/>
              </w:rPr>
              <w:t>information</w:t>
            </w:r>
          </w:p>
        </w:tc>
      </w:tr>
      <w:tr w:rsidR="006B6DF0" w:rsidRPr="00113A25" w14:paraId="6CC36738" w14:textId="77777777" w:rsidTr="00AE3636">
        <w:tc>
          <w:tcPr>
            <w:tcW w:w="3989" w:type="dxa"/>
            <w:vAlign w:val="bottom"/>
          </w:tcPr>
          <w:p w14:paraId="6CD862F6" w14:textId="77777777" w:rsidR="00CE2D60" w:rsidRPr="00113A25" w:rsidRDefault="00CE2D60">
            <w:pPr>
              <w:ind w:left="-111"/>
              <w:rPr>
                <w:rFonts w:ascii="Arial" w:eastAsia="Arial" w:hAnsi="Arial" w:cs="Arial"/>
                <w:b/>
                <w:color w:val="000000" w:themeColor="text1"/>
                <w:sz w:val="18"/>
                <w:szCs w:val="18"/>
              </w:rPr>
            </w:pPr>
          </w:p>
        </w:tc>
        <w:tc>
          <w:tcPr>
            <w:tcW w:w="1368" w:type="dxa"/>
            <w:tcBorders>
              <w:top w:val="single" w:sz="4" w:space="0" w:color="auto"/>
            </w:tcBorders>
            <w:vAlign w:val="bottom"/>
          </w:tcPr>
          <w:p w14:paraId="28FA8997" w14:textId="52CC78A6" w:rsidR="00FE5614" w:rsidRPr="00113A25" w:rsidRDefault="008B4A58">
            <w:pPr>
              <w:ind w:right="-72"/>
              <w:jc w:val="right"/>
              <w:rPr>
                <w:rFonts w:ascii="Arial" w:eastAsia="Arial" w:hAnsi="Arial" w:cs="Arial"/>
                <w:b/>
                <w:sz w:val="18"/>
                <w:szCs w:val="18"/>
              </w:rPr>
            </w:pPr>
            <w:r w:rsidRPr="008B4A58">
              <w:rPr>
                <w:rFonts w:ascii="Arial" w:eastAsia="Arial" w:hAnsi="Arial" w:cs="Arial"/>
                <w:b/>
                <w:sz w:val="18"/>
                <w:szCs w:val="18"/>
              </w:rPr>
              <w:t>30</w:t>
            </w:r>
            <w:r w:rsidR="00A40710">
              <w:rPr>
                <w:rFonts w:ascii="Arial" w:eastAsia="Arial" w:hAnsi="Arial" w:cs="Arial"/>
                <w:b/>
                <w:sz w:val="18"/>
                <w:szCs w:val="18"/>
              </w:rPr>
              <w:t xml:space="preserve"> June</w:t>
            </w:r>
          </w:p>
          <w:p w14:paraId="44596D9B" w14:textId="7431A46B" w:rsidR="00CE2D60" w:rsidRPr="00113A25" w:rsidRDefault="008B4A58">
            <w:pPr>
              <w:ind w:right="-72"/>
              <w:jc w:val="right"/>
              <w:rPr>
                <w:rFonts w:ascii="Arial" w:eastAsia="Arial" w:hAnsi="Arial" w:cs="Arial"/>
                <w:b/>
                <w:sz w:val="18"/>
                <w:szCs w:val="18"/>
              </w:rPr>
            </w:pPr>
            <w:r w:rsidRPr="008B4A58">
              <w:rPr>
                <w:rFonts w:ascii="Arial" w:eastAsia="Arial" w:hAnsi="Arial" w:cs="Arial"/>
                <w:b/>
                <w:sz w:val="18"/>
                <w:szCs w:val="18"/>
              </w:rPr>
              <w:t>2026</w:t>
            </w:r>
          </w:p>
        </w:tc>
        <w:tc>
          <w:tcPr>
            <w:tcW w:w="1368" w:type="dxa"/>
            <w:tcBorders>
              <w:top w:val="single" w:sz="4" w:space="0" w:color="auto"/>
            </w:tcBorders>
            <w:vAlign w:val="bottom"/>
          </w:tcPr>
          <w:p w14:paraId="2B94CDDF" w14:textId="136AC5C0" w:rsidR="00FE5614" w:rsidRPr="00113A25" w:rsidRDefault="008B4A58">
            <w:pPr>
              <w:ind w:right="-72"/>
              <w:jc w:val="right"/>
              <w:rPr>
                <w:rFonts w:ascii="Arial" w:eastAsia="Arial" w:hAnsi="Arial" w:cs="Arial"/>
                <w:b/>
                <w:sz w:val="18"/>
                <w:szCs w:val="18"/>
              </w:rPr>
            </w:pPr>
            <w:r w:rsidRPr="008B4A58">
              <w:rPr>
                <w:rFonts w:ascii="Arial" w:eastAsia="Arial" w:hAnsi="Arial" w:cs="Arial"/>
                <w:b/>
                <w:sz w:val="18"/>
                <w:szCs w:val="18"/>
              </w:rPr>
              <w:t>31</w:t>
            </w:r>
            <w:r w:rsidR="00FE5614" w:rsidRPr="00113A25">
              <w:rPr>
                <w:rFonts w:ascii="Arial" w:eastAsia="Arial" w:hAnsi="Arial" w:cs="Arial"/>
                <w:b/>
                <w:sz w:val="18"/>
                <w:szCs w:val="18"/>
              </w:rPr>
              <w:t xml:space="preserve"> December</w:t>
            </w:r>
          </w:p>
          <w:p w14:paraId="35CE9F10" w14:textId="5D2D93BA" w:rsidR="00CE2D60" w:rsidRPr="00113A25" w:rsidRDefault="008B4A58">
            <w:pPr>
              <w:ind w:right="-72"/>
              <w:jc w:val="right"/>
              <w:rPr>
                <w:rFonts w:ascii="Arial" w:eastAsia="Arial" w:hAnsi="Arial" w:cs="Arial"/>
                <w:b/>
                <w:sz w:val="18"/>
                <w:szCs w:val="18"/>
              </w:rPr>
            </w:pPr>
            <w:r w:rsidRPr="008B4A58">
              <w:rPr>
                <w:rFonts w:ascii="Arial" w:eastAsia="Arial" w:hAnsi="Arial" w:cs="Arial"/>
                <w:b/>
                <w:sz w:val="18"/>
                <w:szCs w:val="18"/>
              </w:rPr>
              <w:t>2025</w:t>
            </w:r>
          </w:p>
        </w:tc>
        <w:tc>
          <w:tcPr>
            <w:tcW w:w="1368" w:type="dxa"/>
            <w:tcBorders>
              <w:top w:val="single" w:sz="4" w:space="0" w:color="auto"/>
            </w:tcBorders>
            <w:vAlign w:val="bottom"/>
          </w:tcPr>
          <w:p w14:paraId="74142BC8" w14:textId="2FF492A3" w:rsidR="00FE5614" w:rsidRPr="00113A25" w:rsidRDefault="008B4A58">
            <w:pPr>
              <w:ind w:right="-72"/>
              <w:jc w:val="right"/>
              <w:rPr>
                <w:rFonts w:ascii="Arial" w:eastAsia="Arial" w:hAnsi="Arial" w:cs="Arial"/>
                <w:b/>
                <w:sz w:val="18"/>
                <w:szCs w:val="18"/>
              </w:rPr>
            </w:pPr>
            <w:r w:rsidRPr="008B4A58">
              <w:rPr>
                <w:rFonts w:ascii="Arial" w:eastAsia="Arial" w:hAnsi="Arial" w:cs="Arial"/>
                <w:b/>
                <w:sz w:val="18"/>
                <w:szCs w:val="18"/>
              </w:rPr>
              <w:t>30</w:t>
            </w:r>
            <w:r w:rsidR="00A40710">
              <w:rPr>
                <w:rFonts w:ascii="Arial" w:eastAsia="Arial" w:hAnsi="Arial" w:cs="Arial"/>
                <w:b/>
                <w:sz w:val="18"/>
                <w:szCs w:val="18"/>
              </w:rPr>
              <w:t xml:space="preserve"> June</w:t>
            </w:r>
          </w:p>
          <w:p w14:paraId="52B8F4CA" w14:textId="7FC211F9" w:rsidR="00CE2D60" w:rsidRPr="00113A25" w:rsidRDefault="008B4A58">
            <w:pPr>
              <w:ind w:right="-72"/>
              <w:jc w:val="right"/>
              <w:rPr>
                <w:rFonts w:ascii="Arial" w:eastAsia="Arial" w:hAnsi="Arial" w:cs="Arial"/>
                <w:b/>
                <w:sz w:val="18"/>
                <w:szCs w:val="18"/>
              </w:rPr>
            </w:pPr>
            <w:r w:rsidRPr="008B4A58">
              <w:rPr>
                <w:rFonts w:ascii="Arial" w:eastAsia="Arial" w:hAnsi="Arial" w:cs="Arial"/>
                <w:b/>
                <w:sz w:val="18"/>
                <w:szCs w:val="18"/>
              </w:rPr>
              <w:t>2026</w:t>
            </w:r>
          </w:p>
        </w:tc>
        <w:tc>
          <w:tcPr>
            <w:tcW w:w="1368" w:type="dxa"/>
            <w:tcBorders>
              <w:top w:val="single" w:sz="4" w:space="0" w:color="auto"/>
            </w:tcBorders>
            <w:vAlign w:val="bottom"/>
          </w:tcPr>
          <w:p w14:paraId="2F2F19F9" w14:textId="24A9B220" w:rsidR="00FE5614" w:rsidRPr="00113A25" w:rsidRDefault="008B4A58">
            <w:pPr>
              <w:ind w:right="-72"/>
              <w:jc w:val="right"/>
              <w:rPr>
                <w:rFonts w:ascii="Arial" w:eastAsia="Arial" w:hAnsi="Arial" w:cs="Arial"/>
                <w:b/>
                <w:color w:val="000000" w:themeColor="text1"/>
                <w:sz w:val="18"/>
                <w:szCs w:val="18"/>
              </w:rPr>
            </w:pPr>
            <w:r w:rsidRPr="008B4A58">
              <w:rPr>
                <w:rFonts w:ascii="Arial" w:eastAsia="Arial" w:hAnsi="Arial" w:cs="Arial"/>
                <w:b/>
                <w:color w:val="000000" w:themeColor="text1"/>
                <w:sz w:val="18"/>
                <w:szCs w:val="18"/>
              </w:rPr>
              <w:t>31</w:t>
            </w:r>
            <w:r w:rsidR="00FE5614" w:rsidRPr="00113A25">
              <w:rPr>
                <w:rFonts w:ascii="Arial" w:eastAsia="Arial" w:hAnsi="Arial" w:cs="Arial"/>
                <w:b/>
                <w:color w:val="000000" w:themeColor="text1"/>
                <w:sz w:val="18"/>
                <w:szCs w:val="18"/>
              </w:rPr>
              <w:t xml:space="preserve"> December</w:t>
            </w:r>
          </w:p>
          <w:p w14:paraId="1C93CA45" w14:textId="0192F7F7" w:rsidR="00CE2D60" w:rsidRPr="00113A25" w:rsidRDefault="008B4A58">
            <w:pPr>
              <w:ind w:right="-72"/>
              <w:jc w:val="right"/>
              <w:rPr>
                <w:rFonts w:ascii="Arial" w:eastAsia="Arial" w:hAnsi="Arial" w:cs="Arial"/>
                <w:b/>
                <w:color w:val="000000" w:themeColor="text1"/>
                <w:sz w:val="18"/>
                <w:szCs w:val="18"/>
              </w:rPr>
            </w:pPr>
            <w:r w:rsidRPr="008B4A58">
              <w:rPr>
                <w:rFonts w:ascii="Arial" w:eastAsia="Arial" w:hAnsi="Arial" w:cs="Arial"/>
                <w:b/>
                <w:color w:val="000000" w:themeColor="text1"/>
                <w:sz w:val="18"/>
                <w:szCs w:val="18"/>
              </w:rPr>
              <w:t>2025</w:t>
            </w:r>
          </w:p>
        </w:tc>
      </w:tr>
      <w:tr w:rsidR="006B6DF0" w:rsidRPr="00113A25" w14:paraId="1F301E3A" w14:textId="77777777" w:rsidTr="00AE3636">
        <w:tc>
          <w:tcPr>
            <w:tcW w:w="3989" w:type="dxa"/>
            <w:vAlign w:val="bottom"/>
          </w:tcPr>
          <w:p w14:paraId="1F5BCB5A" w14:textId="77777777" w:rsidR="00CE2D60" w:rsidRPr="00113A25" w:rsidRDefault="00CE2D60">
            <w:pPr>
              <w:ind w:left="-111"/>
              <w:rPr>
                <w:rFonts w:ascii="Arial" w:eastAsia="Arial" w:hAnsi="Arial" w:cs="Arial"/>
                <w:b/>
                <w:color w:val="000000" w:themeColor="text1"/>
                <w:sz w:val="18"/>
                <w:szCs w:val="18"/>
              </w:rPr>
            </w:pPr>
          </w:p>
        </w:tc>
        <w:tc>
          <w:tcPr>
            <w:tcW w:w="1368" w:type="dxa"/>
            <w:tcBorders>
              <w:bottom w:val="single" w:sz="4" w:space="0" w:color="auto"/>
            </w:tcBorders>
            <w:vAlign w:val="bottom"/>
          </w:tcPr>
          <w:p w14:paraId="1F9506DA" w14:textId="1A9C58CC" w:rsidR="00CE2D60" w:rsidRPr="00113A25" w:rsidRDefault="00CE2D60" w:rsidP="00021D51">
            <w:pPr>
              <w:ind w:right="-72"/>
              <w:jc w:val="right"/>
              <w:rPr>
                <w:rFonts w:ascii="Arial" w:eastAsia="Arial" w:hAnsi="Arial" w:cs="Arial"/>
                <w:b/>
                <w:color w:val="000000" w:themeColor="text1"/>
                <w:sz w:val="18"/>
                <w:szCs w:val="18"/>
              </w:rPr>
            </w:pPr>
            <w:r w:rsidRPr="00113A25">
              <w:rPr>
                <w:rFonts w:ascii="Arial" w:eastAsia="Arial" w:hAnsi="Arial" w:cs="Arial"/>
                <w:b/>
                <w:color w:val="000000" w:themeColor="text1"/>
                <w:sz w:val="18"/>
                <w:szCs w:val="18"/>
              </w:rPr>
              <w:t>Baht ’</w:t>
            </w:r>
            <w:r w:rsidR="008B4A58" w:rsidRPr="008B4A58">
              <w:rPr>
                <w:rFonts w:ascii="Arial" w:eastAsia="Arial" w:hAnsi="Arial" w:cs="Arial"/>
                <w:b/>
                <w:color w:val="000000" w:themeColor="text1"/>
                <w:sz w:val="18"/>
                <w:szCs w:val="18"/>
              </w:rPr>
              <w:t>000</w:t>
            </w:r>
          </w:p>
        </w:tc>
        <w:tc>
          <w:tcPr>
            <w:tcW w:w="1368" w:type="dxa"/>
            <w:tcBorders>
              <w:bottom w:val="single" w:sz="4" w:space="0" w:color="auto"/>
            </w:tcBorders>
            <w:vAlign w:val="bottom"/>
          </w:tcPr>
          <w:p w14:paraId="333493CA" w14:textId="44BE0070" w:rsidR="00CE2D60" w:rsidRPr="00113A25" w:rsidRDefault="00CE2D60" w:rsidP="00021D51">
            <w:pPr>
              <w:ind w:right="-72"/>
              <w:jc w:val="right"/>
              <w:rPr>
                <w:rFonts w:ascii="Arial" w:eastAsia="Arial" w:hAnsi="Arial" w:cs="Arial"/>
                <w:b/>
                <w:color w:val="000000" w:themeColor="text1"/>
                <w:sz w:val="18"/>
                <w:szCs w:val="18"/>
              </w:rPr>
            </w:pPr>
            <w:r w:rsidRPr="00113A25">
              <w:rPr>
                <w:rFonts w:ascii="Arial" w:eastAsia="Arial" w:hAnsi="Arial" w:cs="Arial"/>
                <w:b/>
                <w:color w:val="000000" w:themeColor="text1"/>
                <w:sz w:val="18"/>
                <w:szCs w:val="18"/>
              </w:rPr>
              <w:t>Baht ’</w:t>
            </w:r>
            <w:r w:rsidR="008B4A58" w:rsidRPr="008B4A58">
              <w:rPr>
                <w:rFonts w:ascii="Arial" w:eastAsia="Arial" w:hAnsi="Arial" w:cs="Arial"/>
                <w:b/>
                <w:color w:val="000000" w:themeColor="text1"/>
                <w:sz w:val="18"/>
                <w:szCs w:val="18"/>
              </w:rPr>
              <w:t>000</w:t>
            </w:r>
          </w:p>
        </w:tc>
        <w:tc>
          <w:tcPr>
            <w:tcW w:w="1368" w:type="dxa"/>
            <w:tcBorders>
              <w:bottom w:val="single" w:sz="4" w:space="0" w:color="auto"/>
            </w:tcBorders>
            <w:vAlign w:val="bottom"/>
          </w:tcPr>
          <w:p w14:paraId="031687E0" w14:textId="1FD1105F" w:rsidR="00CE2D60" w:rsidRPr="00113A25" w:rsidRDefault="00CE2D60" w:rsidP="00021D51">
            <w:pPr>
              <w:ind w:right="-72"/>
              <w:jc w:val="right"/>
              <w:rPr>
                <w:rFonts w:ascii="Arial" w:eastAsia="Arial" w:hAnsi="Arial" w:cs="Arial"/>
                <w:b/>
                <w:color w:val="000000" w:themeColor="text1"/>
                <w:sz w:val="18"/>
                <w:szCs w:val="18"/>
              </w:rPr>
            </w:pPr>
            <w:r w:rsidRPr="00113A25">
              <w:rPr>
                <w:rFonts w:ascii="Arial" w:eastAsia="Arial" w:hAnsi="Arial" w:cs="Arial"/>
                <w:b/>
                <w:color w:val="000000" w:themeColor="text1"/>
                <w:sz w:val="18"/>
                <w:szCs w:val="18"/>
              </w:rPr>
              <w:t>Baht ’</w:t>
            </w:r>
            <w:r w:rsidR="008B4A58" w:rsidRPr="008B4A58">
              <w:rPr>
                <w:rFonts w:ascii="Arial" w:eastAsia="Arial" w:hAnsi="Arial" w:cs="Arial"/>
                <w:b/>
                <w:color w:val="000000" w:themeColor="text1"/>
                <w:sz w:val="18"/>
                <w:szCs w:val="18"/>
              </w:rPr>
              <w:t>000</w:t>
            </w:r>
          </w:p>
        </w:tc>
        <w:tc>
          <w:tcPr>
            <w:tcW w:w="1368" w:type="dxa"/>
            <w:tcBorders>
              <w:bottom w:val="single" w:sz="4" w:space="0" w:color="auto"/>
            </w:tcBorders>
            <w:vAlign w:val="bottom"/>
          </w:tcPr>
          <w:p w14:paraId="12674789" w14:textId="7012E0ED" w:rsidR="00CE2D60" w:rsidRPr="00113A25" w:rsidRDefault="00CE2D60" w:rsidP="00021D51">
            <w:pPr>
              <w:ind w:right="-72"/>
              <w:jc w:val="right"/>
              <w:rPr>
                <w:rFonts w:ascii="Arial" w:eastAsia="Arial" w:hAnsi="Arial" w:cs="Arial"/>
                <w:b/>
                <w:color w:val="000000" w:themeColor="text1"/>
                <w:sz w:val="18"/>
                <w:szCs w:val="18"/>
              </w:rPr>
            </w:pPr>
            <w:r w:rsidRPr="00113A25">
              <w:rPr>
                <w:rFonts w:ascii="Arial" w:eastAsia="Arial" w:hAnsi="Arial" w:cs="Arial"/>
                <w:b/>
                <w:color w:val="000000" w:themeColor="text1"/>
                <w:sz w:val="18"/>
                <w:szCs w:val="18"/>
              </w:rPr>
              <w:t>Baht ’</w:t>
            </w:r>
            <w:r w:rsidR="008B4A58" w:rsidRPr="008B4A58">
              <w:rPr>
                <w:rFonts w:ascii="Arial" w:eastAsia="Arial" w:hAnsi="Arial" w:cs="Arial"/>
                <w:b/>
                <w:color w:val="000000" w:themeColor="text1"/>
                <w:sz w:val="18"/>
                <w:szCs w:val="18"/>
              </w:rPr>
              <w:t>000</w:t>
            </w:r>
          </w:p>
        </w:tc>
      </w:tr>
      <w:tr w:rsidR="006B6DF0" w:rsidRPr="00113A25" w14:paraId="5BEA01EB" w14:textId="77777777" w:rsidTr="00AE3636">
        <w:tc>
          <w:tcPr>
            <w:tcW w:w="3989" w:type="dxa"/>
            <w:vAlign w:val="bottom"/>
          </w:tcPr>
          <w:p w14:paraId="14045E2E" w14:textId="77777777" w:rsidR="00CE2D60" w:rsidRPr="00113A25" w:rsidRDefault="00CE2D60">
            <w:pPr>
              <w:ind w:left="-111"/>
              <w:rPr>
                <w:rFonts w:ascii="Arial" w:eastAsia="Arial" w:hAnsi="Arial" w:cs="Arial"/>
                <w:color w:val="000000" w:themeColor="text1"/>
                <w:sz w:val="18"/>
                <w:szCs w:val="18"/>
              </w:rPr>
            </w:pPr>
          </w:p>
        </w:tc>
        <w:tc>
          <w:tcPr>
            <w:tcW w:w="1368" w:type="dxa"/>
            <w:tcBorders>
              <w:top w:val="single" w:sz="4" w:space="0" w:color="auto"/>
            </w:tcBorders>
            <w:vAlign w:val="bottom"/>
          </w:tcPr>
          <w:p w14:paraId="069DCCA7" w14:textId="77777777" w:rsidR="00CE2D60" w:rsidRPr="00113A25" w:rsidRDefault="00CE2D60">
            <w:pPr>
              <w:ind w:right="-72"/>
              <w:jc w:val="right"/>
              <w:rPr>
                <w:rFonts w:ascii="Arial" w:eastAsia="Arial" w:hAnsi="Arial" w:cs="Arial"/>
                <w:color w:val="000000" w:themeColor="text1"/>
                <w:sz w:val="18"/>
                <w:szCs w:val="18"/>
              </w:rPr>
            </w:pPr>
          </w:p>
        </w:tc>
        <w:tc>
          <w:tcPr>
            <w:tcW w:w="1368" w:type="dxa"/>
            <w:tcBorders>
              <w:top w:val="single" w:sz="4" w:space="0" w:color="auto"/>
            </w:tcBorders>
            <w:vAlign w:val="bottom"/>
          </w:tcPr>
          <w:p w14:paraId="6EC0D026" w14:textId="77777777" w:rsidR="00CE2D60" w:rsidRPr="00113A25" w:rsidRDefault="00CE2D60">
            <w:pPr>
              <w:ind w:right="-72"/>
              <w:jc w:val="right"/>
              <w:rPr>
                <w:rFonts w:ascii="Arial" w:eastAsia="Arial" w:hAnsi="Arial" w:cs="Arial"/>
                <w:color w:val="000000" w:themeColor="text1"/>
                <w:sz w:val="18"/>
                <w:szCs w:val="18"/>
              </w:rPr>
            </w:pPr>
          </w:p>
        </w:tc>
        <w:tc>
          <w:tcPr>
            <w:tcW w:w="1368" w:type="dxa"/>
            <w:tcBorders>
              <w:top w:val="single" w:sz="4" w:space="0" w:color="auto"/>
            </w:tcBorders>
            <w:vAlign w:val="bottom"/>
          </w:tcPr>
          <w:p w14:paraId="75FE2575" w14:textId="77777777" w:rsidR="00CE2D60" w:rsidRPr="00113A25" w:rsidRDefault="00CE2D60">
            <w:pPr>
              <w:ind w:right="-72"/>
              <w:jc w:val="right"/>
              <w:rPr>
                <w:rFonts w:ascii="Arial" w:eastAsia="Arial" w:hAnsi="Arial" w:cs="Arial"/>
                <w:color w:val="000000" w:themeColor="text1"/>
                <w:sz w:val="18"/>
                <w:szCs w:val="18"/>
              </w:rPr>
            </w:pPr>
          </w:p>
        </w:tc>
        <w:tc>
          <w:tcPr>
            <w:tcW w:w="1368" w:type="dxa"/>
            <w:tcBorders>
              <w:top w:val="single" w:sz="4" w:space="0" w:color="auto"/>
            </w:tcBorders>
            <w:vAlign w:val="bottom"/>
          </w:tcPr>
          <w:p w14:paraId="31EFE9D3" w14:textId="77777777" w:rsidR="00CE2D60" w:rsidRPr="00113A25" w:rsidRDefault="00CE2D60">
            <w:pPr>
              <w:ind w:right="-72"/>
              <w:jc w:val="right"/>
              <w:rPr>
                <w:rFonts w:ascii="Arial" w:eastAsia="Arial" w:hAnsi="Arial" w:cs="Arial"/>
                <w:color w:val="000000" w:themeColor="text1"/>
                <w:sz w:val="18"/>
                <w:szCs w:val="18"/>
              </w:rPr>
            </w:pPr>
          </w:p>
        </w:tc>
      </w:tr>
      <w:tr w:rsidR="00682F91" w:rsidRPr="00113A25" w14:paraId="2A4827B7" w14:textId="77777777" w:rsidTr="007954E9">
        <w:trPr>
          <w:trHeight w:val="87"/>
        </w:trPr>
        <w:tc>
          <w:tcPr>
            <w:tcW w:w="3989" w:type="dxa"/>
            <w:vAlign w:val="bottom"/>
          </w:tcPr>
          <w:p w14:paraId="3B586C0A" w14:textId="7D0E30C5" w:rsidR="00682F91" w:rsidRPr="00113A25" w:rsidRDefault="00682F91" w:rsidP="00682F91">
            <w:pPr>
              <w:tabs>
                <w:tab w:val="left" w:pos="3295"/>
                <w:tab w:val="left" w:pos="9744"/>
              </w:tabs>
              <w:ind w:left="-111" w:right="-108"/>
              <w:rPr>
                <w:rFonts w:ascii="Arial" w:eastAsia="Arial" w:hAnsi="Arial" w:cs="Arial"/>
                <w:color w:val="000000" w:themeColor="text1"/>
                <w:sz w:val="18"/>
                <w:szCs w:val="18"/>
              </w:rPr>
            </w:pPr>
            <w:bookmarkStart w:id="4" w:name="OLE_LINK44"/>
            <w:r w:rsidRPr="00113A25">
              <w:rPr>
                <w:rFonts w:ascii="Arial" w:eastAsia="Arial" w:hAnsi="Arial" w:cs="Arial"/>
                <w:color w:val="000000" w:themeColor="text1"/>
                <w:sz w:val="18"/>
                <w:szCs w:val="18"/>
              </w:rPr>
              <w:t>Deposits</w:t>
            </w:r>
          </w:p>
        </w:tc>
        <w:tc>
          <w:tcPr>
            <w:tcW w:w="1368" w:type="dxa"/>
          </w:tcPr>
          <w:p w14:paraId="09D52AD9" w14:textId="37DCEA5C" w:rsidR="00682F91" w:rsidRPr="00113A25" w:rsidRDefault="009D3403" w:rsidP="005F5EA3">
            <w:pPr>
              <w:ind w:right="-72"/>
              <w:jc w:val="right"/>
              <w:rPr>
                <w:rFonts w:ascii="Arial" w:hAnsi="Arial" w:cs="Arial"/>
                <w:color w:val="000000"/>
                <w:spacing w:val="-2"/>
                <w:sz w:val="18"/>
                <w:szCs w:val="18"/>
              </w:rPr>
            </w:pPr>
            <w:r w:rsidRPr="009D3403">
              <w:rPr>
                <w:rFonts w:ascii="Arial" w:hAnsi="Arial" w:cs="Arial"/>
                <w:color w:val="000000"/>
                <w:spacing w:val="-2"/>
                <w:sz w:val="18"/>
                <w:szCs w:val="18"/>
              </w:rPr>
              <w:t>140,910</w:t>
            </w:r>
          </w:p>
        </w:tc>
        <w:tc>
          <w:tcPr>
            <w:tcW w:w="1368" w:type="dxa"/>
          </w:tcPr>
          <w:p w14:paraId="01F0F472" w14:textId="6043B431" w:rsidR="00682F91" w:rsidRPr="00113A25" w:rsidRDefault="00682F91" w:rsidP="005F5EA3">
            <w:pPr>
              <w:ind w:right="-72"/>
              <w:jc w:val="right"/>
              <w:rPr>
                <w:rFonts w:ascii="Arial" w:hAnsi="Arial" w:cs="Arial"/>
                <w:color w:val="000000"/>
                <w:spacing w:val="-2"/>
                <w:sz w:val="18"/>
                <w:szCs w:val="18"/>
              </w:rPr>
            </w:pPr>
            <w:r w:rsidRPr="008B4A58">
              <w:rPr>
                <w:rFonts w:ascii="Arial" w:hAnsi="Arial" w:cs="Arial"/>
                <w:color w:val="000000"/>
                <w:spacing w:val="-2"/>
                <w:sz w:val="18"/>
                <w:szCs w:val="18"/>
              </w:rPr>
              <w:t>155</w:t>
            </w:r>
            <w:r w:rsidRPr="00113A25">
              <w:rPr>
                <w:rFonts w:ascii="Arial" w:hAnsi="Arial" w:cs="Arial"/>
                <w:color w:val="000000"/>
                <w:spacing w:val="-2"/>
                <w:sz w:val="18"/>
                <w:szCs w:val="18"/>
              </w:rPr>
              <w:t>,</w:t>
            </w:r>
            <w:r w:rsidRPr="008B4A58">
              <w:rPr>
                <w:rFonts w:ascii="Arial" w:hAnsi="Arial" w:cs="Arial"/>
                <w:color w:val="000000"/>
                <w:spacing w:val="-2"/>
                <w:sz w:val="18"/>
                <w:szCs w:val="18"/>
              </w:rPr>
              <w:t>541</w:t>
            </w:r>
          </w:p>
        </w:tc>
        <w:tc>
          <w:tcPr>
            <w:tcW w:w="1368" w:type="dxa"/>
          </w:tcPr>
          <w:p w14:paraId="09881413" w14:textId="48EF3CFA" w:rsidR="00682F91" w:rsidRPr="00113A25" w:rsidRDefault="00682F91"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 xml:space="preserve"> 4,158 </w:t>
            </w:r>
          </w:p>
        </w:tc>
        <w:tc>
          <w:tcPr>
            <w:tcW w:w="1368" w:type="dxa"/>
          </w:tcPr>
          <w:p w14:paraId="59659D16" w14:textId="39FA258D" w:rsidR="00682F91" w:rsidRPr="00113A25" w:rsidRDefault="00682F91" w:rsidP="005F5EA3">
            <w:pPr>
              <w:ind w:right="-72"/>
              <w:jc w:val="right"/>
              <w:rPr>
                <w:rFonts w:ascii="Arial" w:hAnsi="Arial" w:cs="Arial"/>
                <w:color w:val="000000"/>
                <w:spacing w:val="-2"/>
                <w:sz w:val="18"/>
                <w:szCs w:val="18"/>
              </w:rPr>
            </w:pPr>
            <w:r w:rsidRPr="008B4A58">
              <w:rPr>
                <w:rFonts w:ascii="Arial" w:hAnsi="Arial" w:cs="Arial"/>
                <w:color w:val="000000"/>
                <w:spacing w:val="-2"/>
                <w:sz w:val="18"/>
                <w:szCs w:val="18"/>
              </w:rPr>
              <w:t>3</w:t>
            </w:r>
            <w:r w:rsidRPr="00113A25">
              <w:rPr>
                <w:rFonts w:ascii="Arial" w:hAnsi="Arial" w:cs="Arial"/>
                <w:color w:val="000000"/>
                <w:spacing w:val="-2"/>
                <w:sz w:val="18"/>
                <w:szCs w:val="18"/>
              </w:rPr>
              <w:t>,</w:t>
            </w:r>
            <w:r w:rsidRPr="008B4A58">
              <w:rPr>
                <w:rFonts w:ascii="Arial" w:hAnsi="Arial" w:cs="Arial"/>
                <w:color w:val="000000"/>
                <w:spacing w:val="-2"/>
                <w:sz w:val="18"/>
                <w:szCs w:val="18"/>
              </w:rPr>
              <w:t>615</w:t>
            </w:r>
          </w:p>
        </w:tc>
      </w:tr>
      <w:tr w:rsidR="00682F91" w:rsidRPr="00113A25" w14:paraId="589A2896" w14:textId="77777777" w:rsidTr="007954E9">
        <w:trPr>
          <w:trHeight w:val="204"/>
        </w:trPr>
        <w:tc>
          <w:tcPr>
            <w:tcW w:w="3989" w:type="dxa"/>
            <w:vAlign w:val="bottom"/>
          </w:tcPr>
          <w:p w14:paraId="2D285F57" w14:textId="087D3457" w:rsidR="00682F91" w:rsidRPr="00113A25" w:rsidRDefault="00682F91" w:rsidP="00682F91">
            <w:pPr>
              <w:tabs>
                <w:tab w:val="left" w:pos="3295"/>
                <w:tab w:val="left" w:pos="9744"/>
              </w:tabs>
              <w:ind w:left="-111" w:right="-108"/>
              <w:rPr>
                <w:rFonts w:ascii="Arial" w:eastAsia="Arial" w:hAnsi="Arial" w:cs="Arial"/>
                <w:color w:val="000000" w:themeColor="text1"/>
                <w:sz w:val="18"/>
                <w:szCs w:val="18"/>
              </w:rPr>
            </w:pPr>
            <w:r w:rsidRPr="00113A25">
              <w:rPr>
                <w:rFonts w:ascii="Arial" w:eastAsia="Arial" w:hAnsi="Arial" w:cs="Arial"/>
                <w:color w:val="000000" w:themeColor="text1"/>
                <w:sz w:val="18"/>
                <w:szCs w:val="18"/>
              </w:rPr>
              <w:t>Prepaid long-term service agreements</w:t>
            </w:r>
          </w:p>
        </w:tc>
        <w:tc>
          <w:tcPr>
            <w:tcW w:w="1368" w:type="dxa"/>
          </w:tcPr>
          <w:p w14:paraId="088D6D15" w14:textId="34E76EF0" w:rsidR="00682F91" w:rsidRPr="00113A25" w:rsidRDefault="00682F91"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660,127</w:t>
            </w:r>
          </w:p>
        </w:tc>
        <w:tc>
          <w:tcPr>
            <w:tcW w:w="1368" w:type="dxa"/>
          </w:tcPr>
          <w:p w14:paraId="6A69CA7F" w14:textId="2FD9AD3E" w:rsidR="00682F91" w:rsidRPr="00113A25" w:rsidRDefault="00682F91" w:rsidP="005F5EA3">
            <w:pPr>
              <w:ind w:right="-72"/>
              <w:jc w:val="right"/>
              <w:rPr>
                <w:rFonts w:ascii="Arial" w:hAnsi="Arial" w:cs="Arial"/>
                <w:color w:val="000000"/>
                <w:spacing w:val="-2"/>
                <w:sz w:val="18"/>
                <w:szCs w:val="18"/>
              </w:rPr>
            </w:pPr>
            <w:r w:rsidRPr="008B4A58">
              <w:rPr>
                <w:rFonts w:ascii="Arial" w:hAnsi="Arial" w:cs="Arial"/>
                <w:color w:val="000000"/>
                <w:spacing w:val="-2"/>
                <w:sz w:val="18"/>
                <w:szCs w:val="18"/>
              </w:rPr>
              <w:t>696</w:t>
            </w:r>
            <w:r w:rsidRPr="00113A25">
              <w:rPr>
                <w:rFonts w:ascii="Arial" w:hAnsi="Arial" w:cs="Arial"/>
                <w:color w:val="000000"/>
                <w:spacing w:val="-2"/>
                <w:sz w:val="18"/>
                <w:szCs w:val="18"/>
              </w:rPr>
              <w:t>,</w:t>
            </w:r>
            <w:r w:rsidRPr="008B4A58">
              <w:rPr>
                <w:rFonts w:ascii="Arial" w:hAnsi="Arial" w:cs="Arial"/>
                <w:color w:val="000000"/>
                <w:spacing w:val="-2"/>
                <w:sz w:val="18"/>
                <w:szCs w:val="18"/>
              </w:rPr>
              <w:t>088</w:t>
            </w:r>
          </w:p>
        </w:tc>
        <w:tc>
          <w:tcPr>
            <w:tcW w:w="1368" w:type="dxa"/>
          </w:tcPr>
          <w:p w14:paraId="69E2A073" w14:textId="1D0319D1" w:rsidR="00682F91" w:rsidRPr="00113A25" w:rsidRDefault="00682F91"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 xml:space="preserve"> -   </w:t>
            </w:r>
          </w:p>
        </w:tc>
        <w:tc>
          <w:tcPr>
            <w:tcW w:w="1368" w:type="dxa"/>
          </w:tcPr>
          <w:p w14:paraId="1066F38D" w14:textId="0F2A1C9E" w:rsidR="00682F91" w:rsidRPr="00113A25" w:rsidRDefault="00682F91" w:rsidP="005F5EA3">
            <w:pPr>
              <w:ind w:right="-72"/>
              <w:jc w:val="right"/>
              <w:rPr>
                <w:rFonts w:ascii="Arial" w:hAnsi="Arial" w:cs="Arial"/>
                <w:color w:val="000000"/>
                <w:spacing w:val="-2"/>
                <w:sz w:val="18"/>
                <w:szCs w:val="18"/>
              </w:rPr>
            </w:pPr>
            <w:r w:rsidRPr="00113A25">
              <w:rPr>
                <w:rFonts w:ascii="Arial" w:hAnsi="Arial" w:cs="Arial"/>
                <w:color w:val="000000"/>
                <w:spacing w:val="-2"/>
                <w:sz w:val="18"/>
                <w:szCs w:val="18"/>
                <w:cs/>
              </w:rPr>
              <w:t>-</w:t>
            </w:r>
          </w:p>
        </w:tc>
      </w:tr>
      <w:tr w:rsidR="00682F91" w:rsidRPr="00113A25" w14:paraId="1C5035DC" w14:textId="77777777" w:rsidTr="007954E9">
        <w:trPr>
          <w:trHeight w:val="204"/>
        </w:trPr>
        <w:tc>
          <w:tcPr>
            <w:tcW w:w="3989" w:type="dxa"/>
            <w:vAlign w:val="bottom"/>
          </w:tcPr>
          <w:p w14:paraId="22F06E93" w14:textId="29AABEE4" w:rsidR="00682F91" w:rsidRPr="00113A25" w:rsidRDefault="00682F91" w:rsidP="00682F91">
            <w:pPr>
              <w:tabs>
                <w:tab w:val="left" w:pos="3295"/>
                <w:tab w:val="left" w:pos="9744"/>
              </w:tabs>
              <w:ind w:left="-111" w:right="-108"/>
              <w:rPr>
                <w:rFonts w:ascii="Arial" w:eastAsia="Arial" w:hAnsi="Arial" w:cs="Arial"/>
                <w:color w:val="000000" w:themeColor="text1"/>
                <w:sz w:val="18"/>
                <w:szCs w:val="18"/>
              </w:rPr>
            </w:pPr>
            <w:r w:rsidRPr="00113A25">
              <w:rPr>
                <w:rFonts w:ascii="Arial" w:eastAsia="Arial" w:hAnsi="Arial" w:cs="Arial"/>
                <w:color w:val="000000" w:themeColor="text1"/>
                <w:sz w:val="18"/>
                <w:szCs w:val="18"/>
                <w:lang w:val="en-US"/>
              </w:rPr>
              <w:t>Prepaid long-term right-of-way agreements</w:t>
            </w:r>
          </w:p>
        </w:tc>
        <w:tc>
          <w:tcPr>
            <w:tcW w:w="1368" w:type="dxa"/>
          </w:tcPr>
          <w:p w14:paraId="4D96BD59" w14:textId="2D97AE27" w:rsidR="00682F91" w:rsidRPr="00113A25" w:rsidRDefault="00682F91"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159,298</w:t>
            </w:r>
          </w:p>
        </w:tc>
        <w:tc>
          <w:tcPr>
            <w:tcW w:w="1368" w:type="dxa"/>
          </w:tcPr>
          <w:p w14:paraId="216A0DA5" w14:textId="3ECFDE7E" w:rsidR="00682F91" w:rsidRPr="00113A25" w:rsidRDefault="00682F91" w:rsidP="005F5EA3">
            <w:pPr>
              <w:ind w:right="-72"/>
              <w:jc w:val="right"/>
              <w:rPr>
                <w:rFonts w:ascii="Arial" w:hAnsi="Arial" w:cs="Arial"/>
                <w:color w:val="000000"/>
                <w:spacing w:val="-2"/>
                <w:sz w:val="18"/>
                <w:szCs w:val="18"/>
              </w:rPr>
            </w:pPr>
            <w:r w:rsidRPr="008B4A58">
              <w:rPr>
                <w:rFonts w:ascii="Arial" w:hAnsi="Arial" w:cs="Arial"/>
                <w:color w:val="000000"/>
                <w:spacing w:val="-2"/>
                <w:sz w:val="18"/>
                <w:szCs w:val="18"/>
              </w:rPr>
              <w:t>162</w:t>
            </w:r>
            <w:r w:rsidRPr="00113A25">
              <w:rPr>
                <w:rFonts w:ascii="Arial" w:hAnsi="Arial" w:cs="Arial"/>
                <w:color w:val="000000"/>
                <w:spacing w:val="-2"/>
                <w:sz w:val="18"/>
                <w:szCs w:val="18"/>
              </w:rPr>
              <w:t>,</w:t>
            </w:r>
            <w:r w:rsidRPr="008B4A58">
              <w:rPr>
                <w:rFonts w:ascii="Arial" w:hAnsi="Arial" w:cs="Arial"/>
                <w:color w:val="000000"/>
                <w:spacing w:val="-2"/>
                <w:sz w:val="18"/>
                <w:szCs w:val="18"/>
              </w:rPr>
              <w:t>969</w:t>
            </w:r>
          </w:p>
        </w:tc>
        <w:tc>
          <w:tcPr>
            <w:tcW w:w="1368" w:type="dxa"/>
          </w:tcPr>
          <w:p w14:paraId="2BA9B065" w14:textId="1B0215FC" w:rsidR="00682F91" w:rsidRPr="00113A25" w:rsidRDefault="00682F91"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 xml:space="preserve"> -   </w:t>
            </w:r>
          </w:p>
        </w:tc>
        <w:tc>
          <w:tcPr>
            <w:tcW w:w="1368" w:type="dxa"/>
          </w:tcPr>
          <w:p w14:paraId="41FCDA51" w14:textId="5D988DEC" w:rsidR="00682F91" w:rsidRPr="00113A25" w:rsidRDefault="00682F91" w:rsidP="005F5EA3">
            <w:pPr>
              <w:ind w:right="-72"/>
              <w:jc w:val="right"/>
              <w:rPr>
                <w:rFonts w:ascii="Arial" w:hAnsi="Arial" w:cs="Arial"/>
                <w:color w:val="000000"/>
                <w:spacing w:val="-2"/>
                <w:sz w:val="18"/>
                <w:szCs w:val="18"/>
              </w:rPr>
            </w:pPr>
            <w:r w:rsidRPr="00113A25">
              <w:rPr>
                <w:rFonts w:ascii="Arial" w:hAnsi="Arial" w:cs="Arial"/>
                <w:color w:val="000000"/>
                <w:spacing w:val="-2"/>
                <w:sz w:val="18"/>
                <w:szCs w:val="18"/>
              </w:rPr>
              <w:t>-</w:t>
            </w:r>
          </w:p>
        </w:tc>
      </w:tr>
      <w:tr w:rsidR="00682F91" w:rsidRPr="00113A25" w14:paraId="4351474C" w14:textId="77777777" w:rsidTr="007954E9">
        <w:trPr>
          <w:trHeight w:val="204"/>
        </w:trPr>
        <w:tc>
          <w:tcPr>
            <w:tcW w:w="3989" w:type="dxa"/>
            <w:vAlign w:val="bottom"/>
          </w:tcPr>
          <w:p w14:paraId="2D13DD75" w14:textId="0002739F" w:rsidR="00682F91" w:rsidRPr="00113A25" w:rsidRDefault="00682F91" w:rsidP="00682F91">
            <w:pPr>
              <w:tabs>
                <w:tab w:val="left" w:pos="3295"/>
                <w:tab w:val="left" w:pos="9744"/>
              </w:tabs>
              <w:ind w:left="-111" w:right="-108"/>
              <w:rPr>
                <w:rFonts w:ascii="Arial" w:eastAsia="Arial" w:hAnsi="Arial" w:cs="Arial"/>
                <w:color w:val="000000" w:themeColor="text1"/>
                <w:sz w:val="18"/>
                <w:szCs w:val="18"/>
              </w:rPr>
            </w:pPr>
            <w:r w:rsidRPr="00113A25">
              <w:rPr>
                <w:rFonts w:ascii="Arial" w:eastAsia="Arial" w:hAnsi="Arial" w:cs="Arial"/>
                <w:color w:val="000000" w:themeColor="text1"/>
                <w:sz w:val="18"/>
                <w:szCs w:val="18"/>
              </w:rPr>
              <w:t>Advances for project developments</w:t>
            </w:r>
          </w:p>
        </w:tc>
        <w:tc>
          <w:tcPr>
            <w:tcW w:w="1368" w:type="dxa"/>
          </w:tcPr>
          <w:p w14:paraId="4A5B1149" w14:textId="3117A975" w:rsidR="00682F91" w:rsidRPr="00113A25" w:rsidRDefault="009D3403" w:rsidP="005F5EA3">
            <w:pPr>
              <w:ind w:right="-72"/>
              <w:jc w:val="right"/>
              <w:rPr>
                <w:rFonts w:ascii="Arial" w:hAnsi="Arial" w:cs="Arial"/>
                <w:color w:val="000000"/>
                <w:spacing w:val="-2"/>
                <w:sz w:val="18"/>
                <w:szCs w:val="18"/>
              </w:rPr>
            </w:pPr>
            <w:r w:rsidRPr="009D3403">
              <w:rPr>
                <w:rFonts w:ascii="Arial" w:hAnsi="Arial" w:cs="Arial"/>
                <w:color w:val="000000"/>
                <w:spacing w:val="-2"/>
                <w:sz w:val="18"/>
                <w:szCs w:val="18"/>
              </w:rPr>
              <w:t>9,313,582</w:t>
            </w:r>
          </w:p>
        </w:tc>
        <w:tc>
          <w:tcPr>
            <w:tcW w:w="1368" w:type="dxa"/>
          </w:tcPr>
          <w:p w14:paraId="66A280F8" w14:textId="491DF41C" w:rsidR="00682F91" w:rsidRPr="00113A25" w:rsidRDefault="00682F91" w:rsidP="005F5EA3">
            <w:pPr>
              <w:ind w:right="-72"/>
              <w:jc w:val="right"/>
              <w:rPr>
                <w:rFonts w:ascii="Arial" w:hAnsi="Arial" w:cs="Arial"/>
                <w:color w:val="000000"/>
                <w:spacing w:val="-2"/>
                <w:sz w:val="18"/>
                <w:szCs w:val="18"/>
              </w:rPr>
            </w:pPr>
            <w:r w:rsidRPr="008B4A58">
              <w:rPr>
                <w:rFonts w:ascii="Arial" w:hAnsi="Arial" w:cs="Arial"/>
                <w:color w:val="000000"/>
                <w:spacing w:val="-2"/>
                <w:sz w:val="18"/>
                <w:szCs w:val="18"/>
              </w:rPr>
              <w:t>7</w:t>
            </w:r>
            <w:r w:rsidRPr="00113A25">
              <w:rPr>
                <w:rFonts w:ascii="Arial" w:hAnsi="Arial" w:cs="Arial"/>
                <w:color w:val="000000"/>
                <w:spacing w:val="-2"/>
                <w:sz w:val="18"/>
                <w:szCs w:val="18"/>
              </w:rPr>
              <w:t>,</w:t>
            </w:r>
            <w:r w:rsidRPr="008B4A58">
              <w:rPr>
                <w:rFonts w:ascii="Arial" w:hAnsi="Arial" w:cs="Arial"/>
                <w:color w:val="000000"/>
                <w:spacing w:val="-2"/>
                <w:sz w:val="18"/>
                <w:szCs w:val="18"/>
              </w:rPr>
              <w:t>266</w:t>
            </w:r>
            <w:r w:rsidRPr="00113A25">
              <w:rPr>
                <w:rFonts w:ascii="Arial" w:hAnsi="Arial" w:cs="Arial"/>
                <w:color w:val="000000"/>
                <w:spacing w:val="-2"/>
                <w:sz w:val="18"/>
                <w:szCs w:val="18"/>
              </w:rPr>
              <w:t>,</w:t>
            </w:r>
            <w:r w:rsidRPr="008B4A58">
              <w:rPr>
                <w:rFonts w:ascii="Arial" w:hAnsi="Arial" w:cs="Arial"/>
                <w:color w:val="000000"/>
                <w:spacing w:val="-2"/>
                <w:sz w:val="18"/>
                <w:szCs w:val="18"/>
              </w:rPr>
              <w:t>969</w:t>
            </w:r>
          </w:p>
        </w:tc>
        <w:tc>
          <w:tcPr>
            <w:tcW w:w="1368" w:type="dxa"/>
          </w:tcPr>
          <w:p w14:paraId="6DC8DF3D" w14:textId="3A121AB9" w:rsidR="00682F91" w:rsidRPr="00113A25" w:rsidRDefault="00682F91"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 xml:space="preserve"> 8,320,875 </w:t>
            </w:r>
          </w:p>
        </w:tc>
        <w:tc>
          <w:tcPr>
            <w:tcW w:w="1368" w:type="dxa"/>
          </w:tcPr>
          <w:p w14:paraId="7BBE01A0" w14:textId="5F10E27E" w:rsidR="00682F91" w:rsidRPr="00113A25" w:rsidRDefault="00682F91" w:rsidP="005F5EA3">
            <w:pPr>
              <w:ind w:right="-72"/>
              <w:jc w:val="right"/>
              <w:rPr>
                <w:rFonts w:ascii="Arial" w:hAnsi="Arial" w:cs="Arial"/>
                <w:color w:val="000000"/>
                <w:spacing w:val="-2"/>
                <w:sz w:val="18"/>
                <w:szCs w:val="18"/>
              </w:rPr>
            </w:pPr>
            <w:r w:rsidRPr="008B4A58">
              <w:rPr>
                <w:rFonts w:ascii="Arial" w:hAnsi="Arial" w:cs="Arial"/>
                <w:color w:val="000000"/>
                <w:spacing w:val="-2"/>
                <w:sz w:val="18"/>
                <w:szCs w:val="18"/>
              </w:rPr>
              <w:t>6</w:t>
            </w:r>
            <w:r w:rsidRPr="00113A25">
              <w:rPr>
                <w:rFonts w:ascii="Arial" w:hAnsi="Arial" w:cs="Arial"/>
                <w:color w:val="000000"/>
                <w:spacing w:val="-2"/>
                <w:sz w:val="18"/>
                <w:szCs w:val="18"/>
              </w:rPr>
              <w:t>,</w:t>
            </w:r>
            <w:r w:rsidRPr="008B4A58">
              <w:rPr>
                <w:rFonts w:ascii="Arial" w:hAnsi="Arial" w:cs="Arial"/>
                <w:color w:val="000000"/>
                <w:spacing w:val="-2"/>
                <w:sz w:val="18"/>
                <w:szCs w:val="18"/>
              </w:rPr>
              <w:t>013</w:t>
            </w:r>
            <w:r w:rsidRPr="00113A25">
              <w:rPr>
                <w:rFonts w:ascii="Arial" w:hAnsi="Arial" w:cs="Arial"/>
                <w:color w:val="000000"/>
                <w:spacing w:val="-2"/>
                <w:sz w:val="18"/>
                <w:szCs w:val="18"/>
              </w:rPr>
              <w:t>,</w:t>
            </w:r>
            <w:r w:rsidRPr="008B4A58">
              <w:rPr>
                <w:rFonts w:ascii="Arial" w:hAnsi="Arial" w:cs="Arial"/>
                <w:color w:val="000000"/>
                <w:spacing w:val="-2"/>
                <w:sz w:val="18"/>
                <w:szCs w:val="18"/>
              </w:rPr>
              <w:t>841</w:t>
            </w:r>
          </w:p>
        </w:tc>
      </w:tr>
      <w:tr w:rsidR="00682F91" w:rsidRPr="00113A25" w14:paraId="606C5838" w14:textId="77777777" w:rsidTr="007954E9">
        <w:trPr>
          <w:trHeight w:val="204"/>
        </w:trPr>
        <w:tc>
          <w:tcPr>
            <w:tcW w:w="3989" w:type="dxa"/>
            <w:vAlign w:val="bottom"/>
          </w:tcPr>
          <w:p w14:paraId="1439D6EA" w14:textId="529F9452" w:rsidR="00682F91" w:rsidRPr="00113A25" w:rsidRDefault="00682F91" w:rsidP="00682F91">
            <w:pPr>
              <w:tabs>
                <w:tab w:val="left" w:pos="3295"/>
                <w:tab w:val="left" w:pos="9744"/>
              </w:tabs>
              <w:ind w:left="-111" w:right="-108"/>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Advance payments for investments in </w:t>
            </w:r>
            <w:r w:rsidRPr="00113A25">
              <w:rPr>
                <w:rFonts w:ascii="Arial" w:eastAsia="Arial" w:hAnsi="Arial" w:cs="Arial"/>
                <w:color w:val="000000" w:themeColor="text1"/>
                <w:sz w:val="18"/>
                <w:szCs w:val="18"/>
              </w:rPr>
              <w:br/>
              <w:t xml:space="preserve">   </w:t>
            </w:r>
            <w:r>
              <w:rPr>
                <w:rFonts w:ascii="Arial" w:eastAsia="Arial" w:hAnsi="Arial" w:cs="Arial"/>
                <w:color w:val="000000" w:themeColor="text1"/>
                <w:sz w:val="18"/>
                <w:szCs w:val="18"/>
              </w:rPr>
              <w:t>other</w:t>
            </w:r>
            <w:r w:rsidRPr="00113A25">
              <w:rPr>
                <w:rFonts w:ascii="Arial" w:eastAsia="Arial" w:hAnsi="Arial" w:cs="Arial"/>
                <w:color w:val="000000" w:themeColor="text1"/>
                <w:sz w:val="18"/>
                <w:szCs w:val="18"/>
              </w:rPr>
              <w:t xml:space="preserve"> parties</w:t>
            </w:r>
          </w:p>
        </w:tc>
        <w:tc>
          <w:tcPr>
            <w:tcW w:w="1368" w:type="dxa"/>
            <w:vAlign w:val="bottom"/>
          </w:tcPr>
          <w:p w14:paraId="32A5A34C" w14:textId="77777777" w:rsidR="005F23FC" w:rsidRDefault="005F23FC" w:rsidP="005F5EA3">
            <w:pPr>
              <w:ind w:right="-72"/>
              <w:jc w:val="right"/>
              <w:rPr>
                <w:rFonts w:ascii="Arial" w:hAnsi="Arial" w:cs="Arial"/>
                <w:color w:val="000000"/>
                <w:spacing w:val="-2"/>
                <w:sz w:val="18"/>
                <w:szCs w:val="18"/>
              </w:rPr>
            </w:pPr>
          </w:p>
          <w:p w14:paraId="527FD665" w14:textId="4DD7A8AB" w:rsidR="00682F91" w:rsidRPr="00113A25" w:rsidRDefault="00682F91"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941,495</w:t>
            </w:r>
          </w:p>
        </w:tc>
        <w:tc>
          <w:tcPr>
            <w:tcW w:w="1368" w:type="dxa"/>
            <w:vAlign w:val="bottom"/>
          </w:tcPr>
          <w:p w14:paraId="506EA6ED" w14:textId="087302FE" w:rsidR="00682F91" w:rsidRPr="00113A25" w:rsidRDefault="00682F91" w:rsidP="005F5EA3">
            <w:pPr>
              <w:ind w:right="-72"/>
              <w:jc w:val="right"/>
              <w:rPr>
                <w:rFonts w:ascii="Arial" w:hAnsi="Arial" w:cs="Arial"/>
                <w:color w:val="000000"/>
                <w:spacing w:val="-2"/>
                <w:sz w:val="18"/>
                <w:szCs w:val="18"/>
              </w:rPr>
            </w:pPr>
            <w:r w:rsidRPr="008B4A58">
              <w:rPr>
                <w:rFonts w:ascii="Arial" w:hAnsi="Arial" w:cs="Arial"/>
                <w:color w:val="000000"/>
                <w:spacing w:val="-2"/>
                <w:sz w:val="18"/>
                <w:szCs w:val="18"/>
              </w:rPr>
              <w:t>1</w:t>
            </w:r>
            <w:r w:rsidRPr="00113A25">
              <w:rPr>
                <w:rFonts w:ascii="Arial" w:hAnsi="Arial" w:cs="Arial"/>
                <w:color w:val="000000"/>
                <w:spacing w:val="-2"/>
                <w:sz w:val="18"/>
                <w:szCs w:val="18"/>
              </w:rPr>
              <w:t>,</w:t>
            </w:r>
            <w:r w:rsidRPr="008B4A58">
              <w:rPr>
                <w:rFonts w:ascii="Arial" w:hAnsi="Arial" w:cs="Arial"/>
                <w:color w:val="000000"/>
                <w:spacing w:val="-2"/>
                <w:sz w:val="18"/>
                <w:szCs w:val="18"/>
              </w:rPr>
              <w:t>305</w:t>
            </w:r>
            <w:r w:rsidRPr="00113A25">
              <w:rPr>
                <w:rFonts w:ascii="Arial" w:hAnsi="Arial" w:cs="Arial"/>
                <w:color w:val="000000"/>
                <w:spacing w:val="-2"/>
                <w:sz w:val="18"/>
                <w:szCs w:val="18"/>
              </w:rPr>
              <w:t>,</w:t>
            </w:r>
            <w:r w:rsidRPr="008B4A58">
              <w:rPr>
                <w:rFonts w:ascii="Arial" w:hAnsi="Arial" w:cs="Arial"/>
                <w:color w:val="000000"/>
                <w:spacing w:val="-2"/>
                <w:sz w:val="18"/>
                <w:szCs w:val="18"/>
              </w:rPr>
              <w:t>933</w:t>
            </w:r>
          </w:p>
        </w:tc>
        <w:tc>
          <w:tcPr>
            <w:tcW w:w="1368" w:type="dxa"/>
            <w:vAlign w:val="bottom"/>
          </w:tcPr>
          <w:p w14:paraId="31FA4404" w14:textId="77777777" w:rsidR="005F23FC" w:rsidRDefault="005F23FC" w:rsidP="005F5EA3">
            <w:pPr>
              <w:ind w:right="-72"/>
              <w:jc w:val="right"/>
              <w:rPr>
                <w:rFonts w:ascii="Arial" w:hAnsi="Arial" w:cs="Arial"/>
                <w:color w:val="000000"/>
                <w:spacing w:val="-2"/>
                <w:sz w:val="18"/>
                <w:szCs w:val="18"/>
              </w:rPr>
            </w:pPr>
          </w:p>
          <w:p w14:paraId="7FCF461B" w14:textId="6397EB32" w:rsidR="00682F91" w:rsidRPr="00113A25" w:rsidRDefault="00682F91"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 xml:space="preserve"> -   </w:t>
            </w:r>
          </w:p>
        </w:tc>
        <w:tc>
          <w:tcPr>
            <w:tcW w:w="1368" w:type="dxa"/>
            <w:vAlign w:val="bottom"/>
          </w:tcPr>
          <w:p w14:paraId="5BD39E4A" w14:textId="23035ED1" w:rsidR="00682F91" w:rsidRPr="00113A25" w:rsidRDefault="00682F91" w:rsidP="005F5EA3">
            <w:pPr>
              <w:ind w:right="-72"/>
              <w:jc w:val="right"/>
              <w:rPr>
                <w:rFonts w:ascii="Arial" w:hAnsi="Arial" w:cs="Arial"/>
                <w:color w:val="000000"/>
                <w:spacing w:val="-2"/>
                <w:sz w:val="18"/>
                <w:szCs w:val="18"/>
              </w:rPr>
            </w:pPr>
            <w:r w:rsidRPr="00113A25">
              <w:rPr>
                <w:rFonts w:ascii="Arial" w:hAnsi="Arial" w:cs="Arial"/>
                <w:color w:val="000000"/>
                <w:spacing w:val="-2"/>
                <w:sz w:val="18"/>
                <w:szCs w:val="18"/>
              </w:rPr>
              <w:t>-</w:t>
            </w:r>
          </w:p>
        </w:tc>
      </w:tr>
      <w:tr w:rsidR="00682F91" w:rsidRPr="00113A25" w14:paraId="3499D38D" w14:textId="77777777" w:rsidTr="007954E9">
        <w:trPr>
          <w:trHeight w:val="204"/>
        </w:trPr>
        <w:tc>
          <w:tcPr>
            <w:tcW w:w="3989" w:type="dxa"/>
            <w:vAlign w:val="bottom"/>
          </w:tcPr>
          <w:p w14:paraId="3781464B" w14:textId="23B3D616" w:rsidR="00682F91" w:rsidRPr="00113A25" w:rsidRDefault="00682F91" w:rsidP="00682F91">
            <w:pPr>
              <w:tabs>
                <w:tab w:val="left" w:pos="3295"/>
                <w:tab w:val="left" w:pos="9744"/>
              </w:tabs>
              <w:ind w:left="-111" w:right="-108"/>
              <w:rPr>
                <w:rFonts w:ascii="Arial" w:eastAsia="Arial" w:hAnsi="Arial" w:cs="Arial"/>
                <w:color w:val="000000" w:themeColor="text1"/>
                <w:sz w:val="18"/>
                <w:szCs w:val="18"/>
              </w:rPr>
            </w:pPr>
            <w:r w:rsidRPr="00113A25">
              <w:rPr>
                <w:rFonts w:ascii="Arial" w:eastAsia="Arial" w:hAnsi="Arial" w:cs="Arial"/>
                <w:color w:val="000000" w:themeColor="text1"/>
                <w:sz w:val="18"/>
                <w:szCs w:val="18"/>
              </w:rPr>
              <w:t>Deferred financing fees</w:t>
            </w:r>
          </w:p>
        </w:tc>
        <w:tc>
          <w:tcPr>
            <w:tcW w:w="1368" w:type="dxa"/>
          </w:tcPr>
          <w:p w14:paraId="41F6E572" w14:textId="656E936B" w:rsidR="00682F91" w:rsidRPr="00113A25" w:rsidRDefault="00682F91"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2,751</w:t>
            </w:r>
          </w:p>
        </w:tc>
        <w:tc>
          <w:tcPr>
            <w:tcW w:w="1368" w:type="dxa"/>
          </w:tcPr>
          <w:p w14:paraId="447CB945" w14:textId="0A90767B" w:rsidR="00682F91" w:rsidRPr="00113A25" w:rsidRDefault="00682F91" w:rsidP="005F5EA3">
            <w:pPr>
              <w:ind w:right="-72"/>
              <w:jc w:val="right"/>
              <w:rPr>
                <w:rFonts w:ascii="Arial" w:hAnsi="Arial" w:cs="Arial"/>
                <w:color w:val="000000"/>
                <w:spacing w:val="-2"/>
                <w:sz w:val="18"/>
                <w:szCs w:val="18"/>
              </w:rPr>
            </w:pPr>
            <w:r w:rsidRPr="008B4A58">
              <w:rPr>
                <w:rFonts w:ascii="Arial" w:hAnsi="Arial" w:cs="Arial"/>
                <w:color w:val="000000"/>
                <w:spacing w:val="-2"/>
                <w:sz w:val="18"/>
                <w:szCs w:val="18"/>
              </w:rPr>
              <w:t>2</w:t>
            </w:r>
            <w:r w:rsidRPr="00113A25">
              <w:rPr>
                <w:rFonts w:ascii="Arial" w:hAnsi="Arial" w:cs="Arial"/>
                <w:color w:val="000000"/>
                <w:spacing w:val="-2"/>
                <w:sz w:val="18"/>
                <w:szCs w:val="18"/>
              </w:rPr>
              <w:t>,</w:t>
            </w:r>
            <w:r w:rsidRPr="008B4A58">
              <w:rPr>
                <w:rFonts w:ascii="Arial" w:hAnsi="Arial" w:cs="Arial"/>
                <w:color w:val="000000"/>
                <w:spacing w:val="-2"/>
                <w:sz w:val="18"/>
                <w:szCs w:val="18"/>
              </w:rPr>
              <w:t>751</w:t>
            </w:r>
          </w:p>
        </w:tc>
        <w:tc>
          <w:tcPr>
            <w:tcW w:w="1368" w:type="dxa"/>
          </w:tcPr>
          <w:p w14:paraId="35D21EAB" w14:textId="5626BBA6" w:rsidR="00682F91" w:rsidRPr="00113A25" w:rsidRDefault="00682F91"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 xml:space="preserve"> 1,057 </w:t>
            </w:r>
          </w:p>
        </w:tc>
        <w:tc>
          <w:tcPr>
            <w:tcW w:w="1368" w:type="dxa"/>
          </w:tcPr>
          <w:p w14:paraId="44135467" w14:textId="11FE8ACD" w:rsidR="00682F91" w:rsidRPr="00113A25" w:rsidRDefault="00682F91" w:rsidP="005F5EA3">
            <w:pPr>
              <w:ind w:right="-72"/>
              <w:jc w:val="right"/>
              <w:rPr>
                <w:rFonts w:ascii="Arial" w:hAnsi="Arial" w:cs="Arial"/>
                <w:color w:val="000000"/>
                <w:spacing w:val="-2"/>
                <w:sz w:val="18"/>
                <w:szCs w:val="18"/>
              </w:rPr>
            </w:pPr>
            <w:r w:rsidRPr="008B4A58">
              <w:rPr>
                <w:rFonts w:ascii="Arial" w:hAnsi="Arial" w:cs="Arial"/>
                <w:color w:val="000000"/>
                <w:spacing w:val="-2"/>
                <w:sz w:val="18"/>
                <w:szCs w:val="18"/>
              </w:rPr>
              <w:t>1</w:t>
            </w:r>
            <w:r w:rsidRPr="00113A25">
              <w:rPr>
                <w:rFonts w:ascii="Arial" w:hAnsi="Arial" w:cs="Arial"/>
                <w:color w:val="000000"/>
                <w:spacing w:val="-2"/>
                <w:sz w:val="18"/>
                <w:szCs w:val="18"/>
              </w:rPr>
              <w:t>,</w:t>
            </w:r>
            <w:r w:rsidRPr="008B4A58">
              <w:rPr>
                <w:rFonts w:ascii="Arial" w:hAnsi="Arial" w:cs="Arial"/>
                <w:color w:val="000000"/>
                <w:spacing w:val="-2"/>
                <w:sz w:val="18"/>
                <w:szCs w:val="18"/>
              </w:rPr>
              <w:t>057</w:t>
            </w:r>
          </w:p>
        </w:tc>
      </w:tr>
      <w:tr w:rsidR="00682F91" w:rsidRPr="00113A25" w14:paraId="417BBD5C" w14:textId="77777777" w:rsidTr="007954E9">
        <w:trPr>
          <w:trHeight w:val="204"/>
        </w:trPr>
        <w:tc>
          <w:tcPr>
            <w:tcW w:w="3989" w:type="dxa"/>
            <w:vAlign w:val="bottom"/>
          </w:tcPr>
          <w:p w14:paraId="6A3A7CA4" w14:textId="69B3C35C" w:rsidR="00682F91" w:rsidRPr="00113A25" w:rsidRDefault="00682F91" w:rsidP="00682F91">
            <w:pPr>
              <w:tabs>
                <w:tab w:val="left" w:pos="3295"/>
                <w:tab w:val="left" w:pos="9744"/>
              </w:tabs>
              <w:ind w:left="-111" w:right="-108"/>
              <w:rPr>
                <w:rFonts w:ascii="Arial" w:eastAsia="Arial" w:hAnsi="Arial" w:cs="Arial"/>
                <w:color w:val="000000" w:themeColor="text1"/>
                <w:sz w:val="18"/>
                <w:szCs w:val="18"/>
              </w:rPr>
            </w:pPr>
            <w:r w:rsidRPr="00113A25">
              <w:rPr>
                <w:rFonts w:ascii="Arial" w:eastAsia="Arial" w:hAnsi="Arial" w:cs="Arial"/>
                <w:color w:val="000000" w:themeColor="text1"/>
                <w:sz w:val="18"/>
                <w:szCs w:val="18"/>
              </w:rPr>
              <w:t>Refundable value added tax</w:t>
            </w:r>
          </w:p>
        </w:tc>
        <w:tc>
          <w:tcPr>
            <w:tcW w:w="1368" w:type="dxa"/>
          </w:tcPr>
          <w:p w14:paraId="479999F3" w14:textId="5E1A4DE8" w:rsidR="00682F91" w:rsidRPr="00113A25" w:rsidRDefault="00682F91"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700,215</w:t>
            </w:r>
          </w:p>
        </w:tc>
        <w:tc>
          <w:tcPr>
            <w:tcW w:w="1368" w:type="dxa"/>
          </w:tcPr>
          <w:p w14:paraId="202F85FA" w14:textId="6779D7D2" w:rsidR="00682F91" w:rsidRPr="00113A25" w:rsidRDefault="00682F91" w:rsidP="005F5EA3">
            <w:pPr>
              <w:ind w:right="-72"/>
              <w:jc w:val="right"/>
              <w:rPr>
                <w:rFonts w:ascii="Arial" w:hAnsi="Arial" w:cs="Arial"/>
                <w:color w:val="000000"/>
                <w:spacing w:val="-2"/>
                <w:sz w:val="18"/>
                <w:szCs w:val="18"/>
              </w:rPr>
            </w:pPr>
            <w:r w:rsidRPr="008B4A58">
              <w:rPr>
                <w:rFonts w:ascii="Arial" w:hAnsi="Arial" w:cs="Arial"/>
                <w:color w:val="000000"/>
                <w:spacing w:val="-2"/>
                <w:sz w:val="18"/>
                <w:szCs w:val="18"/>
              </w:rPr>
              <w:t>724</w:t>
            </w:r>
            <w:r w:rsidRPr="00113A25">
              <w:rPr>
                <w:rFonts w:ascii="Arial" w:hAnsi="Arial" w:cs="Arial"/>
                <w:color w:val="000000"/>
                <w:spacing w:val="-2"/>
                <w:sz w:val="18"/>
                <w:szCs w:val="18"/>
              </w:rPr>
              <w:t>,</w:t>
            </w:r>
            <w:r w:rsidRPr="008B4A58">
              <w:rPr>
                <w:rFonts w:ascii="Arial" w:hAnsi="Arial" w:cs="Arial"/>
                <w:color w:val="000000"/>
                <w:spacing w:val="-2"/>
                <w:sz w:val="18"/>
                <w:szCs w:val="18"/>
              </w:rPr>
              <w:t>850</w:t>
            </w:r>
          </w:p>
        </w:tc>
        <w:tc>
          <w:tcPr>
            <w:tcW w:w="1368" w:type="dxa"/>
          </w:tcPr>
          <w:p w14:paraId="411F9349" w14:textId="4C831BC9" w:rsidR="00682F91" w:rsidRPr="00113A25" w:rsidRDefault="00682F91"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 xml:space="preserve"> 20,</w:t>
            </w:r>
            <w:r w:rsidR="007A06A5" w:rsidRPr="005F5EA3">
              <w:rPr>
                <w:rFonts w:ascii="Arial" w:hAnsi="Arial" w:cs="Arial"/>
                <w:color w:val="000000"/>
                <w:spacing w:val="-2"/>
                <w:sz w:val="18"/>
                <w:szCs w:val="18"/>
              </w:rPr>
              <w:t>64</w:t>
            </w:r>
            <w:r w:rsidR="007A06A5">
              <w:rPr>
                <w:rFonts w:ascii="Arial" w:hAnsi="Arial" w:cs="Arial"/>
                <w:color w:val="000000"/>
                <w:spacing w:val="-2"/>
                <w:sz w:val="18"/>
                <w:szCs w:val="18"/>
              </w:rPr>
              <w:t>7</w:t>
            </w:r>
            <w:r w:rsidR="007A06A5" w:rsidRPr="005F5EA3">
              <w:rPr>
                <w:rFonts w:ascii="Arial" w:hAnsi="Arial" w:cs="Arial"/>
                <w:color w:val="000000"/>
                <w:spacing w:val="-2"/>
                <w:sz w:val="18"/>
                <w:szCs w:val="18"/>
              </w:rPr>
              <w:t xml:space="preserve"> </w:t>
            </w:r>
          </w:p>
        </w:tc>
        <w:tc>
          <w:tcPr>
            <w:tcW w:w="1368" w:type="dxa"/>
          </w:tcPr>
          <w:p w14:paraId="044761B3" w14:textId="697ADF64" w:rsidR="00682F91" w:rsidRPr="00113A25" w:rsidRDefault="00682F91" w:rsidP="005F5EA3">
            <w:pPr>
              <w:ind w:right="-72"/>
              <w:jc w:val="right"/>
              <w:rPr>
                <w:rFonts w:ascii="Arial" w:hAnsi="Arial" w:cs="Arial"/>
                <w:color w:val="000000"/>
                <w:spacing w:val="-2"/>
                <w:sz w:val="18"/>
                <w:szCs w:val="18"/>
              </w:rPr>
            </w:pPr>
            <w:r w:rsidRPr="008B4A58">
              <w:rPr>
                <w:rFonts w:ascii="Arial" w:hAnsi="Arial" w:cs="Arial"/>
                <w:color w:val="000000"/>
                <w:spacing w:val="-2"/>
                <w:sz w:val="18"/>
                <w:szCs w:val="18"/>
              </w:rPr>
              <w:t>20</w:t>
            </w:r>
            <w:r w:rsidRPr="00113A25">
              <w:rPr>
                <w:rFonts w:ascii="Arial" w:hAnsi="Arial" w:cs="Arial"/>
                <w:color w:val="000000"/>
                <w:spacing w:val="-2"/>
                <w:sz w:val="18"/>
                <w:szCs w:val="18"/>
              </w:rPr>
              <w:t>,</w:t>
            </w:r>
            <w:r w:rsidRPr="008B4A58">
              <w:rPr>
                <w:rFonts w:ascii="Arial" w:hAnsi="Arial" w:cs="Arial"/>
                <w:color w:val="000000"/>
                <w:spacing w:val="-2"/>
                <w:sz w:val="18"/>
                <w:szCs w:val="18"/>
              </w:rPr>
              <w:t>647</w:t>
            </w:r>
          </w:p>
        </w:tc>
      </w:tr>
      <w:tr w:rsidR="00682F91" w:rsidRPr="00113A25" w14:paraId="63B6C0AA" w14:textId="77777777" w:rsidTr="007954E9">
        <w:trPr>
          <w:trHeight w:val="204"/>
        </w:trPr>
        <w:tc>
          <w:tcPr>
            <w:tcW w:w="3989" w:type="dxa"/>
            <w:vAlign w:val="bottom"/>
          </w:tcPr>
          <w:p w14:paraId="0C55A3CA" w14:textId="65261FDB" w:rsidR="00682F91" w:rsidRPr="00113A25" w:rsidRDefault="00682F91" w:rsidP="00682F91">
            <w:pPr>
              <w:tabs>
                <w:tab w:val="left" w:pos="3295"/>
                <w:tab w:val="left" w:pos="9744"/>
              </w:tabs>
              <w:ind w:left="-111" w:right="-108"/>
              <w:rPr>
                <w:rFonts w:ascii="Arial" w:eastAsia="Arial" w:hAnsi="Arial" w:cs="Arial"/>
                <w:color w:val="000000" w:themeColor="text1"/>
                <w:sz w:val="18"/>
                <w:szCs w:val="18"/>
              </w:rPr>
            </w:pPr>
            <w:r w:rsidRPr="00113A25">
              <w:rPr>
                <w:rFonts w:ascii="Arial" w:eastAsia="Arial" w:hAnsi="Arial" w:cs="Arial"/>
                <w:color w:val="000000" w:themeColor="text1"/>
                <w:sz w:val="18"/>
                <w:szCs w:val="18"/>
              </w:rPr>
              <w:t>Withholding tax deducted at sources</w:t>
            </w:r>
          </w:p>
        </w:tc>
        <w:tc>
          <w:tcPr>
            <w:tcW w:w="1368" w:type="dxa"/>
          </w:tcPr>
          <w:p w14:paraId="07512363" w14:textId="322B958C" w:rsidR="00682F91" w:rsidRPr="00113A25" w:rsidRDefault="00682F91"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201,361</w:t>
            </w:r>
          </w:p>
        </w:tc>
        <w:tc>
          <w:tcPr>
            <w:tcW w:w="1368" w:type="dxa"/>
          </w:tcPr>
          <w:p w14:paraId="5FFA1EEC" w14:textId="003C5C14" w:rsidR="00682F91" w:rsidRPr="00113A25" w:rsidRDefault="00682F91" w:rsidP="005F5EA3">
            <w:pPr>
              <w:ind w:right="-72"/>
              <w:jc w:val="right"/>
              <w:rPr>
                <w:rFonts w:ascii="Arial" w:hAnsi="Arial" w:cs="Arial"/>
                <w:color w:val="000000"/>
                <w:spacing w:val="-2"/>
                <w:sz w:val="18"/>
                <w:szCs w:val="18"/>
              </w:rPr>
            </w:pPr>
            <w:r w:rsidRPr="008B4A58">
              <w:rPr>
                <w:rFonts w:ascii="Arial" w:hAnsi="Arial" w:cs="Arial"/>
                <w:color w:val="000000"/>
                <w:spacing w:val="-2"/>
                <w:sz w:val="18"/>
                <w:szCs w:val="18"/>
              </w:rPr>
              <w:t>185</w:t>
            </w:r>
            <w:r w:rsidRPr="00113A25">
              <w:rPr>
                <w:rFonts w:ascii="Arial" w:hAnsi="Arial" w:cs="Arial"/>
                <w:color w:val="000000"/>
                <w:spacing w:val="-2"/>
                <w:sz w:val="18"/>
                <w:szCs w:val="18"/>
              </w:rPr>
              <w:t>,</w:t>
            </w:r>
            <w:r w:rsidRPr="008B4A58">
              <w:rPr>
                <w:rFonts w:ascii="Arial" w:hAnsi="Arial" w:cs="Arial"/>
                <w:color w:val="000000"/>
                <w:spacing w:val="-2"/>
                <w:sz w:val="18"/>
                <w:szCs w:val="18"/>
              </w:rPr>
              <w:t>991</w:t>
            </w:r>
          </w:p>
        </w:tc>
        <w:tc>
          <w:tcPr>
            <w:tcW w:w="1368" w:type="dxa"/>
          </w:tcPr>
          <w:p w14:paraId="79F0326C" w14:textId="5CCDCD41" w:rsidR="00682F91" w:rsidRPr="00113A25" w:rsidRDefault="00682F91"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 xml:space="preserve"> 93,</w:t>
            </w:r>
            <w:r w:rsidR="007A06A5" w:rsidRPr="005F5EA3">
              <w:rPr>
                <w:rFonts w:ascii="Arial" w:hAnsi="Arial" w:cs="Arial"/>
                <w:color w:val="000000"/>
                <w:spacing w:val="-2"/>
                <w:sz w:val="18"/>
                <w:szCs w:val="18"/>
              </w:rPr>
              <w:t>82</w:t>
            </w:r>
            <w:r w:rsidR="007A06A5">
              <w:rPr>
                <w:rFonts w:ascii="Arial" w:hAnsi="Arial" w:cs="Arial"/>
                <w:color w:val="000000"/>
                <w:spacing w:val="-2"/>
                <w:sz w:val="18"/>
                <w:szCs w:val="18"/>
              </w:rPr>
              <w:t>2</w:t>
            </w:r>
            <w:r w:rsidR="007A06A5" w:rsidRPr="005F5EA3">
              <w:rPr>
                <w:rFonts w:ascii="Arial" w:hAnsi="Arial" w:cs="Arial"/>
                <w:color w:val="000000"/>
                <w:spacing w:val="-2"/>
                <w:sz w:val="18"/>
                <w:szCs w:val="18"/>
              </w:rPr>
              <w:t xml:space="preserve"> </w:t>
            </w:r>
          </w:p>
        </w:tc>
        <w:tc>
          <w:tcPr>
            <w:tcW w:w="1368" w:type="dxa"/>
          </w:tcPr>
          <w:p w14:paraId="08E56740" w14:textId="3E492023" w:rsidR="00682F91" w:rsidRPr="00113A25" w:rsidRDefault="00682F91" w:rsidP="005F5EA3">
            <w:pPr>
              <w:ind w:right="-72"/>
              <w:jc w:val="right"/>
              <w:rPr>
                <w:rFonts w:ascii="Arial" w:hAnsi="Arial" w:cs="Arial"/>
                <w:color w:val="000000"/>
                <w:spacing w:val="-2"/>
                <w:sz w:val="18"/>
                <w:szCs w:val="18"/>
              </w:rPr>
            </w:pPr>
            <w:r w:rsidRPr="008B4A58">
              <w:rPr>
                <w:rFonts w:ascii="Arial" w:hAnsi="Arial" w:cs="Arial"/>
                <w:color w:val="000000"/>
                <w:spacing w:val="-2"/>
                <w:sz w:val="18"/>
                <w:szCs w:val="18"/>
              </w:rPr>
              <w:t>88</w:t>
            </w:r>
            <w:r w:rsidRPr="00113A25">
              <w:rPr>
                <w:rFonts w:ascii="Arial" w:hAnsi="Arial" w:cs="Arial"/>
                <w:color w:val="000000"/>
                <w:spacing w:val="-2"/>
                <w:sz w:val="18"/>
                <w:szCs w:val="18"/>
              </w:rPr>
              <w:t>,</w:t>
            </w:r>
            <w:r w:rsidRPr="008B4A58">
              <w:rPr>
                <w:rFonts w:ascii="Arial" w:hAnsi="Arial" w:cs="Arial"/>
                <w:color w:val="000000"/>
                <w:spacing w:val="-2"/>
                <w:sz w:val="18"/>
                <w:szCs w:val="18"/>
              </w:rPr>
              <w:t>437</w:t>
            </w:r>
          </w:p>
        </w:tc>
      </w:tr>
      <w:tr w:rsidR="00682F91" w:rsidRPr="00113A25" w14:paraId="3315CE2A" w14:textId="77777777" w:rsidTr="007954E9">
        <w:trPr>
          <w:trHeight w:val="204"/>
        </w:trPr>
        <w:tc>
          <w:tcPr>
            <w:tcW w:w="3989" w:type="dxa"/>
            <w:vAlign w:val="bottom"/>
          </w:tcPr>
          <w:p w14:paraId="750A1F5C" w14:textId="14EF63E6" w:rsidR="00682F91" w:rsidRPr="00113A25" w:rsidRDefault="00682F91" w:rsidP="00682F91">
            <w:pPr>
              <w:tabs>
                <w:tab w:val="left" w:pos="3295"/>
                <w:tab w:val="left" w:pos="9744"/>
              </w:tabs>
              <w:ind w:left="-111" w:right="-108"/>
              <w:rPr>
                <w:rFonts w:ascii="Arial" w:eastAsia="Arial" w:hAnsi="Arial" w:cs="Arial"/>
                <w:color w:val="000000" w:themeColor="text1"/>
                <w:sz w:val="18"/>
                <w:szCs w:val="18"/>
              </w:rPr>
            </w:pPr>
            <w:r w:rsidRPr="00113A25">
              <w:rPr>
                <w:rFonts w:ascii="Arial" w:eastAsia="Arial" w:hAnsi="Arial" w:cs="Arial"/>
                <w:color w:val="000000" w:themeColor="text1"/>
                <w:sz w:val="18"/>
                <w:szCs w:val="18"/>
              </w:rPr>
              <w:t>Advance payments for construction</w:t>
            </w:r>
          </w:p>
        </w:tc>
        <w:tc>
          <w:tcPr>
            <w:tcW w:w="1368" w:type="dxa"/>
          </w:tcPr>
          <w:p w14:paraId="6A37B679" w14:textId="4D14F4A6" w:rsidR="00682F91" w:rsidRPr="00113A25" w:rsidRDefault="00682F91"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1,200,555</w:t>
            </w:r>
          </w:p>
        </w:tc>
        <w:tc>
          <w:tcPr>
            <w:tcW w:w="1368" w:type="dxa"/>
          </w:tcPr>
          <w:p w14:paraId="688BD5E9" w14:textId="26853D1D" w:rsidR="00682F91" w:rsidRPr="00113A25" w:rsidRDefault="00682F91" w:rsidP="005F5EA3">
            <w:pPr>
              <w:ind w:right="-72"/>
              <w:jc w:val="right"/>
              <w:rPr>
                <w:rFonts w:ascii="Arial" w:hAnsi="Arial" w:cs="Arial"/>
                <w:color w:val="000000"/>
                <w:spacing w:val="-2"/>
                <w:sz w:val="18"/>
                <w:szCs w:val="18"/>
              </w:rPr>
            </w:pPr>
            <w:r w:rsidRPr="008B4A58">
              <w:rPr>
                <w:rFonts w:ascii="Arial" w:hAnsi="Arial" w:cs="Arial"/>
                <w:color w:val="000000"/>
                <w:spacing w:val="-2"/>
                <w:sz w:val="18"/>
                <w:szCs w:val="18"/>
              </w:rPr>
              <w:t>630</w:t>
            </w:r>
            <w:r w:rsidRPr="00113A25">
              <w:rPr>
                <w:rFonts w:ascii="Arial" w:hAnsi="Arial" w:cs="Arial"/>
                <w:color w:val="000000"/>
                <w:spacing w:val="-2"/>
                <w:sz w:val="18"/>
                <w:szCs w:val="18"/>
              </w:rPr>
              <w:t>,</w:t>
            </w:r>
            <w:r w:rsidRPr="008B4A58">
              <w:rPr>
                <w:rFonts w:ascii="Arial" w:hAnsi="Arial" w:cs="Arial"/>
                <w:color w:val="000000"/>
                <w:spacing w:val="-2"/>
                <w:sz w:val="18"/>
                <w:szCs w:val="18"/>
              </w:rPr>
              <w:t>986</w:t>
            </w:r>
          </w:p>
        </w:tc>
        <w:tc>
          <w:tcPr>
            <w:tcW w:w="1368" w:type="dxa"/>
          </w:tcPr>
          <w:p w14:paraId="364C551F" w14:textId="72360330" w:rsidR="00682F91" w:rsidRPr="00113A25" w:rsidRDefault="00682F91"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 xml:space="preserve"> 327,830 </w:t>
            </w:r>
          </w:p>
        </w:tc>
        <w:tc>
          <w:tcPr>
            <w:tcW w:w="1368" w:type="dxa"/>
          </w:tcPr>
          <w:p w14:paraId="51FB5C6E" w14:textId="7FA8432A" w:rsidR="00682F91" w:rsidRPr="00113A25" w:rsidRDefault="00682F91" w:rsidP="005F5EA3">
            <w:pPr>
              <w:ind w:right="-72"/>
              <w:jc w:val="right"/>
              <w:rPr>
                <w:rFonts w:ascii="Arial" w:hAnsi="Arial" w:cs="Arial"/>
                <w:color w:val="000000"/>
                <w:spacing w:val="-2"/>
                <w:sz w:val="18"/>
                <w:szCs w:val="18"/>
              </w:rPr>
            </w:pPr>
            <w:r w:rsidRPr="008B4A58">
              <w:rPr>
                <w:rFonts w:ascii="Arial" w:hAnsi="Arial" w:cs="Arial"/>
                <w:color w:val="000000"/>
                <w:spacing w:val="-2"/>
                <w:sz w:val="18"/>
                <w:szCs w:val="18"/>
              </w:rPr>
              <w:t>327</w:t>
            </w:r>
            <w:r w:rsidRPr="00113A25">
              <w:rPr>
                <w:rFonts w:ascii="Arial" w:hAnsi="Arial" w:cs="Arial"/>
                <w:color w:val="000000"/>
                <w:spacing w:val="-2"/>
                <w:sz w:val="18"/>
                <w:szCs w:val="18"/>
              </w:rPr>
              <w:t>,</w:t>
            </w:r>
            <w:r w:rsidRPr="008B4A58">
              <w:rPr>
                <w:rFonts w:ascii="Arial" w:hAnsi="Arial" w:cs="Arial"/>
                <w:color w:val="000000"/>
                <w:spacing w:val="-2"/>
                <w:sz w:val="18"/>
                <w:szCs w:val="18"/>
              </w:rPr>
              <w:t>830</w:t>
            </w:r>
          </w:p>
        </w:tc>
      </w:tr>
      <w:tr w:rsidR="00682F91" w:rsidRPr="00113A25" w14:paraId="364A5EC0" w14:textId="77777777" w:rsidTr="007954E9">
        <w:trPr>
          <w:trHeight w:val="204"/>
        </w:trPr>
        <w:tc>
          <w:tcPr>
            <w:tcW w:w="3989" w:type="dxa"/>
            <w:vAlign w:val="bottom"/>
          </w:tcPr>
          <w:p w14:paraId="6692F1CE" w14:textId="467031DB" w:rsidR="00682F91" w:rsidRPr="00113A25" w:rsidRDefault="00682F91" w:rsidP="00682F91">
            <w:pPr>
              <w:tabs>
                <w:tab w:val="left" w:pos="3295"/>
                <w:tab w:val="left" w:pos="9744"/>
              </w:tabs>
              <w:ind w:left="-111" w:right="-108"/>
              <w:rPr>
                <w:rFonts w:ascii="Arial" w:eastAsia="Arial" w:hAnsi="Arial" w:cs="Arial"/>
                <w:color w:val="000000" w:themeColor="text1"/>
                <w:sz w:val="18"/>
                <w:szCs w:val="18"/>
              </w:rPr>
            </w:pPr>
            <w:r w:rsidRPr="00113A25">
              <w:rPr>
                <w:rFonts w:ascii="Arial" w:eastAsia="Arial" w:hAnsi="Arial" w:cs="Arial"/>
                <w:color w:val="000000" w:themeColor="text1"/>
                <w:sz w:val="18"/>
                <w:szCs w:val="18"/>
              </w:rPr>
              <w:t>Instalment sales receivable - due over one year</w:t>
            </w:r>
          </w:p>
        </w:tc>
        <w:tc>
          <w:tcPr>
            <w:tcW w:w="1368" w:type="dxa"/>
          </w:tcPr>
          <w:p w14:paraId="129A0E68" w14:textId="37FA6783" w:rsidR="00682F91" w:rsidRPr="00113A25" w:rsidRDefault="00682F91"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74,103</w:t>
            </w:r>
          </w:p>
        </w:tc>
        <w:tc>
          <w:tcPr>
            <w:tcW w:w="1368" w:type="dxa"/>
          </w:tcPr>
          <w:p w14:paraId="4D28DE0F" w14:textId="3D8BF4FF" w:rsidR="00682F91" w:rsidRPr="00113A25" w:rsidRDefault="00682F91" w:rsidP="005F5EA3">
            <w:pPr>
              <w:ind w:right="-72"/>
              <w:jc w:val="right"/>
              <w:rPr>
                <w:rFonts w:ascii="Arial" w:hAnsi="Arial" w:cs="Arial"/>
                <w:color w:val="000000"/>
                <w:spacing w:val="-2"/>
                <w:sz w:val="18"/>
                <w:szCs w:val="18"/>
              </w:rPr>
            </w:pPr>
            <w:r w:rsidRPr="008B4A58">
              <w:rPr>
                <w:rFonts w:ascii="Arial" w:hAnsi="Arial" w:cs="Arial"/>
                <w:color w:val="000000"/>
                <w:spacing w:val="-2"/>
                <w:sz w:val="18"/>
                <w:szCs w:val="18"/>
              </w:rPr>
              <w:t>80</w:t>
            </w:r>
            <w:r w:rsidRPr="00113A25">
              <w:rPr>
                <w:rFonts w:ascii="Arial" w:hAnsi="Arial" w:cs="Arial"/>
                <w:color w:val="000000"/>
                <w:spacing w:val="-2"/>
                <w:sz w:val="18"/>
                <w:szCs w:val="18"/>
              </w:rPr>
              <w:t>,</w:t>
            </w:r>
            <w:r w:rsidRPr="008B4A58">
              <w:rPr>
                <w:rFonts w:ascii="Arial" w:hAnsi="Arial" w:cs="Arial"/>
                <w:color w:val="000000"/>
                <w:spacing w:val="-2"/>
                <w:sz w:val="18"/>
                <w:szCs w:val="18"/>
              </w:rPr>
              <w:t>657</w:t>
            </w:r>
          </w:p>
        </w:tc>
        <w:tc>
          <w:tcPr>
            <w:tcW w:w="1368" w:type="dxa"/>
          </w:tcPr>
          <w:p w14:paraId="144291EA" w14:textId="1D254665" w:rsidR="00682F91" w:rsidRPr="00113A25" w:rsidRDefault="00682F91"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 xml:space="preserve"> -   </w:t>
            </w:r>
          </w:p>
        </w:tc>
        <w:tc>
          <w:tcPr>
            <w:tcW w:w="1368" w:type="dxa"/>
          </w:tcPr>
          <w:p w14:paraId="13120B5B" w14:textId="6B8E121C" w:rsidR="00682F91" w:rsidRPr="00113A25" w:rsidRDefault="00682F91" w:rsidP="005F5EA3">
            <w:pPr>
              <w:ind w:right="-72"/>
              <w:jc w:val="right"/>
              <w:rPr>
                <w:rFonts w:ascii="Arial" w:hAnsi="Arial" w:cs="Arial"/>
                <w:color w:val="000000"/>
                <w:spacing w:val="-2"/>
                <w:sz w:val="18"/>
                <w:szCs w:val="18"/>
              </w:rPr>
            </w:pPr>
            <w:r w:rsidRPr="00113A25">
              <w:rPr>
                <w:rFonts w:ascii="Arial" w:hAnsi="Arial" w:cs="Arial"/>
                <w:color w:val="000000"/>
                <w:spacing w:val="-2"/>
                <w:sz w:val="18"/>
                <w:szCs w:val="18"/>
                <w:cs/>
              </w:rPr>
              <w:t>-</w:t>
            </w:r>
          </w:p>
        </w:tc>
      </w:tr>
      <w:tr w:rsidR="00682F91" w:rsidRPr="00113A25" w14:paraId="3445BA15" w14:textId="77777777" w:rsidTr="007954E9">
        <w:trPr>
          <w:trHeight w:val="204"/>
        </w:trPr>
        <w:tc>
          <w:tcPr>
            <w:tcW w:w="3989" w:type="dxa"/>
            <w:vAlign w:val="bottom"/>
          </w:tcPr>
          <w:p w14:paraId="5A4CDC41" w14:textId="08B3992D" w:rsidR="00682F91" w:rsidRPr="00113A25" w:rsidRDefault="00682F91" w:rsidP="00682F91">
            <w:pPr>
              <w:tabs>
                <w:tab w:val="left" w:pos="3295"/>
                <w:tab w:val="left" w:pos="9744"/>
              </w:tabs>
              <w:ind w:left="-111" w:right="-108"/>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Trade receivables - due over one year </w:t>
            </w:r>
          </w:p>
        </w:tc>
        <w:tc>
          <w:tcPr>
            <w:tcW w:w="1368" w:type="dxa"/>
          </w:tcPr>
          <w:p w14:paraId="51AA82C7" w14:textId="77777777" w:rsidR="00682F91" w:rsidRPr="00113A25" w:rsidRDefault="00682F91" w:rsidP="005F5EA3">
            <w:pPr>
              <w:ind w:right="-72"/>
              <w:jc w:val="right"/>
              <w:rPr>
                <w:rFonts w:ascii="Arial" w:hAnsi="Arial" w:cs="Arial"/>
                <w:color w:val="000000"/>
                <w:spacing w:val="-2"/>
                <w:sz w:val="18"/>
                <w:szCs w:val="18"/>
              </w:rPr>
            </w:pPr>
          </w:p>
        </w:tc>
        <w:tc>
          <w:tcPr>
            <w:tcW w:w="1368" w:type="dxa"/>
          </w:tcPr>
          <w:p w14:paraId="1567EBFB" w14:textId="77777777" w:rsidR="00682F91" w:rsidRPr="00113A25" w:rsidRDefault="00682F91" w:rsidP="005F5EA3">
            <w:pPr>
              <w:ind w:right="-72"/>
              <w:jc w:val="right"/>
              <w:rPr>
                <w:rFonts w:ascii="Arial" w:hAnsi="Arial" w:cs="Arial"/>
                <w:color w:val="000000"/>
                <w:spacing w:val="-2"/>
                <w:sz w:val="18"/>
                <w:szCs w:val="18"/>
              </w:rPr>
            </w:pPr>
          </w:p>
        </w:tc>
        <w:tc>
          <w:tcPr>
            <w:tcW w:w="1368" w:type="dxa"/>
          </w:tcPr>
          <w:p w14:paraId="4ED4ADEF" w14:textId="77777777" w:rsidR="00682F91" w:rsidRPr="00113A25" w:rsidRDefault="00682F91" w:rsidP="005F5EA3">
            <w:pPr>
              <w:ind w:right="-72"/>
              <w:jc w:val="right"/>
              <w:rPr>
                <w:rFonts w:ascii="Arial" w:hAnsi="Arial" w:cs="Arial"/>
                <w:color w:val="000000"/>
                <w:spacing w:val="-2"/>
                <w:sz w:val="18"/>
                <w:szCs w:val="18"/>
              </w:rPr>
            </w:pPr>
          </w:p>
        </w:tc>
        <w:tc>
          <w:tcPr>
            <w:tcW w:w="1368" w:type="dxa"/>
          </w:tcPr>
          <w:p w14:paraId="50219B0A" w14:textId="77777777" w:rsidR="00682F91" w:rsidRPr="00113A25" w:rsidRDefault="00682F91" w:rsidP="005F5EA3">
            <w:pPr>
              <w:ind w:right="-72"/>
              <w:jc w:val="right"/>
              <w:rPr>
                <w:rFonts w:ascii="Arial" w:hAnsi="Arial" w:cs="Arial"/>
                <w:color w:val="000000"/>
                <w:spacing w:val="-2"/>
                <w:sz w:val="18"/>
                <w:szCs w:val="18"/>
              </w:rPr>
            </w:pPr>
          </w:p>
        </w:tc>
      </w:tr>
      <w:tr w:rsidR="00682F91" w:rsidRPr="00113A25" w14:paraId="2ED508BB" w14:textId="77777777" w:rsidTr="007954E9">
        <w:trPr>
          <w:trHeight w:val="204"/>
        </w:trPr>
        <w:tc>
          <w:tcPr>
            <w:tcW w:w="3989" w:type="dxa"/>
            <w:vAlign w:val="bottom"/>
          </w:tcPr>
          <w:p w14:paraId="76F9A5C0" w14:textId="17E02E9D" w:rsidR="00682F91" w:rsidRPr="00113A25" w:rsidRDefault="00682F91" w:rsidP="00682F91">
            <w:pPr>
              <w:tabs>
                <w:tab w:val="left" w:pos="3295"/>
                <w:tab w:val="left" w:pos="9744"/>
              </w:tabs>
              <w:ind w:left="-111" w:right="-108"/>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   - third parties </w:t>
            </w:r>
          </w:p>
        </w:tc>
        <w:tc>
          <w:tcPr>
            <w:tcW w:w="1368" w:type="dxa"/>
          </w:tcPr>
          <w:p w14:paraId="6258A17C" w14:textId="1C61D2F3" w:rsidR="00682F91" w:rsidRPr="00113A25" w:rsidRDefault="00682F91"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223,231</w:t>
            </w:r>
          </w:p>
        </w:tc>
        <w:tc>
          <w:tcPr>
            <w:tcW w:w="1368" w:type="dxa"/>
          </w:tcPr>
          <w:p w14:paraId="7D37F579" w14:textId="29B1114A" w:rsidR="00682F91" w:rsidRPr="00113A25" w:rsidRDefault="00682F91" w:rsidP="005F5EA3">
            <w:pPr>
              <w:ind w:right="-72"/>
              <w:jc w:val="right"/>
              <w:rPr>
                <w:rFonts w:ascii="Arial" w:hAnsi="Arial" w:cs="Arial"/>
                <w:color w:val="000000"/>
                <w:spacing w:val="-2"/>
                <w:sz w:val="18"/>
                <w:szCs w:val="18"/>
              </w:rPr>
            </w:pPr>
            <w:r w:rsidRPr="008B4A58">
              <w:rPr>
                <w:rFonts w:ascii="Arial" w:hAnsi="Arial" w:cs="Arial"/>
                <w:color w:val="000000"/>
                <w:spacing w:val="-2"/>
                <w:sz w:val="18"/>
                <w:szCs w:val="18"/>
              </w:rPr>
              <w:t>223</w:t>
            </w:r>
            <w:r w:rsidRPr="00113A25">
              <w:rPr>
                <w:rFonts w:ascii="Arial" w:hAnsi="Arial" w:cs="Arial"/>
                <w:color w:val="000000"/>
                <w:spacing w:val="-2"/>
                <w:sz w:val="18"/>
                <w:szCs w:val="18"/>
              </w:rPr>
              <w:t>,</w:t>
            </w:r>
            <w:r w:rsidRPr="008B4A58">
              <w:rPr>
                <w:rFonts w:ascii="Arial" w:hAnsi="Arial" w:cs="Arial"/>
                <w:color w:val="000000"/>
                <w:spacing w:val="-2"/>
                <w:sz w:val="18"/>
                <w:szCs w:val="18"/>
              </w:rPr>
              <w:t>231</w:t>
            </w:r>
          </w:p>
        </w:tc>
        <w:tc>
          <w:tcPr>
            <w:tcW w:w="1368" w:type="dxa"/>
          </w:tcPr>
          <w:p w14:paraId="66D12495" w14:textId="3A0A5135" w:rsidR="00682F91" w:rsidRPr="00113A25" w:rsidRDefault="00682F91"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 xml:space="preserve"> -   </w:t>
            </w:r>
          </w:p>
        </w:tc>
        <w:tc>
          <w:tcPr>
            <w:tcW w:w="1368" w:type="dxa"/>
          </w:tcPr>
          <w:p w14:paraId="00754B43" w14:textId="1813A88B" w:rsidR="00682F91" w:rsidRPr="00113A25" w:rsidRDefault="00682F91" w:rsidP="005F5EA3">
            <w:pPr>
              <w:ind w:right="-72"/>
              <w:jc w:val="right"/>
              <w:rPr>
                <w:rFonts w:ascii="Arial" w:hAnsi="Arial" w:cs="Arial"/>
                <w:color w:val="000000"/>
                <w:spacing w:val="-2"/>
                <w:sz w:val="18"/>
                <w:szCs w:val="18"/>
              </w:rPr>
            </w:pPr>
            <w:r w:rsidRPr="00113A25">
              <w:rPr>
                <w:rFonts w:ascii="Arial" w:hAnsi="Arial" w:cs="Arial"/>
                <w:color w:val="000000"/>
                <w:spacing w:val="-2"/>
                <w:sz w:val="18"/>
                <w:szCs w:val="18"/>
              </w:rPr>
              <w:t>-</w:t>
            </w:r>
          </w:p>
        </w:tc>
      </w:tr>
      <w:tr w:rsidR="00682F91" w:rsidRPr="00113A25" w14:paraId="508B0813" w14:textId="77777777" w:rsidTr="007954E9">
        <w:trPr>
          <w:trHeight w:val="204"/>
        </w:trPr>
        <w:tc>
          <w:tcPr>
            <w:tcW w:w="3989" w:type="dxa"/>
            <w:vAlign w:val="bottom"/>
          </w:tcPr>
          <w:p w14:paraId="36C86E00" w14:textId="60D64DB8" w:rsidR="00682F91" w:rsidRPr="00113A25" w:rsidRDefault="00682F91" w:rsidP="00682F91">
            <w:pPr>
              <w:tabs>
                <w:tab w:val="left" w:pos="3295"/>
                <w:tab w:val="left" w:pos="9744"/>
              </w:tabs>
              <w:ind w:left="-111" w:right="-108"/>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   - related parties (Note </w:t>
            </w:r>
            <w:r w:rsidRPr="008B4A58">
              <w:rPr>
                <w:rFonts w:ascii="Arial" w:eastAsia="Arial" w:hAnsi="Arial" w:cs="Arial"/>
                <w:color w:val="000000" w:themeColor="text1"/>
                <w:sz w:val="18"/>
                <w:szCs w:val="18"/>
              </w:rPr>
              <w:t>1</w:t>
            </w:r>
            <w:r>
              <w:rPr>
                <w:rFonts w:ascii="Arial" w:eastAsia="Arial" w:hAnsi="Arial" w:cs="Arial"/>
                <w:color w:val="000000" w:themeColor="text1"/>
                <w:sz w:val="18"/>
                <w:szCs w:val="18"/>
              </w:rPr>
              <w:t>9</w:t>
            </w:r>
            <w:r w:rsidRPr="00113A25">
              <w:rPr>
                <w:rFonts w:ascii="Arial" w:eastAsia="Arial" w:hAnsi="Arial" w:cs="Arial"/>
                <w:color w:val="000000" w:themeColor="text1"/>
                <w:sz w:val="18"/>
                <w:szCs w:val="18"/>
                <w:lang w:val="en-US"/>
              </w:rPr>
              <w:t>.</w:t>
            </w:r>
            <w:r w:rsidRPr="008B4A58">
              <w:rPr>
                <w:rFonts w:ascii="Arial" w:eastAsia="Arial" w:hAnsi="Arial" w:cs="Arial"/>
                <w:color w:val="000000" w:themeColor="text1"/>
                <w:sz w:val="18"/>
                <w:szCs w:val="18"/>
              </w:rPr>
              <w:t>4</w:t>
            </w:r>
            <w:r w:rsidRPr="00113A25">
              <w:rPr>
                <w:rFonts w:ascii="Arial" w:eastAsia="Arial" w:hAnsi="Arial" w:cs="Arial"/>
                <w:color w:val="000000" w:themeColor="text1"/>
                <w:sz w:val="18"/>
                <w:szCs w:val="18"/>
              </w:rPr>
              <w:t>)</w:t>
            </w:r>
          </w:p>
        </w:tc>
        <w:tc>
          <w:tcPr>
            <w:tcW w:w="1368" w:type="dxa"/>
          </w:tcPr>
          <w:p w14:paraId="4230C9EB" w14:textId="6FE67D41" w:rsidR="00682F91" w:rsidRPr="00113A25" w:rsidRDefault="00682F91"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 xml:space="preserve"> -   </w:t>
            </w:r>
          </w:p>
        </w:tc>
        <w:tc>
          <w:tcPr>
            <w:tcW w:w="1368" w:type="dxa"/>
          </w:tcPr>
          <w:p w14:paraId="64BF26FE" w14:textId="45358A6D" w:rsidR="00682F91" w:rsidRPr="00113A25" w:rsidRDefault="00682F91" w:rsidP="005F5EA3">
            <w:pPr>
              <w:ind w:right="-72"/>
              <w:jc w:val="right"/>
              <w:rPr>
                <w:rFonts w:ascii="Arial" w:hAnsi="Arial" w:cs="Arial"/>
                <w:color w:val="000000"/>
                <w:spacing w:val="-2"/>
                <w:sz w:val="18"/>
                <w:szCs w:val="18"/>
              </w:rPr>
            </w:pPr>
            <w:r w:rsidRPr="00113A25">
              <w:rPr>
                <w:rFonts w:ascii="Arial" w:hAnsi="Arial" w:cs="Arial"/>
                <w:color w:val="000000"/>
                <w:spacing w:val="-2"/>
                <w:sz w:val="18"/>
                <w:szCs w:val="18"/>
              </w:rPr>
              <w:t>-</w:t>
            </w:r>
          </w:p>
        </w:tc>
        <w:tc>
          <w:tcPr>
            <w:tcW w:w="1368" w:type="dxa"/>
          </w:tcPr>
          <w:p w14:paraId="1447CA53" w14:textId="1D6F5EF0" w:rsidR="00682F91" w:rsidRPr="00113A25" w:rsidRDefault="005A2D62" w:rsidP="005F5EA3">
            <w:pPr>
              <w:ind w:right="-72"/>
              <w:jc w:val="right"/>
              <w:rPr>
                <w:rFonts w:ascii="Arial" w:hAnsi="Arial" w:cs="Arial"/>
                <w:color w:val="000000"/>
                <w:spacing w:val="-2"/>
                <w:sz w:val="18"/>
                <w:szCs w:val="18"/>
              </w:rPr>
            </w:pPr>
            <w:r w:rsidRPr="005A2D62">
              <w:rPr>
                <w:rFonts w:ascii="Arial" w:hAnsi="Arial" w:cs="Arial"/>
                <w:color w:val="000000"/>
                <w:spacing w:val="-2"/>
                <w:sz w:val="18"/>
                <w:szCs w:val="18"/>
              </w:rPr>
              <w:t>50,150</w:t>
            </w:r>
          </w:p>
        </w:tc>
        <w:tc>
          <w:tcPr>
            <w:tcW w:w="1368" w:type="dxa"/>
          </w:tcPr>
          <w:p w14:paraId="212982C8" w14:textId="63BDF0A6" w:rsidR="00682F91" w:rsidRPr="00113A25" w:rsidRDefault="00682F91" w:rsidP="005F5EA3">
            <w:pPr>
              <w:ind w:right="-72"/>
              <w:jc w:val="right"/>
              <w:rPr>
                <w:rFonts w:ascii="Arial" w:hAnsi="Arial" w:cs="Arial"/>
                <w:color w:val="000000"/>
                <w:spacing w:val="-2"/>
                <w:sz w:val="18"/>
                <w:szCs w:val="18"/>
              </w:rPr>
            </w:pPr>
            <w:r w:rsidRPr="008B4A58">
              <w:rPr>
                <w:rFonts w:ascii="Arial" w:hAnsi="Arial" w:cs="Arial"/>
                <w:color w:val="000000"/>
                <w:spacing w:val="-2"/>
                <w:sz w:val="18"/>
                <w:szCs w:val="18"/>
              </w:rPr>
              <w:t>7</w:t>
            </w:r>
            <w:r w:rsidRPr="00113A25">
              <w:rPr>
                <w:rFonts w:ascii="Arial" w:hAnsi="Arial" w:cs="Arial"/>
                <w:color w:val="000000"/>
                <w:spacing w:val="-2"/>
                <w:sz w:val="18"/>
                <w:szCs w:val="18"/>
              </w:rPr>
              <w:t>,</w:t>
            </w:r>
            <w:r w:rsidRPr="008B4A58">
              <w:rPr>
                <w:rFonts w:ascii="Arial" w:hAnsi="Arial" w:cs="Arial"/>
                <w:color w:val="000000"/>
                <w:spacing w:val="-2"/>
                <w:sz w:val="18"/>
                <w:szCs w:val="18"/>
              </w:rPr>
              <w:t>250</w:t>
            </w:r>
          </w:p>
        </w:tc>
      </w:tr>
      <w:tr w:rsidR="00682F91" w:rsidRPr="00113A25" w14:paraId="158A5450" w14:textId="77777777" w:rsidTr="007954E9">
        <w:trPr>
          <w:trHeight w:val="204"/>
        </w:trPr>
        <w:tc>
          <w:tcPr>
            <w:tcW w:w="3989" w:type="dxa"/>
            <w:vAlign w:val="bottom"/>
          </w:tcPr>
          <w:p w14:paraId="0FA690D5" w14:textId="049663C4" w:rsidR="00682F91" w:rsidRPr="00113A25" w:rsidRDefault="00682F91" w:rsidP="00682F91">
            <w:pPr>
              <w:tabs>
                <w:tab w:val="left" w:pos="3295"/>
                <w:tab w:val="left" w:pos="9744"/>
              </w:tabs>
              <w:ind w:left="-111" w:right="-108"/>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Other receivables - due over one year </w:t>
            </w:r>
          </w:p>
        </w:tc>
        <w:tc>
          <w:tcPr>
            <w:tcW w:w="1368" w:type="dxa"/>
          </w:tcPr>
          <w:p w14:paraId="00A3F9D2" w14:textId="719564DF" w:rsidR="00682F91" w:rsidRPr="00113A25" w:rsidRDefault="00682F91" w:rsidP="005F5EA3">
            <w:pPr>
              <w:ind w:right="-72"/>
              <w:jc w:val="right"/>
              <w:rPr>
                <w:rFonts w:ascii="Arial" w:hAnsi="Arial" w:cs="Arial"/>
                <w:color w:val="000000"/>
                <w:spacing w:val="-2"/>
                <w:sz w:val="18"/>
                <w:szCs w:val="18"/>
              </w:rPr>
            </w:pPr>
          </w:p>
        </w:tc>
        <w:tc>
          <w:tcPr>
            <w:tcW w:w="1368" w:type="dxa"/>
          </w:tcPr>
          <w:p w14:paraId="4C80B2A2" w14:textId="77777777" w:rsidR="00682F91" w:rsidRPr="00113A25" w:rsidRDefault="00682F91" w:rsidP="005F5EA3">
            <w:pPr>
              <w:ind w:right="-72"/>
              <w:jc w:val="right"/>
              <w:rPr>
                <w:rFonts w:ascii="Arial" w:hAnsi="Arial" w:cs="Arial"/>
                <w:color w:val="000000"/>
                <w:spacing w:val="-2"/>
                <w:sz w:val="18"/>
                <w:szCs w:val="18"/>
              </w:rPr>
            </w:pPr>
          </w:p>
        </w:tc>
        <w:tc>
          <w:tcPr>
            <w:tcW w:w="1368" w:type="dxa"/>
          </w:tcPr>
          <w:p w14:paraId="2A89DD72" w14:textId="6CB949A5" w:rsidR="00682F91" w:rsidRPr="00113A25" w:rsidRDefault="00682F91" w:rsidP="005F5EA3">
            <w:pPr>
              <w:ind w:right="-72"/>
              <w:jc w:val="right"/>
              <w:rPr>
                <w:rFonts w:ascii="Arial" w:hAnsi="Arial" w:cs="Arial"/>
                <w:color w:val="000000"/>
                <w:spacing w:val="-2"/>
                <w:sz w:val="18"/>
                <w:szCs w:val="18"/>
              </w:rPr>
            </w:pPr>
          </w:p>
        </w:tc>
        <w:tc>
          <w:tcPr>
            <w:tcW w:w="1368" w:type="dxa"/>
          </w:tcPr>
          <w:p w14:paraId="5FC7F838" w14:textId="77777777" w:rsidR="00682F91" w:rsidRPr="00113A25" w:rsidRDefault="00682F91" w:rsidP="005F5EA3">
            <w:pPr>
              <w:ind w:right="-72"/>
              <w:jc w:val="right"/>
              <w:rPr>
                <w:rFonts w:ascii="Arial" w:hAnsi="Arial" w:cs="Arial"/>
                <w:color w:val="000000"/>
                <w:spacing w:val="-2"/>
                <w:sz w:val="18"/>
                <w:szCs w:val="18"/>
              </w:rPr>
            </w:pPr>
          </w:p>
        </w:tc>
      </w:tr>
      <w:tr w:rsidR="00682F91" w:rsidRPr="00113A25" w14:paraId="1DBFC55E" w14:textId="77777777" w:rsidTr="007954E9">
        <w:trPr>
          <w:trHeight w:val="204"/>
        </w:trPr>
        <w:tc>
          <w:tcPr>
            <w:tcW w:w="3989" w:type="dxa"/>
            <w:vAlign w:val="bottom"/>
          </w:tcPr>
          <w:p w14:paraId="5E21CA88" w14:textId="2FED6337" w:rsidR="00682F91" w:rsidRPr="00113A25" w:rsidRDefault="00682F91" w:rsidP="00682F91">
            <w:pPr>
              <w:tabs>
                <w:tab w:val="left" w:pos="3295"/>
                <w:tab w:val="left" w:pos="9744"/>
              </w:tabs>
              <w:ind w:left="-111" w:right="-108"/>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   - related parties (Note </w:t>
            </w:r>
            <w:r w:rsidRPr="008B4A58">
              <w:rPr>
                <w:rFonts w:ascii="Arial" w:eastAsia="Arial" w:hAnsi="Arial" w:cs="Arial"/>
                <w:color w:val="000000" w:themeColor="text1"/>
                <w:sz w:val="18"/>
                <w:szCs w:val="18"/>
              </w:rPr>
              <w:t>1</w:t>
            </w:r>
            <w:r>
              <w:rPr>
                <w:rFonts w:ascii="Arial" w:eastAsia="Arial" w:hAnsi="Arial" w:cs="Arial"/>
                <w:color w:val="000000" w:themeColor="text1"/>
                <w:sz w:val="18"/>
                <w:szCs w:val="18"/>
              </w:rPr>
              <w:t>9</w:t>
            </w:r>
            <w:r w:rsidRPr="00113A25">
              <w:rPr>
                <w:rFonts w:ascii="Arial" w:eastAsia="Arial" w:hAnsi="Arial" w:cs="Arial"/>
                <w:color w:val="000000" w:themeColor="text1"/>
                <w:sz w:val="18"/>
                <w:szCs w:val="18"/>
                <w:lang w:val="en-US"/>
              </w:rPr>
              <w:t>.</w:t>
            </w:r>
            <w:r w:rsidRPr="008B4A58">
              <w:rPr>
                <w:rFonts w:ascii="Arial" w:eastAsia="Arial" w:hAnsi="Arial" w:cs="Arial"/>
                <w:color w:val="000000" w:themeColor="text1"/>
                <w:sz w:val="18"/>
                <w:szCs w:val="18"/>
              </w:rPr>
              <w:t>4</w:t>
            </w:r>
            <w:r w:rsidRPr="00113A25">
              <w:rPr>
                <w:rFonts w:ascii="Arial" w:eastAsia="Arial" w:hAnsi="Arial" w:cs="Arial"/>
                <w:color w:val="000000" w:themeColor="text1"/>
                <w:sz w:val="18"/>
                <w:szCs w:val="18"/>
              </w:rPr>
              <w:t>)</w:t>
            </w:r>
          </w:p>
        </w:tc>
        <w:tc>
          <w:tcPr>
            <w:tcW w:w="1368" w:type="dxa"/>
          </w:tcPr>
          <w:p w14:paraId="1DB599A4" w14:textId="786023AA" w:rsidR="00682F91" w:rsidRPr="00113A25" w:rsidRDefault="00682F91"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 xml:space="preserve"> -   </w:t>
            </w:r>
          </w:p>
        </w:tc>
        <w:tc>
          <w:tcPr>
            <w:tcW w:w="1368" w:type="dxa"/>
          </w:tcPr>
          <w:p w14:paraId="7A097837" w14:textId="52F12404" w:rsidR="00682F91" w:rsidRPr="00113A25" w:rsidRDefault="00682F91" w:rsidP="005F5EA3">
            <w:pPr>
              <w:ind w:right="-72"/>
              <w:jc w:val="right"/>
              <w:rPr>
                <w:rFonts w:ascii="Arial" w:hAnsi="Arial" w:cs="Arial"/>
                <w:color w:val="000000"/>
                <w:spacing w:val="-2"/>
                <w:sz w:val="18"/>
                <w:szCs w:val="18"/>
              </w:rPr>
            </w:pPr>
            <w:r w:rsidRPr="00113A25">
              <w:rPr>
                <w:rFonts w:ascii="Arial" w:hAnsi="Arial" w:cs="Arial"/>
                <w:color w:val="000000"/>
                <w:spacing w:val="-2"/>
                <w:sz w:val="18"/>
                <w:szCs w:val="18"/>
              </w:rPr>
              <w:t>-</w:t>
            </w:r>
          </w:p>
        </w:tc>
        <w:tc>
          <w:tcPr>
            <w:tcW w:w="1368" w:type="dxa"/>
          </w:tcPr>
          <w:p w14:paraId="517DA6C3" w14:textId="5499DFA6" w:rsidR="00682F91" w:rsidRPr="00113A25" w:rsidRDefault="000E288C" w:rsidP="005F5EA3">
            <w:pPr>
              <w:ind w:right="-72"/>
              <w:jc w:val="right"/>
              <w:rPr>
                <w:rFonts w:ascii="Arial" w:hAnsi="Arial" w:cs="Arial"/>
                <w:color w:val="000000"/>
                <w:spacing w:val="-2"/>
                <w:sz w:val="18"/>
                <w:szCs w:val="18"/>
              </w:rPr>
            </w:pPr>
            <w:r w:rsidRPr="000E288C">
              <w:rPr>
                <w:rFonts w:ascii="Arial" w:hAnsi="Arial" w:cs="Arial"/>
                <w:color w:val="000000"/>
                <w:spacing w:val="-2"/>
                <w:sz w:val="18"/>
                <w:szCs w:val="18"/>
              </w:rPr>
              <w:t>104,189</w:t>
            </w:r>
          </w:p>
        </w:tc>
        <w:tc>
          <w:tcPr>
            <w:tcW w:w="1368" w:type="dxa"/>
          </w:tcPr>
          <w:p w14:paraId="6C3DE67A" w14:textId="52B32FA1" w:rsidR="00682F91" w:rsidRPr="00113A25" w:rsidRDefault="00682F91" w:rsidP="005F5EA3">
            <w:pPr>
              <w:ind w:right="-72"/>
              <w:jc w:val="right"/>
              <w:rPr>
                <w:rFonts w:ascii="Arial" w:hAnsi="Arial" w:cs="Arial"/>
                <w:color w:val="000000"/>
                <w:spacing w:val="-2"/>
                <w:sz w:val="18"/>
                <w:szCs w:val="18"/>
              </w:rPr>
            </w:pPr>
            <w:r w:rsidRPr="008B4A58">
              <w:rPr>
                <w:rFonts w:ascii="Arial" w:hAnsi="Arial" w:cs="Arial"/>
                <w:color w:val="000000"/>
                <w:spacing w:val="-2"/>
                <w:sz w:val="18"/>
                <w:szCs w:val="18"/>
              </w:rPr>
              <w:t>35</w:t>
            </w:r>
            <w:r w:rsidRPr="00113A25">
              <w:rPr>
                <w:rFonts w:ascii="Arial" w:hAnsi="Arial" w:cs="Arial"/>
                <w:color w:val="000000"/>
                <w:spacing w:val="-2"/>
                <w:sz w:val="18"/>
                <w:szCs w:val="18"/>
              </w:rPr>
              <w:t>,</w:t>
            </w:r>
            <w:r w:rsidRPr="008B4A58">
              <w:rPr>
                <w:rFonts w:ascii="Arial" w:hAnsi="Arial" w:cs="Arial"/>
                <w:color w:val="000000"/>
                <w:spacing w:val="-2"/>
                <w:sz w:val="18"/>
                <w:szCs w:val="18"/>
              </w:rPr>
              <w:t>455</w:t>
            </w:r>
          </w:p>
        </w:tc>
      </w:tr>
      <w:tr w:rsidR="00682F91" w:rsidRPr="00113A25" w14:paraId="19DB5607" w14:textId="77777777" w:rsidTr="007954E9">
        <w:trPr>
          <w:trHeight w:val="204"/>
        </w:trPr>
        <w:tc>
          <w:tcPr>
            <w:tcW w:w="3989" w:type="dxa"/>
            <w:vAlign w:val="bottom"/>
          </w:tcPr>
          <w:p w14:paraId="2FF82172" w14:textId="52469059" w:rsidR="00682F91" w:rsidRPr="00113A25" w:rsidRDefault="00682F91" w:rsidP="00682F91">
            <w:pPr>
              <w:tabs>
                <w:tab w:val="left" w:pos="3295"/>
                <w:tab w:val="left" w:pos="9744"/>
              </w:tabs>
              <w:ind w:left="-111" w:right="-108"/>
              <w:rPr>
                <w:rFonts w:ascii="Arial" w:eastAsia="Arial" w:hAnsi="Arial" w:cs="Arial"/>
                <w:color w:val="000000" w:themeColor="text1"/>
                <w:sz w:val="18"/>
                <w:szCs w:val="18"/>
              </w:rPr>
            </w:pPr>
            <w:r w:rsidRPr="00113A25">
              <w:rPr>
                <w:rFonts w:ascii="Arial" w:eastAsia="Arial" w:hAnsi="Arial" w:cs="Arial"/>
                <w:color w:val="000000" w:themeColor="text1"/>
                <w:sz w:val="18"/>
                <w:szCs w:val="18"/>
              </w:rPr>
              <w:t>Accrued interest income - due over one year</w:t>
            </w:r>
          </w:p>
        </w:tc>
        <w:tc>
          <w:tcPr>
            <w:tcW w:w="1368" w:type="dxa"/>
          </w:tcPr>
          <w:p w14:paraId="1C223C75" w14:textId="03004D37" w:rsidR="00682F91" w:rsidRPr="00113A25" w:rsidRDefault="00682F91" w:rsidP="005F5EA3">
            <w:pPr>
              <w:ind w:right="-72"/>
              <w:jc w:val="right"/>
              <w:rPr>
                <w:rFonts w:ascii="Arial" w:hAnsi="Arial" w:cs="Arial"/>
                <w:color w:val="000000"/>
                <w:spacing w:val="-2"/>
                <w:sz w:val="18"/>
                <w:szCs w:val="18"/>
              </w:rPr>
            </w:pPr>
          </w:p>
        </w:tc>
        <w:tc>
          <w:tcPr>
            <w:tcW w:w="1368" w:type="dxa"/>
          </w:tcPr>
          <w:p w14:paraId="5D8003BA" w14:textId="77777777" w:rsidR="00682F91" w:rsidRPr="00113A25" w:rsidRDefault="00682F91" w:rsidP="005F5EA3">
            <w:pPr>
              <w:ind w:right="-72"/>
              <w:jc w:val="right"/>
              <w:rPr>
                <w:rFonts w:ascii="Arial" w:hAnsi="Arial" w:cs="Arial"/>
                <w:color w:val="000000"/>
                <w:spacing w:val="-2"/>
                <w:sz w:val="18"/>
                <w:szCs w:val="18"/>
              </w:rPr>
            </w:pPr>
          </w:p>
        </w:tc>
        <w:tc>
          <w:tcPr>
            <w:tcW w:w="1368" w:type="dxa"/>
          </w:tcPr>
          <w:p w14:paraId="39BD504B" w14:textId="2C12BE8A" w:rsidR="00682F91" w:rsidRPr="00113A25" w:rsidRDefault="00682F91" w:rsidP="005F5EA3">
            <w:pPr>
              <w:ind w:right="-72"/>
              <w:jc w:val="right"/>
              <w:rPr>
                <w:rFonts w:ascii="Arial" w:hAnsi="Arial" w:cs="Arial"/>
                <w:color w:val="000000"/>
                <w:spacing w:val="-2"/>
                <w:sz w:val="18"/>
                <w:szCs w:val="18"/>
              </w:rPr>
            </w:pPr>
          </w:p>
        </w:tc>
        <w:tc>
          <w:tcPr>
            <w:tcW w:w="1368" w:type="dxa"/>
          </w:tcPr>
          <w:p w14:paraId="2EC36A8C" w14:textId="77777777" w:rsidR="00682F91" w:rsidRPr="00113A25" w:rsidRDefault="00682F91" w:rsidP="005F5EA3">
            <w:pPr>
              <w:ind w:right="-72"/>
              <w:jc w:val="right"/>
              <w:rPr>
                <w:rFonts w:ascii="Arial" w:hAnsi="Arial" w:cs="Arial"/>
                <w:color w:val="000000"/>
                <w:spacing w:val="-2"/>
                <w:sz w:val="18"/>
                <w:szCs w:val="18"/>
              </w:rPr>
            </w:pPr>
          </w:p>
        </w:tc>
      </w:tr>
      <w:tr w:rsidR="00682F91" w:rsidRPr="00113A25" w14:paraId="7428C0DD" w14:textId="77777777" w:rsidTr="007954E9">
        <w:trPr>
          <w:trHeight w:val="204"/>
        </w:trPr>
        <w:tc>
          <w:tcPr>
            <w:tcW w:w="3989" w:type="dxa"/>
            <w:vAlign w:val="bottom"/>
          </w:tcPr>
          <w:p w14:paraId="57E1796F" w14:textId="60361762" w:rsidR="00682F91" w:rsidRPr="00113A25" w:rsidRDefault="00682F91" w:rsidP="00682F91">
            <w:pPr>
              <w:tabs>
                <w:tab w:val="left" w:pos="3295"/>
                <w:tab w:val="left" w:pos="9744"/>
              </w:tabs>
              <w:ind w:right="-108"/>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 - third parties</w:t>
            </w:r>
          </w:p>
        </w:tc>
        <w:tc>
          <w:tcPr>
            <w:tcW w:w="1368" w:type="dxa"/>
          </w:tcPr>
          <w:p w14:paraId="58B836D9" w14:textId="1B45371B" w:rsidR="00682F91" w:rsidRPr="00113A25" w:rsidRDefault="00682F91"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 xml:space="preserve"> 207,163 </w:t>
            </w:r>
          </w:p>
        </w:tc>
        <w:tc>
          <w:tcPr>
            <w:tcW w:w="1368" w:type="dxa"/>
          </w:tcPr>
          <w:p w14:paraId="134061EA" w14:textId="1B8F1904" w:rsidR="00682F91" w:rsidRPr="00113A25" w:rsidRDefault="00682F91" w:rsidP="005F5EA3">
            <w:pPr>
              <w:ind w:right="-72"/>
              <w:jc w:val="right"/>
              <w:rPr>
                <w:rFonts w:ascii="Arial" w:hAnsi="Arial" w:cs="Arial"/>
                <w:color w:val="000000"/>
                <w:spacing w:val="-2"/>
                <w:sz w:val="18"/>
                <w:szCs w:val="18"/>
              </w:rPr>
            </w:pPr>
            <w:r w:rsidRPr="008B4A58">
              <w:rPr>
                <w:rFonts w:ascii="Arial" w:hAnsi="Arial" w:cs="Arial"/>
                <w:color w:val="000000"/>
                <w:spacing w:val="-2"/>
                <w:sz w:val="18"/>
                <w:szCs w:val="18"/>
              </w:rPr>
              <w:t>143</w:t>
            </w:r>
            <w:r w:rsidRPr="00113A25">
              <w:rPr>
                <w:rFonts w:ascii="Arial" w:hAnsi="Arial" w:cs="Arial"/>
                <w:color w:val="000000"/>
                <w:spacing w:val="-2"/>
                <w:sz w:val="18"/>
                <w:szCs w:val="18"/>
              </w:rPr>
              <w:t>,</w:t>
            </w:r>
            <w:r w:rsidRPr="008B4A58">
              <w:rPr>
                <w:rFonts w:ascii="Arial" w:hAnsi="Arial" w:cs="Arial"/>
                <w:color w:val="000000"/>
                <w:spacing w:val="-2"/>
                <w:sz w:val="18"/>
                <w:szCs w:val="18"/>
              </w:rPr>
              <w:t>859</w:t>
            </w:r>
          </w:p>
        </w:tc>
        <w:tc>
          <w:tcPr>
            <w:tcW w:w="1368" w:type="dxa"/>
          </w:tcPr>
          <w:p w14:paraId="595F1748" w14:textId="6EF1ABB8" w:rsidR="00682F91" w:rsidRPr="00113A25" w:rsidRDefault="00682F91"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 xml:space="preserve"> 38,613 </w:t>
            </w:r>
          </w:p>
        </w:tc>
        <w:tc>
          <w:tcPr>
            <w:tcW w:w="1368" w:type="dxa"/>
          </w:tcPr>
          <w:p w14:paraId="189DADFF" w14:textId="5CD402D1" w:rsidR="00682F91" w:rsidRPr="00113A25" w:rsidRDefault="00682F91" w:rsidP="005F5EA3">
            <w:pPr>
              <w:ind w:right="-72"/>
              <w:jc w:val="right"/>
              <w:rPr>
                <w:rFonts w:ascii="Arial" w:hAnsi="Arial" w:cs="Arial"/>
                <w:color w:val="000000"/>
                <w:spacing w:val="-2"/>
                <w:sz w:val="18"/>
                <w:szCs w:val="18"/>
              </w:rPr>
            </w:pPr>
            <w:r w:rsidRPr="008B4A58">
              <w:rPr>
                <w:rFonts w:ascii="Arial" w:hAnsi="Arial" w:cs="Arial"/>
                <w:color w:val="000000"/>
                <w:spacing w:val="-2"/>
                <w:sz w:val="18"/>
                <w:szCs w:val="18"/>
              </w:rPr>
              <w:t>31</w:t>
            </w:r>
            <w:r w:rsidRPr="00113A25">
              <w:rPr>
                <w:rFonts w:ascii="Arial" w:hAnsi="Arial" w:cs="Arial"/>
                <w:color w:val="000000"/>
                <w:spacing w:val="-2"/>
                <w:sz w:val="18"/>
                <w:szCs w:val="18"/>
              </w:rPr>
              <w:t>,</w:t>
            </w:r>
            <w:r w:rsidRPr="008B4A58">
              <w:rPr>
                <w:rFonts w:ascii="Arial" w:hAnsi="Arial" w:cs="Arial"/>
                <w:color w:val="000000"/>
                <w:spacing w:val="-2"/>
                <w:sz w:val="18"/>
                <w:szCs w:val="18"/>
              </w:rPr>
              <w:t>869</w:t>
            </w:r>
          </w:p>
        </w:tc>
      </w:tr>
      <w:tr w:rsidR="00682F91" w:rsidRPr="00113A25" w14:paraId="341A71A2" w14:textId="77777777" w:rsidTr="007954E9">
        <w:trPr>
          <w:trHeight w:val="204"/>
        </w:trPr>
        <w:tc>
          <w:tcPr>
            <w:tcW w:w="3989" w:type="dxa"/>
            <w:vAlign w:val="bottom"/>
          </w:tcPr>
          <w:p w14:paraId="6AB5FA88" w14:textId="51831970" w:rsidR="00682F91" w:rsidRPr="00113A25" w:rsidRDefault="00682F91" w:rsidP="00682F91">
            <w:pPr>
              <w:tabs>
                <w:tab w:val="left" w:pos="3295"/>
                <w:tab w:val="left" w:pos="9744"/>
              </w:tabs>
              <w:ind w:left="-111" w:right="-108"/>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   - related parties (Note </w:t>
            </w:r>
            <w:r w:rsidRPr="008B4A58">
              <w:rPr>
                <w:rFonts w:ascii="Arial" w:eastAsia="Arial" w:hAnsi="Arial" w:cs="Arial"/>
                <w:color w:val="000000" w:themeColor="text1"/>
                <w:sz w:val="18"/>
                <w:szCs w:val="18"/>
              </w:rPr>
              <w:t>1</w:t>
            </w:r>
            <w:r>
              <w:rPr>
                <w:rFonts w:ascii="Arial" w:eastAsia="Arial" w:hAnsi="Arial" w:cs="Arial"/>
                <w:color w:val="000000" w:themeColor="text1"/>
                <w:sz w:val="18"/>
                <w:szCs w:val="18"/>
              </w:rPr>
              <w:t>9</w:t>
            </w:r>
            <w:r w:rsidRPr="00113A25">
              <w:rPr>
                <w:rFonts w:ascii="Arial" w:eastAsia="Arial" w:hAnsi="Arial" w:cs="Arial"/>
                <w:color w:val="000000" w:themeColor="text1"/>
                <w:sz w:val="18"/>
                <w:szCs w:val="18"/>
                <w:lang w:val="en-US"/>
              </w:rPr>
              <w:t>.</w:t>
            </w:r>
            <w:r w:rsidRPr="008B4A58">
              <w:rPr>
                <w:rFonts w:ascii="Arial" w:eastAsia="Arial" w:hAnsi="Arial" w:cs="Arial"/>
                <w:color w:val="000000" w:themeColor="text1"/>
                <w:sz w:val="18"/>
                <w:szCs w:val="18"/>
              </w:rPr>
              <w:t>4</w:t>
            </w:r>
            <w:r w:rsidRPr="00113A25">
              <w:rPr>
                <w:rFonts w:ascii="Arial" w:eastAsia="Arial" w:hAnsi="Arial" w:cs="Arial"/>
                <w:color w:val="000000" w:themeColor="text1"/>
                <w:sz w:val="18"/>
                <w:szCs w:val="18"/>
              </w:rPr>
              <w:t>)</w:t>
            </w:r>
          </w:p>
        </w:tc>
        <w:tc>
          <w:tcPr>
            <w:tcW w:w="1368" w:type="dxa"/>
          </w:tcPr>
          <w:p w14:paraId="763486D5" w14:textId="495FD482" w:rsidR="00682F91" w:rsidRPr="00113A25" w:rsidRDefault="00682F91"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 xml:space="preserve"> 1,392,504 </w:t>
            </w:r>
          </w:p>
        </w:tc>
        <w:tc>
          <w:tcPr>
            <w:tcW w:w="1368" w:type="dxa"/>
          </w:tcPr>
          <w:p w14:paraId="1209C5C3" w14:textId="50A6C026" w:rsidR="00682F91" w:rsidRPr="00113A25" w:rsidRDefault="00682F91" w:rsidP="005F5EA3">
            <w:pPr>
              <w:ind w:right="-72"/>
              <w:jc w:val="right"/>
              <w:rPr>
                <w:rFonts w:ascii="Arial" w:hAnsi="Arial" w:cs="Arial"/>
                <w:color w:val="000000"/>
                <w:spacing w:val="-2"/>
                <w:sz w:val="18"/>
                <w:szCs w:val="18"/>
              </w:rPr>
            </w:pPr>
            <w:r w:rsidRPr="008B4A58">
              <w:rPr>
                <w:rFonts w:ascii="Arial" w:hAnsi="Arial" w:cs="Arial"/>
                <w:color w:val="000000"/>
                <w:spacing w:val="-2"/>
                <w:sz w:val="18"/>
                <w:szCs w:val="18"/>
              </w:rPr>
              <w:t>1</w:t>
            </w:r>
            <w:r w:rsidRPr="00113A25">
              <w:rPr>
                <w:rFonts w:ascii="Arial" w:hAnsi="Arial" w:cs="Arial"/>
                <w:color w:val="000000"/>
                <w:spacing w:val="-2"/>
                <w:sz w:val="18"/>
                <w:szCs w:val="18"/>
              </w:rPr>
              <w:t>,</w:t>
            </w:r>
            <w:r w:rsidRPr="008B4A58">
              <w:rPr>
                <w:rFonts w:ascii="Arial" w:hAnsi="Arial" w:cs="Arial"/>
                <w:color w:val="000000"/>
                <w:spacing w:val="-2"/>
                <w:sz w:val="18"/>
                <w:szCs w:val="18"/>
              </w:rPr>
              <w:t>151</w:t>
            </w:r>
            <w:r w:rsidRPr="00113A25">
              <w:rPr>
                <w:rFonts w:ascii="Arial" w:hAnsi="Arial" w:cs="Arial"/>
                <w:color w:val="000000"/>
                <w:spacing w:val="-2"/>
                <w:sz w:val="18"/>
                <w:szCs w:val="18"/>
              </w:rPr>
              <w:t>,</w:t>
            </w:r>
            <w:r w:rsidRPr="008B4A58">
              <w:rPr>
                <w:rFonts w:ascii="Arial" w:hAnsi="Arial" w:cs="Arial"/>
                <w:color w:val="000000"/>
                <w:spacing w:val="-2"/>
                <w:sz w:val="18"/>
                <w:szCs w:val="18"/>
              </w:rPr>
              <w:t>554</w:t>
            </w:r>
          </w:p>
        </w:tc>
        <w:tc>
          <w:tcPr>
            <w:tcW w:w="1368" w:type="dxa"/>
          </w:tcPr>
          <w:p w14:paraId="28D3A91F" w14:textId="4855A502" w:rsidR="00682F91" w:rsidRPr="00113A25" w:rsidRDefault="00682F91"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 xml:space="preserve"> 6,099,672 </w:t>
            </w:r>
          </w:p>
        </w:tc>
        <w:tc>
          <w:tcPr>
            <w:tcW w:w="1368" w:type="dxa"/>
          </w:tcPr>
          <w:p w14:paraId="0F330A2F" w14:textId="312B10B0" w:rsidR="00682F91" w:rsidRPr="00113A25" w:rsidRDefault="00682F91" w:rsidP="005F5EA3">
            <w:pPr>
              <w:ind w:right="-72"/>
              <w:jc w:val="right"/>
              <w:rPr>
                <w:rFonts w:ascii="Arial" w:hAnsi="Arial" w:cs="Arial"/>
                <w:color w:val="000000"/>
                <w:spacing w:val="-2"/>
                <w:sz w:val="18"/>
                <w:szCs w:val="18"/>
              </w:rPr>
            </w:pPr>
            <w:r w:rsidRPr="008B4A58">
              <w:rPr>
                <w:rFonts w:ascii="Arial" w:hAnsi="Arial" w:cs="Arial"/>
                <w:color w:val="000000"/>
                <w:spacing w:val="-2"/>
                <w:sz w:val="18"/>
                <w:szCs w:val="18"/>
              </w:rPr>
              <w:t>5</w:t>
            </w:r>
            <w:r w:rsidRPr="00113A25">
              <w:rPr>
                <w:rFonts w:ascii="Arial" w:hAnsi="Arial" w:cs="Arial"/>
                <w:color w:val="000000"/>
                <w:spacing w:val="-2"/>
                <w:sz w:val="18"/>
                <w:szCs w:val="18"/>
              </w:rPr>
              <w:t>,</w:t>
            </w:r>
            <w:r w:rsidRPr="008B4A58">
              <w:rPr>
                <w:rFonts w:ascii="Arial" w:hAnsi="Arial" w:cs="Arial"/>
                <w:color w:val="000000"/>
                <w:spacing w:val="-2"/>
                <w:sz w:val="18"/>
                <w:szCs w:val="18"/>
              </w:rPr>
              <w:t>651</w:t>
            </w:r>
            <w:r w:rsidRPr="00113A25">
              <w:rPr>
                <w:rFonts w:ascii="Arial" w:hAnsi="Arial" w:cs="Arial"/>
                <w:color w:val="000000"/>
                <w:spacing w:val="-2"/>
                <w:sz w:val="18"/>
                <w:szCs w:val="18"/>
              </w:rPr>
              <w:t>,</w:t>
            </w:r>
            <w:r w:rsidRPr="008B4A58">
              <w:rPr>
                <w:rFonts w:ascii="Arial" w:hAnsi="Arial" w:cs="Arial"/>
                <w:color w:val="000000"/>
                <w:spacing w:val="-2"/>
                <w:sz w:val="18"/>
                <w:szCs w:val="18"/>
              </w:rPr>
              <w:t>128</w:t>
            </w:r>
          </w:p>
        </w:tc>
      </w:tr>
      <w:tr w:rsidR="00DA327F" w:rsidRPr="00113A25" w14:paraId="3EC5383C" w14:textId="77777777">
        <w:trPr>
          <w:trHeight w:val="204"/>
        </w:trPr>
        <w:tc>
          <w:tcPr>
            <w:tcW w:w="3989" w:type="dxa"/>
            <w:vAlign w:val="bottom"/>
          </w:tcPr>
          <w:p w14:paraId="42F1E412" w14:textId="77777777" w:rsidR="00AF53DE" w:rsidRPr="00AF53DE" w:rsidRDefault="00AF53DE" w:rsidP="00AF53DE">
            <w:pPr>
              <w:tabs>
                <w:tab w:val="left" w:pos="3295"/>
                <w:tab w:val="left" w:pos="9744"/>
              </w:tabs>
              <w:ind w:left="-111" w:right="-108"/>
              <w:rPr>
                <w:rFonts w:ascii="Arial" w:eastAsia="Arial" w:hAnsi="Arial" w:cs="Arial"/>
                <w:color w:val="000000" w:themeColor="text1"/>
                <w:sz w:val="18"/>
                <w:szCs w:val="18"/>
              </w:rPr>
            </w:pPr>
            <w:r w:rsidRPr="00AF53DE">
              <w:rPr>
                <w:rFonts w:ascii="Arial" w:eastAsia="Arial" w:hAnsi="Arial" w:cs="Arial"/>
                <w:color w:val="000000" w:themeColor="text1"/>
                <w:sz w:val="18"/>
                <w:szCs w:val="18"/>
              </w:rPr>
              <w:t>Advance payment for capital increase in</w:t>
            </w:r>
          </w:p>
          <w:p w14:paraId="07BFAE2C" w14:textId="0148289B" w:rsidR="00DA327F" w:rsidRPr="00113A25" w:rsidRDefault="00AF53DE" w:rsidP="00DA327F">
            <w:pPr>
              <w:tabs>
                <w:tab w:val="left" w:pos="3295"/>
                <w:tab w:val="left" w:pos="9744"/>
              </w:tabs>
              <w:ind w:left="-111" w:right="-108"/>
              <w:rPr>
                <w:rFonts w:ascii="Arial" w:eastAsia="Arial" w:hAnsi="Arial" w:cs="Arial"/>
                <w:color w:val="000000" w:themeColor="text1"/>
                <w:sz w:val="18"/>
                <w:szCs w:val="18"/>
              </w:rPr>
            </w:pPr>
            <w:r w:rsidRPr="00AF53DE">
              <w:rPr>
                <w:rFonts w:ascii="Arial" w:eastAsia="Arial" w:hAnsi="Arial" w:cs="Arial"/>
                <w:color w:val="000000" w:themeColor="text1"/>
                <w:sz w:val="18"/>
                <w:szCs w:val="18"/>
              </w:rPr>
              <w:t xml:space="preserve">   a subsidiary (Note 1</w:t>
            </w:r>
            <w:r>
              <w:rPr>
                <w:rFonts w:ascii="Arial" w:eastAsia="Arial" w:hAnsi="Arial" w:cstheme="minorBidi"/>
                <w:color w:val="000000" w:themeColor="text1"/>
                <w:sz w:val="18"/>
                <w:szCs w:val="18"/>
                <w:lang w:val="en-US"/>
              </w:rPr>
              <w:t>9</w:t>
            </w:r>
            <w:r w:rsidRPr="00AF53DE">
              <w:rPr>
                <w:rFonts w:ascii="Arial" w:eastAsia="Arial" w:hAnsi="Arial" w:cs="Arial"/>
                <w:color w:val="000000" w:themeColor="text1"/>
                <w:sz w:val="18"/>
                <w:szCs w:val="18"/>
              </w:rPr>
              <w:t>.4)</w:t>
            </w:r>
          </w:p>
        </w:tc>
        <w:tc>
          <w:tcPr>
            <w:tcW w:w="1368" w:type="dxa"/>
          </w:tcPr>
          <w:p w14:paraId="25952AF2" w14:textId="77777777" w:rsidR="005F23FC" w:rsidRDefault="005F23FC" w:rsidP="005F5EA3">
            <w:pPr>
              <w:ind w:right="-72"/>
              <w:jc w:val="right"/>
              <w:rPr>
                <w:rFonts w:ascii="Arial" w:hAnsi="Arial" w:cs="Arial"/>
                <w:color w:val="000000"/>
                <w:spacing w:val="-2"/>
                <w:sz w:val="18"/>
                <w:szCs w:val="18"/>
              </w:rPr>
            </w:pPr>
          </w:p>
          <w:p w14:paraId="5F897279" w14:textId="639B6D01" w:rsidR="00DA327F" w:rsidRPr="00113A25" w:rsidRDefault="00DA327F"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 xml:space="preserve"> -   </w:t>
            </w:r>
          </w:p>
        </w:tc>
        <w:tc>
          <w:tcPr>
            <w:tcW w:w="1368" w:type="dxa"/>
          </w:tcPr>
          <w:p w14:paraId="54261AE8" w14:textId="77777777" w:rsidR="005F23FC" w:rsidRDefault="005F23FC" w:rsidP="005F5EA3">
            <w:pPr>
              <w:ind w:right="-72"/>
              <w:jc w:val="right"/>
              <w:rPr>
                <w:rFonts w:ascii="Arial" w:hAnsi="Arial" w:cs="Arial"/>
                <w:color w:val="000000"/>
                <w:spacing w:val="-2"/>
                <w:sz w:val="18"/>
                <w:szCs w:val="18"/>
              </w:rPr>
            </w:pPr>
          </w:p>
          <w:p w14:paraId="36F97768" w14:textId="5CB1B8F8" w:rsidR="00DA327F" w:rsidRPr="008B4A58" w:rsidRDefault="00DA327F"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w:t>
            </w:r>
          </w:p>
        </w:tc>
        <w:tc>
          <w:tcPr>
            <w:tcW w:w="1368" w:type="dxa"/>
          </w:tcPr>
          <w:p w14:paraId="2BB1DA91" w14:textId="77777777" w:rsidR="005F23FC" w:rsidRDefault="005F23FC" w:rsidP="005F5EA3">
            <w:pPr>
              <w:ind w:right="-72"/>
              <w:jc w:val="right"/>
              <w:rPr>
                <w:rFonts w:ascii="Arial" w:hAnsi="Arial" w:cs="Arial"/>
                <w:color w:val="000000"/>
                <w:spacing w:val="-2"/>
                <w:sz w:val="18"/>
                <w:szCs w:val="18"/>
              </w:rPr>
            </w:pPr>
          </w:p>
          <w:p w14:paraId="1B669664" w14:textId="2911FABB" w:rsidR="00DA327F" w:rsidRPr="00113A25" w:rsidRDefault="00DA327F"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 xml:space="preserve"> 3,785 </w:t>
            </w:r>
          </w:p>
        </w:tc>
        <w:tc>
          <w:tcPr>
            <w:tcW w:w="1368" w:type="dxa"/>
          </w:tcPr>
          <w:p w14:paraId="5884070D" w14:textId="77777777" w:rsidR="005F23FC" w:rsidRDefault="005F23FC" w:rsidP="005F5EA3">
            <w:pPr>
              <w:ind w:right="-72"/>
              <w:jc w:val="right"/>
              <w:rPr>
                <w:rFonts w:ascii="Arial" w:hAnsi="Arial" w:cs="Arial"/>
                <w:color w:val="000000"/>
                <w:spacing w:val="-2"/>
                <w:sz w:val="18"/>
                <w:szCs w:val="18"/>
              </w:rPr>
            </w:pPr>
          </w:p>
          <w:p w14:paraId="49A44A5A" w14:textId="31CC9C58" w:rsidR="00DA327F" w:rsidRPr="008B4A58" w:rsidRDefault="00DA327F"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w:t>
            </w:r>
          </w:p>
        </w:tc>
      </w:tr>
      <w:tr w:rsidR="00DA327F" w:rsidRPr="00113A25" w14:paraId="1A114258" w14:textId="77777777">
        <w:trPr>
          <w:trHeight w:val="204"/>
        </w:trPr>
        <w:tc>
          <w:tcPr>
            <w:tcW w:w="3989" w:type="dxa"/>
            <w:vAlign w:val="bottom"/>
          </w:tcPr>
          <w:p w14:paraId="05637418" w14:textId="6676B651" w:rsidR="00DA327F" w:rsidRPr="00113A25" w:rsidRDefault="00DA327F" w:rsidP="00DA327F">
            <w:pPr>
              <w:tabs>
                <w:tab w:val="left" w:pos="3295"/>
                <w:tab w:val="left" w:pos="9744"/>
              </w:tabs>
              <w:ind w:left="-111" w:right="-108"/>
              <w:rPr>
                <w:rFonts w:ascii="Arial" w:eastAsia="Arial" w:hAnsi="Arial" w:cs="Arial"/>
                <w:color w:val="000000" w:themeColor="text1"/>
                <w:sz w:val="18"/>
                <w:szCs w:val="18"/>
                <w:lang w:val="en-US"/>
              </w:rPr>
            </w:pPr>
            <w:r w:rsidRPr="00113A25">
              <w:rPr>
                <w:rFonts w:ascii="Arial" w:eastAsia="Arial" w:hAnsi="Arial" w:cs="Arial"/>
                <w:color w:val="000000" w:themeColor="text1"/>
                <w:sz w:val="18"/>
                <w:szCs w:val="18"/>
                <w:lang w:val="en-US"/>
              </w:rPr>
              <w:t>Others</w:t>
            </w:r>
          </w:p>
        </w:tc>
        <w:tc>
          <w:tcPr>
            <w:tcW w:w="1368" w:type="dxa"/>
            <w:tcBorders>
              <w:bottom w:val="single" w:sz="4" w:space="0" w:color="auto"/>
            </w:tcBorders>
          </w:tcPr>
          <w:p w14:paraId="53696DB9" w14:textId="1196AF98" w:rsidR="00DA327F" w:rsidRPr="00113A25" w:rsidRDefault="00DA327F"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22,865</w:t>
            </w:r>
          </w:p>
        </w:tc>
        <w:tc>
          <w:tcPr>
            <w:tcW w:w="1368" w:type="dxa"/>
            <w:tcBorders>
              <w:bottom w:val="single" w:sz="4" w:space="0" w:color="auto"/>
            </w:tcBorders>
          </w:tcPr>
          <w:p w14:paraId="0EA3241B" w14:textId="7D67B739" w:rsidR="00DA327F" w:rsidRPr="00113A25" w:rsidRDefault="00DA327F"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21,773</w:t>
            </w:r>
          </w:p>
        </w:tc>
        <w:tc>
          <w:tcPr>
            <w:tcW w:w="1368" w:type="dxa"/>
            <w:tcBorders>
              <w:bottom w:val="single" w:sz="4" w:space="0" w:color="auto"/>
            </w:tcBorders>
          </w:tcPr>
          <w:p w14:paraId="23ACE7BE" w14:textId="68077FD0" w:rsidR="00DA327F" w:rsidRPr="00113A25" w:rsidRDefault="00DA327F"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 xml:space="preserve"> 21,773 </w:t>
            </w:r>
          </w:p>
        </w:tc>
        <w:tc>
          <w:tcPr>
            <w:tcW w:w="1368" w:type="dxa"/>
            <w:tcBorders>
              <w:bottom w:val="single" w:sz="4" w:space="0" w:color="auto"/>
            </w:tcBorders>
          </w:tcPr>
          <w:p w14:paraId="3B4325E3" w14:textId="7EE92589" w:rsidR="00DA327F" w:rsidRPr="00113A25" w:rsidRDefault="00DA327F"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21,773</w:t>
            </w:r>
          </w:p>
        </w:tc>
      </w:tr>
      <w:tr w:rsidR="000100AC" w:rsidRPr="00113A25" w14:paraId="3DEBA679" w14:textId="77777777" w:rsidTr="00AE3636">
        <w:trPr>
          <w:trHeight w:val="80"/>
        </w:trPr>
        <w:tc>
          <w:tcPr>
            <w:tcW w:w="3989" w:type="dxa"/>
            <w:vAlign w:val="bottom"/>
          </w:tcPr>
          <w:p w14:paraId="2DC62EE3" w14:textId="77777777" w:rsidR="000100AC" w:rsidRPr="00113A25" w:rsidRDefault="000100AC" w:rsidP="000100AC">
            <w:pPr>
              <w:tabs>
                <w:tab w:val="left" w:pos="3295"/>
                <w:tab w:val="left" w:pos="9744"/>
              </w:tabs>
              <w:ind w:left="-111" w:right="-108"/>
              <w:rPr>
                <w:rFonts w:ascii="Arial" w:eastAsia="Arial" w:hAnsi="Arial" w:cs="Arial"/>
                <w:color w:val="000000" w:themeColor="text1"/>
                <w:sz w:val="18"/>
                <w:szCs w:val="18"/>
              </w:rPr>
            </w:pPr>
          </w:p>
        </w:tc>
        <w:tc>
          <w:tcPr>
            <w:tcW w:w="1368" w:type="dxa"/>
            <w:tcBorders>
              <w:top w:val="single" w:sz="4" w:space="0" w:color="auto"/>
            </w:tcBorders>
            <w:vAlign w:val="bottom"/>
          </w:tcPr>
          <w:p w14:paraId="27018638" w14:textId="77777777" w:rsidR="000100AC" w:rsidRPr="00113A25" w:rsidRDefault="000100AC" w:rsidP="00D65A4B">
            <w:pPr>
              <w:ind w:right="-72"/>
              <w:jc w:val="right"/>
              <w:rPr>
                <w:rFonts w:ascii="Arial" w:hAnsi="Arial" w:cs="Arial"/>
                <w:color w:val="000000"/>
                <w:spacing w:val="-2"/>
                <w:sz w:val="18"/>
                <w:szCs w:val="18"/>
              </w:rPr>
            </w:pPr>
          </w:p>
        </w:tc>
        <w:tc>
          <w:tcPr>
            <w:tcW w:w="1368" w:type="dxa"/>
            <w:tcBorders>
              <w:top w:val="single" w:sz="4" w:space="0" w:color="auto"/>
            </w:tcBorders>
            <w:vAlign w:val="bottom"/>
          </w:tcPr>
          <w:p w14:paraId="0086DE53" w14:textId="77777777" w:rsidR="000100AC" w:rsidRPr="00113A25" w:rsidRDefault="000100AC" w:rsidP="00D65A4B">
            <w:pPr>
              <w:ind w:right="-72"/>
              <w:jc w:val="right"/>
              <w:rPr>
                <w:rFonts w:ascii="Arial" w:hAnsi="Arial" w:cs="Arial"/>
                <w:color w:val="000000"/>
                <w:spacing w:val="-2"/>
                <w:sz w:val="18"/>
                <w:szCs w:val="18"/>
              </w:rPr>
            </w:pPr>
          </w:p>
        </w:tc>
        <w:tc>
          <w:tcPr>
            <w:tcW w:w="1368" w:type="dxa"/>
            <w:tcBorders>
              <w:top w:val="single" w:sz="4" w:space="0" w:color="auto"/>
            </w:tcBorders>
            <w:vAlign w:val="bottom"/>
          </w:tcPr>
          <w:p w14:paraId="510BD0AC" w14:textId="77777777" w:rsidR="000100AC" w:rsidRPr="00113A25" w:rsidRDefault="000100AC" w:rsidP="00D65A4B">
            <w:pPr>
              <w:ind w:right="-72"/>
              <w:jc w:val="right"/>
              <w:rPr>
                <w:rFonts w:ascii="Arial" w:hAnsi="Arial" w:cs="Arial"/>
                <w:color w:val="000000"/>
                <w:spacing w:val="-2"/>
                <w:sz w:val="18"/>
                <w:szCs w:val="18"/>
              </w:rPr>
            </w:pPr>
          </w:p>
        </w:tc>
        <w:tc>
          <w:tcPr>
            <w:tcW w:w="1368" w:type="dxa"/>
            <w:tcBorders>
              <w:top w:val="single" w:sz="4" w:space="0" w:color="auto"/>
            </w:tcBorders>
            <w:vAlign w:val="bottom"/>
          </w:tcPr>
          <w:p w14:paraId="4D512B01" w14:textId="77777777" w:rsidR="000100AC" w:rsidRPr="00113A25" w:rsidRDefault="000100AC" w:rsidP="00D65A4B">
            <w:pPr>
              <w:ind w:right="-72"/>
              <w:jc w:val="right"/>
              <w:rPr>
                <w:rFonts w:ascii="Arial" w:hAnsi="Arial" w:cs="Arial"/>
                <w:color w:val="000000"/>
                <w:spacing w:val="-2"/>
                <w:sz w:val="18"/>
                <w:szCs w:val="18"/>
              </w:rPr>
            </w:pPr>
          </w:p>
        </w:tc>
      </w:tr>
      <w:tr w:rsidR="005F5EA3" w:rsidRPr="00113A25" w14:paraId="0C3FF19D" w14:textId="77777777">
        <w:trPr>
          <w:trHeight w:val="80"/>
        </w:trPr>
        <w:tc>
          <w:tcPr>
            <w:tcW w:w="3989" w:type="dxa"/>
            <w:vAlign w:val="bottom"/>
          </w:tcPr>
          <w:p w14:paraId="074FEEBD" w14:textId="77777777" w:rsidR="005F5EA3" w:rsidRPr="00113A25" w:rsidRDefault="005F5EA3" w:rsidP="005F5EA3">
            <w:pPr>
              <w:tabs>
                <w:tab w:val="left" w:pos="3295"/>
                <w:tab w:val="left" w:pos="9744"/>
              </w:tabs>
              <w:ind w:left="-111" w:right="-108"/>
              <w:rPr>
                <w:rFonts w:ascii="Arial" w:eastAsia="Arial" w:hAnsi="Arial" w:cs="Arial"/>
                <w:color w:val="000000" w:themeColor="text1"/>
                <w:sz w:val="18"/>
                <w:szCs w:val="18"/>
              </w:rPr>
            </w:pPr>
          </w:p>
        </w:tc>
        <w:tc>
          <w:tcPr>
            <w:tcW w:w="1368" w:type="dxa"/>
            <w:tcBorders>
              <w:bottom w:val="single" w:sz="4" w:space="0" w:color="auto"/>
            </w:tcBorders>
          </w:tcPr>
          <w:p w14:paraId="208685F4" w14:textId="792A9274" w:rsidR="005F5EA3" w:rsidRPr="00113A25" w:rsidRDefault="005F5EA3"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15,240,160</w:t>
            </w:r>
          </w:p>
        </w:tc>
        <w:tc>
          <w:tcPr>
            <w:tcW w:w="1368" w:type="dxa"/>
            <w:tcBorders>
              <w:bottom w:val="single" w:sz="4" w:space="0" w:color="auto"/>
            </w:tcBorders>
          </w:tcPr>
          <w:p w14:paraId="63CDAB71" w14:textId="52F4012B" w:rsidR="005F5EA3" w:rsidRPr="00113A25" w:rsidRDefault="005F5EA3"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12,753,152</w:t>
            </w:r>
          </w:p>
        </w:tc>
        <w:tc>
          <w:tcPr>
            <w:tcW w:w="1368" w:type="dxa"/>
            <w:tcBorders>
              <w:bottom w:val="single" w:sz="4" w:space="0" w:color="auto"/>
            </w:tcBorders>
          </w:tcPr>
          <w:p w14:paraId="64370B07" w14:textId="2E25C191" w:rsidR="005F5EA3" w:rsidRPr="00113A25" w:rsidRDefault="00084270" w:rsidP="005F5EA3">
            <w:pPr>
              <w:ind w:right="-72"/>
              <w:jc w:val="right"/>
              <w:rPr>
                <w:rFonts w:ascii="Arial" w:hAnsi="Arial" w:cs="Arial"/>
                <w:color w:val="000000"/>
                <w:spacing w:val="-2"/>
                <w:sz w:val="18"/>
                <w:szCs w:val="18"/>
              </w:rPr>
            </w:pPr>
            <w:r w:rsidRPr="00084270">
              <w:rPr>
                <w:rFonts w:ascii="Arial" w:hAnsi="Arial" w:cs="Arial"/>
                <w:color w:val="000000"/>
                <w:spacing w:val="-2"/>
                <w:sz w:val="18"/>
                <w:szCs w:val="18"/>
              </w:rPr>
              <w:t>15,086,571</w:t>
            </w:r>
          </w:p>
        </w:tc>
        <w:tc>
          <w:tcPr>
            <w:tcW w:w="1368" w:type="dxa"/>
            <w:tcBorders>
              <w:bottom w:val="single" w:sz="4" w:space="0" w:color="auto"/>
            </w:tcBorders>
          </w:tcPr>
          <w:p w14:paraId="2EAF0AD9" w14:textId="6DC9AA68" w:rsidR="005F5EA3" w:rsidRPr="00113A25" w:rsidRDefault="005F5EA3" w:rsidP="005F5EA3">
            <w:pPr>
              <w:ind w:right="-72"/>
              <w:jc w:val="right"/>
              <w:rPr>
                <w:rFonts w:ascii="Arial" w:hAnsi="Arial" w:cs="Arial"/>
                <w:color w:val="000000"/>
                <w:spacing w:val="-2"/>
                <w:sz w:val="18"/>
                <w:szCs w:val="18"/>
              </w:rPr>
            </w:pPr>
            <w:r w:rsidRPr="005F5EA3">
              <w:rPr>
                <w:rFonts w:ascii="Arial" w:hAnsi="Arial" w:cs="Arial"/>
                <w:color w:val="000000"/>
                <w:spacing w:val="-2"/>
                <w:sz w:val="18"/>
                <w:szCs w:val="18"/>
              </w:rPr>
              <w:t>12,202,902</w:t>
            </w:r>
          </w:p>
        </w:tc>
      </w:tr>
      <w:bookmarkEnd w:id="4"/>
    </w:tbl>
    <w:p w14:paraId="1993A6DB" w14:textId="64E01ABA" w:rsidR="00CE2D60" w:rsidRPr="00113A25" w:rsidRDefault="00CE2D60" w:rsidP="00D05814">
      <w:pPr>
        <w:jc w:val="both"/>
        <w:rPr>
          <w:rFonts w:ascii="Arial" w:eastAsia="Arial" w:hAnsi="Arial" w:cs="Arial"/>
          <w:color w:val="000000"/>
          <w:sz w:val="18"/>
          <w:szCs w:val="18"/>
        </w:rPr>
      </w:pPr>
    </w:p>
    <w:p w14:paraId="1D0D7874" w14:textId="77777777" w:rsidR="00CF0D1E" w:rsidRPr="00113A25" w:rsidRDefault="00CF0D1E" w:rsidP="00CF0D1E">
      <w:pPr>
        <w:tabs>
          <w:tab w:val="left" w:pos="540"/>
        </w:tabs>
        <w:rPr>
          <w:rFonts w:ascii="Arial" w:eastAsia="Arial" w:hAnsi="Arial" w:cs="Arial"/>
          <w:b/>
          <w:color w:val="000000"/>
          <w:sz w:val="18"/>
          <w:szCs w:val="18"/>
        </w:rPr>
      </w:pPr>
      <w:r w:rsidRPr="00113A25">
        <w:rPr>
          <w:rFonts w:ascii="Arial" w:eastAsia="Arial" w:hAnsi="Arial" w:cs="Arial"/>
          <w:b/>
          <w:color w:val="000000"/>
          <w:sz w:val="18"/>
          <w:szCs w:val="18"/>
        </w:rPr>
        <w:t>Advances for project developments</w:t>
      </w:r>
    </w:p>
    <w:p w14:paraId="28D2BAF5" w14:textId="77777777" w:rsidR="00CF0D1E" w:rsidRPr="00AE3636" w:rsidRDefault="00CF0D1E" w:rsidP="00CF0D1E">
      <w:pPr>
        <w:tabs>
          <w:tab w:val="left" w:pos="540"/>
        </w:tabs>
        <w:jc w:val="thaiDistribute"/>
        <w:rPr>
          <w:rFonts w:ascii="Arial" w:eastAsia="Arial" w:hAnsi="Arial" w:cs="Arial"/>
          <w:color w:val="000000"/>
          <w:sz w:val="18"/>
          <w:szCs w:val="18"/>
        </w:rPr>
      </w:pPr>
    </w:p>
    <w:p w14:paraId="69AE70D0" w14:textId="58F6FCB3" w:rsidR="00B86F59" w:rsidRPr="00113A25" w:rsidRDefault="00B86F59" w:rsidP="00B86F59">
      <w:pPr>
        <w:tabs>
          <w:tab w:val="left" w:pos="540"/>
        </w:tabs>
        <w:jc w:val="thaiDistribute"/>
        <w:rPr>
          <w:rFonts w:ascii="Arial" w:eastAsia="Arial" w:hAnsi="Arial" w:cs="Arial"/>
          <w:sz w:val="18"/>
          <w:szCs w:val="18"/>
        </w:rPr>
      </w:pPr>
      <w:r w:rsidRPr="00113A25">
        <w:rPr>
          <w:rFonts w:ascii="Arial" w:eastAsia="Arial" w:hAnsi="Arial" w:cs="Arial"/>
          <w:sz w:val="18"/>
          <w:szCs w:val="18"/>
        </w:rPr>
        <w:t>Advance payments for project development</w:t>
      </w:r>
      <w:r w:rsidR="00A7267F" w:rsidRPr="00113A25">
        <w:rPr>
          <w:rFonts w:ascii="Arial" w:eastAsia="Arial" w:hAnsi="Arial" w:cs="Arial"/>
          <w:sz w:val="18"/>
          <w:szCs w:val="18"/>
        </w:rPr>
        <w:t>s</w:t>
      </w:r>
      <w:r w:rsidRPr="00113A25">
        <w:rPr>
          <w:rFonts w:ascii="Arial" w:eastAsia="Arial" w:hAnsi="Arial" w:cs="Arial"/>
          <w:sz w:val="18"/>
          <w:szCs w:val="18"/>
        </w:rPr>
        <w:t xml:space="preserve"> refer to funds that the Company or its subsidiaries have paid in advance for the development of the Group’s future projects. Typically, these advance payments are billed to the project company, once it has been established, a contractual partner or an external party, depending on the nature of the related contracts. The advance payments for project development</w:t>
      </w:r>
      <w:r w:rsidR="00A7267F" w:rsidRPr="00113A25">
        <w:rPr>
          <w:rFonts w:ascii="Arial" w:eastAsia="Arial" w:hAnsi="Arial" w:cs="Arial"/>
          <w:sz w:val="18"/>
          <w:szCs w:val="18"/>
        </w:rPr>
        <w:t>s</w:t>
      </w:r>
      <w:r w:rsidRPr="00113A25">
        <w:rPr>
          <w:rFonts w:ascii="Arial" w:eastAsia="Arial" w:hAnsi="Arial" w:cs="Arial"/>
          <w:sz w:val="18"/>
          <w:szCs w:val="18"/>
        </w:rPr>
        <w:t xml:space="preserve"> are presented as non-current assets in the consolidated financial </w:t>
      </w:r>
      <w:r w:rsidR="00243009" w:rsidRPr="00113A25">
        <w:rPr>
          <w:rFonts w:ascii="Arial" w:eastAsia="Arial" w:hAnsi="Arial" w:cs="Arial"/>
          <w:sz w:val="18"/>
          <w:szCs w:val="18"/>
        </w:rPr>
        <w:t xml:space="preserve">information and the separate financial information </w:t>
      </w:r>
      <w:r w:rsidRPr="00113A25">
        <w:rPr>
          <w:rFonts w:ascii="Arial" w:eastAsia="Arial" w:hAnsi="Arial" w:cs="Arial"/>
          <w:sz w:val="18"/>
          <w:szCs w:val="18"/>
        </w:rPr>
        <w:t>because they will be converted into non-current assets of the Group in the future.</w:t>
      </w:r>
    </w:p>
    <w:p w14:paraId="6B9EB6D1" w14:textId="77777777" w:rsidR="00F406B2" w:rsidRPr="00130124" w:rsidRDefault="00F406B2" w:rsidP="00F66B82">
      <w:pPr>
        <w:tabs>
          <w:tab w:val="left" w:pos="540"/>
        </w:tabs>
        <w:jc w:val="thaiDistribute"/>
        <w:rPr>
          <w:rFonts w:ascii="Arial" w:eastAsia="Arial" w:hAnsi="Arial" w:cs="Arial"/>
          <w:color w:val="000000"/>
          <w:sz w:val="18"/>
          <w:szCs w:val="18"/>
        </w:rPr>
      </w:pPr>
    </w:p>
    <w:p w14:paraId="041EB611" w14:textId="77777777" w:rsidR="00F406B2" w:rsidRPr="00113A25" w:rsidRDefault="00F406B2" w:rsidP="00F66B82">
      <w:pPr>
        <w:tabs>
          <w:tab w:val="left" w:pos="540"/>
        </w:tabs>
        <w:jc w:val="thaiDistribute"/>
        <w:rPr>
          <w:rFonts w:ascii="Arial" w:eastAsia="Arial" w:hAnsi="Arial" w:cs="Arial"/>
          <w:b/>
          <w:bCs/>
          <w:kern w:val="18"/>
          <w:sz w:val="18"/>
          <w:szCs w:val="18"/>
        </w:rPr>
      </w:pPr>
      <w:r w:rsidRPr="00113A25">
        <w:rPr>
          <w:rFonts w:ascii="Arial" w:eastAsia="Arial" w:hAnsi="Arial" w:cs="Arial"/>
        </w:rPr>
        <w:br w:type="page"/>
      </w:r>
    </w:p>
    <w:p w14:paraId="6BBC9093" w14:textId="653A76FC" w:rsidR="00A124E3" w:rsidRPr="00113A25" w:rsidRDefault="008B4A58" w:rsidP="000105DD">
      <w:pPr>
        <w:pStyle w:val="Heading1"/>
        <w:ind w:left="567" w:hanging="567"/>
        <w:rPr>
          <w:rFonts w:eastAsia="Arial"/>
        </w:rPr>
      </w:pPr>
      <w:r w:rsidRPr="008B4A58">
        <w:rPr>
          <w:rFonts w:eastAsia="Arial"/>
        </w:rPr>
        <w:lastRenderedPageBreak/>
        <w:t>1</w:t>
      </w:r>
      <w:r w:rsidR="009537E6">
        <w:rPr>
          <w:rFonts w:eastAsia="Arial"/>
        </w:rPr>
        <w:t>2</w:t>
      </w:r>
      <w:r w:rsidR="00A124E3" w:rsidRPr="00113A25">
        <w:rPr>
          <w:rFonts w:eastAsia="Arial"/>
        </w:rPr>
        <w:tab/>
        <w:t xml:space="preserve">Trade and other current payables </w:t>
      </w:r>
    </w:p>
    <w:p w14:paraId="6CA2BBC4" w14:textId="3C0346F9" w:rsidR="0025214C" w:rsidRPr="00113A25" w:rsidRDefault="0025214C">
      <w:pPr>
        <w:rPr>
          <w:rFonts w:ascii="Arial" w:eastAsia="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3989"/>
        <w:gridCol w:w="1368"/>
        <w:gridCol w:w="1368"/>
        <w:gridCol w:w="1368"/>
        <w:gridCol w:w="1368"/>
      </w:tblGrid>
      <w:tr w:rsidR="00446D4D" w:rsidRPr="00113A25" w14:paraId="38A17B18" w14:textId="77777777" w:rsidTr="00AE3636">
        <w:trPr>
          <w:trHeight w:val="259"/>
        </w:trPr>
        <w:tc>
          <w:tcPr>
            <w:tcW w:w="3989" w:type="dxa"/>
            <w:vAlign w:val="bottom"/>
          </w:tcPr>
          <w:p w14:paraId="73E8DD1F" w14:textId="77777777" w:rsidR="00595FAF" w:rsidRPr="00113A25" w:rsidRDefault="00595FAF" w:rsidP="00FE5614">
            <w:pPr>
              <w:tabs>
                <w:tab w:val="left" w:pos="3295"/>
                <w:tab w:val="left" w:pos="9744"/>
              </w:tabs>
              <w:jc w:val="both"/>
              <w:rPr>
                <w:rFonts w:ascii="Arial" w:eastAsia="Arial" w:hAnsi="Arial" w:cs="Arial"/>
                <w:b/>
                <w:color w:val="000000"/>
                <w:sz w:val="18"/>
                <w:szCs w:val="18"/>
              </w:rPr>
            </w:pPr>
          </w:p>
        </w:tc>
        <w:tc>
          <w:tcPr>
            <w:tcW w:w="2736" w:type="dxa"/>
            <w:gridSpan w:val="2"/>
            <w:tcBorders>
              <w:bottom w:val="single" w:sz="4" w:space="0" w:color="auto"/>
            </w:tcBorders>
            <w:vAlign w:val="bottom"/>
          </w:tcPr>
          <w:p w14:paraId="4777D823" w14:textId="77777777" w:rsidR="00595FAF" w:rsidRPr="00113A25" w:rsidRDefault="000C6D0D" w:rsidP="00021D51">
            <w:pPr>
              <w:pStyle w:val="Heading1"/>
              <w:tabs>
                <w:tab w:val="left" w:pos="720"/>
              </w:tabs>
              <w:ind w:right="-72"/>
              <w:jc w:val="center"/>
              <w:rPr>
                <w:rFonts w:eastAsia="Arial"/>
                <w:color w:val="000000"/>
              </w:rPr>
            </w:pPr>
            <w:r w:rsidRPr="00113A25">
              <w:rPr>
                <w:rFonts w:eastAsia="Arial"/>
                <w:color w:val="000000"/>
              </w:rPr>
              <w:t>Consolidated</w:t>
            </w:r>
          </w:p>
          <w:p w14:paraId="5BAB8384" w14:textId="31F8A05D" w:rsidR="00595FAF" w:rsidRPr="00113A25" w:rsidRDefault="000C6D0D" w:rsidP="00021D51">
            <w:pPr>
              <w:pStyle w:val="Heading1"/>
              <w:tabs>
                <w:tab w:val="left" w:pos="720"/>
              </w:tabs>
              <w:ind w:right="-72"/>
              <w:jc w:val="center"/>
              <w:rPr>
                <w:rFonts w:eastAsia="Arial"/>
                <w:color w:val="000000"/>
              </w:rPr>
            </w:pPr>
            <w:r w:rsidRPr="00113A25">
              <w:rPr>
                <w:rFonts w:eastAsia="Arial"/>
                <w:color w:val="000000"/>
              </w:rPr>
              <w:t>financial information</w:t>
            </w:r>
          </w:p>
        </w:tc>
        <w:tc>
          <w:tcPr>
            <w:tcW w:w="2736" w:type="dxa"/>
            <w:gridSpan w:val="2"/>
            <w:tcBorders>
              <w:bottom w:val="single" w:sz="4" w:space="0" w:color="auto"/>
            </w:tcBorders>
            <w:vAlign w:val="bottom"/>
          </w:tcPr>
          <w:p w14:paraId="5DE13FC2" w14:textId="77777777" w:rsidR="00595FAF" w:rsidRPr="00113A25" w:rsidRDefault="000C6D0D" w:rsidP="00021D51">
            <w:pPr>
              <w:pStyle w:val="Heading1"/>
              <w:tabs>
                <w:tab w:val="left" w:pos="720"/>
              </w:tabs>
              <w:ind w:right="-72"/>
              <w:jc w:val="center"/>
              <w:rPr>
                <w:rFonts w:eastAsia="Arial"/>
                <w:color w:val="000000"/>
              </w:rPr>
            </w:pPr>
            <w:r w:rsidRPr="00113A25">
              <w:rPr>
                <w:rFonts w:eastAsia="Arial"/>
                <w:color w:val="000000"/>
              </w:rPr>
              <w:t xml:space="preserve">Separate </w:t>
            </w:r>
          </w:p>
          <w:p w14:paraId="2557E965" w14:textId="77777777" w:rsidR="00595FAF" w:rsidRPr="00113A25" w:rsidRDefault="000C6D0D" w:rsidP="00021D51">
            <w:pPr>
              <w:pStyle w:val="Heading1"/>
              <w:tabs>
                <w:tab w:val="left" w:pos="720"/>
              </w:tabs>
              <w:ind w:right="-72"/>
              <w:jc w:val="center"/>
              <w:rPr>
                <w:rFonts w:eastAsia="Arial"/>
                <w:color w:val="000000"/>
              </w:rPr>
            </w:pPr>
            <w:r w:rsidRPr="00113A25">
              <w:rPr>
                <w:rFonts w:eastAsia="Arial"/>
                <w:color w:val="000000"/>
              </w:rPr>
              <w:t>financial information</w:t>
            </w:r>
          </w:p>
        </w:tc>
      </w:tr>
      <w:tr w:rsidR="00AF3752" w:rsidRPr="00113A25" w14:paraId="161D52EF" w14:textId="77777777" w:rsidTr="00AE3636">
        <w:trPr>
          <w:trHeight w:val="20"/>
        </w:trPr>
        <w:tc>
          <w:tcPr>
            <w:tcW w:w="3989" w:type="dxa"/>
            <w:vAlign w:val="bottom"/>
          </w:tcPr>
          <w:p w14:paraId="25FC126D" w14:textId="77777777" w:rsidR="00AF3752" w:rsidRPr="00113A25" w:rsidRDefault="00AF3752" w:rsidP="00E62F2F">
            <w:pPr>
              <w:tabs>
                <w:tab w:val="left" w:pos="3295"/>
                <w:tab w:val="left" w:pos="9744"/>
              </w:tabs>
              <w:ind w:left="-113"/>
              <w:jc w:val="both"/>
              <w:rPr>
                <w:rFonts w:ascii="Arial" w:eastAsia="Arial" w:hAnsi="Arial" w:cs="Arial"/>
                <w:b/>
                <w:color w:val="000000"/>
                <w:sz w:val="18"/>
                <w:szCs w:val="18"/>
              </w:rPr>
            </w:pPr>
          </w:p>
        </w:tc>
        <w:tc>
          <w:tcPr>
            <w:tcW w:w="1368" w:type="dxa"/>
            <w:tcBorders>
              <w:top w:val="single" w:sz="4" w:space="0" w:color="auto"/>
            </w:tcBorders>
            <w:vAlign w:val="bottom"/>
          </w:tcPr>
          <w:p w14:paraId="72268DC3" w14:textId="3E2B8D64" w:rsidR="00AF3752" w:rsidRPr="00113A25" w:rsidRDefault="008B4A58" w:rsidP="00E62F2F">
            <w:pPr>
              <w:ind w:right="-72"/>
              <w:jc w:val="right"/>
              <w:rPr>
                <w:rFonts w:ascii="Arial" w:eastAsia="Arial" w:hAnsi="Arial" w:cs="Arial"/>
                <w:b/>
                <w:sz w:val="18"/>
                <w:szCs w:val="18"/>
              </w:rPr>
            </w:pPr>
            <w:r w:rsidRPr="008B4A58">
              <w:rPr>
                <w:rFonts w:ascii="Arial" w:eastAsia="Arial" w:hAnsi="Arial" w:cs="Arial"/>
                <w:b/>
                <w:sz w:val="18"/>
                <w:szCs w:val="18"/>
              </w:rPr>
              <w:t>30</w:t>
            </w:r>
            <w:r w:rsidR="00A40710">
              <w:rPr>
                <w:rFonts w:ascii="Arial" w:eastAsia="Arial" w:hAnsi="Arial" w:cs="Arial"/>
                <w:b/>
                <w:sz w:val="18"/>
                <w:szCs w:val="18"/>
              </w:rPr>
              <w:t xml:space="preserve"> June</w:t>
            </w:r>
          </w:p>
          <w:p w14:paraId="1EB2EB3D" w14:textId="5710FE2C" w:rsidR="00AF3752" w:rsidRPr="00113A25" w:rsidRDefault="008B4A58" w:rsidP="00E62F2F">
            <w:pPr>
              <w:ind w:right="-72"/>
              <w:jc w:val="right"/>
              <w:rPr>
                <w:rFonts w:ascii="Arial" w:eastAsia="Arial" w:hAnsi="Arial" w:cs="Arial"/>
                <w:b/>
                <w:sz w:val="18"/>
                <w:szCs w:val="18"/>
              </w:rPr>
            </w:pPr>
            <w:r w:rsidRPr="008B4A58">
              <w:rPr>
                <w:rFonts w:ascii="Arial" w:eastAsia="Arial" w:hAnsi="Arial" w:cs="Arial"/>
                <w:b/>
                <w:sz w:val="18"/>
                <w:szCs w:val="18"/>
              </w:rPr>
              <w:t>2026</w:t>
            </w:r>
          </w:p>
        </w:tc>
        <w:tc>
          <w:tcPr>
            <w:tcW w:w="1368" w:type="dxa"/>
            <w:tcBorders>
              <w:top w:val="single" w:sz="4" w:space="0" w:color="auto"/>
            </w:tcBorders>
            <w:vAlign w:val="bottom"/>
          </w:tcPr>
          <w:p w14:paraId="50F7526F" w14:textId="3E86EA15" w:rsidR="00AF3752" w:rsidRPr="00113A25" w:rsidRDefault="008B4A58" w:rsidP="00E62F2F">
            <w:pPr>
              <w:tabs>
                <w:tab w:val="left" w:pos="3295"/>
                <w:tab w:val="right" w:pos="9744"/>
              </w:tabs>
              <w:ind w:left="115" w:right="-72" w:hanging="115"/>
              <w:jc w:val="right"/>
              <w:rPr>
                <w:rFonts w:ascii="Arial" w:eastAsia="Arial" w:hAnsi="Arial" w:cs="Arial"/>
                <w:b/>
                <w:sz w:val="18"/>
                <w:szCs w:val="18"/>
              </w:rPr>
            </w:pPr>
            <w:r w:rsidRPr="008B4A58">
              <w:rPr>
                <w:rFonts w:ascii="Arial" w:eastAsia="Arial" w:hAnsi="Arial" w:cs="Arial"/>
                <w:b/>
                <w:sz w:val="18"/>
                <w:szCs w:val="18"/>
              </w:rPr>
              <w:t>31</w:t>
            </w:r>
            <w:r w:rsidR="00AF3752" w:rsidRPr="00113A25">
              <w:rPr>
                <w:rFonts w:ascii="Arial" w:eastAsia="Arial" w:hAnsi="Arial" w:cs="Arial"/>
                <w:b/>
                <w:sz w:val="18"/>
                <w:szCs w:val="18"/>
              </w:rPr>
              <w:t xml:space="preserve"> December</w:t>
            </w:r>
          </w:p>
          <w:p w14:paraId="3B224CE8" w14:textId="1FC50CC4" w:rsidR="00AF3752" w:rsidRPr="00113A25" w:rsidRDefault="008B4A58" w:rsidP="00E62F2F">
            <w:pPr>
              <w:ind w:right="-72"/>
              <w:jc w:val="right"/>
              <w:rPr>
                <w:rFonts w:ascii="Arial" w:eastAsia="Arial" w:hAnsi="Arial" w:cs="Arial"/>
                <w:b/>
                <w:sz w:val="18"/>
                <w:szCs w:val="18"/>
              </w:rPr>
            </w:pPr>
            <w:r w:rsidRPr="008B4A58">
              <w:rPr>
                <w:rFonts w:ascii="Arial" w:eastAsia="Arial" w:hAnsi="Arial" w:cs="Arial"/>
                <w:b/>
                <w:sz w:val="18"/>
                <w:szCs w:val="18"/>
              </w:rPr>
              <w:t>2025</w:t>
            </w:r>
          </w:p>
        </w:tc>
        <w:tc>
          <w:tcPr>
            <w:tcW w:w="1368" w:type="dxa"/>
            <w:tcBorders>
              <w:top w:val="single" w:sz="4" w:space="0" w:color="auto"/>
            </w:tcBorders>
            <w:vAlign w:val="bottom"/>
          </w:tcPr>
          <w:p w14:paraId="48BE37D5" w14:textId="1528306B" w:rsidR="00AF3752" w:rsidRPr="00113A25" w:rsidRDefault="008B4A58" w:rsidP="00E62F2F">
            <w:pPr>
              <w:ind w:right="-72"/>
              <w:jc w:val="right"/>
              <w:rPr>
                <w:rFonts w:ascii="Arial" w:eastAsia="Arial" w:hAnsi="Arial" w:cs="Arial"/>
                <w:b/>
                <w:sz w:val="18"/>
                <w:szCs w:val="18"/>
              </w:rPr>
            </w:pPr>
            <w:r w:rsidRPr="008B4A58">
              <w:rPr>
                <w:rFonts w:ascii="Arial" w:eastAsia="Arial" w:hAnsi="Arial" w:cs="Arial"/>
                <w:b/>
                <w:sz w:val="18"/>
                <w:szCs w:val="18"/>
              </w:rPr>
              <w:t>30</w:t>
            </w:r>
            <w:r w:rsidR="00A40710">
              <w:rPr>
                <w:rFonts w:ascii="Arial" w:eastAsia="Arial" w:hAnsi="Arial" w:cs="Arial"/>
                <w:b/>
                <w:sz w:val="18"/>
                <w:szCs w:val="18"/>
              </w:rPr>
              <w:t xml:space="preserve"> June</w:t>
            </w:r>
          </w:p>
          <w:p w14:paraId="01A1E004" w14:textId="400212C1" w:rsidR="00AF3752" w:rsidRPr="00113A25" w:rsidRDefault="008B4A58" w:rsidP="00E62F2F">
            <w:pPr>
              <w:ind w:right="-72"/>
              <w:jc w:val="right"/>
              <w:rPr>
                <w:rFonts w:ascii="Arial" w:eastAsia="Arial" w:hAnsi="Arial" w:cs="Arial"/>
                <w:b/>
                <w:sz w:val="18"/>
                <w:szCs w:val="18"/>
              </w:rPr>
            </w:pPr>
            <w:r w:rsidRPr="008B4A58">
              <w:rPr>
                <w:rFonts w:ascii="Arial" w:eastAsia="Arial" w:hAnsi="Arial" w:cs="Arial"/>
                <w:b/>
                <w:sz w:val="18"/>
                <w:szCs w:val="18"/>
              </w:rPr>
              <w:t>2026</w:t>
            </w:r>
          </w:p>
        </w:tc>
        <w:tc>
          <w:tcPr>
            <w:tcW w:w="1368" w:type="dxa"/>
            <w:tcBorders>
              <w:top w:val="single" w:sz="4" w:space="0" w:color="auto"/>
            </w:tcBorders>
            <w:vAlign w:val="bottom"/>
          </w:tcPr>
          <w:p w14:paraId="3FB4A298" w14:textId="54559720" w:rsidR="00AF3752" w:rsidRPr="00113A25" w:rsidRDefault="008B4A58" w:rsidP="00E62F2F">
            <w:pPr>
              <w:tabs>
                <w:tab w:val="left" w:pos="3295"/>
                <w:tab w:val="right" w:pos="9744"/>
              </w:tabs>
              <w:ind w:left="115" w:right="-72" w:hanging="115"/>
              <w:jc w:val="right"/>
              <w:rPr>
                <w:rFonts w:ascii="Arial" w:eastAsia="Arial" w:hAnsi="Arial" w:cs="Arial"/>
                <w:b/>
                <w:color w:val="000000"/>
                <w:sz w:val="18"/>
                <w:szCs w:val="18"/>
              </w:rPr>
            </w:pPr>
            <w:r w:rsidRPr="008B4A58">
              <w:rPr>
                <w:rFonts w:ascii="Arial" w:eastAsia="Arial" w:hAnsi="Arial" w:cs="Arial"/>
                <w:b/>
                <w:color w:val="000000"/>
                <w:sz w:val="18"/>
                <w:szCs w:val="18"/>
              </w:rPr>
              <w:t>31</w:t>
            </w:r>
            <w:r w:rsidR="00AF3752" w:rsidRPr="00113A25">
              <w:rPr>
                <w:rFonts w:ascii="Arial" w:eastAsia="Arial" w:hAnsi="Arial" w:cs="Arial"/>
                <w:b/>
                <w:color w:val="000000"/>
                <w:sz w:val="18"/>
                <w:szCs w:val="18"/>
              </w:rPr>
              <w:t xml:space="preserve"> December</w:t>
            </w:r>
          </w:p>
          <w:p w14:paraId="50563432" w14:textId="1B3D11E4" w:rsidR="00AF3752" w:rsidRPr="00113A25" w:rsidRDefault="008B4A58" w:rsidP="00E62F2F">
            <w:pPr>
              <w:ind w:right="-72"/>
              <w:jc w:val="right"/>
              <w:rPr>
                <w:rFonts w:ascii="Arial" w:eastAsia="Arial" w:hAnsi="Arial" w:cs="Arial"/>
                <w:b/>
                <w:color w:val="000000"/>
                <w:sz w:val="18"/>
                <w:szCs w:val="18"/>
              </w:rPr>
            </w:pPr>
            <w:r w:rsidRPr="008B4A58">
              <w:rPr>
                <w:rFonts w:ascii="Arial" w:eastAsia="Arial" w:hAnsi="Arial" w:cs="Arial"/>
                <w:b/>
                <w:color w:val="000000"/>
                <w:sz w:val="18"/>
                <w:szCs w:val="18"/>
              </w:rPr>
              <w:t>2025</w:t>
            </w:r>
          </w:p>
        </w:tc>
      </w:tr>
      <w:tr w:rsidR="00AF3752" w:rsidRPr="00113A25" w14:paraId="300DB3E3" w14:textId="77777777" w:rsidTr="00AE3636">
        <w:trPr>
          <w:trHeight w:val="20"/>
        </w:trPr>
        <w:tc>
          <w:tcPr>
            <w:tcW w:w="3989" w:type="dxa"/>
            <w:vAlign w:val="bottom"/>
          </w:tcPr>
          <w:p w14:paraId="7E035C75" w14:textId="77777777" w:rsidR="00AF3752" w:rsidRPr="00113A25" w:rsidRDefault="00AF3752" w:rsidP="00E62F2F">
            <w:pPr>
              <w:tabs>
                <w:tab w:val="left" w:pos="3295"/>
                <w:tab w:val="left" w:pos="9744"/>
              </w:tabs>
              <w:ind w:left="-113"/>
              <w:jc w:val="both"/>
              <w:rPr>
                <w:rFonts w:ascii="Arial" w:eastAsia="Arial" w:hAnsi="Arial" w:cs="Arial"/>
                <w:b/>
                <w:color w:val="000000"/>
                <w:sz w:val="18"/>
                <w:szCs w:val="18"/>
              </w:rPr>
            </w:pPr>
          </w:p>
        </w:tc>
        <w:tc>
          <w:tcPr>
            <w:tcW w:w="1368" w:type="dxa"/>
            <w:tcBorders>
              <w:bottom w:val="single" w:sz="4" w:space="0" w:color="auto"/>
            </w:tcBorders>
            <w:vAlign w:val="bottom"/>
          </w:tcPr>
          <w:p w14:paraId="61FEF933" w14:textId="4E3AC336" w:rsidR="00AF3752" w:rsidRPr="00113A25" w:rsidRDefault="00AF3752" w:rsidP="00021D51">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0DAB0DBF" w14:textId="517C2F19" w:rsidR="00AF3752" w:rsidRPr="00113A25" w:rsidRDefault="00AF3752" w:rsidP="00021D51">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763B014B" w14:textId="6A9A333A" w:rsidR="00AF3752" w:rsidRPr="00113A25" w:rsidRDefault="00AF3752" w:rsidP="00021D51">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50ADA131" w14:textId="4CBFC2A9" w:rsidR="00AF3752" w:rsidRPr="00113A25" w:rsidRDefault="00AF3752" w:rsidP="00021D51">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r>
      <w:tr w:rsidR="00E060A9" w:rsidRPr="00113A25" w14:paraId="0DF1C0F2" w14:textId="77777777" w:rsidTr="00AE3636">
        <w:trPr>
          <w:trHeight w:val="20"/>
        </w:trPr>
        <w:tc>
          <w:tcPr>
            <w:tcW w:w="3989" w:type="dxa"/>
            <w:vAlign w:val="bottom"/>
          </w:tcPr>
          <w:p w14:paraId="18BAD233" w14:textId="1DB64640" w:rsidR="00E060A9" w:rsidRPr="00113A25" w:rsidRDefault="00E060A9" w:rsidP="00E62F2F">
            <w:pPr>
              <w:tabs>
                <w:tab w:val="left" w:pos="3295"/>
                <w:tab w:val="left" w:pos="9744"/>
              </w:tabs>
              <w:ind w:left="-113"/>
              <w:rPr>
                <w:rFonts w:ascii="Arial" w:eastAsia="Arial" w:hAnsi="Arial" w:cs="Arial"/>
                <w:color w:val="000000"/>
                <w:sz w:val="18"/>
                <w:szCs w:val="18"/>
              </w:rPr>
            </w:pPr>
          </w:p>
        </w:tc>
        <w:tc>
          <w:tcPr>
            <w:tcW w:w="1368" w:type="dxa"/>
            <w:tcBorders>
              <w:top w:val="single" w:sz="4" w:space="0" w:color="auto"/>
            </w:tcBorders>
            <w:vAlign w:val="bottom"/>
          </w:tcPr>
          <w:p w14:paraId="521EB3FC" w14:textId="6714A2CB" w:rsidR="00E060A9" w:rsidRPr="00113A25" w:rsidRDefault="00E060A9" w:rsidP="00E62F2F">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7EEBB2FE" w14:textId="6C9D3C06" w:rsidR="00E060A9" w:rsidRPr="00113A25" w:rsidRDefault="00E060A9" w:rsidP="00E62F2F">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333EC26B" w14:textId="76E93B84" w:rsidR="00E060A9" w:rsidRPr="00113A25" w:rsidRDefault="00E060A9" w:rsidP="00E62F2F">
            <w:pPr>
              <w:ind w:right="-72"/>
              <w:jc w:val="right"/>
              <w:rPr>
                <w:rFonts w:ascii="Arial" w:eastAsia="Arial" w:hAnsi="Arial" w:cs="Arial"/>
                <w:color w:val="000000"/>
                <w:sz w:val="18"/>
                <w:szCs w:val="18"/>
              </w:rPr>
            </w:pPr>
          </w:p>
        </w:tc>
        <w:tc>
          <w:tcPr>
            <w:tcW w:w="1368" w:type="dxa"/>
            <w:tcBorders>
              <w:top w:val="single" w:sz="4" w:space="0" w:color="auto"/>
            </w:tcBorders>
            <w:vAlign w:val="bottom"/>
          </w:tcPr>
          <w:p w14:paraId="09B55E5D" w14:textId="54AC73F4" w:rsidR="00E060A9" w:rsidRPr="00113A25" w:rsidRDefault="00E060A9" w:rsidP="00E62F2F">
            <w:pPr>
              <w:ind w:right="-72"/>
              <w:jc w:val="right"/>
              <w:rPr>
                <w:rFonts w:ascii="Arial" w:eastAsia="Arial" w:hAnsi="Arial" w:cs="Arial"/>
                <w:color w:val="000000"/>
                <w:sz w:val="18"/>
                <w:szCs w:val="18"/>
              </w:rPr>
            </w:pPr>
          </w:p>
        </w:tc>
      </w:tr>
      <w:tr w:rsidR="00577D62" w:rsidRPr="00113A25" w14:paraId="000C388A" w14:textId="77777777" w:rsidTr="00AE3636">
        <w:tc>
          <w:tcPr>
            <w:tcW w:w="3989" w:type="dxa"/>
            <w:tcBorders>
              <w:top w:val="nil"/>
              <w:left w:val="nil"/>
              <w:right w:val="nil"/>
            </w:tcBorders>
            <w:vAlign w:val="bottom"/>
          </w:tcPr>
          <w:p w14:paraId="0E83CF5F" w14:textId="70DA7C0C" w:rsidR="00577D62" w:rsidRPr="00113A25" w:rsidRDefault="00577D62" w:rsidP="00577D62">
            <w:pPr>
              <w:tabs>
                <w:tab w:val="left" w:pos="3295"/>
                <w:tab w:val="left" w:pos="9744"/>
              </w:tabs>
              <w:ind w:left="-113"/>
              <w:rPr>
                <w:rFonts w:ascii="Arial" w:eastAsia="Arial" w:hAnsi="Arial" w:cs="Arial"/>
                <w:color w:val="000000"/>
                <w:sz w:val="18"/>
                <w:szCs w:val="18"/>
              </w:rPr>
            </w:pPr>
            <w:r w:rsidRPr="00113A25">
              <w:rPr>
                <w:rFonts w:ascii="Arial" w:eastAsia="Arial" w:hAnsi="Arial" w:cs="Arial"/>
                <w:color w:val="000000"/>
                <w:sz w:val="18"/>
                <w:szCs w:val="18"/>
              </w:rPr>
              <w:t>Trade payables</w:t>
            </w:r>
          </w:p>
        </w:tc>
        <w:tc>
          <w:tcPr>
            <w:tcW w:w="1368" w:type="dxa"/>
            <w:vAlign w:val="bottom"/>
          </w:tcPr>
          <w:p w14:paraId="71B71F9D" w14:textId="10B9D028" w:rsidR="00577D62" w:rsidRPr="00113A25" w:rsidRDefault="00577D62" w:rsidP="00577D62">
            <w:pPr>
              <w:keepNext/>
              <w:keepLines/>
              <w:ind w:right="-72"/>
              <w:jc w:val="right"/>
              <w:rPr>
                <w:rFonts w:ascii="Arial" w:eastAsia="Arial" w:hAnsi="Arial" w:cs="Arial"/>
                <w:color w:val="000000"/>
                <w:sz w:val="18"/>
                <w:szCs w:val="18"/>
              </w:rPr>
            </w:pPr>
          </w:p>
        </w:tc>
        <w:tc>
          <w:tcPr>
            <w:tcW w:w="1368" w:type="dxa"/>
            <w:vAlign w:val="bottom"/>
          </w:tcPr>
          <w:p w14:paraId="1944BB68" w14:textId="2732AA83" w:rsidR="00577D62" w:rsidRPr="00113A25" w:rsidRDefault="00577D62" w:rsidP="00577D62">
            <w:pPr>
              <w:keepNext/>
              <w:keepLines/>
              <w:ind w:right="-72"/>
              <w:jc w:val="right"/>
              <w:rPr>
                <w:rFonts w:ascii="Arial" w:eastAsia="Arial" w:hAnsi="Arial" w:cs="Arial"/>
                <w:color w:val="000000"/>
                <w:sz w:val="18"/>
                <w:szCs w:val="18"/>
              </w:rPr>
            </w:pPr>
          </w:p>
        </w:tc>
        <w:tc>
          <w:tcPr>
            <w:tcW w:w="1368" w:type="dxa"/>
            <w:vAlign w:val="bottom"/>
          </w:tcPr>
          <w:p w14:paraId="7CD63183" w14:textId="7A9B9C7D" w:rsidR="00577D62" w:rsidRPr="00113A25" w:rsidRDefault="00577D62" w:rsidP="00577D62">
            <w:pPr>
              <w:ind w:right="-72"/>
              <w:jc w:val="right"/>
              <w:rPr>
                <w:rFonts w:ascii="Arial" w:eastAsia="Arial" w:hAnsi="Arial" w:cs="Arial"/>
                <w:color w:val="000000"/>
                <w:sz w:val="18"/>
                <w:szCs w:val="18"/>
              </w:rPr>
            </w:pPr>
          </w:p>
        </w:tc>
        <w:tc>
          <w:tcPr>
            <w:tcW w:w="1368" w:type="dxa"/>
            <w:vAlign w:val="bottom"/>
          </w:tcPr>
          <w:p w14:paraId="4036594A" w14:textId="5777BA4B" w:rsidR="00577D62" w:rsidRPr="00113A25" w:rsidRDefault="00577D62" w:rsidP="00577D62">
            <w:pPr>
              <w:ind w:right="-72"/>
              <w:jc w:val="right"/>
              <w:rPr>
                <w:rFonts w:ascii="Arial" w:eastAsia="Arial" w:hAnsi="Arial" w:cs="Arial"/>
                <w:color w:val="000000"/>
                <w:sz w:val="18"/>
                <w:szCs w:val="18"/>
              </w:rPr>
            </w:pPr>
          </w:p>
        </w:tc>
      </w:tr>
      <w:tr w:rsidR="00DD1BE5" w:rsidRPr="00113A25" w14:paraId="057A1DDC" w14:textId="77777777">
        <w:trPr>
          <w:trHeight w:val="204"/>
        </w:trPr>
        <w:tc>
          <w:tcPr>
            <w:tcW w:w="3989" w:type="dxa"/>
            <w:tcBorders>
              <w:top w:val="nil"/>
              <w:left w:val="nil"/>
              <w:right w:val="nil"/>
            </w:tcBorders>
            <w:vAlign w:val="bottom"/>
          </w:tcPr>
          <w:p w14:paraId="3281F7B6" w14:textId="4F09E1A2" w:rsidR="00DD1BE5" w:rsidRPr="00113A25" w:rsidRDefault="00DD1BE5" w:rsidP="00DD1BE5">
            <w:pPr>
              <w:tabs>
                <w:tab w:val="left" w:pos="3295"/>
                <w:tab w:val="left" w:pos="9744"/>
              </w:tabs>
              <w:ind w:left="-113"/>
              <w:rPr>
                <w:rFonts w:ascii="Arial" w:eastAsia="Arial" w:hAnsi="Arial" w:cs="Arial"/>
                <w:color w:val="000000"/>
                <w:sz w:val="18"/>
                <w:szCs w:val="18"/>
              </w:rPr>
            </w:pPr>
            <w:r w:rsidRPr="00113A25">
              <w:rPr>
                <w:rFonts w:ascii="Arial" w:eastAsia="Arial" w:hAnsi="Arial" w:cs="Arial"/>
                <w:color w:val="000000"/>
                <w:sz w:val="18"/>
                <w:szCs w:val="18"/>
              </w:rPr>
              <w:t xml:space="preserve">   - </w:t>
            </w:r>
            <w:r>
              <w:rPr>
                <w:rFonts w:ascii="Arial" w:eastAsia="Arial" w:hAnsi="Arial" w:cs="Arial"/>
                <w:color w:val="000000"/>
                <w:sz w:val="18"/>
                <w:szCs w:val="18"/>
              </w:rPr>
              <w:t>third</w:t>
            </w:r>
            <w:r w:rsidRPr="00113A25">
              <w:rPr>
                <w:rFonts w:ascii="Arial" w:eastAsia="Arial" w:hAnsi="Arial" w:cs="Arial"/>
                <w:color w:val="000000"/>
                <w:sz w:val="18"/>
                <w:szCs w:val="18"/>
              </w:rPr>
              <w:t xml:space="preserve"> parties </w:t>
            </w:r>
          </w:p>
        </w:tc>
        <w:tc>
          <w:tcPr>
            <w:tcW w:w="1368" w:type="dxa"/>
          </w:tcPr>
          <w:p w14:paraId="3F08DF74" w14:textId="797F9E7B" w:rsidR="00DD1BE5" w:rsidRPr="00113A25" w:rsidRDefault="00DB5ABC" w:rsidP="00DD1BE5">
            <w:pPr>
              <w:keepNext/>
              <w:keepLines/>
              <w:ind w:right="-72"/>
              <w:jc w:val="right"/>
              <w:rPr>
                <w:rFonts w:ascii="Arial" w:eastAsia="Arial" w:hAnsi="Arial" w:cs="Arial"/>
                <w:color w:val="000000"/>
                <w:sz w:val="18"/>
                <w:szCs w:val="18"/>
                <w:cs/>
              </w:rPr>
            </w:pPr>
            <w:r w:rsidRPr="00DB5ABC">
              <w:rPr>
                <w:rFonts w:ascii="Arial" w:hAnsi="Arial" w:cs="Arial"/>
                <w:color w:val="000000"/>
                <w:sz w:val="18"/>
                <w:szCs w:val="18"/>
              </w:rPr>
              <w:t>3,393,552</w:t>
            </w:r>
          </w:p>
        </w:tc>
        <w:tc>
          <w:tcPr>
            <w:tcW w:w="1368" w:type="dxa"/>
            <w:vAlign w:val="bottom"/>
          </w:tcPr>
          <w:p w14:paraId="527132EA" w14:textId="50CE7076" w:rsidR="00DD1BE5" w:rsidRPr="00113A25" w:rsidRDefault="00DD1BE5" w:rsidP="00DD1BE5">
            <w:pPr>
              <w:keepNext/>
              <w:keepLines/>
              <w:ind w:right="-72"/>
              <w:jc w:val="right"/>
              <w:rPr>
                <w:rFonts w:ascii="Arial" w:eastAsia="Arial" w:hAnsi="Arial" w:cs="Arial"/>
                <w:color w:val="000000"/>
                <w:sz w:val="18"/>
                <w:szCs w:val="18"/>
              </w:rPr>
            </w:pPr>
            <w:r w:rsidRPr="008B4A58">
              <w:rPr>
                <w:rFonts w:ascii="Arial" w:hAnsi="Arial" w:cs="Arial"/>
                <w:color w:val="000000"/>
                <w:sz w:val="18"/>
                <w:szCs w:val="18"/>
              </w:rPr>
              <w:t>1</w:t>
            </w:r>
            <w:r w:rsidRPr="004D5AB9">
              <w:rPr>
                <w:rFonts w:ascii="Arial" w:hAnsi="Arial" w:cs="Arial"/>
                <w:color w:val="000000"/>
                <w:sz w:val="18"/>
                <w:szCs w:val="18"/>
              </w:rPr>
              <w:t>,</w:t>
            </w:r>
            <w:r w:rsidRPr="008B4A58">
              <w:rPr>
                <w:rFonts w:ascii="Arial" w:hAnsi="Arial" w:cs="Arial"/>
                <w:color w:val="000000"/>
                <w:sz w:val="18"/>
                <w:szCs w:val="18"/>
              </w:rPr>
              <w:t>199</w:t>
            </w:r>
            <w:r w:rsidRPr="004D5AB9">
              <w:rPr>
                <w:rFonts w:ascii="Arial" w:hAnsi="Arial" w:cs="Arial"/>
                <w:color w:val="000000"/>
                <w:sz w:val="18"/>
                <w:szCs w:val="18"/>
              </w:rPr>
              <w:t>,</w:t>
            </w:r>
            <w:r w:rsidRPr="008B4A58">
              <w:rPr>
                <w:rFonts w:ascii="Arial" w:hAnsi="Arial" w:cs="Arial"/>
                <w:color w:val="000000"/>
                <w:sz w:val="18"/>
                <w:szCs w:val="18"/>
              </w:rPr>
              <w:t>874</w:t>
            </w:r>
          </w:p>
        </w:tc>
        <w:tc>
          <w:tcPr>
            <w:tcW w:w="1368" w:type="dxa"/>
          </w:tcPr>
          <w:p w14:paraId="5BBB29AD" w14:textId="4AA9E5F8" w:rsidR="00DD1BE5" w:rsidRPr="00113A25" w:rsidRDefault="00DD1BE5" w:rsidP="00DD1BE5">
            <w:pPr>
              <w:keepNext/>
              <w:keepLines/>
              <w:ind w:right="-72"/>
              <w:jc w:val="right"/>
              <w:rPr>
                <w:rFonts w:ascii="Arial" w:eastAsia="Arial" w:hAnsi="Arial" w:cs="Arial"/>
                <w:color w:val="000000"/>
                <w:sz w:val="18"/>
                <w:szCs w:val="18"/>
              </w:rPr>
            </w:pPr>
            <w:r w:rsidRPr="004D5AB9">
              <w:rPr>
                <w:rFonts w:ascii="Arial" w:hAnsi="Arial" w:cs="Arial"/>
                <w:color w:val="000000"/>
                <w:sz w:val="18"/>
                <w:szCs w:val="18"/>
              </w:rPr>
              <w:t>21,683</w:t>
            </w:r>
          </w:p>
        </w:tc>
        <w:tc>
          <w:tcPr>
            <w:tcW w:w="1368" w:type="dxa"/>
            <w:vAlign w:val="bottom"/>
          </w:tcPr>
          <w:p w14:paraId="363AB68D" w14:textId="66DC58F1" w:rsidR="00DD1BE5" w:rsidRPr="00113A25" w:rsidRDefault="00DD1BE5" w:rsidP="00DD1BE5">
            <w:pPr>
              <w:keepNext/>
              <w:keepLines/>
              <w:ind w:right="-72"/>
              <w:jc w:val="right"/>
              <w:rPr>
                <w:rFonts w:ascii="Arial" w:eastAsia="Arial" w:hAnsi="Arial" w:cs="Arial"/>
                <w:color w:val="000000"/>
                <w:sz w:val="18"/>
                <w:szCs w:val="18"/>
              </w:rPr>
            </w:pPr>
            <w:r w:rsidRPr="008B4A58">
              <w:rPr>
                <w:rFonts w:ascii="Arial" w:hAnsi="Arial" w:cs="Arial"/>
                <w:color w:val="000000"/>
                <w:sz w:val="18"/>
                <w:szCs w:val="18"/>
              </w:rPr>
              <w:t>6</w:t>
            </w:r>
            <w:r w:rsidRPr="00113A25">
              <w:rPr>
                <w:rFonts w:ascii="Arial" w:hAnsi="Arial" w:cs="Arial"/>
                <w:color w:val="000000"/>
                <w:sz w:val="18"/>
                <w:szCs w:val="18"/>
              </w:rPr>
              <w:t>,</w:t>
            </w:r>
            <w:r w:rsidRPr="008B4A58">
              <w:rPr>
                <w:rFonts w:ascii="Arial" w:hAnsi="Arial" w:cs="Arial"/>
                <w:color w:val="000000"/>
                <w:sz w:val="18"/>
                <w:szCs w:val="18"/>
              </w:rPr>
              <w:t>529</w:t>
            </w:r>
          </w:p>
        </w:tc>
      </w:tr>
      <w:tr w:rsidR="00DD1BE5" w:rsidRPr="00113A25" w14:paraId="3CEFF6F8" w14:textId="77777777">
        <w:trPr>
          <w:trHeight w:val="204"/>
        </w:trPr>
        <w:tc>
          <w:tcPr>
            <w:tcW w:w="3989" w:type="dxa"/>
            <w:tcBorders>
              <w:top w:val="nil"/>
              <w:left w:val="nil"/>
              <w:right w:val="nil"/>
            </w:tcBorders>
            <w:vAlign w:val="bottom"/>
          </w:tcPr>
          <w:p w14:paraId="739C84B1" w14:textId="4C31DDC2" w:rsidR="00DD1BE5" w:rsidRPr="00113A25" w:rsidRDefault="00DD1BE5" w:rsidP="00DD1BE5">
            <w:pPr>
              <w:tabs>
                <w:tab w:val="left" w:pos="3295"/>
                <w:tab w:val="left" w:pos="9744"/>
              </w:tabs>
              <w:ind w:left="-113"/>
              <w:rPr>
                <w:rFonts w:ascii="Arial" w:eastAsia="Arial" w:hAnsi="Arial" w:cs="Arial"/>
                <w:color w:val="000000"/>
                <w:sz w:val="18"/>
                <w:szCs w:val="18"/>
              </w:rPr>
            </w:pPr>
            <w:r w:rsidRPr="00113A25">
              <w:rPr>
                <w:rFonts w:ascii="Arial" w:eastAsia="Arial" w:hAnsi="Arial" w:cs="Arial"/>
                <w:color w:val="000000"/>
                <w:sz w:val="18"/>
                <w:szCs w:val="18"/>
              </w:rPr>
              <w:t xml:space="preserve">   - related parties (Note </w:t>
            </w:r>
            <w:r w:rsidRPr="008B4A58">
              <w:rPr>
                <w:rFonts w:ascii="Arial" w:eastAsia="Arial" w:hAnsi="Arial" w:cs="Arial"/>
                <w:color w:val="000000" w:themeColor="text1"/>
                <w:sz w:val="18"/>
                <w:szCs w:val="18"/>
              </w:rPr>
              <w:t>1</w:t>
            </w:r>
            <w:r>
              <w:rPr>
                <w:rFonts w:ascii="Arial" w:eastAsia="Arial" w:hAnsi="Arial" w:cs="Arial"/>
                <w:color w:val="000000" w:themeColor="text1"/>
                <w:sz w:val="18"/>
                <w:szCs w:val="18"/>
              </w:rPr>
              <w:t>9</w:t>
            </w:r>
            <w:r w:rsidRPr="00113A25">
              <w:rPr>
                <w:rFonts w:ascii="Arial" w:eastAsia="Arial" w:hAnsi="Arial" w:cs="Arial"/>
                <w:color w:val="000000"/>
                <w:sz w:val="18"/>
                <w:szCs w:val="18"/>
              </w:rPr>
              <w:t>.</w:t>
            </w:r>
            <w:r w:rsidRPr="008B4A58">
              <w:rPr>
                <w:rFonts w:ascii="Arial" w:eastAsia="Arial" w:hAnsi="Arial" w:cs="Arial"/>
                <w:color w:val="000000"/>
                <w:sz w:val="18"/>
                <w:szCs w:val="18"/>
              </w:rPr>
              <w:t>5</w:t>
            </w:r>
            <w:r w:rsidRPr="00113A25">
              <w:rPr>
                <w:rFonts w:ascii="Arial" w:eastAsia="Arial" w:hAnsi="Arial" w:cs="Arial"/>
                <w:color w:val="000000"/>
                <w:sz w:val="18"/>
                <w:szCs w:val="18"/>
              </w:rPr>
              <w:t>)</w:t>
            </w:r>
          </w:p>
        </w:tc>
        <w:tc>
          <w:tcPr>
            <w:tcW w:w="1368" w:type="dxa"/>
          </w:tcPr>
          <w:p w14:paraId="569B66CC" w14:textId="6D6DC8AB" w:rsidR="00DD1BE5" w:rsidRPr="00113A25" w:rsidRDefault="00DD1BE5" w:rsidP="00DD1BE5">
            <w:pPr>
              <w:keepNext/>
              <w:keepLines/>
              <w:ind w:right="-72"/>
              <w:jc w:val="right"/>
              <w:rPr>
                <w:rFonts w:ascii="Arial" w:eastAsia="Arial" w:hAnsi="Arial" w:cs="Arial"/>
                <w:color w:val="000000"/>
                <w:sz w:val="18"/>
                <w:szCs w:val="18"/>
              </w:rPr>
            </w:pPr>
            <w:r w:rsidRPr="004D5AB9">
              <w:rPr>
                <w:rFonts w:ascii="Arial" w:hAnsi="Arial" w:cs="Arial"/>
                <w:color w:val="000000"/>
                <w:sz w:val="18"/>
                <w:szCs w:val="18"/>
              </w:rPr>
              <w:t>263</w:t>
            </w:r>
          </w:p>
        </w:tc>
        <w:tc>
          <w:tcPr>
            <w:tcW w:w="1368" w:type="dxa"/>
            <w:vAlign w:val="bottom"/>
          </w:tcPr>
          <w:p w14:paraId="22C37A8D" w14:textId="209D144E" w:rsidR="00DD1BE5" w:rsidRPr="00113A25" w:rsidRDefault="00DD1BE5" w:rsidP="00DD1BE5">
            <w:pPr>
              <w:keepNext/>
              <w:keepLines/>
              <w:ind w:right="-72"/>
              <w:jc w:val="right"/>
              <w:rPr>
                <w:rFonts w:ascii="Arial" w:eastAsia="Arial" w:hAnsi="Arial" w:cs="Arial"/>
                <w:color w:val="000000"/>
                <w:sz w:val="18"/>
                <w:szCs w:val="18"/>
              </w:rPr>
            </w:pPr>
            <w:r w:rsidRPr="008B4A58">
              <w:rPr>
                <w:rFonts w:ascii="Arial" w:hAnsi="Arial" w:cs="Arial"/>
                <w:color w:val="000000"/>
                <w:sz w:val="18"/>
                <w:szCs w:val="18"/>
              </w:rPr>
              <w:t>445</w:t>
            </w:r>
          </w:p>
        </w:tc>
        <w:tc>
          <w:tcPr>
            <w:tcW w:w="1368" w:type="dxa"/>
          </w:tcPr>
          <w:p w14:paraId="40412FEA" w14:textId="72E83E85" w:rsidR="00DD1BE5" w:rsidRPr="00113A25" w:rsidRDefault="00DD1BE5" w:rsidP="00DD1BE5">
            <w:pPr>
              <w:keepNext/>
              <w:keepLines/>
              <w:ind w:right="-72"/>
              <w:jc w:val="right"/>
              <w:rPr>
                <w:rFonts w:ascii="Arial" w:eastAsia="Arial" w:hAnsi="Arial" w:cs="Arial"/>
                <w:color w:val="000000"/>
                <w:sz w:val="18"/>
                <w:szCs w:val="18"/>
              </w:rPr>
            </w:pPr>
            <w:r w:rsidRPr="004D5AB9">
              <w:rPr>
                <w:rFonts w:ascii="Arial" w:hAnsi="Arial" w:cs="Arial"/>
                <w:color w:val="000000"/>
                <w:sz w:val="18"/>
                <w:szCs w:val="18"/>
              </w:rPr>
              <w:t>-</w:t>
            </w:r>
          </w:p>
        </w:tc>
        <w:tc>
          <w:tcPr>
            <w:tcW w:w="1368" w:type="dxa"/>
            <w:vAlign w:val="bottom"/>
          </w:tcPr>
          <w:p w14:paraId="1FD802CB" w14:textId="77AA8D9E" w:rsidR="00DD1BE5" w:rsidRPr="00113A25" w:rsidRDefault="00DD1BE5" w:rsidP="00DD1BE5">
            <w:pPr>
              <w:keepNext/>
              <w:keepLines/>
              <w:ind w:right="-72"/>
              <w:jc w:val="right"/>
              <w:rPr>
                <w:rFonts w:ascii="Arial" w:eastAsia="Arial" w:hAnsi="Arial" w:cs="Arial"/>
                <w:color w:val="000000"/>
                <w:sz w:val="18"/>
                <w:szCs w:val="18"/>
              </w:rPr>
            </w:pPr>
            <w:r w:rsidRPr="00113A25">
              <w:rPr>
                <w:rFonts w:ascii="Arial" w:hAnsi="Arial" w:cs="Arial"/>
                <w:color w:val="000000"/>
                <w:sz w:val="18"/>
                <w:szCs w:val="18"/>
                <w:cs/>
              </w:rPr>
              <w:t>-</w:t>
            </w:r>
          </w:p>
        </w:tc>
      </w:tr>
      <w:tr w:rsidR="00DD1BE5" w:rsidRPr="00113A25" w14:paraId="606A64FE" w14:textId="77777777">
        <w:trPr>
          <w:trHeight w:val="204"/>
        </w:trPr>
        <w:tc>
          <w:tcPr>
            <w:tcW w:w="3989" w:type="dxa"/>
            <w:tcBorders>
              <w:top w:val="nil"/>
              <w:left w:val="nil"/>
              <w:right w:val="nil"/>
            </w:tcBorders>
            <w:vAlign w:val="bottom"/>
          </w:tcPr>
          <w:p w14:paraId="48FD303D" w14:textId="45029AE8" w:rsidR="00DD1BE5" w:rsidRPr="00113A25" w:rsidRDefault="00DD1BE5" w:rsidP="00DD1BE5">
            <w:pPr>
              <w:tabs>
                <w:tab w:val="left" w:pos="3295"/>
                <w:tab w:val="left" w:pos="9744"/>
              </w:tabs>
              <w:ind w:left="-113"/>
              <w:rPr>
                <w:rFonts w:ascii="Arial" w:eastAsia="Arial" w:hAnsi="Arial" w:cs="Arial"/>
                <w:color w:val="000000"/>
                <w:sz w:val="18"/>
                <w:szCs w:val="18"/>
              </w:rPr>
            </w:pPr>
            <w:r w:rsidRPr="00113A25">
              <w:rPr>
                <w:rFonts w:ascii="Arial" w:eastAsia="Arial" w:hAnsi="Arial" w:cs="Arial"/>
                <w:color w:val="000000"/>
                <w:sz w:val="18"/>
                <w:szCs w:val="18"/>
              </w:rPr>
              <w:t>Other</w:t>
            </w:r>
            <w:r w:rsidRPr="00113A25">
              <w:rPr>
                <w:rFonts w:ascii="Arial" w:eastAsia="Arial" w:hAnsi="Arial" w:cs="Arial"/>
                <w:color w:val="000000"/>
                <w:sz w:val="18"/>
                <w:szCs w:val="18"/>
                <w:lang w:val="en-US"/>
              </w:rPr>
              <w:t xml:space="preserve"> current </w:t>
            </w:r>
            <w:r w:rsidRPr="00113A25">
              <w:rPr>
                <w:rFonts w:ascii="Arial" w:eastAsia="Arial" w:hAnsi="Arial" w:cs="Arial"/>
                <w:color w:val="000000"/>
                <w:sz w:val="18"/>
                <w:szCs w:val="18"/>
              </w:rPr>
              <w:t>payables</w:t>
            </w:r>
          </w:p>
        </w:tc>
        <w:tc>
          <w:tcPr>
            <w:tcW w:w="1368" w:type="dxa"/>
          </w:tcPr>
          <w:p w14:paraId="34305DD1" w14:textId="77777777" w:rsidR="00DD1BE5" w:rsidRPr="00113A25" w:rsidRDefault="00DD1BE5" w:rsidP="00DD1BE5">
            <w:pPr>
              <w:keepNext/>
              <w:keepLines/>
              <w:ind w:right="-72"/>
              <w:jc w:val="right"/>
              <w:rPr>
                <w:rFonts w:ascii="Arial" w:eastAsia="Arial" w:hAnsi="Arial" w:cs="Arial"/>
                <w:color w:val="000000"/>
                <w:sz w:val="18"/>
                <w:szCs w:val="18"/>
              </w:rPr>
            </w:pPr>
          </w:p>
        </w:tc>
        <w:tc>
          <w:tcPr>
            <w:tcW w:w="1368" w:type="dxa"/>
            <w:vAlign w:val="bottom"/>
          </w:tcPr>
          <w:p w14:paraId="3E8BE39B" w14:textId="77777777" w:rsidR="00DD1BE5" w:rsidRPr="00113A25" w:rsidRDefault="00DD1BE5" w:rsidP="00DD1BE5">
            <w:pPr>
              <w:keepNext/>
              <w:keepLines/>
              <w:ind w:right="-72"/>
              <w:jc w:val="right"/>
              <w:rPr>
                <w:rFonts w:ascii="Arial" w:eastAsia="Arial" w:hAnsi="Arial" w:cs="Arial"/>
                <w:color w:val="000000"/>
                <w:sz w:val="18"/>
                <w:szCs w:val="18"/>
              </w:rPr>
            </w:pPr>
          </w:p>
        </w:tc>
        <w:tc>
          <w:tcPr>
            <w:tcW w:w="1368" w:type="dxa"/>
          </w:tcPr>
          <w:p w14:paraId="17A7927E" w14:textId="77777777" w:rsidR="00DD1BE5" w:rsidRPr="00113A25" w:rsidRDefault="00DD1BE5" w:rsidP="00DD1BE5">
            <w:pPr>
              <w:keepNext/>
              <w:keepLines/>
              <w:ind w:right="-72"/>
              <w:jc w:val="right"/>
              <w:rPr>
                <w:rFonts w:ascii="Arial" w:eastAsia="Arial" w:hAnsi="Arial" w:cs="Arial"/>
                <w:color w:val="000000"/>
                <w:sz w:val="18"/>
                <w:szCs w:val="18"/>
              </w:rPr>
            </w:pPr>
          </w:p>
        </w:tc>
        <w:tc>
          <w:tcPr>
            <w:tcW w:w="1368" w:type="dxa"/>
            <w:vAlign w:val="bottom"/>
          </w:tcPr>
          <w:p w14:paraId="12ABB5CE" w14:textId="77777777" w:rsidR="00DD1BE5" w:rsidRPr="00113A25" w:rsidRDefault="00DD1BE5" w:rsidP="00DD1BE5">
            <w:pPr>
              <w:keepNext/>
              <w:keepLines/>
              <w:ind w:right="-72"/>
              <w:jc w:val="right"/>
              <w:rPr>
                <w:rFonts w:ascii="Arial" w:eastAsia="Arial" w:hAnsi="Arial" w:cs="Arial"/>
                <w:color w:val="000000"/>
                <w:sz w:val="18"/>
                <w:szCs w:val="18"/>
              </w:rPr>
            </w:pPr>
          </w:p>
        </w:tc>
      </w:tr>
      <w:tr w:rsidR="00DD1BE5" w:rsidRPr="00113A25" w14:paraId="67759B8B" w14:textId="77777777">
        <w:trPr>
          <w:trHeight w:val="204"/>
        </w:trPr>
        <w:tc>
          <w:tcPr>
            <w:tcW w:w="3989" w:type="dxa"/>
            <w:tcBorders>
              <w:top w:val="nil"/>
              <w:left w:val="nil"/>
              <w:right w:val="nil"/>
            </w:tcBorders>
            <w:vAlign w:val="bottom"/>
          </w:tcPr>
          <w:p w14:paraId="442BEE83" w14:textId="4921E782" w:rsidR="00DD1BE5" w:rsidRPr="00113A25" w:rsidRDefault="00DD1BE5" w:rsidP="00DD1BE5">
            <w:pPr>
              <w:tabs>
                <w:tab w:val="left" w:pos="3295"/>
                <w:tab w:val="left" w:pos="9744"/>
              </w:tabs>
              <w:ind w:left="-113"/>
              <w:rPr>
                <w:rFonts w:ascii="Arial" w:eastAsia="Arial" w:hAnsi="Arial" w:cs="Arial"/>
                <w:color w:val="000000"/>
                <w:sz w:val="18"/>
                <w:szCs w:val="18"/>
              </w:rPr>
            </w:pPr>
            <w:r w:rsidRPr="00113A25">
              <w:rPr>
                <w:rFonts w:ascii="Arial" w:eastAsia="Arial" w:hAnsi="Arial" w:cs="Arial"/>
                <w:color w:val="000000"/>
                <w:sz w:val="18"/>
                <w:szCs w:val="18"/>
              </w:rPr>
              <w:t xml:space="preserve">   - </w:t>
            </w:r>
            <w:r>
              <w:rPr>
                <w:rFonts w:ascii="Arial" w:eastAsia="Arial" w:hAnsi="Arial" w:cs="Arial"/>
                <w:color w:val="000000"/>
                <w:sz w:val="18"/>
                <w:szCs w:val="18"/>
              </w:rPr>
              <w:t>third</w:t>
            </w:r>
            <w:r w:rsidRPr="00113A25">
              <w:rPr>
                <w:rFonts w:ascii="Arial" w:eastAsia="Arial" w:hAnsi="Arial" w:cs="Arial"/>
                <w:color w:val="000000"/>
                <w:sz w:val="18"/>
                <w:szCs w:val="18"/>
              </w:rPr>
              <w:t xml:space="preserve"> parties</w:t>
            </w:r>
          </w:p>
        </w:tc>
        <w:tc>
          <w:tcPr>
            <w:tcW w:w="1368" w:type="dxa"/>
          </w:tcPr>
          <w:p w14:paraId="6469F71F" w14:textId="27B82ED9" w:rsidR="00DD1BE5" w:rsidRPr="004D5AB9" w:rsidRDefault="00DD1BE5" w:rsidP="00DD1BE5">
            <w:pPr>
              <w:keepNext/>
              <w:keepLines/>
              <w:ind w:right="-72"/>
              <w:jc w:val="right"/>
              <w:rPr>
                <w:rFonts w:ascii="Arial" w:hAnsi="Arial" w:cs="Arial"/>
                <w:color w:val="000000"/>
                <w:sz w:val="18"/>
                <w:szCs w:val="18"/>
              </w:rPr>
            </w:pPr>
            <w:r w:rsidRPr="004D5AB9">
              <w:rPr>
                <w:rFonts w:ascii="Arial" w:hAnsi="Arial" w:cs="Arial"/>
                <w:color w:val="000000"/>
                <w:sz w:val="18"/>
                <w:szCs w:val="18"/>
              </w:rPr>
              <w:t>537,406</w:t>
            </w:r>
          </w:p>
        </w:tc>
        <w:tc>
          <w:tcPr>
            <w:tcW w:w="1368" w:type="dxa"/>
            <w:vAlign w:val="bottom"/>
          </w:tcPr>
          <w:p w14:paraId="503A50CE" w14:textId="5D9626CD" w:rsidR="00DD1BE5" w:rsidRPr="004D5AB9" w:rsidRDefault="00DD1BE5" w:rsidP="00DD1BE5">
            <w:pPr>
              <w:keepNext/>
              <w:keepLines/>
              <w:ind w:right="-72"/>
              <w:jc w:val="right"/>
              <w:rPr>
                <w:rFonts w:ascii="Arial" w:hAnsi="Arial" w:cs="Arial"/>
                <w:color w:val="000000"/>
                <w:sz w:val="18"/>
                <w:szCs w:val="18"/>
              </w:rPr>
            </w:pPr>
            <w:r w:rsidRPr="008B4A58">
              <w:rPr>
                <w:rFonts w:ascii="Arial" w:hAnsi="Arial" w:cs="Arial"/>
                <w:color w:val="000000"/>
                <w:sz w:val="18"/>
                <w:szCs w:val="18"/>
              </w:rPr>
              <w:t>933</w:t>
            </w:r>
            <w:r w:rsidRPr="004D5AB9">
              <w:rPr>
                <w:rFonts w:ascii="Arial" w:hAnsi="Arial" w:cs="Arial"/>
                <w:color w:val="000000"/>
                <w:sz w:val="18"/>
                <w:szCs w:val="18"/>
              </w:rPr>
              <w:t>,</w:t>
            </w:r>
            <w:r w:rsidRPr="008B4A58">
              <w:rPr>
                <w:rFonts w:ascii="Arial" w:hAnsi="Arial" w:cs="Arial"/>
                <w:color w:val="000000"/>
                <w:sz w:val="18"/>
                <w:szCs w:val="18"/>
              </w:rPr>
              <w:t>225</w:t>
            </w:r>
          </w:p>
        </w:tc>
        <w:tc>
          <w:tcPr>
            <w:tcW w:w="1368" w:type="dxa"/>
          </w:tcPr>
          <w:p w14:paraId="683AC1EE" w14:textId="52B375F1" w:rsidR="00DD1BE5" w:rsidRPr="004D5AB9" w:rsidRDefault="00DD1BE5" w:rsidP="00DD1BE5">
            <w:pPr>
              <w:keepNext/>
              <w:keepLines/>
              <w:ind w:right="-72"/>
              <w:jc w:val="right"/>
              <w:rPr>
                <w:rFonts w:ascii="Arial" w:hAnsi="Arial" w:cs="Arial"/>
                <w:color w:val="000000"/>
                <w:sz w:val="18"/>
                <w:szCs w:val="18"/>
              </w:rPr>
            </w:pPr>
            <w:r w:rsidRPr="004D5AB9">
              <w:rPr>
                <w:rFonts w:ascii="Arial" w:hAnsi="Arial" w:cs="Arial"/>
                <w:color w:val="000000"/>
                <w:sz w:val="18"/>
                <w:szCs w:val="18"/>
              </w:rPr>
              <w:t>22,877</w:t>
            </w:r>
          </w:p>
        </w:tc>
        <w:tc>
          <w:tcPr>
            <w:tcW w:w="1368" w:type="dxa"/>
            <w:vAlign w:val="bottom"/>
          </w:tcPr>
          <w:p w14:paraId="312EB229" w14:textId="03DAC49A" w:rsidR="00DD1BE5" w:rsidRPr="004D5AB9" w:rsidRDefault="00DD1BE5" w:rsidP="00DD1BE5">
            <w:pPr>
              <w:keepNext/>
              <w:keepLines/>
              <w:ind w:right="-72"/>
              <w:jc w:val="right"/>
              <w:rPr>
                <w:rFonts w:ascii="Arial" w:hAnsi="Arial" w:cs="Arial"/>
                <w:color w:val="000000"/>
                <w:sz w:val="18"/>
                <w:szCs w:val="18"/>
              </w:rPr>
            </w:pPr>
            <w:r w:rsidRPr="008B4A58">
              <w:rPr>
                <w:rFonts w:ascii="Arial" w:hAnsi="Arial" w:cs="Arial"/>
                <w:color w:val="000000"/>
                <w:sz w:val="18"/>
                <w:szCs w:val="18"/>
              </w:rPr>
              <w:t>33</w:t>
            </w:r>
            <w:r w:rsidRPr="00113A25">
              <w:rPr>
                <w:rFonts w:ascii="Arial" w:hAnsi="Arial" w:cs="Arial"/>
                <w:color w:val="000000"/>
                <w:sz w:val="18"/>
                <w:szCs w:val="18"/>
              </w:rPr>
              <w:t>,</w:t>
            </w:r>
            <w:r w:rsidRPr="008B4A58">
              <w:rPr>
                <w:rFonts w:ascii="Arial" w:hAnsi="Arial" w:cs="Arial"/>
                <w:color w:val="000000"/>
                <w:sz w:val="18"/>
                <w:szCs w:val="18"/>
              </w:rPr>
              <w:t>113</w:t>
            </w:r>
          </w:p>
        </w:tc>
      </w:tr>
      <w:tr w:rsidR="00DD1BE5" w:rsidRPr="00113A25" w14:paraId="3AD12792" w14:textId="77777777">
        <w:trPr>
          <w:trHeight w:val="204"/>
        </w:trPr>
        <w:tc>
          <w:tcPr>
            <w:tcW w:w="3989" w:type="dxa"/>
            <w:tcBorders>
              <w:top w:val="nil"/>
              <w:left w:val="nil"/>
              <w:right w:val="nil"/>
            </w:tcBorders>
            <w:vAlign w:val="bottom"/>
          </w:tcPr>
          <w:p w14:paraId="25DD1CBB" w14:textId="370A68DA" w:rsidR="00DD1BE5" w:rsidRPr="00113A25" w:rsidRDefault="00DD1BE5" w:rsidP="00DD1BE5">
            <w:pPr>
              <w:tabs>
                <w:tab w:val="left" w:pos="3295"/>
                <w:tab w:val="left" w:pos="9744"/>
              </w:tabs>
              <w:ind w:left="-113"/>
              <w:rPr>
                <w:rFonts w:ascii="Arial" w:eastAsia="Arial" w:hAnsi="Arial" w:cs="Arial"/>
                <w:color w:val="000000"/>
                <w:sz w:val="18"/>
                <w:szCs w:val="18"/>
              </w:rPr>
            </w:pPr>
            <w:r w:rsidRPr="00113A25">
              <w:rPr>
                <w:rFonts w:ascii="Arial" w:eastAsia="Arial" w:hAnsi="Arial" w:cs="Arial"/>
                <w:color w:val="000000"/>
                <w:sz w:val="18"/>
                <w:szCs w:val="18"/>
              </w:rPr>
              <w:t xml:space="preserve">   - related parties (Note </w:t>
            </w:r>
            <w:r w:rsidRPr="008B4A58">
              <w:rPr>
                <w:rFonts w:ascii="Arial" w:eastAsia="Arial" w:hAnsi="Arial" w:cs="Arial"/>
                <w:color w:val="000000" w:themeColor="text1"/>
                <w:sz w:val="18"/>
                <w:szCs w:val="18"/>
              </w:rPr>
              <w:t>1</w:t>
            </w:r>
            <w:r>
              <w:rPr>
                <w:rFonts w:ascii="Arial" w:eastAsia="Arial" w:hAnsi="Arial" w:cs="Arial"/>
                <w:color w:val="000000" w:themeColor="text1"/>
                <w:sz w:val="18"/>
                <w:szCs w:val="18"/>
              </w:rPr>
              <w:t>9</w:t>
            </w:r>
            <w:r w:rsidRPr="00113A25">
              <w:rPr>
                <w:rFonts w:ascii="Arial" w:eastAsia="Arial" w:hAnsi="Arial" w:cs="Arial"/>
                <w:color w:val="000000"/>
                <w:sz w:val="18"/>
                <w:szCs w:val="18"/>
              </w:rPr>
              <w:t>.</w:t>
            </w:r>
            <w:r w:rsidRPr="008B4A58">
              <w:rPr>
                <w:rFonts w:ascii="Arial" w:eastAsia="Arial" w:hAnsi="Arial" w:cs="Arial"/>
                <w:color w:val="000000"/>
                <w:sz w:val="18"/>
                <w:szCs w:val="18"/>
              </w:rPr>
              <w:t>5</w:t>
            </w:r>
            <w:r w:rsidRPr="00113A25">
              <w:rPr>
                <w:rFonts w:ascii="Arial" w:eastAsia="Arial" w:hAnsi="Arial" w:cs="Arial"/>
                <w:color w:val="000000"/>
                <w:sz w:val="18"/>
                <w:szCs w:val="18"/>
              </w:rPr>
              <w:t>)</w:t>
            </w:r>
          </w:p>
        </w:tc>
        <w:tc>
          <w:tcPr>
            <w:tcW w:w="1368" w:type="dxa"/>
          </w:tcPr>
          <w:p w14:paraId="2EA407BA" w14:textId="5FEA15DE" w:rsidR="00DD1BE5" w:rsidRPr="004D5AB9" w:rsidRDefault="00DD1BE5" w:rsidP="00DD1BE5">
            <w:pPr>
              <w:keepNext/>
              <w:keepLines/>
              <w:ind w:right="-72"/>
              <w:jc w:val="right"/>
              <w:rPr>
                <w:rFonts w:ascii="Arial" w:hAnsi="Arial" w:cs="Arial"/>
                <w:color w:val="000000"/>
                <w:sz w:val="18"/>
                <w:szCs w:val="18"/>
              </w:rPr>
            </w:pPr>
            <w:r w:rsidRPr="004D5AB9">
              <w:rPr>
                <w:rFonts w:ascii="Arial" w:hAnsi="Arial" w:cs="Arial"/>
                <w:color w:val="000000"/>
                <w:sz w:val="18"/>
                <w:szCs w:val="18"/>
              </w:rPr>
              <w:t>7,484</w:t>
            </w:r>
          </w:p>
        </w:tc>
        <w:tc>
          <w:tcPr>
            <w:tcW w:w="1368" w:type="dxa"/>
            <w:vAlign w:val="bottom"/>
          </w:tcPr>
          <w:p w14:paraId="65C94395" w14:textId="297AB5D8" w:rsidR="00DD1BE5" w:rsidRPr="004D5AB9" w:rsidRDefault="00DD1BE5" w:rsidP="00DD1BE5">
            <w:pPr>
              <w:keepNext/>
              <w:keepLines/>
              <w:ind w:right="-72"/>
              <w:jc w:val="right"/>
              <w:rPr>
                <w:rFonts w:ascii="Arial" w:hAnsi="Arial" w:cs="Arial"/>
                <w:color w:val="000000"/>
                <w:sz w:val="18"/>
                <w:szCs w:val="18"/>
              </w:rPr>
            </w:pPr>
            <w:r w:rsidRPr="008B4A58">
              <w:rPr>
                <w:rFonts w:ascii="Arial" w:hAnsi="Arial" w:cs="Arial"/>
                <w:color w:val="000000"/>
                <w:sz w:val="18"/>
                <w:szCs w:val="18"/>
              </w:rPr>
              <w:t>13</w:t>
            </w:r>
            <w:r w:rsidRPr="00113A25">
              <w:rPr>
                <w:rFonts w:ascii="Arial" w:hAnsi="Arial" w:cs="Arial"/>
                <w:color w:val="000000"/>
                <w:sz w:val="18"/>
                <w:szCs w:val="18"/>
              </w:rPr>
              <w:t>,</w:t>
            </w:r>
            <w:r w:rsidRPr="008B4A58">
              <w:rPr>
                <w:rFonts w:ascii="Arial" w:hAnsi="Arial" w:cs="Arial"/>
                <w:color w:val="000000"/>
                <w:sz w:val="18"/>
                <w:szCs w:val="18"/>
              </w:rPr>
              <w:t>608</w:t>
            </w:r>
          </w:p>
        </w:tc>
        <w:tc>
          <w:tcPr>
            <w:tcW w:w="1368" w:type="dxa"/>
          </w:tcPr>
          <w:p w14:paraId="7532A33C" w14:textId="49C081AE" w:rsidR="00DD1BE5" w:rsidRPr="004D5AB9" w:rsidRDefault="00DD1BE5" w:rsidP="00DD1BE5">
            <w:pPr>
              <w:keepNext/>
              <w:keepLines/>
              <w:ind w:right="-72"/>
              <w:jc w:val="right"/>
              <w:rPr>
                <w:rFonts w:ascii="Arial" w:hAnsi="Arial" w:cs="Arial"/>
                <w:color w:val="000000"/>
                <w:sz w:val="18"/>
                <w:szCs w:val="18"/>
              </w:rPr>
            </w:pPr>
            <w:r w:rsidRPr="004D5AB9">
              <w:rPr>
                <w:rFonts w:ascii="Arial" w:hAnsi="Arial" w:cs="Arial"/>
                <w:color w:val="000000"/>
                <w:sz w:val="18"/>
                <w:szCs w:val="18"/>
              </w:rPr>
              <w:t>8,857</w:t>
            </w:r>
          </w:p>
        </w:tc>
        <w:tc>
          <w:tcPr>
            <w:tcW w:w="1368" w:type="dxa"/>
            <w:vAlign w:val="bottom"/>
          </w:tcPr>
          <w:p w14:paraId="32AD3B85" w14:textId="4DBB0292" w:rsidR="00DD1BE5" w:rsidRPr="004D5AB9" w:rsidRDefault="00DD1BE5" w:rsidP="00DD1BE5">
            <w:pPr>
              <w:keepNext/>
              <w:keepLines/>
              <w:ind w:right="-72"/>
              <w:jc w:val="right"/>
              <w:rPr>
                <w:rFonts w:ascii="Arial" w:hAnsi="Arial" w:cs="Arial"/>
                <w:color w:val="000000"/>
                <w:sz w:val="18"/>
                <w:szCs w:val="18"/>
              </w:rPr>
            </w:pPr>
            <w:r w:rsidRPr="008B4A58">
              <w:rPr>
                <w:rFonts w:ascii="Arial" w:hAnsi="Arial" w:cs="Arial"/>
                <w:color w:val="000000"/>
                <w:sz w:val="18"/>
                <w:szCs w:val="18"/>
              </w:rPr>
              <w:t>13</w:t>
            </w:r>
            <w:r w:rsidRPr="00113A25">
              <w:rPr>
                <w:rFonts w:ascii="Arial" w:hAnsi="Arial" w:cs="Arial"/>
                <w:color w:val="000000"/>
                <w:sz w:val="18"/>
                <w:szCs w:val="18"/>
              </w:rPr>
              <w:t>,</w:t>
            </w:r>
            <w:r w:rsidRPr="008B4A58">
              <w:rPr>
                <w:rFonts w:ascii="Arial" w:hAnsi="Arial" w:cs="Arial"/>
                <w:color w:val="000000"/>
                <w:sz w:val="18"/>
                <w:szCs w:val="18"/>
              </w:rPr>
              <w:t>020</w:t>
            </w:r>
          </w:p>
        </w:tc>
      </w:tr>
      <w:tr w:rsidR="00DD1BE5" w:rsidRPr="00113A25" w14:paraId="6DFDCB06" w14:textId="77777777">
        <w:trPr>
          <w:trHeight w:val="225"/>
        </w:trPr>
        <w:tc>
          <w:tcPr>
            <w:tcW w:w="3989" w:type="dxa"/>
            <w:tcBorders>
              <w:top w:val="nil"/>
              <w:left w:val="nil"/>
              <w:right w:val="nil"/>
            </w:tcBorders>
            <w:vAlign w:val="bottom"/>
          </w:tcPr>
          <w:p w14:paraId="04E7E61B" w14:textId="08E40CDE" w:rsidR="00DD1BE5" w:rsidRPr="00113A25" w:rsidRDefault="00DD1BE5" w:rsidP="00DD1BE5">
            <w:pPr>
              <w:tabs>
                <w:tab w:val="left" w:pos="3295"/>
                <w:tab w:val="left" w:pos="9744"/>
              </w:tabs>
              <w:ind w:left="-113"/>
              <w:rPr>
                <w:rFonts w:ascii="Arial" w:eastAsia="Arial" w:hAnsi="Arial" w:cs="Arial"/>
                <w:color w:val="000000"/>
                <w:sz w:val="18"/>
                <w:szCs w:val="18"/>
              </w:rPr>
            </w:pPr>
            <w:r w:rsidRPr="00113A25">
              <w:rPr>
                <w:rFonts w:ascii="Arial" w:eastAsia="Arial" w:hAnsi="Arial" w:cs="Arial"/>
                <w:color w:val="000000"/>
                <w:sz w:val="18"/>
                <w:szCs w:val="18"/>
              </w:rPr>
              <w:t>Power plant construction payables</w:t>
            </w:r>
          </w:p>
        </w:tc>
        <w:tc>
          <w:tcPr>
            <w:tcW w:w="1368" w:type="dxa"/>
          </w:tcPr>
          <w:p w14:paraId="4F735A06" w14:textId="3FF04E13" w:rsidR="00DD1BE5" w:rsidRPr="00113A25" w:rsidRDefault="00DD1BE5" w:rsidP="00DD1BE5">
            <w:pPr>
              <w:keepNext/>
              <w:keepLines/>
              <w:ind w:right="-72"/>
              <w:jc w:val="right"/>
              <w:rPr>
                <w:rFonts w:ascii="Arial" w:eastAsia="Arial" w:hAnsi="Arial" w:cs="Arial"/>
                <w:color w:val="000000"/>
                <w:sz w:val="18"/>
                <w:szCs w:val="18"/>
              </w:rPr>
            </w:pPr>
          </w:p>
        </w:tc>
        <w:tc>
          <w:tcPr>
            <w:tcW w:w="1368" w:type="dxa"/>
            <w:vAlign w:val="bottom"/>
          </w:tcPr>
          <w:p w14:paraId="17516535" w14:textId="00F00872" w:rsidR="00DD1BE5" w:rsidRPr="00113A25" w:rsidRDefault="00DD1BE5" w:rsidP="00DD1BE5">
            <w:pPr>
              <w:keepNext/>
              <w:keepLines/>
              <w:ind w:right="-72"/>
              <w:jc w:val="right"/>
              <w:rPr>
                <w:rFonts w:ascii="Arial" w:eastAsia="Arial" w:hAnsi="Arial" w:cs="Arial"/>
                <w:color w:val="000000"/>
                <w:sz w:val="18"/>
                <w:szCs w:val="18"/>
              </w:rPr>
            </w:pPr>
          </w:p>
        </w:tc>
        <w:tc>
          <w:tcPr>
            <w:tcW w:w="1368" w:type="dxa"/>
          </w:tcPr>
          <w:p w14:paraId="28A4719B" w14:textId="1380B337" w:rsidR="00DD1BE5" w:rsidRPr="00113A25" w:rsidRDefault="00DD1BE5" w:rsidP="00DD1BE5">
            <w:pPr>
              <w:keepNext/>
              <w:keepLines/>
              <w:ind w:right="-72"/>
              <w:jc w:val="right"/>
              <w:rPr>
                <w:rFonts w:ascii="Arial" w:eastAsia="Arial" w:hAnsi="Arial" w:cs="Arial"/>
                <w:color w:val="000000"/>
                <w:sz w:val="18"/>
                <w:szCs w:val="18"/>
              </w:rPr>
            </w:pPr>
          </w:p>
        </w:tc>
        <w:tc>
          <w:tcPr>
            <w:tcW w:w="1368" w:type="dxa"/>
            <w:vAlign w:val="bottom"/>
          </w:tcPr>
          <w:p w14:paraId="47A7087F" w14:textId="4B68087E" w:rsidR="00DD1BE5" w:rsidRPr="00113A25" w:rsidRDefault="00DD1BE5" w:rsidP="00DD1BE5">
            <w:pPr>
              <w:keepNext/>
              <w:keepLines/>
              <w:ind w:right="-72"/>
              <w:jc w:val="right"/>
              <w:rPr>
                <w:rFonts w:ascii="Arial" w:eastAsia="Arial" w:hAnsi="Arial" w:cs="Arial"/>
                <w:color w:val="000000"/>
                <w:sz w:val="18"/>
                <w:szCs w:val="18"/>
              </w:rPr>
            </w:pPr>
          </w:p>
        </w:tc>
      </w:tr>
      <w:tr w:rsidR="00DD1BE5" w:rsidRPr="00113A25" w14:paraId="7FBB63D2" w14:textId="77777777">
        <w:trPr>
          <w:trHeight w:val="204"/>
        </w:trPr>
        <w:tc>
          <w:tcPr>
            <w:tcW w:w="3989" w:type="dxa"/>
            <w:tcBorders>
              <w:top w:val="nil"/>
              <w:left w:val="nil"/>
              <w:right w:val="nil"/>
            </w:tcBorders>
            <w:vAlign w:val="bottom"/>
          </w:tcPr>
          <w:p w14:paraId="3C628BAF" w14:textId="34BB3008" w:rsidR="00DD1BE5" w:rsidRPr="00113A25" w:rsidRDefault="00DD1BE5" w:rsidP="00DD1BE5">
            <w:pPr>
              <w:tabs>
                <w:tab w:val="left" w:pos="3295"/>
                <w:tab w:val="left" w:pos="9744"/>
              </w:tabs>
              <w:ind w:left="-113"/>
              <w:rPr>
                <w:rFonts w:ascii="Arial" w:eastAsia="Arial" w:hAnsi="Arial" w:cs="Arial"/>
                <w:color w:val="000000"/>
                <w:sz w:val="18"/>
                <w:szCs w:val="18"/>
              </w:rPr>
            </w:pPr>
            <w:r w:rsidRPr="00113A25">
              <w:rPr>
                <w:rFonts w:ascii="Arial" w:eastAsia="Arial" w:hAnsi="Arial" w:cs="Arial"/>
                <w:color w:val="000000"/>
                <w:sz w:val="18"/>
                <w:szCs w:val="18"/>
              </w:rPr>
              <w:t xml:space="preserve">   - </w:t>
            </w:r>
            <w:r>
              <w:rPr>
                <w:rFonts w:ascii="Arial" w:eastAsia="Arial" w:hAnsi="Arial" w:cs="Arial"/>
                <w:color w:val="000000"/>
                <w:sz w:val="18"/>
                <w:szCs w:val="18"/>
              </w:rPr>
              <w:t>third</w:t>
            </w:r>
            <w:r w:rsidRPr="00113A25">
              <w:rPr>
                <w:rFonts w:ascii="Arial" w:eastAsia="Arial" w:hAnsi="Arial" w:cs="Arial"/>
                <w:color w:val="000000"/>
                <w:sz w:val="18"/>
                <w:szCs w:val="18"/>
              </w:rPr>
              <w:t xml:space="preserve"> parties</w:t>
            </w:r>
          </w:p>
        </w:tc>
        <w:tc>
          <w:tcPr>
            <w:tcW w:w="1368" w:type="dxa"/>
          </w:tcPr>
          <w:p w14:paraId="2B957EA2" w14:textId="0CE5ACBD" w:rsidR="00DD1BE5" w:rsidRPr="00113A25" w:rsidRDefault="00302BD0" w:rsidP="00DD1BE5">
            <w:pPr>
              <w:keepNext/>
              <w:keepLines/>
              <w:ind w:right="-72"/>
              <w:jc w:val="right"/>
              <w:rPr>
                <w:rFonts w:ascii="Arial" w:eastAsia="Arial" w:hAnsi="Arial" w:cs="Arial"/>
                <w:color w:val="000000"/>
                <w:sz w:val="18"/>
                <w:szCs w:val="18"/>
              </w:rPr>
            </w:pPr>
            <w:r w:rsidRPr="00302BD0">
              <w:rPr>
                <w:rFonts w:ascii="Arial" w:hAnsi="Arial" w:cs="Arial"/>
                <w:color w:val="000000"/>
                <w:sz w:val="18"/>
                <w:szCs w:val="18"/>
              </w:rPr>
              <w:t>1,029,153</w:t>
            </w:r>
          </w:p>
        </w:tc>
        <w:tc>
          <w:tcPr>
            <w:tcW w:w="1368" w:type="dxa"/>
            <w:vAlign w:val="bottom"/>
          </w:tcPr>
          <w:p w14:paraId="2127E053" w14:textId="244503CD" w:rsidR="00DD1BE5" w:rsidRPr="00113A25" w:rsidRDefault="00DD1BE5" w:rsidP="00DD1BE5">
            <w:pPr>
              <w:keepNext/>
              <w:keepLines/>
              <w:ind w:right="-72"/>
              <w:jc w:val="right"/>
              <w:rPr>
                <w:rFonts w:ascii="Arial" w:eastAsia="Arial" w:hAnsi="Arial" w:cs="Arial"/>
                <w:color w:val="000000"/>
                <w:sz w:val="18"/>
                <w:szCs w:val="18"/>
              </w:rPr>
            </w:pPr>
            <w:r w:rsidRPr="008B4A58">
              <w:rPr>
                <w:rFonts w:ascii="Arial" w:hAnsi="Arial" w:cs="Arial"/>
                <w:color w:val="000000"/>
                <w:sz w:val="18"/>
                <w:szCs w:val="18"/>
              </w:rPr>
              <w:t>719</w:t>
            </w:r>
            <w:r w:rsidRPr="00113A25">
              <w:rPr>
                <w:rFonts w:ascii="Arial" w:hAnsi="Arial" w:cs="Arial"/>
                <w:color w:val="000000"/>
                <w:sz w:val="18"/>
                <w:szCs w:val="18"/>
              </w:rPr>
              <w:t>,</w:t>
            </w:r>
            <w:r w:rsidRPr="008B4A58">
              <w:rPr>
                <w:rFonts w:ascii="Arial" w:hAnsi="Arial" w:cs="Arial"/>
                <w:color w:val="000000"/>
                <w:sz w:val="18"/>
                <w:szCs w:val="18"/>
              </w:rPr>
              <w:t>701</w:t>
            </w:r>
          </w:p>
        </w:tc>
        <w:tc>
          <w:tcPr>
            <w:tcW w:w="1368" w:type="dxa"/>
          </w:tcPr>
          <w:p w14:paraId="11D590F8" w14:textId="793BD5F6" w:rsidR="00DD1BE5" w:rsidRPr="00113A25" w:rsidRDefault="00DD1BE5" w:rsidP="00DD1BE5">
            <w:pPr>
              <w:keepNext/>
              <w:keepLines/>
              <w:ind w:right="-72"/>
              <w:jc w:val="right"/>
              <w:rPr>
                <w:rFonts w:ascii="Arial" w:eastAsia="Arial" w:hAnsi="Arial" w:cs="Arial"/>
                <w:color w:val="000000"/>
                <w:sz w:val="18"/>
                <w:szCs w:val="18"/>
              </w:rPr>
            </w:pPr>
            <w:r w:rsidRPr="004D5AB9">
              <w:rPr>
                <w:rFonts w:ascii="Arial" w:hAnsi="Arial" w:cs="Arial"/>
                <w:color w:val="000000"/>
                <w:sz w:val="18"/>
                <w:szCs w:val="18"/>
              </w:rPr>
              <w:t>3,581</w:t>
            </w:r>
          </w:p>
        </w:tc>
        <w:tc>
          <w:tcPr>
            <w:tcW w:w="1368" w:type="dxa"/>
            <w:vAlign w:val="bottom"/>
          </w:tcPr>
          <w:p w14:paraId="49273224" w14:textId="0543329D" w:rsidR="00DD1BE5" w:rsidRPr="00113A25" w:rsidRDefault="00DD1BE5" w:rsidP="00DD1BE5">
            <w:pPr>
              <w:keepNext/>
              <w:keepLines/>
              <w:ind w:right="-72"/>
              <w:jc w:val="right"/>
              <w:rPr>
                <w:rFonts w:ascii="Arial" w:eastAsia="Arial" w:hAnsi="Arial" w:cs="Arial"/>
                <w:color w:val="000000"/>
                <w:sz w:val="18"/>
                <w:szCs w:val="18"/>
              </w:rPr>
            </w:pPr>
            <w:r w:rsidRPr="00113A25">
              <w:rPr>
                <w:rFonts w:ascii="Arial" w:hAnsi="Arial" w:cs="Arial"/>
                <w:color w:val="000000"/>
                <w:sz w:val="18"/>
                <w:szCs w:val="18"/>
                <w:cs/>
              </w:rPr>
              <w:t>-</w:t>
            </w:r>
          </w:p>
        </w:tc>
      </w:tr>
      <w:tr w:rsidR="00DD1BE5" w:rsidRPr="00113A25" w14:paraId="7EE43F0D" w14:textId="77777777">
        <w:trPr>
          <w:trHeight w:val="20"/>
        </w:trPr>
        <w:tc>
          <w:tcPr>
            <w:tcW w:w="3989" w:type="dxa"/>
            <w:tcBorders>
              <w:top w:val="nil"/>
              <w:left w:val="nil"/>
              <w:right w:val="nil"/>
            </w:tcBorders>
            <w:vAlign w:val="bottom"/>
          </w:tcPr>
          <w:p w14:paraId="1A44F58A" w14:textId="37C820C8" w:rsidR="00DD1BE5" w:rsidRPr="00113A25" w:rsidRDefault="00DD1BE5" w:rsidP="00DD1BE5">
            <w:pPr>
              <w:tabs>
                <w:tab w:val="left" w:pos="3295"/>
                <w:tab w:val="left" w:pos="9744"/>
              </w:tabs>
              <w:ind w:left="-113"/>
              <w:rPr>
                <w:rFonts w:ascii="Arial" w:eastAsia="Arial" w:hAnsi="Arial" w:cs="Arial"/>
                <w:color w:val="000000"/>
                <w:sz w:val="18"/>
                <w:szCs w:val="18"/>
              </w:rPr>
            </w:pPr>
            <w:r w:rsidRPr="00113A25">
              <w:rPr>
                <w:rFonts w:ascii="Arial" w:eastAsia="Arial" w:hAnsi="Arial" w:cs="Arial"/>
                <w:color w:val="000000"/>
                <w:sz w:val="18"/>
                <w:szCs w:val="18"/>
              </w:rPr>
              <w:t xml:space="preserve">   - related parties (Note </w:t>
            </w:r>
            <w:r w:rsidRPr="008B4A58">
              <w:rPr>
                <w:rFonts w:ascii="Arial" w:eastAsia="Arial" w:hAnsi="Arial" w:cs="Arial"/>
                <w:color w:val="000000" w:themeColor="text1"/>
                <w:sz w:val="18"/>
                <w:szCs w:val="18"/>
              </w:rPr>
              <w:t>1</w:t>
            </w:r>
            <w:r>
              <w:rPr>
                <w:rFonts w:ascii="Arial" w:eastAsia="Arial" w:hAnsi="Arial" w:cs="Arial"/>
                <w:color w:val="000000" w:themeColor="text1"/>
                <w:sz w:val="18"/>
                <w:szCs w:val="18"/>
              </w:rPr>
              <w:t>9</w:t>
            </w:r>
            <w:r w:rsidRPr="00113A25">
              <w:rPr>
                <w:rFonts w:ascii="Arial" w:eastAsia="Arial" w:hAnsi="Arial" w:cs="Arial"/>
                <w:color w:val="000000"/>
                <w:sz w:val="18"/>
                <w:szCs w:val="18"/>
              </w:rPr>
              <w:t>.</w:t>
            </w:r>
            <w:r w:rsidRPr="008B4A58">
              <w:rPr>
                <w:rFonts w:ascii="Arial" w:eastAsia="Arial" w:hAnsi="Arial" w:cs="Arial"/>
                <w:color w:val="000000"/>
                <w:sz w:val="18"/>
                <w:szCs w:val="18"/>
              </w:rPr>
              <w:t>5</w:t>
            </w:r>
            <w:r w:rsidRPr="00113A25">
              <w:rPr>
                <w:rFonts w:ascii="Arial" w:eastAsia="Arial" w:hAnsi="Arial" w:cs="Arial"/>
                <w:color w:val="000000"/>
                <w:sz w:val="18"/>
                <w:szCs w:val="18"/>
              </w:rPr>
              <w:t>)</w:t>
            </w:r>
          </w:p>
        </w:tc>
        <w:tc>
          <w:tcPr>
            <w:tcW w:w="1368" w:type="dxa"/>
          </w:tcPr>
          <w:p w14:paraId="628C68E7" w14:textId="229C622C" w:rsidR="00DD1BE5" w:rsidRPr="00113A25" w:rsidRDefault="00DD1BE5" w:rsidP="00DD1BE5">
            <w:pPr>
              <w:keepNext/>
              <w:keepLines/>
              <w:ind w:right="-72"/>
              <w:jc w:val="right"/>
              <w:rPr>
                <w:rFonts w:ascii="Arial" w:eastAsia="Arial" w:hAnsi="Arial" w:cs="Arial"/>
                <w:color w:val="000000"/>
                <w:sz w:val="18"/>
                <w:szCs w:val="18"/>
              </w:rPr>
            </w:pPr>
            <w:r w:rsidRPr="004D5AB9">
              <w:rPr>
                <w:rFonts w:ascii="Arial" w:hAnsi="Arial" w:cs="Arial"/>
                <w:color w:val="000000"/>
                <w:sz w:val="18"/>
                <w:szCs w:val="18"/>
              </w:rPr>
              <w:t>1,374</w:t>
            </w:r>
          </w:p>
        </w:tc>
        <w:tc>
          <w:tcPr>
            <w:tcW w:w="1368" w:type="dxa"/>
            <w:vAlign w:val="bottom"/>
          </w:tcPr>
          <w:p w14:paraId="3FA1417B" w14:textId="294A2A6C" w:rsidR="00DD1BE5" w:rsidRPr="00113A25" w:rsidRDefault="00DD1BE5" w:rsidP="00DD1BE5">
            <w:pPr>
              <w:keepNext/>
              <w:keepLines/>
              <w:ind w:right="-72"/>
              <w:jc w:val="right"/>
              <w:rPr>
                <w:rFonts w:ascii="Arial" w:eastAsia="Arial" w:hAnsi="Arial" w:cs="Arial"/>
                <w:color w:val="000000"/>
                <w:sz w:val="18"/>
                <w:szCs w:val="18"/>
              </w:rPr>
            </w:pPr>
            <w:r w:rsidRPr="008B4A58">
              <w:rPr>
                <w:rFonts w:ascii="Arial" w:hAnsi="Arial" w:cs="Arial"/>
                <w:color w:val="000000"/>
                <w:sz w:val="18"/>
                <w:szCs w:val="18"/>
              </w:rPr>
              <w:t>11</w:t>
            </w:r>
            <w:r w:rsidRPr="00113A25">
              <w:rPr>
                <w:rFonts w:ascii="Arial" w:hAnsi="Arial" w:cs="Arial"/>
                <w:color w:val="000000"/>
                <w:sz w:val="18"/>
                <w:szCs w:val="18"/>
              </w:rPr>
              <w:t>,</w:t>
            </w:r>
            <w:r w:rsidRPr="008B4A58">
              <w:rPr>
                <w:rFonts w:ascii="Arial" w:hAnsi="Arial" w:cs="Arial"/>
                <w:color w:val="000000"/>
                <w:sz w:val="18"/>
                <w:szCs w:val="18"/>
              </w:rPr>
              <w:t>318</w:t>
            </w:r>
          </w:p>
        </w:tc>
        <w:tc>
          <w:tcPr>
            <w:tcW w:w="1368" w:type="dxa"/>
          </w:tcPr>
          <w:p w14:paraId="2859E42D" w14:textId="078C31D6" w:rsidR="00DD1BE5" w:rsidRPr="00113A25" w:rsidRDefault="00DD1BE5" w:rsidP="00DD1BE5">
            <w:pPr>
              <w:keepNext/>
              <w:keepLines/>
              <w:ind w:right="-72"/>
              <w:jc w:val="right"/>
              <w:rPr>
                <w:rFonts w:ascii="Arial" w:eastAsia="Arial" w:hAnsi="Arial" w:cs="Arial"/>
                <w:color w:val="000000"/>
                <w:sz w:val="18"/>
                <w:szCs w:val="18"/>
              </w:rPr>
            </w:pPr>
            <w:r w:rsidRPr="004D5AB9">
              <w:rPr>
                <w:rFonts w:ascii="Arial" w:hAnsi="Arial" w:cs="Arial"/>
                <w:color w:val="000000"/>
                <w:sz w:val="18"/>
                <w:szCs w:val="18"/>
              </w:rPr>
              <w:t>-</w:t>
            </w:r>
          </w:p>
        </w:tc>
        <w:tc>
          <w:tcPr>
            <w:tcW w:w="1368" w:type="dxa"/>
            <w:vAlign w:val="bottom"/>
          </w:tcPr>
          <w:p w14:paraId="1B9359AF" w14:textId="64AE5A75" w:rsidR="00DD1BE5" w:rsidRPr="00113A25" w:rsidRDefault="00DD1BE5" w:rsidP="00DD1BE5">
            <w:pPr>
              <w:keepNext/>
              <w:keepLines/>
              <w:ind w:right="-72"/>
              <w:jc w:val="right"/>
              <w:rPr>
                <w:rFonts w:ascii="Arial" w:eastAsia="Arial" w:hAnsi="Arial" w:cs="Arial"/>
                <w:color w:val="000000"/>
                <w:sz w:val="18"/>
                <w:szCs w:val="18"/>
              </w:rPr>
            </w:pPr>
            <w:r w:rsidRPr="00113A25">
              <w:rPr>
                <w:rFonts w:ascii="Arial" w:hAnsi="Arial" w:cs="Arial"/>
                <w:color w:val="000000"/>
                <w:sz w:val="18"/>
                <w:szCs w:val="18"/>
                <w:cs/>
              </w:rPr>
              <w:t>-</w:t>
            </w:r>
          </w:p>
        </w:tc>
      </w:tr>
      <w:tr w:rsidR="00DD1BE5" w:rsidRPr="00113A25" w14:paraId="665AAD05" w14:textId="77777777">
        <w:trPr>
          <w:trHeight w:val="20"/>
        </w:trPr>
        <w:tc>
          <w:tcPr>
            <w:tcW w:w="3989" w:type="dxa"/>
            <w:tcBorders>
              <w:top w:val="nil"/>
              <w:left w:val="nil"/>
              <w:right w:val="nil"/>
            </w:tcBorders>
            <w:vAlign w:val="bottom"/>
          </w:tcPr>
          <w:p w14:paraId="139FD2F2" w14:textId="36CD584D" w:rsidR="00DD1BE5" w:rsidRPr="00113A25" w:rsidRDefault="00DD1BE5" w:rsidP="00DD1BE5">
            <w:pPr>
              <w:tabs>
                <w:tab w:val="left" w:pos="3295"/>
                <w:tab w:val="left" w:pos="9744"/>
              </w:tabs>
              <w:ind w:left="-113"/>
              <w:rPr>
                <w:rFonts w:ascii="Arial" w:eastAsia="Arial" w:hAnsi="Arial" w:cs="Arial"/>
                <w:color w:val="000000"/>
                <w:sz w:val="18"/>
                <w:szCs w:val="18"/>
              </w:rPr>
            </w:pPr>
            <w:r w:rsidRPr="00113A25">
              <w:rPr>
                <w:rFonts w:ascii="Arial" w:eastAsia="Arial" w:hAnsi="Arial" w:cs="Arial"/>
                <w:color w:val="000000"/>
                <w:sz w:val="18"/>
                <w:szCs w:val="18"/>
              </w:rPr>
              <w:t>Dividend Payable</w:t>
            </w:r>
            <w:r w:rsidR="004C3955">
              <w:rPr>
                <w:rFonts w:ascii="Arial" w:eastAsia="Arial" w:hAnsi="Arial" w:cs="Arial"/>
                <w:color w:val="000000"/>
                <w:sz w:val="18"/>
                <w:szCs w:val="18"/>
              </w:rPr>
              <w:t>s</w:t>
            </w:r>
          </w:p>
        </w:tc>
        <w:tc>
          <w:tcPr>
            <w:tcW w:w="1368" w:type="dxa"/>
          </w:tcPr>
          <w:p w14:paraId="756C4EB9" w14:textId="646F0634" w:rsidR="00DD1BE5" w:rsidRPr="00113A25" w:rsidRDefault="00DD1BE5" w:rsidP="00DD1BE5">
            <w:pPr>
              <w:keepNext/>
              <w:keepLines/>
              <w:ind w:right="-72"/>
              <w:jc w:val="right"/>
              <w:rPr>
                <w:rFonts w:ascii="Arial" w:eastAsia="Arial" w:hAnsi="Arial" w:cs="Arial"/>
                <w:color w:val="000000"/>
                <w:sz w:val="18"/>
                <w:szCs w:val="18"/>
              </w:rPr>
            </w:pPr>
            <w:r w:rsidRPr="004D5AB9">
              <w:rPr>
                <w:rFonts w:ascii="Arial" w:hAnsi="Arial" w:cs="Arial"/>
                <w:color w:val="000000"/>
                <w:sz w:val="18"/>
                <w:szCs w:val="18"/>
              </w:rPr>
              <w:t>871,659</w:t>
            </w:r>
          </w:p>
        </w:tc>
        <w:tc>
          <w:tcPr>
            <w:tcW w:w="1368" w:type="dxa"/>
            <w:vAlign w:val="bottom"/>
          </w:tcPr>
          <w:p w14:paraId="571513FB" w14:textId="42943317" w:rsidR="00DD1BE5" w:rsidRPr="00113A25" w:rsidRDefault="00DD1BE5" w:rsidP="00DD1BE5">
            <w:pPr>
              <w:keepNext/>
              <w:keepLines/>
              <w:ind w:right="-72"/>
              <w:jc w:val="right"/>
              <w:rPr>
                <w:rFonts w:ascii="Arial" w:hAnsi="Arial" w:cs="Arial"/>
                <w:color w:val="000000"/>
                <w:sz w:val="18"/>
                <w:szCs w:val="18"/>
              </w:rPr>
            </w:pPr>
            <w:r w:rsidRPr="008B4A58">
              <w:rPr>
                <w:rFonts w:ascii="Arial" w:hAnsi="Arial" w:cs="Arial"/>
                <w:color w:val="000000"/>
                <w:sz w:val="18"/>
                <w:szCs w:val="18"/>
              </w:rPr>
              <w:t>123</w:t>
            </w:r>
            <w:r w:rsidRPr="00113A25">
              <w:rPr>
                <w:rFonts w:ascii="Arial" w:hAnsi="Arial" w:cs="Arial"/>
                <w:color w:val="000000"/>
                <w:sz w:val="18"/>
                <w:szCs w:val="18"/>
              </w:rPr>
              <w:t>,</w:t>
            </w:r>
            <w:r w:rsidRPr="008B4A58">
              <w:rPr>
                <w:rFonts w:ascii="Arial" w:hAnsi="Arial" w:cs="Arial"/>
                <w:color w:val="000000"/>
                <w:sz w:val="18"/>
                <w:szCs w:val="18"/>
              </w:rPr>
              <w:t>086</w:t>
            </w:r>
          </w:p>
        </w:tc>
        <w:tc>
          <w:tcPr>
            <w:tcW w:w="1368" w:type="dxa"/>
          </w:tcPr>
          <w:p w14:paraId="5EAC58ED" w14:textId="28608EC6" w:rsidR="00DD1BE5" w:rsidRPr="00113A25" w:rsidRDefault="00DD1BE5" w:rsidP="00DD1BE5">
            <w:pPr>
              <w:keepNext/>
              <w:keepLines/>
              <w:ind w:right="-72"/>
              <w:jc w:val="right"/>
              <w:rPr>
                <w:rFonts w:ascii="Arial" w:eastAsia="Arial" w:hAnsi="Arial" w:cs="Arial"/>
                <w:color w:val="000000"/>
                <w:sz w:val="18"/>
                <w:szCs w:val="18"/>
              </w:rPr>
            </w:pPr>
            <w:r w:rsidRPr="004D5AB9">
              <w:rPr>
                <w:rFonts w:ascii="Arial" w:hAnsi="Arial" w:cs="Arial"/>
                <w:color w:val="000000"/>
                <w:sz w:val="18"/>
                <w:szCs w:val="18"/>
              </w:rPr>
              <w:t>-</w:t>
            </w:r>
          </w:p>
        </w:tc>
        <w:tc>
          <w:tcPr>
            <w:tcW w:w="1368" w:type="dxa"/>
            <w:vAlign w:val="bottom"/>
          </w:tcPr>
          <w:p w14:paraId="14DC66A6" w14:textId="227B6D51" w:rsidR="00DD1BE5" w:rsidRPr="00113A25" w:rsidRDefault="00DD1BE5" w:rsidP="00DD1BE5">
            <w:pPr>
              <w:keepNext/>
              <w:keepLines/>
              <w:ind w:right="-72"/>
              <w:jc w:val="right"/>
              <w:rPr>
                <w:rFonts w:ascii="Arial" w:hAnsi="Arial" w:cs="Arial"/>
                <w:color w:val="000000"/>
                <w:sz w:val="18"/>
                <w:szCs w:val="18"/>
                <w:cs/>
              </w:rPr>
            </w:pPr>
            <w:r w:rsidRPr="00113A25">
              <w:rPr>
                <w:rFonts w:ascii="Arial" w:hAnsi="Arial" w:cs="Arial"/>
                <w:color w:val="000000"/>
                <w:sz w:val="18"/>
                <w:szCs w:val="18"/>
              </w:rPr>
              <w:t>-</w:t>
            </w:r>
          </w:p>
        </w:tc>
      </w:tr>
      <w:tr w:rsidR="00DD1BE5" w:rsidRPr="00113A25" w14:paraId="734E1519" w14:textId="77777777">
        <w:trPr>
          <w:trHeight w:val="204"/>
        </w:trPr>
        <w:tc>
          <w:tcPr>
            <w:tcW w:w="3989" w:type="dxa"/>
            <w:tcBorders>
              <w:top w:val="nil"/>
              <w:left w:val="nil"/>
              <w:right w:val="nil"/>
            </w:tcBorders>
            <w:vAlign w:val="bottom"/>
          </w:tcPr>
          <w:p w14:paraId="58FF7131" w14:textId="04382FE6" w:rsidR="00DD1BE5" w:rsidRPr="00113A25" w:rsidRDefault="00DD1BE5" w:rsidP="00DD1BE5">
            <w:pPr>
              <w:tabs>
                <w:tab w:val="left" w:pos="3295"/>
                <w:tab w:val="left" w:pos="9744"/>
              </w:tabs>
              <w:ind w:left="-113"/>
              <w:rPr>
                <w:rFonts w:ascii="Arial" w:eastAsia="Arial" w:hAnsi="Arial" w:cs="Arial"/>
                <w:color w:val="000000"/>
                <w:sz w:val="18"/>
                <w:szCs w:val="18"/>
              </w:rPr>
            </w:pPr>
            <w:r w:rsidRPr="00113A25">
              <w:rPr>
                <w:rFonts w:ascii="Arial" w:eastAsia="Arial" w:hAnsi="Arial" w:cs="Arial"/>
                <w:color w:val="000000"/>
                <w:sz w:val="18"/>
                <w:szCs w:val="18"/>
              </w:rPr>
              <w:t>Payables</w:t>
            </w:r>
            <w:r w:rsidRPr="00113A25">
              <w:rPr>
                <w:rFonts w:ascii="Arial" w:eastAsia="Arial" w:hAnsi="Arial" w:cs="Arial"/>
                <w:color w:val="000000"/>
                <w:sz w:val="18"/>
                <w:szCs w:val="18"/>
                <w:lang w:val="en-US"/>
              </w:rPr>
              <w:t xml:space="preserve"> for investment in associates</w:t>
            </w:r>
            <w:r w:rsidRPr="00113A25">
              <w:rPr>
                <w:rFonts w:ascii="Arial" w:eastAsia="Arial" w:hAnsi="Arial" w:cs="Arial"/>
                <w:color w:val="000000"/>
                <w:sz w:val="18"/>
                <w:szCs w:val="18"/>
                <w:cs/>
                <w:lang w:val="en-US"/>
              </w:rPr>
              <w:t xml:space="preserve"> </w:t>
            </w:r>
          </w:p>
        </w:tc>
        <w:tc>
          <w:tcPr>
            <w:tcW w:w="1368" w:type="dxa"/>
          </w:tcPr>
          <w:p w14:paraId="5AA63CEA" w14:textId="124DD907" w:rsidR="00DD1BE5" w:rsidRPr="00113A25" w:rsidRDefault="00DD1BE5" w:rsidP="00DD1BE5">
            <w:pPr>
              <w:keepNext/>
              <w:keepLines/>
              <w:ind w:right="-72"/>
              <w:jc w:val="right"/>
              <w:rPr>
                <w:rFonts w:ascii="Arial" w:eastAsia="Arial" w:hAnsi="Arial" w:cs="Arial"/>
                <w:color w:val="000000"/>
                <w:sz w:val="18"/>
                <w:szCs w:val="18"/>
              </w:rPr>
            </w:pPr>
            <w:r w:rsidRPr="004D5AB9">
              <w:rPr>
                <w:rFonts w:ascii="Arial" w:hAnsi="Arial" w:cs="Arial"/>
                <w:color w:val="000000"/>
                <w:sz w:val="18"/>
                <w:szCs w:val="18"/>
              </w:rPr>
              <w:t>209,293</w:t>
            </w:r>
          </w:p>
        </w:tc>
        <w:tc>
          <w:tcPr>
            <w:tcW w:w="1368" w:type="dxa"/>
            <w:vAlign w:val="bottom"/>
          </w:tcPr>
          <w:p w14:paraId="367BCE3A" w14:textId="33FA8D31" w:rsidR="00DD1BE5" w:rsidRPr="00113A25" w:rsidRDefault="00CB1252" w:rsidP="00DD1BE5">
            <w:pPr>
              <w:keepNext/>
              <w:keepLines/>
              <w:ind w:right="-72"/>
              <w:jc w:val="right"/>
              <w:rPr>
                <w:rFonts w:ascii="Arial" w:eastAsia="Arial" w:hAnsi="Arial" w:cs="Arial"/>
                <w:color w:val="000000"/>
                <w:sz w:val="18"/>
                <w:szCs w:val="18"/>
              </w:rPr>
            </w:pPr>
            <w:r w:rsidRPr="00CB1252">
              <w:rPr>
                <w:rFonts w:ascii="Arial" w:hAnsi="Arial" w:cs="Arial"/>
                <w:color w:val="000000"/>
                <w:sz w:val="18"/>
                <w:szCs w:val="18"/>
              </w:rPr>
              <w:t>210,703</w:t>
            </w:r>
          </w:p>
        </w:tc>
        <w:tc>
          <w:tcPr>
            <w:tcW w:w="1368" w:type="dxa"/>
          </w:tcPr>
          <w:p w14:paraId="46A34C27" w14:textId="1B5205F8" w:rsidR="00DD1BE5" w:rsidRPr="00113A25" w:rsidRDefault="00DD1BE5" w:rsidP="00DD1BE5">
            <w:pPr>
              <w:keepNext/>
              <w:keepLines/>
              <w:ind w:right="-72"/>
              <w:jc w:val="right"/>
              <w:rPr>
                <w:rFonts w:ascii="Arial" w:eastAsia="Arial" w:hAnsi="Arial" w:cs="Arial"/>
                <w:color w:val="000000"/>
                <w:sz w:val="18"/>
                <w:szCs w:val="18"/>
              </w:rPr>
            </w:pPr>
            <w:r w:rsidRPr="004D5AB9">
              <w:rPr>
                <w:rFonts w:ascii="Arial" w:hAnsi="Arial" w:cs="Arial"/>
                <w:color w:val="000000"/>
                <w:sz w:val="18"/>
                <w:szCs w:val="18"/>
              </w:rPr>
              <w:t>-</w:t>
            </w:r>
          </w:p>
        </w:tc>
        <w:tc>
          <w:tcPr>
            <w:tcW w:w="1368" w:type="dxa"/>
            <w:vAlign w:val="bottom"/>
          </w:tcPr>
          <w:p w14:paraId="01AD6025" w14:textId="5B93DF51" w:rsidR="00DD1BE5" w:rsidRPr="00113A25" w:rsidRDefault="00DD1BE5" w:rsidP="00DD1BE5">
            <w:pPr>
              <w:keepNext/>
              <w:keepLines/>
              <w:ind w:right="-72"/>
              <w:jc w:val="right"/>
              <w:rPr>
                <w:rFonts w:ascii="Arial" w:eastAsia="Arial" w:hAnsi="Arial" w:cs="Arial"/>
                <w:color w:val="000000"/>
                <w:sz w:val="18"/>
                <w:szCs w:val="18"/>
              </w:rPr>
            </w:pPr>
            <w:r w:rsidRPr="00113A25">
              <w:rPr>
                <w:rFonts w:ascii="Arial" w:hAnsi="Arial" w:cs="Arial"/>
                <w:color w:val="000000"/>
                <w:sz w:val="18"/>
                <w:szCs w:val="18"/>
                <w:cs/>
              </w:rPr>
              <w:t>-</w:t>
            </w:r>
          </w:p>
        </w:tc>
      </w:tr>
      <w:tr w:rsidR="00291BA9" w:rsidRPr="00113A25" w14:paraId="6D5D5BEF" w14:textId="77777777" w:rsidTr="00CB1252">
        <w:trPr>
          <w:trHeight w:val="204"/>
        </w:trPr>
        <w:tc>
          <w:tcPr>
            <w:tcW w:w="3989" w:type="dxa"/>
            <w:tcBorders>
              <w:top w:val="nil"/>
              <w:left w:val="nil"/>
              <w:right w:val="nil"/>
            </w:tcBorders>
            <w:vAlign w:val="bottom"/>
          </w:tcPr>
          <w:p w14:paraId="546C9084" w14:textId="77777777" w:rsidR="006E1F11" w:rsidRPr="006E1F11" w:rsidRDefault="006E1F11" w:rsidP="006E1F11">
            <w:pPr>
              <w:tabs>
                <w:tab w:val="left" w:pos="3295"/>
                <w:tab w:val="left" w:pos="9744"/>
              </w:tabs>
              <w:ind w:left="-113"/>
              <w:rPr>
                <w:rFonts w:ascii="Arial" w:eastAsia="Arial" w:hAnsi="Arial" w:cs="Arial"/>
                <w:color w:val="000000"/>
                <w:sz w:val="18"/>
                <w:szCs w:val="18"/>
              </w:rPr>
            </w:pPr>
            <w:r w:rsidRPr="006E1F11">
              <w:rPr>
                <w:rFonts w:ascii="Arial" w:eastAsia="Arial" w:hAnsi="Arial" w:cs="Arial"/>
                <w:color w:val="000000"/>
                <w:sz w:val="18"/>
                <w:szCs w:val="18"/>
              </w:rPr>
              <w:t xml:space="preserve">Deposit received for sales of investment in </w:t>
            </w:r>
          </w:p>
          <w:p w14:paraId="1147217D" w14:textId="63F1086B" w:rsidR="00291BA9" w:rsidRPr="00113A25" w:rsidRDefault="006E1F11" w:rsidP="006E1F11">
            <w:pPr>
              <w:tabs>
                <w:tab w:val="left" w:pos="3295"/>
                <w:tab w:val="left" w:pos="9744"/>
              </w:tabs>
              <w:ind w:left="-113"/>
              <w:rPr>
                <w:rFonts w:ascii="Arial" w:eastAsia="Arial" w:hAnsi="Arial" w:cs="Arial"/>
                <w:color w:val="000000"/>
                <w:sz w:val="18"/>
                <w:szCs w:val="18"/>
              </w:rPr>
            </w:pPr>
            <w:r w:rsidRPr="006E1F11">
              <w:rPr>
                <w:rFonts w:ascii="Arial" w:eastAsia="Arial" w:hAnsi="Arial" w:cs="Arial"/>
                <w:color w:val="000000"/>
                <w:sz w:val="18"/>
                <w:szCs w:val="18"/>
              </w:rPr>
              <w:t xml:space="preserve">   associates</w:t>
            </w:r>
          </w:p>
        </w:tc>
        <w:tc>
          <w:tcPr>
            <w:tcW w:w="1368" w:type="dxa"/>
            <w:vAlign w:val="bottom"/>
          </w:tcPr>
          <w:p w14:paraId="70DC7CF8" w14:textId="6E5BA465" w:rsidR="00291BA9" w:rsidRPr="004D5AB9" w:rsidRDefault="00977E2A" w:rsidP="00CB1252">
            <w:pPr>
              <w:keepNext/>
              <w:keepLines/>
              <w:ind w:right="-72"/>
              <w:jc w:val="right"/>
              <w:rPr>
                <w:rFonts w:ascii="Arial" w:hAnsi="Arial" w:cs="Arial"/>
                <w:color w:val="000000"/>
                <w:sz w:val="18"/>
                <w:szCs w:val="18"/>
              </w:rPr>
            </w:pPr>
            <w:r>
              <w:rPr>
                <w:rFonts w:ascii="Arial" w:hAnsi="Arial" w:cs="Arial"/>
                <w:color w:val="000000"/>
                <w:sz w:val="18"/>
                <w:szCs w:val="18"/>
              </w:rPr>
              <w:t>-</w:t>
            </w:r>
          </w:p>
        </w:tc>
        <w:tc>
          <w:tcPr>
            <w:tcW w:w="1368" w:type="dxa"/>
            <w:vAlign w:val="bottom"/>
          </w:tcPr>
          <w:p w14:paraId="55B317A6" w14:textId="4B939DA9" w:rsidR="00291BA9" w:rsidRPr="008B4A58" w:rsidRDefault="00CB1252" w:rsidP="00CB1252">
            <w:pPr>
              <w:keepNext/>
              <w:keepLines/>
              <w:ind w:right="-72"/>
              <w:jc w:val="right"/>
              <w:rPr>
                <w:rFonts w:ascii="Arial" w:hAnsi="Arial" w:cs="Arial"/>
                <w:color w:val="000000"/>
                <w:sz w:val="18"/>
                <w:szCs w:val="18"/>
              </w:rPr>
            </w:pPr>
            <w:r w:rsidRPr="00CB1252">
              <w:rPr>
                <w:rFonts w:ascii="Arial" w:hAnsi="Arial" w:cs="Arial"/>
                <w:color w:val="000000"/>
                <w:sz w:val="18"/>
                <w:szCs w:val="18"/>
              </w:rPr>
              <w:t>393,030</w:t>
            </w:r>
          </w:p>
        </w:tc>
        <w:tc>
          <w:tcPr>
            <w:tcW w:w="1368" w:type="dxa"/>
            <w:vAlign w:val="bottom"/>
          </w:tcPr>
          <w:p w14:paraId="529F2853" w14:textId="4CBEA044" w:rsidR="00291BA9" w:rsidRPr="004D5AB9" w:rsidRDefault="00977E2A" w:rsidP="00CB1252">
            <w:pPr>
              <w:keepNext/>
              <w:keepLines/>
              <w:ind w:right="-72"/>
              <w:jc w:val="right"/>
              <w:rPr>
                <w:rFonts w:ascii="Arial" w:hAnsi="Arial" w:cs="Arial"/>
                <w:color w:val="000000"/>
                <w:sz w:val="18"/>
                <w:szCs w:val="18"/>
              </w:rPr>
            </w:pPr>
            <w:r>
              <w:rPr>
                <w:rFonts w:ascii="Arial" w:hAnsi="Arial" w:cs="Arial"/>
                <w:color w:val="000000"/>
                <w:sz w:val="18"/>
                <w:szCs w:val="18"/>
              </w:rPr>
              <w:t>-</w:t>
            </w:r>
          </w:p>
        </w:tc>
        <w:tc>
          <w:tcPr>
            <w:tcW w:w="1368" w:type="dxa"/>
            <w:vAlign w:val="bottom"/>
          </w:tcPr>
          <w:p w14:paraId="3EDADD02" w14:textId="481727FF" w:rsidR="00291BA9" w:rsidRPr="00113A25" w:rsidRDefault="00977E2A" w:rsidP="00CB1252">
            <w:pPr>
              <w:keepNext/>
              <w:keepLines/>
              <w:ind w:right="-72"/>
              <w:jc w:val="right"/>
              <w:rPr>
                <w:rFonts w:ascii="Arial" w:hAnsi="Arial" w:cs="Arial"/>
                <w:color w:val="000000"/>
                <w:sz w:val="18"/>
                <w:szCs w:val="18"/>
                <w:cs/>
              </w:rPr>
            </w:pPr>
            <w:r>
              <w:rPr>
                <w:rFonts w:ascii="Arial" w:hAnsi="Arial" w:cs="Arial"/>
                <w:color w:val="000000"/>
                <w:sz w:val="18"/>
                <w:szCs w:val="18"/>
              </w:rPr>
              <w:t>-</w:t>
            </w:r>
          </w:p>
        </w:tc>
      </w:tr>
      <w:tr w:rsidR="00DD1BE5" w:rsidRPr="00113A25" w14:paraId="3B702360" w14:textId="77777777">
        <w:trPr>
          <w:trHeight w:val="204"/>
        </w:trPr>
        <w:tc>
          <w:tcPr>
            <w:tcW w:w="3989" w:type="dxa"/>
            <w:tcBorders>
              <w:top w:val="nil"/>
              <w:left w:val="nil"/>
              <w:right w:val="nil"/>
            </w:tcBorders>
            <w:vAlign w:val="bottom"/>
          </w:tcPr>
          <w:p w14:paraId="4F2F1F0D" w14:textId="6735C892" w:rsidR="00DD1BE5" w:rsidRPr="00113A25" w:rsidRDefault="00DD1BE5" w:rsidP="00DD1BE5">
            <w:pPr>
              <w:tabs>
                <w:tab w:val="left" w:pos="3295"/>
                <w:tab w:val="left" w:pos="9744"/>
              </w:tabs>
              <w:ind w:left="-113"/>
              <w:rPr>
                <w:rFonts w:ascii="Arial" w:eastAsia="Arial" w:hAnsi="Arial" w:cs="Arial"/>
                <w:color w:val="000000"/>
                <w:sz w:val="18"/>
                <w:szCs w:val="18"/>
              </w:rPr>
            </w:pPr>
            <w:r>
              <w:rPr>
                <w:rFonts w:ascii="Arial" w:eastAsia="Arial" w:hAnsi="Arial" w:cs="Arial"/>
                <w:color w:val="000000"/>
                <w:sz w:val="18"/>
                <w:szCs w:val="18"/>
              </w:rPr>
              <w:t xml:space="preserve">Payable for </w:t>
            </w:r>
            <w:r w:rsidRPr="00F77087">
              <w:rPr>
                <w:rFonts w:ascii="Arial" w:eastAsia="Arial" w:hAnsi="Arial" w:cs="Arial"/>
                <w:color w:val="000000"/>
                <w:sz w:val="18"/>
                <w:szCs w:val="18"/>
              </w:rPr>
              <w:t xml:space="preserve">share </w:t>
            </w:r>
            <w:r w:rsidR="004C3955">
              <w:rPr>
                <w:rFonts w:ascii="Arial" w:eastAsia="Arial" w:hAnsi="Arial" w:cs="Arial"/>
                <w:color w:val="000000"/>
                <w:sz w:val="18"/>
                <w:szCs w:val="18"/>
              </w:rPr>
              <w:t>purchase</w:t>
            </w:r>
            <w:r w:rsidR="00F12350">
              <w:rPr>
                <w:rFonts w:ascii="Arial" w:eastAsia="Arial" w:hAnsi="Arial" w:cs="Arial"/>
                <w:color w:val="000000"/>
                <w:sz w:val="18"/>
                <w:szCs w:val="18"/>
              </w:rPr>
              <w:t xml:space="preserve"> </w:t>
            </w:r>
            <w:r w:rsidR="00F12350" w:rsidRPr="00BE227A">
              <w:rPr>
                <w:rFonts w:ascii="Arial" w:eastAsia="Arial" w:hAnsi="Arial" w:cs="Arial"/>
                <w:color w:val="000000"/>
                <w:sz w:val="18"/>
                <w:szCs w:val="18"/>
              </w:rPr>
              <w:t xml:space="preserve">(Note </w:t>
            </w:r>
            <w:r w:rsidR="00F12350" w:rsidRPr="00BE227A">
              <w:rPr>
                <w:rFonts w:ascii="Arial" w:eastAsia="Arial" w:hAnsi="Arial" w:cs="Arial"/>
                <w:color w:val="000000" w:themeColor="text1"/>
                <w:sz w:val="18"/>
                <w:szCs w:val="18"/>
              </w:rPr>
              <w:t>19</w:t>
            </w:r>
            <w:r w:rsidR="00F12350" w:rsidRPr="00BE227A">
              <w:rPr>
                <w:rFonts w:ascii="Arial" w:eastAsia="Arial" w:hAnsi="Arial" w:cs="Arial"/>
                <w:color w:val="000000"/>
                <w:sz w:val="18"/>
                <w:szCs w:val="18"/>
              </w:rPr>
              <w:t>.5)</w:t>
            </w:r>
          </w:p>
        </w:tc>
        <w:tc>
          <w:tcPr>
            <w:tcW w:w="1368" w:type="dxa"/>
          </w:tcPr>
          <w:p w14:paraId="5DC70332" w14:textId="3FCF60A1" w:rsidR="00DD1BE5" w:rsidRPr="004D5AB9" w:rsidRDefault="00DD1BE5" w:rsidP="00DD1BE5">
            <w:pPr>
              <w:keepNext/>
              <w:keepLines/>
              <w:ind w:right="-72"/>
              <w:jc w:val="right"/>
              <w:rPr>
                <w:rFonts w:ascii="Arial" w:hAnsi="Arial" w:cs="Arial"/>
                <w:color w:val="000000"/>
                <w:sz w:val="18"/>
                <w:szCs w:val="18"/>
              </w:rPr>
            </w:pPr>
            <w:r w:rsidRPr="004D5AB9">
              <w:rPr>
                <w:rFonts w:ascii="Arial" w:hAnsi="Arial" w:cs="Arial"/>
                <w:color w:val="000000"/>
                <w:sz w:val="18"/>
                <w:szCs w:val="18"/>
              </w:rPr>
              <w:t>-</w:t>
            </w:r>
          </w:p>
        </w:tc>
        <w:tc>
          <w:tcPr>
            <w:tcW w:w="1368" w:type="dxa"/>
            <w:vAlign w:val="bottom"/>
          </w:tcPr>
          <w:p w14:paraId="36D28E53" w14:textId="11BAE246" w:rsidR="00DD1BE5" w:rsidRPr="008B4A58" w:rsidRDefault="00DD1BE5" w:rsidP="00DD1BE5">
            <w:pPr>
              <w:keepNext/>
              <w:keepLines/>
              <w:ind w:right="-72"/>
              <w:jc w:val="right"/>
              <w:rPr>
                <w:rFonts w:ascii="Arial" w:hAnsi="Arial" w:cs="Arial"/>
                <w:color w:val="000000"/>
                <w:sz w:val="18"/>
                <w:szCs w:val="18"/>
              </w:rPr>
            </w:pPr>
            <w:r>
              <w:rPr>
                <w:rFonts w:ascii="Arial" w:hAnsi="Arial" w:cs="Arial"/>
                <w:color w:val="000000"/>
                <w:sz w:val="18"/>
                <w:szCs w:val="18"/>
              </w:rPr>
              <w:t>-</w:t>
            </w:r>
          </w:p>
        </w:tc>
        <w:tc>
          <w:tcPr>
            <w:tcW w:w="1368" w:type="dxa"/>
          </w:tcPr>
          <w:p w14:paraId="46AAD4FA" w14:textId="1EBD6D5E" w:rsidR="00DD1BE5" w:rsidRPr="00113A25" w:rsidRDefault="00DD1BE5" w:rsidP="00DD1BE5">
            <w:pPr>
              <w:keepNext/>
              <w:keepLines/>
              <w:ind w:right="-72"/>
              <w:jc w:val="right"/>
              <w:rPr>
                <w:rFonts w:ascii="Arial" w:eastAsia="Arial" w:hAnsi="Arial" w:cs="Arial"/>
                <w:color w:val="000000"/>
                <w:sz w:val="18"/>
                <w:szCs w:val="18"/>
              </w:rPr>
            </w:pPr>
            <w:r w:rsidRPr="004D5AB9">
              <w:rPr>
                <w:rFonts w:ascii="Arial" w:hAnsi="Arial" w:cs="Arial"/>
                <w:color w:val="000000"/>
                <w:sz w:val="18"/>
                <w:szCs w:val="18"/>
              </w:rPr>
              <w:t>8,800,000</w:t>
            </w:r>
          </w:p>
        </w:tc>
        <w:tc>
          <w:tcPr>
            <w:tcW w:w="1368" w:type="dxa"/>
            <w:vAlign w:val="bottom"/>
          </w:tcPr>
          <w:p w14:paraId="22B957F5" w14:textId="668DD53C" w:rsidR="00DD1BE5" w:rsidRPr="00113A25" w:rsidRDefault="00DD1BE5" w:rsidP="00DD1BE5">
            <w:pPr>
              <w:keepNext/>
              <w:keepLines/>
              <w:ind w:right="-72"/>
              <w:jc w:val="right"/>
              <w:rPr>
                <w:rFonts w:ascii="Arial" w:hAnsi="Arial" w:cs="Arial"/>
                <w:color w:val="000000"/>
                <w:sz w:val="18"/>
                <w:szCs w:val="18"/>
                <w:cs/>
              </w:rPr>
            </w:pPr>
            <w:r>
              <w:rPr>
                <w:rFonts w:ascii="Arial" w:hAnsi="Arial" w:cs="Arial"/>
                <w:color w:val="000000"/>
                <w:sz w:val="18"/>
                <w:szCs w:val="18"/>
              </w:rPr>
              <w:t>-</w:t>
            </w:r>
          </w:p>
        </w:tc>
      </w:tr>
      <w:tr w:rsidR="00DD1BE5" w:rsidRPr="00113A25" w14:paraId="02900FE3" w14:textId="77777777">
        <w:trPr>
          <w:trHeight w:val="225"/>
        </w:trPr>
        <w:tc>
          <w:tcPr>
            <w:tcW w:w="3989" w:type="dxa"/>
            <w:tcBorders>
              <w:top w:val="nil"/>
              <w:left w:val="nil"/>
              <w:right w:val="nil"/>
            </w:tcBorders>
            <w:vAlign w:val="bottom"/>
          </w:tcPr>
          <w:p w14:paraId="62D2E4B9" w14:textId="6220917F" w:rsidR="00DD1BE5" w:rsidRPr="00113A25" w:rsidRDefault="00DD1BE5" w:rsidP="00DD1BE5">
            <w:pPr>
              <w:tabs>
                <w:tab w:val="left" w:pos="3295"/>
                <w:tab w:val="left" w:pos="9744"/>
              </w:tabs>
              <w:ind w:left="-113"/>
              <w:rPr>
                <w:rFonts w:ascii="Arial" w:eastAsia="Arial" w:hAnsi="Arial" w:cs="Arial"/>
                <w:color w:val="000000"/>
                <w:sz w:val="18"/>
                <w:szCs w:val="18"/>
              </w:rPr>
            </w:pPr>
            <w:r w:rsidRPr="00113A25">
              <w:rPr>
                <w:rFonts w:ascii="Arial" w:eastAsia="Arial" w:hAnsi="Arial" w:cs="Arial"/>
                <w:color w:val="000000"/>
                <w:sz w:val="18"/>
                <w:szCs w:val="18"/>
              </w:rPr>
              <w:t>Accrued interest expense</w:t>
            </w:r>
            <w:r w:rsidRPr="00113A25">
              <w:rPr>
                <w:rFonts w:ascii="Arial" w:eastAsia="Arial" w:hAnsi="Arial" w:cs="Arial"/>
                <w:color w:val="000000"/>
                <w:sz w:val="18"/>
                <w:szCs w:val="22"/>
              </w:rPr>
              <w:t>s</w:t>
            </w:r>
          </w:p>
        </w:tc>
        <w:tc>
          <w:tcPr>
            <w:tcW w:w="1368" w:type="dxa"/>
          </w:tcPr>
          <w:p w14:paraId="4F9D7E46" w14:textId="12456D34" w:rsidR="00DD1BE5" w:rsidRPr="00113A25" w:rsidRDefault="00DD1BE5" w:rsidP="00DD1BE5">
            <w:pPr>
              <w:keepNext/>
              <w:keepLines/>
              <w:ind w:right="-72"/>
              <w:jc w:val="right"/>
              <w:rPr>
                <w:rFonts w:ascii="Arial" w:eastAsia="Arial" w:hAnsi="Arial" w:cs="Arial"/>
                <w:color w:val="000000"/>
                <w:sz w:val="18"/>
                <w:szCs w:val="18"/>
              </w:rPr>
            </w:pPr>
          </w:p>
        </w:tc>
        <w:tc>
          <w:tcPr>
            <w:tcW w:w="1368" w:type="dxa"/>
            <w:vAlign w:val="bottom"/>
          </w:tcPr>
          <w:p w14:paraId="680220F0" w14:textId="753BCD71" w:rsidR="00DD1BE5" w:rsidRPr="00113A25" w:rsidRDefault="00DD1BE5" w:rsidP="00DD1BE5">
            <w:pPr>
              <w:keepNext/>
              <w:keepLines/>
              <w:ind w:right="-72"/>
              <w:jc w:val="right"/>
              <w:rPr>
                <w:rFonts w:ascii="Arial" w:eastAsia="Arial" w:hAnsi="Arial" w:cs="Arial"/>
                <w:color w:val="000000"/>
                <w:sz w:val="18"/>
                <w:szCs w:val="18"/>
              </w:rPr>
            </w:pPr>
          </w:p>
        </w:tc>
        <w:tc>
          <w:tcPr>
            <w:tcW w:w="1368" w:type="dxa"/>
          </w:tcPr>
          <w:p w14:paraId="34B68B67" w14:textId="3D22A5B4" w:rsidR="00DD1BE5" w:rsidRPr="00113A25" w:rsidRDefault="00DD1BE5" w:rsidP="00DD1BE5">
            <w:pPr>
              <w:keepNext/>
              <w:keepLines/>
              <w:ind w:right="-72"/>
              <w:jc w:val="right"/>
              <w:rPr>
                <w:rFonts w:ascii="Arial" w:eastAsia="Arial" w:hAnsi="Arial" w:cs="Arial"/>
                <w:color w:val="000000"/>
                <w:sz w:val="18"/>
                <w:szCs w:val="18"/>
              </w:rPr>
            </w:pPr>
          </w:p>
        </w:tc>
        <w:tc>
          <w:tcPr>
            <w:tcW w:w="1368" w:type="dxa"/>
            <w:vAlign w:val="bottom"/>
          </w:tcPr>
          <w:p w14:paraId="5A0EBDB1" w14:textId="22193C15" w:rsidR="00DD1BE5" w:rsidRPr="00113A25" w:rsidRDefault="00DD1BE5" w:rsidP="00DD1BE5">
            <w:pPr>
              <w:keepNext/>
              <w:keepLines/>
              <w:ind w:right="-72"/>
              <w:jc w:val="right"/>
              <w:rPr>
                <w:rFonts w:ascii="Arial" w:eastAsia="Arial" w:hAnsi="Arial" w:cs="Arial"/>
                <w:color w:val="000000"/>
                <w:sz w:val="18"/>
                <w:szCs w:val="18"/>
              </w:rPr>
            </w:pPr>
          </w:p>
        </w:tc>
      </w:tr>
      <w:tr w:rsidR="00DD1BE5" w:rsidRPr="00113A25" w14:paraId="0B1B52CE" w14:textId="77777777">
        <w:trPr>
          <w:trHeight w:val="204"/>
        </w:trPr>
        <w:tc>
          <w:tcPr>
            <w:tcW w:w="3989" w:type="dxa"/>
            <w:tcBorders>
              <w:top w:val="nil"/>
              <w:left w:val="nil"/>
              <w:right w:val="nil"/>
            </w:tcBorders>
            <w:vAlign w:val="bottom"/>
          </w:tcPr>
          <w:p w14:paraId="6BBE301C" w14:textId="7C160C9C" w:rsidR="00DD1BE5" w:rsidRPr="00113A25" w:rsidRDefault="00DD1BE5" w:rsidP="00DD1BE5">
            <w:pPr>
              <w:tabs>
                <w:tab w:val="left" w:pos="3295"/>
                <w:tab w:val="left" w:pos="9744"/>
              </w:tabs>
              <w:ind w:left="-113"/>
              <w:rPr>
                <w:rFonts w:ascii="Arial" w:eastAsia="Arial" w:hAnsi="Arial" w:cs="Arial"/>
                <w:color w:val="000000"/>
                <w:sz w:val="18"/>
                <w:szCs w:val="18"/>
              </w:rPr>
            </w:pPr>
            <w:r w:rsidRPr="00113A25">
              <w:rPr>
                <w:rFonts w:ascii="Arial" w:eastAsia="Arial" w:hAnsi="Arial" w:cs="Arial"/>
                <w:color w:val="000000"/>
                <w:sz w:val="18"/>
                <w:szCs w:val="18"/>
              </w:rPr>
              <w:t xml:space="preserve">   - financial institutions</w:t>
            </w:r>
          </w:p>
        </w:tc>
        <w:tc>
          <w:tcPr>
            <w:tcW w:w="1368" w:type="dxa"/>
          </w:tcPr>
          <w:p w14:paraId="7A48884C" w14:textId="077FC24A" w:rsidR="00DD1BE5" w:rsidRPr="00113A25" w:rsidRDefault="00DD1BE5" w:rsidP="00DD1BE5">
            <w:pPr>
              <w:keepNext/>
              <w:keepLines/>
              <w:ind w:right="-72"/>
              <w:jc w:val="right"/>
              <w:rPr>
                <w:rFonts w:ascii="Arial" w:eastAsia="Arial" w:hAnsi="Arial" w:cs="Arial"/>
                <w:color w:val="000000"/>
                <w:sz w:val="18"/>
                <w:szCs w:val="18"/>
              </w:rPr>
            </w:pPr>
            <w:r w:rsidRPr="004D5AB9">
              <w:rPr>
                <w:rFonts w:ascii="Arial" w:hAnsi="Arial" w:cs="Arial"/>
                <w:color w:val="000000"/>
                <w:sz w:val="18"/>
                <w:szCs w:val="18"/>
              </w:rPr>
              <w:t>786,715</w:t>
            </w:r>
          </w:p>
        </w:tc>
        <w:tc>
          <w:tcPr>
            <w:tcW w:w="1368" w:type="dxa"/>
            <w:vAlign w:val="bottom"/>
          </w:tcPr>
          <w:p w14:paraId="4BA1D28E" w14:textId="181CA07C" w:rsidR="00DD1BE5" w:rsidRPr="00113A25" w:rsidRDefault="00DD1BE5" w:rsidP="00DD1BE5">
            <w:pPr>
              <w:keepNext/>
              <w:keepLines/>
              <w:ind w:right="-72"/>
              <w:jc w:val="right"/>
              <w:rPr>
                <w:rFonts w:ascii="Arial" w:eastAsia="Arial" w:hAnsi="Arial" w:cs="Arial"/>
                <w:color w:val="000000"/>
                <w:sz w:val="18"/>
                <w:szCs w:val="18"/>
              </w:rPr>
            </w:pPr>
            <w:r w:rsidRPr="008B4A58">
              <w:rPr>
                <w:rFonts w:ascii="Arial" w:hAnsi="Arial" w:cs="Arial"/>
                <w:color w:val="000000"/>
                <w:sz w:val="18"/>
                <w:szCs w:val="18"/>
              </w:rPr>
              <w:t>792</w:t>
            </w:r>
            <w:r w:rsidRPr="00113A25">
              <w:rPr>
                <w:rFonts w:ascii="Arial" w:hAnsi="Arial" w:cs="Arial"/>
                <w:color w:val="000000"/>
                <w:sz w:val="18"/>
                <w:szCs w:val="18"/>
              </w:rPr>
              <w:t>,</w:t>
            </w:r>
            <w:r w:rsidRPr="008B4A58">
              <w:rPr>
                <w:rFonts w:ascii="Arial" w:hAnsi="Arial" w:cs="Arial"/>
                <w:color w:val="000000"/>
                <w:sz w:val="18"/>
                <w:szCs w:val="18"/>
              </w:rPr>
              <w:t>701</w:t>
            </w:r>
          </w:p>
        </w:tc>
        <w:tc>
          <w:tcPr>
            <w:tcW w:w="1368" w:type="dxa"/>
          </w:tcPr>
          <w:p w14:paraId="1A1770AC" w14:textId="64198371" w:rsidR="00DD1BE5" w:rsidRPr="00113A25" w:rsidRDefault="00DD1BE5" w:rsidP="00DD1BE5">
            <w:pPr>
              <w:keepNext/>
              <w:keepLines/>
              <w:ind w:right="-72"/>
              <w:jc w:val="right"/>
              <w:rPr>
                <w:rFonts w:ascii="Arial" w:eastAsia="Arial" w:hAnsi="Arial" w:cs="Arial"/>
                <w:color w:val="000000"/>
                <w:sz w:val="18"/>
                <w:szCs w:val="18"/>
              </w:rPr>
            </w:pPr>
            <w:r w:rsidRPr="004D5AB9">
              <w:rPr>
                <w:rFonts w:ascii="Arial" w:hAnsi="Arial" w:cs="Arial"/>
                <w:color w:val="000000"/>
                <w:sz w:val="18"/>
                <w:szCs w:val="18"/>
              </w:rPr>
              <w:t>357,193</w:t>
            </w:r>
          </w:p>
        </w:tc>
        <w:tc>
          <w:tcPr>
            <w:tcW w:w="1368" w:type="dxa"/>
            <w:vAlign w:val="bottom"/>
          </w:tcPr>
          <w:p w14:paraId="104A3D38" w14:textId="1014F3E3" w:rsidR="00DD1BE5" w:rsidRPr="00113A25" w:rsidRDefault="00DD1BE5" w:rsidP="00DD1BE5">
            <w:pPr>
              <w:keepNext/>
              <w:keepLines/>
              <w:ind w:right="-72"/>
              <w:jc w:val="right"/>
              <w:rPr>
                <w:rFonts w:ascii="Arial" w:eastAsia="Arial" w:hAnsi="Arial" w:cs="Arial"/>
                <w:color w:val="000000"/>
                <w:sz w:val="18"/>
                <w:szCs w:val="18"/>
              </w:rPr>
            </w:pPr>
            <w:r w:rsidRPr="008B4A58">
              <w:rPr>
                <w:rFonts w:ascii="Arial" w:hAnsi="Arial" w:cs="Arial"/>
                <w:color w:val="000000"/>
                <w:sz w:val="18"/>
                <w:szCs w:val="18"/>
              </w:rPr>
              <w:t>352</w:t>
            </w:r>
            <w:r w:rsidRPr="00113A25">
              <w:rPr>
                <w:rFonts w:ascii="Arial" w:hAnsi="Arial" w:cs="Arial"/>
                <w:color w:val="000000"/>
                <w:sz w:val="18"/>
                <w:szCs w:val="18"/>
              </w:rPr>
              <w:t>,</w:t>
            </w:r>
            <w:r w:rsidRPr="008B4A58">
              <w:rPr>
                <w:rFonts w:ascii="Arial" w:hAnsi="Arial" w:cs="Arial"/>
                <w:color w:val="000000"/>
                <w:sz w:val="18"/>
                <w:szCs w:val="18"/>
              </w:rPr>
              <w:t>716</w:t>
            </w:r>
          </w:p>
        </w:tc>
      </w:tr>
      <w:tr w:rsidR="00DD1BE5" w:rsidRPr="00113A25" w14:paraId="6415181F" w14:textId="77777777">
        <w:trPr>
          <w:trHeight w:val="204"/>
        </w:trPr>
        <w:tc>
          <w:tcPr>
            <w:tcW w:w="3989" w:type="dxa"/>
            <w:tcBorders>
              <w:top w:val="nil"/>
              <w:left w:val="nil"/>
              <w:right w:val="nil"/>
            </w:tcBorders>
            <w:vAlign w:val="bottom"/>
          </w:tcPr>
          <w:p w14:paraId="172366DB" w14:textId="0C2E7987" w:rsidR="00DD1BE5" w:rsidRPr="00113A25" w:rsidRDefault="00DD1BE5" w:rsidP="00DD1BE5">
            <w:pPr>
              <w:ind w:left="-113"/>
              <w:rPr>
                <w:rFonts w:ascii="Arial" w:eastAsia="Arial" w:hAnsi="Arial" w:cs="Arial"/>
                <w:color w:val="000000"/>
                <w:sz w:val="18"/>
                <w:szCs w:val="18"/>
              </w:rPr>
            </w:pPr>
            <w:r w:rsidRPr="00113A25">
              <w:rPr>
                <w:rFonts w:ascii="Arial" w:eastAsia="Arial" w:hAnsi="Arial" w:cs="Arial"/>
                <w:color w:val="000000"/>
                <w:sz w:val="18"/>
                <w:szCs w:val="18"/>
              </w:rPr>
              <w:t xml:space="preserve">   - </w:t>
            </w:r>
            <w:r>
              <w:rPr>
                <w:rFonts w:ascii="Arial" w:eastAsia="Arial" w:hAnsi="Arial" w:cs="Arial"/>
                <w:color w:val="000000"/>
                <w:sz w:val="18"/>
                <w:szCs w:val="18"/>
              </w:rPr>
              <w:t>third</w:t>
            </w:r>
            <w:r w:rsidRPr="00113A25">
              <w:rPr>
                <w:rFonts w:ascii="Arial" w:eastAsia="Arial" w:hAnsi="Arial" w:cs="Arial"/>
                <w:color w:val="000000"/>
                <w:sz w:val="18"/>
                <w:szCs w:val="18"/>
              </w:rPr>
              <w:t xml:space="preserve"> parties</w:t>
            </w:r>
          </w:p>
        </w:tc>
        <w:tc>
          <w:tcPr>
            <w:tcW w:w="1368" w:type="dxa"/>
          </w:tcPr>
          <w:p w14:paraId="384DDF63" w14:textId="4B4D415C" w:rsidR="00DD1BE5" w:rsidRPr="00113A25" w:rsidRDefault="00DD1BE5" w:rsidP="00DD1BE5">
            <w:pPr>
              <w:keepNext/>
              <w:keepLines/>
              <w:ind w:right="-72"/>
              <w:jc w:val="right"/>
              <w:rPr>
                <w:rFonts w:ascii="Arial" w:eastAsia="Arial" w:hAnsi="Arial" w:cs="Arial"/>
                <w:color w:val="000000"/>
                <w:sz w:val="18"/>
                <w:szCs w:val="18"/>
              </w:rPr>
            </w:pPr>
            <w:r w:rsidRPr="004D5AB9">
              <w:rPr>
                <w:rFonts w:ascii="Arial" w:hAnsi="Arial" w:cs="Arial"/>
                <w:color w:val="000000"/>
                <w:sz w:val="18"/>
                <w:szCs w:val="18"/>
              </w:rPr>
              <w:t>5,205</w:t>
            </w:r>
          </w:p>
        </w:tc>
        <w:tc>
          <w:tcPr>
            <w:tcW w:w="1368" w:type="dxa"/>
            <w:vAlign w:val="bottom"/>
          </w:tcPr>
          <w:p w14:paraId="366283E7" w14:textId="0BADA402" w:rsidR="00DD1BE5" w:rsidRPr="00113A25" w:rsidRDefault="00DD1BE5" w:rsidP="00DD1BE5">
            <w:pPr>
              <w:keepNext/>
              <w:keepLines/>
              <w:ind w:right="-72"/>
              <w:jc w:val="right"/>
              <w:rPr>
                <w:rFonts w:ascii="Arial" w:eastAsia="Arial" w:hAnsi="Arial" w:cs="Arial"/>
                <w:color w:val="000000"/>
                <w:sz w:val="18"/>
                <w:szCs w:val="18"/>
              </w:rPr>
            </w:pPr>
            <w:r w:rsidRPr="008B4A58">
              <w:rPr>
                <w:rFonts w:ascii="Arial" w:hAnsi="Arial" w:cs="Arial"/>
                <w:color w:val="000000"/>
                <w:sz w:val="18"/>
                <w:szCs w:val="18"/>
              </w:rPr>
              <w:t>10</w:t>
            </w:r>
            <w:r w:rsidRPr="00113A25">
              <w:rPr>
                <w:rFonts w:ascii="Arial" w:hAnsi="Arial" w:cs="Arial"/>
                <w:color w:val="000000"/>
                <w:sz w:val="18"/>
                <w:szCs w:val="18"/>
              </w:rPr>
              <w:t>,</w:t>
            </w:r>
            <w:r w:rsidRPr="008B4A58">
              <w:rPr>
                <w:rFonts w:ascii="Arial" w:hAnsi="Arial" w:cs="Arial"/>
                <w:color w:val="000000"/>
                <w:sz w:val="18"/>
                <w:szCs w:val="18"/>
              </w:rPr>
              <w:t>596</w:t>
            </w:r>
          </w:p>
        </w:tc>
        <w:tc>
          <w:tcPr>
            <w:tcW w:w="1368" w:type="dxa"/>
          </w:tcPr>
          <w:p w14:paraId="3FDE04D8" w14:textId="41D46D27" w:rsidR="00DD1BE5" w:rsidRPr="00113A25" w:rsidRDefault="00DD1BE5" w:rsidP="00DD1BE5">
            <w:pPr>
              <w:keepNext/>
              <w:keepLines/>
              <w:ind w:right="-72"/>
              <w:jc w:val="right"/>
              <w:rPr>
                <w:rFonts w:ascii="Arial" w:eastAsia="Arial" w:hAnsi="Arial" w:cs="Arial"/>
                <w:color w:val="000000"/>
                <w:sz w:val="18"/>
                <w:szCs w:val="18"/>
              </w:rPr>
            </w:pPr>
            <w:r w:rsidRPr="004D5AB9">
              <w:rPr>
                <w:rFonts w:ascii="Arial" w:hAnsi="Arial" w:cs="Arial"/>
                <w:color w:val="000000"/>
                <w:sz w:val="18"/>
                <w:szCs w:val="18"/>
              </w:rPr>
              <w:t>4,291</w:t>
            </w:r>
          </w:p>
        </w:tc>
        <w:tc>
          <w:tcPr>
            <w:tcW w:w="1368" w:type="dxa"/>
            <w:vAlign w:val="bottom"/>
          </w:tcPr>
          <w:p w14:paraId="1B4A41CB" w14:textId="153FF9E3" w:rsidR="00DD1BE5" w:rsidRPr="00113A25" w:rsidRDefault="00DD1BE5" w:rsidP="00DD1BE5">
            <w:pPr>
              <w:keepNext/>
              <w:keepLines/>
              <w:ind w:right="-72"/>
              <w:jc w:val="right"/>
              <w:rPr>
                <w:rFonts w:ascii="Arial" w:eastAsia="Arial" w:hAnsi="Arial" w:cs="Arial"/>
                <w:color w:val="000000"/>
                <w:sz w:val="18"/>
                <w:szCs w:val="18"/>
              </w:rPr>
            </w:pPr>
            <w:r w:rsidRPr="008B4A58">
              <w:rPr>
                <w:rFonts w:ascii="Arial" w:hAnsi="Arial" w:cs="Arial"/>
                <w:color w:val="000000"/>
                <w:sz w:val="18"/>
                <w:szCs w:val="18"/>
              </w:rPr>
              <w:t>3</w:t>
            </w:r>
            <w:r w:rsidRPr="00113A25">
              <w:rPr>
                <w:rFonts w:ascii="Arial" w:hAnsi="Arial" w:cs="Arial"/>
                <w:color w:val="000000"/>
                <w:sz w:val="18"/>
                <w:szCs w:val="18"/>
              </w:rPr>
              <w:t>,</w:t>
            </w:r>
            <w:r w:rsidRPr="008B4A58">
              <w:rPr>
                <w:rFonts w:ascii="Arial" w:hAnsi="Arial" w:cs="Arial"/>
                <w:color w:val="000000"/>
                <w:sz w:val="18"/>
                <w:szCs w:val="18"/>
              </w:rPr>
              <w:t>718</w:t>
            </w:r>
          </w:p>
        </w:tc>
      </w:tr>
      <w:tr w:rsidR="00DD1BE5" w:rsidRPr="00113A25" w14:paraId="5CD6CBC7" w14:textId="77777777">
        <w:trPr>
          <w:trHeight w:val="204"/>
        </w:trPr>
        <w:tc>
          <w:tcPr>
            <w:tcW w:w="3989" w:type="dxa"/>
            <w:tcBorders>
              <w:top w:val="nil"/>
              <w:left w:val="nil"/>
              <w:right w:val="nil"/>
            </w:tcBorders>
            <w:vAlign w:val="bottom"/>
          </w:tcPr>
          <w:p w14:paraId="15DF6A2E" w14:textId="4047E78F" w:rsidR="00DD1BE5" w:rsidRPr="00113A25" w:rsidRDefault="00DD1BE5" w:rsidP="00DD1BE5">
            <w:pPr>
              <w:tabs>
                <w:tab w:val="left" w:pos="3295"/>
                <w:tab w:val="left" w:pos="9744"/>
              </w:tabs>
              <w:ind w:left="-113"/>
              <w:rPr>
                <w:rFonts w:ascii="Arial" w:eastAsia="Arial" w:hAnsi="Arial" w:cs="Arial"/>
                <w:color w:val="000000"/>
                <w:sz w:val="18"/>
                <w:szCs w:val="18"/>
              </w:rPr>
            </w:pPr>
            <w:r w:rsidRPr="00113A25">
              <w:rPr>
                <w:rFonts w:ascii="Arial" w:eastAsia="Arial" w:hAnsi="Arial" w:cs="Arial"/>
                <w:color w:val="000000"/>
                <w:sz w:val="18"/>
                <w:szCs w:val="18"/>
              </w:rPr>
              <w:t xml:space="preserve">   - related parties (Note </w:t>
            </w:r>
            <w:r w:rsidRPr="008B4A58">
              <w:rPr>
                <w:rFonts w:ascii="Arial" w:eastAsia="Arial" w:hAnsi="Arial" w:cs="Arial"/>
                <w:color w:val="000000" w:themeColor="text1"/>
                <w:sz w:val="18"/>
                <w:szCs w:val="18"/>
              </w:rPr>
              <w:t>1</w:t>
            </w:r>
            <w:r>
              <w:rPr>
                <w:rFonts w:ascii="Arial" w:eastAsia="Arial" w:hAnsi="Arial" w:cs="Arial"/>
                <w:color w:val="000000" w:themeColor="text1"/>
                <w:sz w:val="18"/>
                <w:szCs w:val="18"/>
              </w:rPr>
              <w:t>9</w:t>
            </w:r>
            <w:r w:rsidRPr="00113A25">
              <w:rPr>
                <w:rFonts w:ascii="Arial" w:eastAsia="Arial" w:hAnsi="Arial" w:cs="Arial"/>
                <w:color w:val="000000"/>
                <w:sz w:val="18"/>
                <w:szCs w:val="18"/>
              </w:rPr>
              <w:t>.</w:t>
            </w:r>
            <w:r w:rsidRPr="008B4A58">
              <w:rPr>
                <w:rFonts w:ascii="Arial" w:eastAsia="Arial" w:hAnsi="Arial" w:cs="Arial"/>
                <w:color w:val="000000"/>
                <w:sz w:val="18"/>
                <w:szCs w:val="18"/>
              </w:rPr>
              <w:t>5</w:t>
            </w:r>
            <w:r w:rsidRPr="00113A25">
              <w:rPr>
                <w:rFonts w:ascii="Arial" w:eastAsia="Arial" w:hAnsi="Arial" w:cs="Arial"/>
                <w:color w:val="000000"/>
                <w:sz w:val="18"/>
                <w:szCs w:val="18"/>
              </w:rPr>
              <w:t>)</w:t>
            </w:r>
          </w:p>
        </w:tc>
        <w:tc>
          <w:tcPr>
            <w:tcW w:w="1368" w:type="dxa"/>
          </w:tcPr>
          <w:p w14:paraId="36F927F9" w14:textId="6DD15444" w:rsidR="00DD1BE5" w:rsidRPr="00113A25" w:rsidRDefault="00DD1BE5" w:rsidP="00DD1BE5">
            <w:pPr>
              <w:keepNext/>
              <w:keepLines/>
              <w:ind w:right="-72"/>
              <w:jc w:val="right"/>
              <w:rPr>
                <w:rFonts w:ascii="Arial" w:eastAsia="Arial" w:hAnsi="Arial" w:cs="Arial"/>
                <w:color w:val="000000"/>
                <w:sz w:val="18"/>
                <w:szCs w:val="18"/>
              </w:rPr>
            </w:pPr>
            <w:r w:rsidRPr="004D5AB9">
              <w:rPr>
                <w:rFonts w:ascii="Arial" w:hAnsi="Arial" w:cs="Arial"/>
                <w:color w:val="000000"/>
                <w:sz w:val="18"/>
                <w:szCs w:val="18"/>
              </w:rPr>
              <w:t>37</w:t>
            </w:r>
          </w:p>
        </w:tc>
        <w:tc>
          <w:tcPr>
            <w:tcW w:w="1368" w:type="dxa"/>
            <w:vAlign w:val="bottom"/>
          </w:tcPr>
          <w:p w14:paraId="0F7F5D51" w14:textId="547D2FC3" w:rsidR="00DD1BE5" w:rsidRPr="00113A25" w:rsidRDefault="00DD1BE5" w:rsidP="00DD1BE5">
            <w:pPr>
              <w:keepNext/>
              <w:keepLines/>
              <w:ind w:right="-72"/>
              <w:jc w:val="right"/>
              <w:rPr>
                <w:rFonts w:ascii="Arial" w:eastAsia="Arial" w:hAnsi="Arial" w:cs="Arial"/>
                <w:color w:val="000000"/>
                <w:sz w:val="18"/>
                <w:szCs w:val="18"/>
              </w:rPr>
            </w:pPr>
            <w:r w:rsidRPr="008B4A58">
              <w:rPr>
                <w:rFonts w:ascii="Arial" w:hAnsi="Arial" w:cs="Arial"/>
                <w:color w:val="000000"/>
                <w:sz w:val="18"/>
                <w:szCs w:val="18"/>
              </w:rPr>
              <w:t>37</w:t>
            </w:r>
          </w:p>
        </w:tc>
        <w:tc>
          <w:tcPr>
            <w:tcW w:w="1368" w:type="dxa"/>
          </w:tcPr>
          <w:p w14:paraId="242BA872" w14:textId="0D6C489D" w:rsidR="00DD1BE5" w:rsidRPr="00113A25" w:rsidRDefault="00DD1BE5" w:rsidP="00DD1BE5">
            <w:pPr>
              <w:keepNext/>
              <w:keepLines/>
              <w:ind w:right="-72"/>
              <w:jc w:val="right"/>
              <w:rPr>
                <w:rFonts w:ascii="Arial" w:eastAsia="Arial" w:hAnsi="Arial" w:cs="Arial"/>
                <w:color w:val="000000"/>
                <w:sz w:val="18"/>
                <w:szCs w:val="18"/>
              </w:rPr>
            </w:pPr>
            <w:r w:rsidRPr="004D5AB9">
              <w:rPr>
                <w:rFonts w:ascii="Arial" w:hAnsi="Arial" w:cs="Arial"/>
                <w:color w:val="000000"/>
                <w:sz w:val="18"/>
                <w:szCs w:val="18"/>
              </w:rPr>
              <w:t>8,648</w:t>
            </w:r>
          </w:p>
        </w:tc>
        <w:tc>
          <w:tcPr>
            <w:tcW w:w="1368" w:type="dxa"/>
            <w:vAlign w:val="bottom"/>
          </w:tcPr>
          <w:p w14:paraId="39E9E3D9" w14:textId="187C0671" w:rsidR="00DD1BE5" w:rsidRPr="00113A25" w:rsidRDefault="00DD1BE5" w:rsidP="00DD1BE5">
            <w:pPr>
              <w:keepNext/>
              <w:keepLines/>
              <w:ind w:right="-72"/>
              <w:jc w:val="right"/>
              <w:rPr>
                <w:rFonts w:ascii="Arial" w:eastAsia="Arial" w:hAnsi="Arial" w:cs="Arial"/>
                <w:color w:val="000000"/>
                <w:sz w:val="18"/>
                <w:szCs w:val="18"/>
              </w:rPr>
            </w:pPr>
            <w:r w:rsidRPr="008B4A58">
              <w:rPr>
                <w:rFonts w:ascii="Arial" w:hAnsi="Arial" w:cs="Arial"/>
                <w:color w:val="000000"/>
                <w:sz w:val="18"/>
                <w:szCs w:val="18"/>
              </w:rPr>
              <w:t>2</w:t>
            </w:r>
            <w:r w:rsidRPr="00113A25">
              <w:rPr>
                <w:rFonts w:ascii="Arial" w:hAnsi="Arial" w:cs="Arial"/>
                <w:color w:val="000000"/>
                <w:sz w:val="18"/>
                <w:szCs w:val="18"/>
              </w:rPr>
              <w:t>,</w:t>
            </w:r>
            <w:r w:rsidRPr="008B4A58">
              <w:rPr>
                <w:rFonts w:ascii="Arial" w:hAnsi="Arial" w:cs="Arial"/>
                <w:color w:val="000000"/>
                <w:sz w:val="18"/>
                <w:szCs w:val="18"/>
              </w:rPr>
              <w:t>189</w:t>
            </w:r>
          </w:p>
        </w:tc>
      </w:tr>
      <w:tr w:rsidR="00DD1BE5" w:rsidRPr="00113A25" w14:paraId="5BD1F4DA" w14:textId="77777777">
        <w:trPr>
          <w:trHeight w:val="204"/>
        </w:trPr>
        <w:tc>
          <w:tcPr>
            <w:tcW w:w="3989" w:type="dxa"/>
            <w:tcBorders>
              <w:top w:val="nil"/>
              <w:left w:val="nil"/>
              <w:right w:val="nil"/>
            </w:tcBorders>
            <w:vAlign w:val="bottom"/>
          </w:tcPr>
          <w:p w14:paraId="5FB1088E" w14:textId="57B90A4F" w:rsidR="00DD1BE5" w:rsidRPr="00113A25" w:rsidRDefault="00DD1BE5" w:rsidP="00DD1BE5">
            <w:pPr>
              <w:tabs>
                <w:tab w:val="left" w:pos="3295"/>
                <w:tab w:val="left" w:pos="9744"/>
              </w:tabs>
              <w:ind w:left="-113"/>
              <w:rPr>
                <w:rFonts w:ascii="Arial" w:eastAsia="Arial" w:hAnsi="Arial" w:cs="Arial"/>
                <w:color w:val="000000"/>
                <w:sz w:val="18"/>
                <w:szCs w:val="18"/>
              </w:rPr>
            </w:pPr>
            <w:r w:rsidRPr="00113A25">
              <w:rPr>
                <w:rFonts w:ascii="Arial" w:eastAsia="Arial" w:hAnsi="Arial" w:cs="Arial"/>
                <w:color w:val="000000"/>
                <w:sz w:val="18"/>
                <w:szCs w:val="18"/>
              </w:rPr>
              <w:t>Accrued direct costs</w:t>
            </w:r>
          </w:p>
        </w:tc>
        <w:tc>
          <w:tcPr>
            <w:tcW w:w="1368" w:type="dxa"/>
          </w:tcPr>
          <w:p w14:paraId="25A2187D" w14:textId="2FEFC77A" w:rsidR="00DD1BE5" w:rsidRPr="00113A25" w:rsidRDefault="00C72F5A" w:rsidP="00DD1BE5">
            <w:pPr>
              <w:keepNext/>
              <w:keepLines/>
              <w:ind w:right="-72"/>
              <w:jc w:val="right"/>
              <w:rPr>
                <w:rFonts w:ascii="Arial" w:eastAsia="Arial" w:hAnsi="Arial" w:cs="Arial"/>
                <w:color w:val="000000"/>
                <w:sz w:val="18"/>
                <w:szCs w:val="18"/>
              </w:rPr>
            </w:pPr>
            <w:r w:rsidRPr="00C72F5A">
              <w:rPr>
                <w:rFonts w:ascii="Arial" w:hAnsi="Arial" w:cs="Arial"/>
                <w:color w:val="000000"/>
                <w:sz w:val="18"/>
                <w:szCs w:val="18"/>
              </w:rPr>
              <w:t>3,292,702</w:t>
            </w:r>
          </w:p>
        </w:tc>
        <w:tc>
          <w:tcPr>
            <w:tcW w:w="1368" w:type="dxa"/>
            <w:vAlign w:val="bottom"/>
          </w:tcPr>
          <w:p w14:paraId="56923246" w14:textId="20690994" w:rsidR="00DD1BE5" w:rsidRPr="00113A25" w:rsidRDefault="00DD1BE5" w:rsidP="00DD1BE5">
            <w:pPr>
              <w:keepNext/>
              <w:keepLines/>
              <w:ind w:right="-72"/>
              <w:jc w:val="right"/>
              <w:rPr>
                <w:rFonts w:ascii="Arial" w:eastAsia="Arial" w:hAnsi="Arial" w:cs="Arial"/>
                <w:color w:val="000000"/>
                <w:sz w:val="18"/>
                <w:szCs w:val="18"/>
              </w:rPr>
            </w:pPr>
            <w:r w:rsidRPr="008B4A58">
              <w:rPr>
                <w:rFonts w:ascii="Arial" w:hAnsi="Arial" w:cs="Arial"/>
                <w:color w:val="000000"/>
                <w:sz w:val="18"/>
                <w:szCs w:val="18"/>
              </w:rPr>
              <w:t>3</w:t>
            </w:r>
            <w:r w:rsidRPr="00113A25">
              <w:rPr>
                <w:rFonts w:ascii="Arial" w:hAnsi="Arial" w:cs="Arial"/>
                <w:color w:val="000000"/>
                <w:sz w:val="18"/>
                <w:szCs w:val="18"/>
              </w:rPr>
              <w:t>,</w:t>
            </w:r>
            <w:r w:rsidRPr="008B4A58">
              <w:rPr>
                <w:rFonts w:ascii="Arial" w:hAnsi="Arial" w:cs="Arial"/>
                <w:color w:val="000000"/>
                <w:sz w:val="18"/>
                <w:szCs w:val="18"/>
              </w:rPr>
              <w:t>162</w:t>
            </w:r>
            <w:r w:rsidRPr="00113A25">
              <w:rPr>
                <w:rFonts w:ascii="Arial" w:hAnsi="Arial" w:cs="Arial"/>
                <w:color w:val="000000"/>
                <w:sz w:val="18"/>
                <w:szCs w:val="18"/>
              </w:rPr>
              <w:t>,</w:t>
            </w:r>
            <w:r w:rsidRPr="008B4A58">
              <w:rPr>
                <w:rFonts w:ascii="Arial" w:hAnsi="Arial" w:cs="Arial"/>
                <w:color w:val="000000"/>
                <w:sz w:val="18"/>
                <w:szCs w:val="18"/>
              </w:rPr>
              <w:t>597</w:t>
            </w:r>
          </w:p>
        </w:tc>
        <w:tc>
          <w:tcPr>
            <w:tcW w:w="1368" w:type="dxa"/>
          </w:tcPr>
          <w:p w14:paraId="419F907B" w14:textId="0E2A618A" w:rsidR="00DD1BE5" w:rsidRPr="00113A25" w:rsidRDefault="00DD1BE5" w:rsidP="00DD1BE5">
            <w:pPr>
              <w:keepNext/>
              <w:keepLines/>
              <w:ind w:right="-72"/>
              <w:jc w:val="right"/>
              <w:rPr>
                <w:rFonts w:ascii="Arial" w:eastAsia="Arial" w:hAnsi="Arial" w:cs="Arial"/>
                <w:color w:val="000000"/>
                <w:sz w:val="18"/>
                <w:szCs w:val="18"/>
              </w:rPr>
            </w:pPr>
            <w:r w:rsidRPr="004D5AB9">
              <w:rPr>
                <w:rFonts w:ascii="Arial" w:hAnsi="Arial" w:cs="Arial"/>
                <w:color w:val="000000"/>
                <w:sz w:val="18"/>
                <w:szCs w:val="18"/>
              </w:rPr>
              <w:t>90</w:t>
            </w:r>
          </w:p>
        </w:tc>
        <w:tc>
          <w:tcPr>
            <w:tcW w:w="1368" w:type="dxa"/>
            <w:vAlign w:val="bottom"/>
          </w:tcPr>
          <w:p w14:paraId="21768B7D" w14:textId="371F31D2" w:rsidR="00DD1BE5" w:rsidRPr="00113A25" w:rsidRDefault="00DD1BE5" w:rsidP="00DD1BE5">
            <w:pPr>
              <w:keepNext/>
              <w:keepLines/>
              <w:ind w:right="-72"/>
              <w:jc w:val="right"/>
              <w:rPr>
                <w:rFonts w:ascii="Arial" w:eastAsia="Arial" w:hAnsi="Arial" w:cs="Arial"/>
                <w:color w:val="000000"/>
                <w:sz w:val="18"/>
                <w:szCs w:val="18"/>
              </w:rPr>
            </w:pPr>
            <w:r w:rsidRPr="008B4A58">
              <w:rPr>
                <w:rFonts w:ascii="Arial" w:hAnsi="Arial" w:cs="Arial"/>
                <w:color w:val="000000"/>
                <w:sz w:val="18"/>
                <w:szCs w:val="18"/>
              </w:rPr>
              <w:t>100</w:t>
            </w:r>
          </w:p>
        </w:tc>
      </w:tr>
      <w:tr w:rsidR="00DD1BE5" w:rsidRPr="00113A25" w14:paraId="58086F5C" w14:textId="77777777">
        <w:trPr>
          <w:trHeight w:val="204"/>
        </w:trPr>
        <w:tc>
          <w:tcPr>
            <w:tcW w:w="3989" w:type="dxa"/>
            <w:tcBorders>
              <w:top w:val="nil"/>
              <w:left w:val="nil"/>
              <w:right w:val="nil"/>
            </w:tcBorders>
            <w:vAlign w:val="bottom"/>
          </w:tcPr>
          <w:p w14:paraId="29785D1A" w14:textId="4CC590C9" w:rsidR="00DD1BE5" w:rsidRPr="00113A25" w:rsidRDefault="00DD1BE5" w:rsidP="00DD1BE5">
            <w:pPr>
              <w:tabs>
                <w:tab w:val="left" w:pos="3295"/>
                <w:tab w:val="left" w:pos="9744"/>
              </w:tabs>
              <w:ind w:left="-113"/>
              <w:rPr>
                <w:rFonts w:ascii="Arial" w:eastAsia="Arial" w:hAnsi="Arial" w:cs="Arial"/>
                <w:color w:val="000000"/>
                <w:sz w:val="18"/>
                <w:szCs w:val="18"/>
                <w:lang w:val="en-US"/>
              </w:rPr>
            </w:pPr>
            <w:bookmarkStart w:id="5" w:name="_Hlk118072098"/>
            <w:r w:rsidRPr="00113A25">
              <w:rPr>
                <w:rFonts w:ascii="Arial" w:eastAsia="Arial" w:hAnsi="Arial" w:cs="Arial"/>
                <w:color w:val="000000"/>
                <w:sz w:val="18"/>
                <w:szCs w:val="18"/>
              </w:rPr>
              <w:t>Accrued expenses</w:t>
            </w:r>
          </w:p>
        </w:tc>
        <w:tc>
          <w:tcPr>
            <w:tcW w:w="1368" w:type="dxa"/>
          </w:tcPr>
          <w:p w14:paraId="09987EEC" w14:textId="503D6760" w:rsidR="00DD1BE5" w:rsidRPr="00113A25" w:rsidRDefault="00DD1BE5" w:rsidP="00DD1BE5">
            <w:pPr>
              <w:keepNext/>
              <w:keepLines/>
              <w:ind w:right="-72"/>
              <w:jc w:val="right"/>
              <w:rPr>
                <w:rFonts w:ascii="Arial" w:eastAsia="Arial" w:hAnsi="Arial" w:cs="Arial"/>
                <w:color w:val="000000"/>
                <w:sz w:val="18"/>
                <w:szCs w:val="18"/>
              </w:rPr>
            </w:pPr>
          </w:p>
        </w:tc>
        <w:tc>
          <w:tcPr>
            <w:tcW w:w="1368" w:type="dxa"/>
            <w:vAlign w:val="bottom"/>
          </w:tcPr>
          <w:p w14:paraId="3A49E5DC" w14:textId="71F6DD2A" w:rsidR="00DD1BE5" w:rsidRPr="00113A25" w:rsidRDefault="00DD1BE5" w:rsidP="00DD1BE5">
            <w:pPr>
              <w:keepNext/>
              <w:keepLines/>
              <w:ind w:right="-72"/>
              <w:jc w:val="right"/>
              <w:rPr>
                <w:rFonts w:ascii="Arial" w:eastAsia="Arial" w:hAnsi="Arial" w:cs="Arial"/>
                <w:color w:val="000000"/>
                <w:sz w:val="18"/>
                <w:szCs w:val="18"/>
              </w:rPr>
            </w:pPr>
          </w:p>
        </w:tc>
        <w:tc>
          <w:tcPr>
            <w:tcW w:w="1368" w:type="dxa"/>
          </w:tcPr>
          <w:p w14:paraId="4003FB02" w14:textId="268F7F55" w:rsidR="00DD1BE5" w:rsidRPr="00113A25" w:rsidRDefault="00DD1BE5" w:rsidP="00DD1BE5">
            <w:pPr>
              <w:keepNext/>
              <w:keepLines/>
              <w:ind w:right="-72"/>
              <w:jc w:val="right"/>
              <w:rPr>
                <w:rFonts w:ascii="Arial" w:eastAsia="Arial" w:hAnsi="Arial" w:cs="Arial"/>
                <w:color w:val="000000"/>
                <w:sz w:val="18"/>
                <w:szCs w:val="18"/>
              </w:rPr>
            </w:pPr>
          </w:p>
        </w:tc>
        <w:tc>
          <w:tcPr>
            <w:tcW w:w="1368" w:type="dxa"/>
            <w:vAlign w:val="bottom"/>
          </w:tcPr>
          <w:p w14:paraId="73C141DB" w14:textId="6A14A915" w:rsidR="00DD1BE5" w:rsidRPr="00113A25" w:rsidRDefault="00DD1BE5" w:rsidP="00DD1BE5">
            <w:pPr>
              <w:keepNext/>
              <w:keepLines/>
              <w:ind w:right="-72"/>
              <w:jc w:val="right"/>
              <w:rPr>
                <w:rFonts w:ascii="Arial" w:eastAsia="Arial" w:hAnsi="Arial" w:cs="Arial"/>
                <w:color w:val="000000"/>
                <w:sz w:val="18"/>
                <w:szCs w:val="18"/>
              </w:rPr>
            </w:pPr>
          </w:p>
        </w:tc>
      </w:tr>
      <w:bookmarkEnd w:id="5"/>
      <w:tr w:rsidR="00DD1BE5" w:rsidRPr="00113A25" w14:paraId="7B14EBC9" w14:textId="77777777">
        <w:trPr>
          <w:trHeight w:val="204"/>
        </w:trPr>
        <w:tc>
          <w:tcPr>
            <w:tcW w:w="3989" w:type="dxa"/>
            <w:tcBorders>
              <w:top w:val="nil"/>
              <w:left w:val="nil"/>
              <w:right w:val="nil"/>
            </w:tcBorders>
            <w:vAlign w:val="bottom"/>
          </w:tcPr>
          <w:p w14:paraId="3328FB25" w14:textId="6DF8E29E" w:rsidR="00DD1BE5" w:rsidRPr="00113A25" w:rsidRDefault="00DD1BE5" w:rsidP="00DD1BE5">
            <w:pPr>
              <w:tabs>
                <w:tab w:val="left" w:pos="3295"/>
                <w:tab w:val="left" w:pos="9744"/>
              </w:tabs>
              <w:ind w:left="-113" w:right="-108"/>
              <w:rPr>
                <w:rFonts w:ascii="Arial" w:eastAsia="Arial" w:hAnsi="Arial" w:cs="Arial"/>
                <w:color w:val="000000"/>
                <w:sz w:val="18"/>
                <w:szCs w:val="18"/>
              </w:rPr>
            </w:pPr>
            <w:r w:rsidRPr="00113A25">
              <w:rPr>
                <w:rFonts w:ascii="Arial" w:eastAsia="Arial" w:hAnsi="Arial" w:cs="Arial"/>
                <w:color w:val="000000"/>
                <w:sz w:val="18"/>
                <w:szCs w:val="18"/>
              </w:rPr>
              <w:t xml:space="preserve">   - </w:t>
            </w:r>
            <w:r>
              <w:rPr>
                <w:rFonts w:ascii="Arial" w:eastAsia="Arial" w:hAnsi="Arial" w:cs="Arial"/>
                <w:color w:val="000000"/>
                <w:sz w:val="18"/>
                <w:szCs w:val="18"/>
              </w:rPr>
              <w:t>third</w:t>
            </w:r>
            <w:r w:rsidRPr="00113A25">
              <w:rPr>
                <w:rFonts w:ascii="Arial" w:eastAsia="Arial" w:hAnsi="Arial" w:cs="Arial"/>
                <w:color w:val="000000"/>
                <w:sz w:val="18"/>
                <w:szCs w:val="18"/>
              </w:rPr>
              <w:t xml:space="preserve"> parties</w:t>
            </w:r>
          </w:p>
        </w:tc>
        <w:tc>
          <w:tcPr>
            <w:tcW w:w="1368" w:type="dxa"/>
          </w:tcPr>
          <w:p w14:paraId="46379388" w14:textId="4FFEE95C" w:rsidR="00DD1BE5" w:rsidRPr="00113A25" w:rsidRDefault="00DD1BE5" w:rsidP="00DD1BE5">
            <w:pPr>
              <w:keepNext/>
              <w:keepLines/>
              <w:ind w:right="-72"/>
              <w:jc w:val="right"/>
              <w:rPr>
                <w:rFonts w:ascii="Arial" w:eastAsia="Arial" w:hAnsi="Arial" w:cs="Arial"/>
                <w:color w:val="000000"/>
                <w:sz w:val="18"/>
                <w:szCs w:val="18"/>
              </w:rPr>
            </w:pPr>
            <w:r w:rsidRPr="004D5AB9">
              <w:rPr>
                <w:rFonts w:ascii="Arial" w:hAnsi="Arial" w:cs="Arial"/>
                <w:color w:val="000000"/>
                <w:sz w:val="18"/>
                <w:szCs w:val="18"/>
              </w:rPr>
              <w:t>410,147</w:t>
            </w:r>
          </w:p>
        </w:tc>
        <w:tc>
          <w:tcPr>
            <w:tcW w:w="1368" w:type="dxa"/>
            <w:vAlign w:val="bottom"/>
          </w:tcPr>
          <w:p w14:paraId="5D23A11F" w14:textId="6D7BAF40" w:rsidR="00DD1BE5" w:rsidRPr="00113A25" w:rsidRDefault="00DD1BE5" w:rsidP="00DD1BE5">
            <w:pPr>
              <w:keepNext/>
              <w:keepLines/>
              <w:ind w:right="-72"/>
              <w:jc w:val="right"/>
              <w:rPr>
                <w:rFonts w:ascii="Arial" w:eastAsia="Arial" w:hAnsi="Arial" w:cs="Arial"/>
                <w:color w:val="000000"/>
                <w:sz w:val="18"/>
                <w:szCs w:val="18"/>
              </w:rPr>
            </w:pPr>
            <w:r w:rsidRPr="008B4A58">
              <w:rPr>
                <w:rFonts w:ascii="Arial" w:hAnsi="Arial" w:cs="Arial"/>
                <w:color w:val="000000"/>
                <w:sz w:val="18"/>
                <w:szCs w:val="18"/>
              </w:rPr>
              <w:t>686</w:t>
            </w:r>
            <w:r w:rsidRPr="00113A25">
              <w:rPr>
                <w:rFonts w:ascii="Arial" w:hAnsi="Arial" w:cs="Arial"/>
                <w:color w:val="000000"/>
                <w:sz w:val="18"/>
                <w:szCs w:val="18"/>
              </w:rPr>
              <w:t>,</w:t>
            </w:r>
            <w:r w:rsidRPr="008B4A58">
              <w:rPr>
                <w:rFonts w:ascii="Arial" w:hAnsi="Arial" w:cs="Arial"/>
                <w:color w:val="000000"/>
                <w:sz w:val="18"/>
                <w:szCs w:val="18"/>
              </w:rPr>
              <w:t>128</w:t>
            </w:r>
          </w:p>
        </w:tc>
        <w:tc>
          <w:tcPr>
            <w:tcW w:w="1368" w:type="dxa"/>
          </w:tcPr>
          <w:p w14:paraId="3AE8FE80" w14:textId="0AECAEF2" w:rsidR="00DD1BE5" w:rsidRPr="00113A25" w:rsidRDefault="00DD1BE5" w:rsidP="00DD1BE5">
            <w:pPr>
              <w:keepNext/>
              <w:keepLines/>
              <w:ind w:right="-72"/>
              <w:jc w:val="right"/>
              <w:rPr>
                <w:rFonts w:ascii="Arial" w:eastAsia="Arial" w:hAnsi="Arial" w:cs="Arial"/>
                <w:color w:val="000000"/>
                <w:sz w:val="18"/>
                <w:szCs w:val="18"/>
              </w:rPr>
            </w:pPr>
            <w:r w:rsidRPr="004D5AB9">
              <w:rPr>
                <w:rFonts w:ascii="Arial" w:hAnsi="Arial" w:cs="Arial"/>
                <w:color w:val="000000"/>
                <w:sz w:val="18"/>
                <w:szCs w:val="18"/>
              </w:rPr>
              <w:t>86,919</w:t>
            </w:r>
          </w:p>
        </w:tc>
        <w:tc>
          <w:tcPr>
            <w:tcW w:w="1368" w:type="dxa"/>
            <w:vAlign w:val="bottom"/>
          </w:tcPr>
          <w:p w14:paraId="17783EFB" w14:textId="59C9243F" w:rsidR="00DD1BE5" w:rsidRPr="00113A25" w:rsidRDefault="00DD1BE5" w:rsidP="00DD1BE5">
            <w:pPr>
              <w:ind w:right="-72"/>
              <w:jc w:val="right"/>
              <w:rPr>
                <w:rFonts w:ascii="Arial" w:eastAsia="Arial" w:hAnsi="Arial" w:cs="Arial"/>
                <w:color w:val="000000"/>
                <w:sz w:val="18"/>
                <w:szCs w:val="18"/>
              </w:rPr>
            </w:pPr>
            <w:r w:rsidRPr="008B4A58">
              <w:rPr>
                <w:rFonts w:ascii="Arial" w:hAnsi="Arial" w:cs="Arial"/>
                <w:color w:val="000000"/>
                <w:sz w:val="18"/>
                <w:szCs w:val="18"/>
              </w:rPr>
              <w:t>246</w:t>
            </w:r>
            <w:r w:rsidRPr="00113A25">
              <w:rPr>
                <w:rFonts w:ascii="Arial" w:hAnsi="Arial" w:cs="Arial"/>
                <w:color w:val="000000"/>
                <w:sz w:val="18"/>
                <w:szCs w:val="18"/>
              </w:rPr>
              <w:t>,</w:t>
            </w:r>
            <w:r w:rsidRPr="008B4A58">
              <w:rPr>
                <w:rFonts w:ascii="Arial" w:hAnsi="Arial" w:cs="Arial"/>
                <w:color w:val="000000"/>
                <w:sz w:val="18"/>
                <w:szCs w:val="18"/>
              </w:rPr>
              <w:t>395</w:t>
            </w:r>
          </w:p>
        </w:tc>
      </w:tr>
      <w:tr w:rsidR="00DD1BE5" w:rsidRPr="00113A25" w14:paraId="71FA0A6B" w14:textId="77777777">
        <w:trPr>
          <w:trHeight w:val="204"/>
        </w:trPr>
        <w:tc>
          <w:tcPr>
            <w:tcW w:w="3989" w:type="dxa"/>
            <w:tcBorders>
              <w:top w:val="nil"/>
              <w:left w:val="nil"/>
              <w:right w:val="nil"/>
            </w:tcBorders>
            <w:vAlign w:val="bottom"/>
          </w:tcPr>
          <w:p w14:paraId="5C4620E4" w14:textId="74C09A33" w:rsidR="00DD1BE5" w:rsidRPr="00113A25" w:rsidRDefault="00DD1BE5" w:rsidP="00DD1BE5">
            <w:pPr>
              <w:tabs>
                <w:tab w:val="left" w:pos="3295"/>
                <w:tab w:val="left" w:pos="9744"/>
              </w:tabs>
              <w:ind w:left="-113" w:right="-108"/>
              <w:rPr>
                <w:rFonts w:ascii="Arial" w:eastAsia="Arial" w:hAnsi="Arial" w:cs="Arial"/>
                <w:color w:val="000000"/>
                <w:sz w:val="18"/>
                <w:szCs w:val="18"/>
              </w:rPr>
            </w:pPr>
            <w:r w:rsidRPr="00113A25">
              <w:rPr>
                <w:rFonts w:ascii="Arial" w:eastAsia="Arial" w:hAnsi="Arial" w:cs="Arial"/>
                <w:color w:val="000000"/>
                <w:sz w:val="18"/>
                <w:szCs w:val="18"/>
              </w:rPr>
              <w:t xml:space="preserve">   - related parties (Note </w:t>
            </w:r>
            <w:r w:rsidRPr="008B4A58">
              <w:rPr>
                <w:rFonts w:ascii="Arial" w:eastAsia="Arial" w:hAnsi="Arial" w:cs="Arial"/>
                <w:color w:val="000000" w:themeColor="text1"/>
                <w:sz w:val="18"/>
                <w:szCs w:val="18"/>
              </w:rPr>
              <w:t>1</w:t>
            </w:r>
            <w:r>
              <w:rPr>
                <w:rFonts w:ascii="Arial" w:eastAsia="Arial" w:hAnsi="Arial" w:cs="Arial"/>
                <w:color w:val="000000" w:themeColor="text1"/>
                <w:sz w:val="18"/>
                <w:szCs w:val="18"/>
              </w:rPr>
              <w:t>9</w:t>
            </w:r>
            <w:r w:rsidRPr="00113A25">
              <w:rPr>
                <w:rFonts w:ascii="Arial" w:eastAsia="Arial" w:hAnsi="Arial" w:cs="Arial"/>
                <w:color w:val="000000"/>
                <w:sz w:val="18"/>
                <w:szCs w:val="18"/>
              </w:rPr>
              <w:t>.</w:t>
            </w:r>
            <w:r w:rsidRPr="008B4A58">
              <w:rPr>
                <w:rFonts w:ascii="Arial" w:eastAsia="Arial" w:hAnsi="Arial" w:cs="Arial"/>
                <w:color w:val="000000"/>
                <w:sz w:val="18"/>
                <w:szCs w:val="18"/>
              </w:rPr>
              <w:t>5</w:t>
            </w:r>
            <w:r w:rsidRPr="00113A25">
              <w:rPr>
                <w:rFonts w:ascii="Arial" w:eastAsia="Arial" w:hAnsi="Arial" w:cs="Arial"/>
                <w:color w:val="000000"/>
                <w:sz w:val="18"/>
                <w:szCs w:val="18"/>
              </w:rPr>
              <w:t>)</w:t>
            </w:r>
          </w:p>
        </w:tc>
        <w:tc>
          <w:tcPr>
            <w:tcW w:w="1368" w:type="dxa"/>
          </w:tcPr>
          <w:p w14:paraId="0968BAA0" w14:textId="014B5AEC" w:rsidR="00DD1BE5" w:rsidRPr="00113A25" w:rsidRDefault="00DD1BE5" w:rsidP="00DD1BE5">
            <w:pPr>
              <w:keepNext/>
              <w:keepLines/>
              <w:ind w:right="-72"/>
              <w:jc w:val="right"/>
              <w:rPr>
                <w:rFonts w:ascii="Arial" w:eastAsia="Arial" w:hAnsi="Arial" w:cs="Arial"/>
                <w:color w:val="000000"/>
                <w:sz w:val="18"/>
                <w:szCs w:val="18"/>
                <w:cs/>
              </w:rPr>
            </w:pPr>
            <w:r w:rsidRPr="004D5AB9">
              <w:rPr>
                <w:rFonts w:ascii="Arial" w:hAnsi="Arial" w:cs="Arial"/>
                <w:color w:val="000000"/>
                <w:sz w:val="18"/>
                <w:szCs w:val="18"/>
              </w:rPr>
              <w:t>6,311</w:t>
            </w:r>
          </w:p>
        </w:tc>
        <w:tc>
          <w:tcPr>
            <w:tcW w:w="1368" w:type="dxa"/>
            <w:vAlign w:val="bottom"/>
          </w:tcPr>
          <w:p w14:paraId="11CC3FE7" w14:textId="6429B04B" w:rsidR="00DD1BE5" w:rsidRPr="00113A25" w:rsidRDefault="00DD1BE5" w:rsidP="00DD1BE5">
            <w:pPr>
              <w:keepNext/>
              <w:keepLines/>
              <w:ind w:right="-72"/>
              <w:jc w:val="right"/>
              <w:rPr>
                <w:rFonts w:ascii="Arial" w:eastAsia="Arial" w:hAnsi="Arial" w:cs="Arial"/>
                <w:color w:val="000000"/>
                <w:sz w:val="18"/>
                <w:szCs w:val="18"/>
              </w:rPr>
            </w:pPr>
            <w:r w:rsidRPr="008B4A58">
              <w:rPr>
                <w:rFonts w:ascii="Arial" w:hAnsi="Arial" w:cs="Arial"/>
                <w:color w:val="000000"/>
                <w:sz w:val="18"/>
                <w:szCs w:val="18"/>
              </w:rPr>
              <w:t>3</w:t>
            </w:r>
            <w:r w:rsidRPr="00113A25">
              <w:rPr>
                <w:rFonts w:ascii="Arial" w:hAnsi="Arial" w:cs="Arial"/>
                <w:color w:val="000000"/>
                <w:sz w:val="18"/>
                <w:szCs w:val="18"/>
              </w:rPr>
              <w:t>,</w:t>
            </w:r>
            <w:r w:rsidRPr="008B4A58">
              <w:rPr>
                <w:rFonts w:ascii="Arial" w:hAnsi="Arial" w:cs="Arial"/>
                <w:color w:val="000000"/>
                <w:sz w:val="18"/>
                <w:szCs w:val="18"/>
              </w:rPr>
              <w:t>365</w:t>
            </w:r>
          </w:p>
        </w:tc>
        <w:tc>
          <w:tcPr>
            <w:tcW w:w="1368" w:type="dxa"/>
          </w:tcPr>
          <w:p w14:paraId="63BC4819" w14:textId="35003C27" w:rsidR="00DD1BE5" w:rsidRPr="00113A25" w:rsidRDefault="00DD1BE5" w:rsidP="00DD1BE5">
            <w:pPr>
              <w:keepNext/>
              <w:keepLines/>
              <w:ind w:right="-72"/>
              <w:jc w:val="right"/>
              <w:rPr>
                <w:rFonts w:ascii="Arial" w:eastAsia="Arial" w:hAnsi="Arial" w:cs="Arial"/>
                <w:color w:val="000000"/>
                <w:sz w:val="18"/>
                <w:szCs w:val="18"/>
              </w:rPr>
            </w:pPr>
            <w:r w:rsidRPr="004D5AB9">
              <w:rPr>
                <w:rFonts w:ascii="Arial" w:hAnsi="Arial" w:cs="Arial"/>
                <w:color w:val="000000"/>
                <w:sz w:val="18"/>
                <w:szCs w:val="18"/>
              </w:rPr>
              <w:t>2,798</w:t>
            </w:r>
          </w:p>
        </w:tc>
        <w:tc>
          <w:tcPr>
            <w:tcW w:w="1368" w:type="dxa"/>
            <w:vAlign w:val="bottom"/>
          </w:tcPr>
          <w:p w14:paraId="4926D65A" w14:textId="6FB97BCA" w:rsidR="00DD1BE5" w:rsidRPr="00113A25" w:rsidRDefault="00DD1BE5" w:rsidP="00DD1BE5">
            <w:pPr>
              <w:ind w:right="-72"/>
              <w:jc w:val="right"/>
              <w:rPr>
                <w:rFonts w:ascii="Arial" w:eastAsia="Arial" w:hAnsi="Arial" w:cs="Arial"/>
                <w:color w:val="000000"/>
                <w:sz w:val="18"/>
                <w:szCs w:val="18"/>
                <w:cs/>
              </w:rPr>
            </w:pPr>
            <w:r w:rsidRPr="008B4A58">
              <w:rPr>
                <w:rFonts w:ascii="Arial" w:hAnsi="Arial" w:cs="Arial"/>
                <w:color w:val="000000"/>
                <w:sz w:val="18"/>
                <w:szCs w:val="18"/>
              </w:rPr>
              <w:t>1</w:t>
            </w:r>
            <w:r w:rsidRPr="00113A25">
              <w:rPr>
                <w:rFonts w:ascii="Arial" w:hAnsi="Arial" w:cs="Arial"/>
                <w:color w:val="000000"/>
                <w:sz w:val="18"/>
                <w:szCs w:val="18"/>
              </w:rPr>
              <w:t>,</w:t>
            </w:r>
            <w:r w:rsidRPr="008B4A58">
              <w:rPr>
                <w:rFonts w:ascii="Arial" w:hAnsi="Arial" w:cs="Arial"/>
                <w:color w:val="000000"/>
                <w:sz w:val="18"/>
                <w:szCs w:val="18"/>
              </w:rPr>
              <w:t>305</w:t>
            </w:r>
          </w:p>
        </w:tc>
      </w:tr>
      <w:tr w:rsidR="00DD1BE5" w:rsidRPr="00113A25" w14:paraId="72CFCEA6" w14:textId="77777777">
        <w:trPr>
          <w:trHeight w:val="204"/>
        </w:trPr>
        <w:tc>
          <w:tcPr>
            <w:tcW w:w="3989" w:type="dxa"/>
            <w:tcBorders>
              <w:top w:val="nil"/>
              <w:left w:val="nil"/>
              <w:right w:val="nil"/>
            </w:tcBorders>
            <w:vAlign w:val="bottom"/>
          </w:tcPr>
          <w:p w14:paraId="304D194C" w14:textId="72FDF7C2" w:rsidR="00DD1BE5" w:rsidRPr="00113A25" w:rsidRDefault="00DD1BE5" w:rsidP="00DD1BE5">
            <w:pPr>
              <w:tabs>
                <w:tab w:val="left" w:pos="3295"/>
                <w:tab w:val="left" w:pos="9744"/>
              </w:tabs>
              <w:ind w:left="31" w:right="-108" w:hanging="144"/>
              <w:rPr>
                <w:rFonts w:ascii="Arial" w:eastAsia="Arial" w:hAnsi="Arial" w:cs="Arial"/>
                <w:color w:val="000000"/>
                <w:sz w:val="18"/>
                <w:szCs w:val="18"/>
              </w:rPr>
            </w:pPr>
            <w:r w:rsidRPr="00113A25">
              <w:rPr>
                <w:rFonts w:ascii="Arial" w:eastAsia="Arial" w:hAnsi="Arial" w:cs="Arial"/>
                <w:color w:val="000000"/>
                <w:sz w:val="18"/>
                <w:szCs w:val="18"/>
              </w:rPr>
              <w:t>Accrued expenses from long-term</w:t>
            </w:r>
            <w:r w:rsidRPr="00113A25">
              <w:rPr>
                <w:rFonts w:ascii="Arial" w:eastAsia="Arial" w:hAnsi="Arial" w:cs="Arial"/>
                <w:color w:val="000000"/>
                <w:sz w:val="18"/>
                <w:szCs w:val="18"/>
              </w:rPr>
              <w:br/>
              <w:t>service agreements</w:t>
            </w:r>
          </w:p>
        </w:tc>
        <w:tc>
          <w:tcPr>
            <w:tcW w:w="1368" w:type="dxa"/>
            <w:tcBorders>
              <w:bottom w:val="single" w:sz="4" w:space="0" w:color="auto"/>
            </w:tcBorders>
          </w:tcPr>
          <w:p w14:paraId="31439F0D" w14:textId="77777777" w:rsidR="004D5AB9" w:rsidRDefault="004D5AB9" w:rsidP="00DD1BE5">
            <w:pPr>
              <w:keepNext/>
              <w:keepLines/>
              <w:ind w:right="-72"/>
              <w:jc w:val="right"/>
              <w:rPr>
                <w:rFonts w:ascii="Arial" w:hAnsi="Arial" w:cs="Arial"/>
                <w:color w:val="000000"/>
                <w:sz w:val="18"/>
                <w:szCs w:val="18"/>
              </w:rPr>
            </w:pPr>
          </w:p>
          <w:p w14:paraId="18D046B0" w14:textId="42EBC3CF" w:rsidR="00DD1BE5" w:rsidRPr="00113A25" w:rsidRDefault="00DD1BE5" w:rsidP="00DD1BE5">
            <w:pPr>
              <w:keepNext/>
              <w:keepLines/>
              <w:ind w:right="-72"/>
              <w:jc w:val="right"/>
              <w:rPr>
                <w:rFonts w:ascii="Arial" w:eastAsia="Arial" w:hAnsi="Arial" w:cs="Arial"/>
                <w:color w:val="000000"/>
                <w:sz w:val="18"/>
                <w:szCs w:val="18"/>
              </w:rPr>
            </w:pPr>
            <w:r w:rsidRPr="004D5AB9">
              <w:rPr>
                <w:rFonts w:ascii="Arial" w:hAnsi="Arial" w:cs="Arial"/>
                <w:color w:val="000000"/>
                <w:sz w:val="18"/>
                <w:szCs w:val="18"/>
              </w:rPr>
              <w:t>497,664</w:t>
            </w:r>
          </w:p>
        </w:tc>
        <w:tc>
          <w:tcPr>
            <w:tcW w:w="1368" w:type="dxa"/>
            <w:tcBorders>
              <w:bottom w:val="single" w:sz="4" w:space="0" w:color="auto"/>
            </w:tcBorders>
            <w:vAlign w:val="bottom"/>
          </w:tcPr>
          <w:p w14:paraId="09348BC2" w14:textId="1E157599" w:rsidR="00DD1BE5" w:rsidRPr="00113A25" w:rsidRDefault="00DD1BE5" w:rsidP="00DD1BE5">
            <w:pPr>
              <w:keepNext/>
              <w:keepLines/>
              <w:ind w:right="-72"/>
              <w:jc w:val="right"/>
              <w:rPr>
                <w:rFonts w:ascii="Arial" w:eastAsia="Arial" w:hAnsi="Arial" w:cs="Arial"/>
                <w:color w:val="000000"/>
                <w:sz w:val="18"/>
                <w:szCs w:val="18"/>
              </w:rPr>
            </w:pPr>
            <w:r w:rsidRPr="008B4A58">
              <w:rPr>
                <w:rFonts w:ascii="Arial" w:hAnsi="Arial" w:cs="Arial"/>
                <w:color w:val="000000"/>
                <w:sz w:val="18"/>
                <w:szCs w:val="18"/>
              </w:rPr>
              <w:t>530</w:t>
            </w:r>
            <w:r w:rsidRPr="00113A25">
              <w:rPr>
                <w:rFonts w:ascii="Arial" w:hAnsi="Arial" w:cs="Arial"/>
                <w:color w:val="000000"/>
                <w:sz w:val="18"/>
                <w:szCs w:val="18"/>
              </w:rPr>
              <w:t>,</w:t>
            </w:r>
            <w:r w:rsidRPr="008B4A58">
              <w:rPr>
                <w:rFonts w:ascii="Arial" w:hAnsi="Arial" w:cs="Arial"/>
                <w:color w:val="000000"/>
                <w:sz w:val="18"/>
                <w:szCs w:val="18"/>
              </w:rPr>
              <w:t>882</w:t>
            </w:r>
          </w:p>
        </w:tc>
        <w:tc>
          <w:tcPr>
            <w:tcW w:w="1368" w:type="dxa"/>
            <w:tcBorders>
              <w:bottom w:val="single" w:sz="4" w:space="0" w:color="auto"/>
            </w:tcBorders>
          </w:tcPr>
          <w:p w14:paraId="43188B9B" w14:textId="77777777" w:rsidR="005F23FC" w:rsidRDefault="005F23FC" w:rsidP="00DD1BE5">
            <w:pPr>
              <w:keepNext/>
              <w:keepLines/>
              <w:ind w:right="-72"/>
              <w:jc w:val="right"/>
              <w:rPr>
                <w:rFonts w:ascii="Arial" w:hAnsi="Arial" w:cs="Arial"/>
                <w:color w:val="000000"/>
                <w:sz w:val="18"/>
                <w:szCs w:val="18"/>
              </w:rPr>
            </w:pPr>
          </w:p>
          <w:p w14:paraId="3FE23F55" w14:textId="65106D85" w:rsidR="00DD1BE5" w:rsidRPr="00113A25" w:rsidRDefault="00DD1BE5" w:rsidP="00DD1BE5">
            <w:pPr>
              <w:keepNext/>
              <w:keepLines/>
              <w:ind w:right="-72"/>
              <w:jc w:val="right"/>
              <w:rPr>
                <w:rFonts w:ascii="Arial" w:eastAsia="Arial" w:hAnsi="Arial" w:cs="Arial"/>
                <w:color w:val="000000"/>
                <w:sz w:val="18"/>
                <w:szCs w:val="18"/>
              </w:rPr>
            </w:pPr>
            <w:r w:rsidRPr="004D5AB9">
              <w:rPr>
                <w:rFonts w:ascii="Arial" w:hAnsi="Arial" w:cs="Arial"/>
                <w:color w:val="000000"/>
                <w:sz w:val="18"/>
                <w:szCs w:val="18"/>
              </w:rPr>
              <w:t>-</w:t>
            </w:r>
          </w:p>
        </w:tc>
        <w:tc>
          <w:tcPr>
            <w:tcW w:w="1368" w:type="dxa"/>
            <w:tcBorders>
              <w:bottom w:val="single" w:sz="4" w:space="0" w:color="auto"/>
            </w:tcBorders>
            <w:vAlign w:val="bottom"/>
          </w:tcPr>
          <w:p w14:paraId="65A48003" w14:textId="64FF8CB7" w:rsidR="00DD1BE5" w:rsidRPr="00113A25" w:rsidRDefault="00DD1BE5" w:rsidP="00DD1BE5">
            <w:pPr>
              <w:ind w:right="-72"/>
              <w:jc w:val="right"/>
              <w:rPr>
                <w:rFonts w:ascii="Arial" w:eastAsia="Arial" w:hAnsi="Arial" w:cs="Arial"/>
                <w:color w:val="000000"/>
                <w:sz w:val="18"/>
                <w:szCs w:val="18"/>
              </w:rPr>
            </w:pPr>
            <w:r w:rsidRPr="00113A25">
              <w:rPr>
                <w:rFonts w:ascii="Arial" w:hAnsi="Arial" w:cs="Arial"/>
                <w:color w:val="000000"/>
                <w:sz w:val="18"/>
                <w:szCs w:val="18"/>
                <w:cs/>
              </w:rPr>
              <w:t>-</w:t>
            </w:r>
          </w:p>
        </w:tc>
      </w:tr>
      <w:tr w:rsidR="000100AC" w:rsidRPr="00113A25" w14:paraId="1417C4F6" w14:textId="77777777" w:rsidTr="00AE3636">
        <w:trPr>
          <w:trHeight w:val="20"/>
        </w:trPr>
        <w:tc>
          <w:tcPr>
            <w:tcW w:w="3989" w:type="dxa"/>
            <w:vAlign w:val="bottom"/>
          </w:tcPr>
          <w:p w14:paraId="6ACD0FF9" w14:textId="77777777" w:rsidR="000100AC" w:rsidRPr="00113A25" w:rsidRDefault="000100AC" w:rsidP="000100AC">
            <w:pPr>
              <w:tabs>
                <w:tab w:val="left" w:pos="3295"/>
                <w:tab w:val="left" w:pos="9744"/>
              </w:tabs>
              <w:ind w:left="-113"/>
              <w:rPr>
                <w:rFonts w:ascii="Arial" w:eastAsia="Arial" w:hAnsi="Arial" w:cs="Arial"/>
                <w:color w:val="000000"/>
                <w:sz w:val="18"/>
                <w:szCs w:val="18"/>
              </w:rPr>
            </w:pPr>
          </w:p>
        </w:tc>
        <w:tc>
          <w:tcPr>
            <w:tcW w:w="1368" w:type="dxa"/>
            <w:tcBorders>
              <w:top w:val="single" w:sz="4" w:space="0" w:color="auto"/>
            </w:tcBorders>
            <w:vAlign w:val="bottom"/>
          </w:tcPr>
          <w:p w14:paraId="57EAAE4E" w14:textId="77777777" w:rsidR="000100AC" w:rsidRPr="00113A25" w:rsidRDefault="000100AC" w:rsidP="000100AC">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612DD800" w14:textId="77777777" w:rsidR="000100AC" w:rsidRPr="00113A25" w:rsidRDefault="000100AC" w:rsidP="000100AC">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36C466E5" w14:textId="77777777" w:rsidR="000100AC" w:rsidRPr="00113A25" w:rsidRDefault="000100AC" w:rsidP="000100AC">
            <w:pPr>
              <w:ind w:right="-72"/>
              <w:jc w:val="right"/>
              <w:rPr>
                <w:rFonts w:ascii="Arial" w:eastAsia="Arial" w:hAnsi="Arial" w:cs="Arial"/>
                <w:color w:val="000000"/>
                <w:sz w:val="18"/>
                <w:szCs w:val="18"/>
              </w:rPr>
            </w:pPr>
          </w:p>
        </w:tc>
        <w:tc>
          <w:tcPr>
            <w:tcW w:w="1368" w:type="dxa"/>
            <w:tcBorders>
              <w:top w:val="single" w:sz="4" w:space="0" w:color="auto"/>
            </w:tcBorders>
            <w:vAlign w:val="bottom"/>
          </w:tcPr>
          <w:p w14:paraId="27AC3270" w14:textId="77777777" w:rsidR="000100AC" w:rsidRPr="00113A25" w:rsidRDefault="000100AC" w:rsidP="000100AC">
            <w:pPr>
              <w:ind w:right="-72"/>
              <w:jc w:val="right"/>
              <w:rPr>
                <w:rFonts w:ascii="Arial" w:eastAsia="Arial" w:hAnsi="Arial" w:cs="Arial"/>
                <w:color w:val="000000"/>
                <w:sz w:val="18"/>
                <w:szCs w:val="18"/>
              </w:rPr>
            </w:pPr>
          </w:p>
        </w:tc>
      </w:tr>
      <w:tr w:rsidR="004D5AB9" w:rsidRPr="00113A25" w14:paraId="20BE4E35" w14:textId="77777777">
        <w:trPr>
          <w:trHeight w:val="80"/>
        </w:trPr>
        <w:tc>
          <w:tcPr>
            <w:tcW w:w="3989" w:type="dxa"/>
            <w:tcBorders>
              <w:top w:val="nil"/>
              <w:left w:val="nil"/>
              <w:bottom w:val="nil"/>
              <w:right w:val="nil"/>
            </w:tcBorders>
            <w:vAlign w:val="bottom"/>
          </w:tcPr>
          <w:p w14:paraId="5825D7E3" w14:textId="77777777" w:rsidR="004D5AB9" w:rsidRPr="00113A25" w:rsidRDefault="004D5AB9" w:rsidP="004D5AB9">
            <w:pPr>
              <w:tabs>
                <w:tab w:val="left" w:pos="3295"/>
                <w:tab w:val="left" w:pos="9744"/>
              </w:tabs>
              <w:ind w:left="-113" w:right="-108"/>
              <w:rPr>
                <w:rFonts w:ascii="Arial" w:eastAsia="Arial" w:hAnsi="Arial" w:cs="Arial"/>
                <w:color w:val="000000"/>
                <w:sz w:val="18"/>
                <w:szCs w:val="18"/>
              </w:rPr>
            </w:pPr>
          </w:p>
        </w:tc>
        <w:tc>
          <w:tcPr>
            <w:tcW w:w="1368" w:type="dxa"/>
            <w:tcBorders>
              <w:bottom w:val="single" w:sz="4" w:space="0" w:color="auto"/>
            </w:tcBorders>
          </w:tcPr>
          <w:p w14:paraId="3ED80E0F" w14:textId="71B6062A" w:rsidR="004D5AB9" w:rsidRPr="00113A25" w:rsidRDefault="004D5AB9" w:rsidP="004D5AB9">
            <w:pPr>
              <w:keepNext/>
              <w:keepLines/>
              <w:ind w:right="-72"/>
              <w:jc w:val="right"/>
              <w:rPr>
                <w:rFonts w:ascii="Arial" w:eastAsia="Arial" w:hAnsi="Arial" w:cs="Arial"/>
                <w:color w:val="000000"/>
                <w:sz w:val="18"/>
                <w:szCs w:val="18"/>
              </w:rPr>
            </w:pPr>
            <w:r w:rsidRPr="004D5AB9">
              <w:rPr>
                <w:rFonts w:ascii="Arial" w:hAnsi="Arial" w:cs="Arial"/>
                <w:color w:val="000000"/>
                <w:sz w:val="18"/>
                <w:szCs w:val="18"/>
              </w:rPr>
              <w:t>11,048,965</w:t>
            </w:r>
          </w:p>
        </w:tc>
        <w:tc>
          <w:tcPr>
            <w:tcW w:w="1368" w:type="dxa"/>
            <w:tcBorders>
              <w:bottom w:val="single" w:sz="4" w:space="0" w:color="auto"/>
            </w:tcBorders>
          </w:tcPr>
          <w:p w14:paraId="01A03330" w14:textId="2125EA1A" w:rsidR="004D5AB9" w:rsidRPr="00113A25" w:rsidRDefault="004D5AB9" w:rsidP="004D5AB9">
            <w:pPr>
              <w:keepNext/>
              <w:keepLines/>
              <w:ind w:right="-72"/>
              <w:jc w:val="right"/>
              <w:rPr>
                <w:rFonts w:ascii="Arial" w:eastAsia="Arial" w:hAnsi="Arial" w:cs="Arial"/>
                <w:color w:val="000000"/>
                <w:sz w:val="18"/>
                <w:szCs w:val="18"/>
              </w:rPr>
            </w:pPr>
            <w:r w:rsidRPr="004D5AB9">
              <w:rPr>
                <w:rFonts w:ascii="Arial" w:hAnsi="Arial" w:cs="Arial"/>
                <w:color w:val="000000"/>
                <w:sz w:val="18"/>
                <w:szCs w:val="18"/>
              </w:rPr>
              <w:t>8,791,296</w:t>
            </w:r>
          </w:p>
        </w:tc>
        <w:tc>
          <w:tcPr>
            <w:tcW w:w="1368" w:type="dxa"/>
            <w:tcBorders>
              <w:bottom w:val="single" w:sz="4" w:space="0" w:color="auto"/>
            </w:tcBorders>
          </w:tcPr>
          <w:p w14:paraId="79D874D4" w14:textId="0A920476" w:rsidR="004D5AB9" w:rsidRPr="00113A25" w:rsidRDefault="004D5AB9" w:rsidP="004D5AB9">
            <w:pPr>
              <w:keepNext/>
              <w:keepLines/>
              <w:ind w:right="-72"/>
              <w:jc w:val="right"/>
              <w:rPr>
                <w:rFonts w:ascii="Arial" w:eastAsia="Arial" w:hAnsi="Arial" w:cs="Arial"/>
                <w:color w:val="000000"/>
                <w:sz w:val="18"/>
                <w:szCs w:val="18"/>
              </w:rPr>
            </w:pPr>
            <w:r w:rsidRPr="004D5AB9">
              <w:rPr>
                <w:rFonts w:ascii="Arial" w:hAnsi="Arial" w:cs="Arial"/>
                <w:color w:val="000000"/>
                <w:sz w:val="18"/>
                <w:szCs w:val="18"/>
              </w:rPr>
              <w:t>9,316,937</w:t>
            </w:r>
          </w:p>
        </w:tc>
        <w:tc>
          <w:tcPr>
            <w:tcW w:w="1368" w:type="dxa"/>
            <w:tcBorders>
              <w:bottom w:val="single" w:sz="4" w:space="0" w:color="auto"/>
            </w:tcBorders>
          </w:tcPr>
          <w:p w14:paraId="0006D24C" w14:textId="03C684F5" w:rsidR="004D5AB9" w:rsidRPr="00113A25" w:rsidRDefault="004D5AB9" w:rsidP="004D5AB9">
            <w:pPr>
              <w:ind w:right="-72"/>
              <w:jc w:val="right"/>
              <w:rPr>
                <w:rFonts w:ascii="Arial" w:eastAsia="Arial" w:hAnsi="Arial" w:cs="Arial"/>
                <w:color w:val="000000"/>
                <w:sz w:val="18"/>
                <w:szCs w:val="18"/>
              </w:rPr>
            </w:pPr>
            <w:r w:rsidRPr="004D5AB9">
              <w:rPr>
                <w:rFonts w:ascii="Arial" w:hAnsi="Arial" w:cs="Arial"/>
                <w:color w:val="000000"/>
                <w:sz w:val="18"/>
                <w:szCs w:val="18"/>
              </w:rPr>
              <w:t>659,085</w:t>
            </w:r>
          </w:p>
        </w:tc>
      </w:tr>
    </w:tbl>
    <w:p w14:paraId="7498BCBE" w14:textId="43C361C0" w:rsidR="00CE2D60" w:rsidRPr="00113A25" w:rsidRDefault="00CE2D60" w:rsidP="00D05814">
      <w:pPr>
        <w:rPr>
          <w:rFonts w:ascii="Arial" w:hAnsi="Arial" w:cs="Arial"/>
          <w:color w:val="000000"/>
          <w:sz w:val="18"/>
          <w:szCs w:val="18"/>
        </w:rPr>
      </w:pPr>
    </w:p>
    <w:p w14:paraId="661CFA7C" w14:textId="77777777" w:rsidR="00F406B2" w:rsidRPr="00113A25" w:rsidRDefault="00F406B2" w:rsidP="00D05814">
      <w:pPr>
        <w:rPr>
          <w:rFonts w:ascii="Arial" w:hAnsi="Arial" w:cs="Arial"/>
          <w:color w:val="000000"/>
          <w:sz w:val="18"/>
          <w:szCs w:val="18"/>
        </w:rPr>
      </w:pPr>
    </w:p>
    <w:p w14:paraId="0516B5A5" w14:textId="32E49C2F" w:rsidR="00A124E3" w:rsidRPr="00113A25" w:rsidRDefault="008B4A58" w:rsidP="000105DD">
      <w:pPr>
        <w:pStyle w:val="Heading1"/>
        <w:ind w:left="567" w:hanging="567"/>
        <w:rPr>
          <w:sz w:val="14"/>
          <w:szCs w:val="14"/>
        </w:rPr>
      </w:pPr>
      <w:r w:rsidRPr="008B4A58">
        <w:rPr>
          <w:rFonts w:eastAsia="Arial"/>
        </w:rPr>
        <w:t>1</w:t>
      </w:r>
      <w:r w:rsidR="009537E6">
        <w:rPr>
          <w:rFonts w:eastAsia="Arial"/>
        </w:rPr>
        <w:t>3</w:t>
      </w:r>
      <w:r w:rsidR="00A124E3" w:rsidRPr="00113A25">
        <w:rPr>
          <w:rFonts w:eastAsia="Arial"/>
        </w:rPr>
        <w:tab/>
        <w:t xml:space="preserve">Borrowings </w:t>
      </w:r>
    </w:p>
    <w:p w14:paraId="375734C5" w14:textId="77777777" w:rsidR="00595FAF" w:rsidRPr="00113A25" w:rsidRDefault="00595FAF" w:rsidP="0028404F">
      <w:pPr>
        <w:rPr>
          <w:rFonts w:ascii="Arial" w:hAnsi="Arial" w:cs="Arial"/>
          <w:color w:val="000000"/>
          <w:sz w:val="18"/>
          <w:szCs w:val="18"/>
        </w:rPr>
      </w:pPr>
    </w:p>
    <w:p w14:paraId="69124E00" w14:textId="10AEBD39" w:rsidR="00D77754" w:rsidRPr="00113A25" w:rsidRDefault="00D77754" w:rsidP="0028404F">
      <w:pPr>
        <w:rPr>
          <w:rFonts w:ascii="Arial" w:eastAsia="Arial" w:hAnsi="Arial" w:cs="Arial"/>
          <w:b/>
          <w:color w:val="000000"/>
          <w:sz w:val="18"/>
          <w:szCs w:val="18"/>
        </w:rPr>
      </w:pPr>
      <w:r w:rsidRPr="00113A25">
        <w:rPr>
          <w:rFonts w:ascii="Arial" w:eastAsia="Arial" w:hAnsi="Arial" w:cs="Arial"/>
          <w:b/>
          <w:color w:val="000000"/>
          <w:sz w:val="18"/>
          <w:szCs w:val="18"/>
        </w:rPr>
        <w:t>Short-term borrowing</w:t>
      </w:r>
      <w:r w:rsidR="00C220C0" w:rsidRPr="00113A25">
        <w:rPr>
          <w:rFonts w:ascii="Arial" w:eastAsia="Arial" w:hAnsi="Arial" w:cs="Arial"/>
          <w:b/>
          <w:color w:val="000000"/>
          <w:sz w:val="18"/>
          <w:szCs w:val="18"/>
        </w:rPr>
        <w:t>s</w:t>
      </w:r>
      <w:r w:rsidRPr="00113A25">
        <w:rPr>
          <w:rFonts w:ascii="Arial" w:eastAsia="Arial" w:hAnsi="Arial" w:cs="Arial"/>
          <w:b/>
          <w:color w:val="000000"/>
          <w:sz w:val="18"/>
          <w:szCs w:val="18"/>
        </w:rPr>
        <w:t xml:space="preserve"> from financial institution</w:t>
      </w:r>
      <w:r w:rsidR="00C220C0" w:rsidRPr="00113A25">
        <w:rPr>
          <w:rFonts w:ascii="Arial" w:eastAsia="Arial" w:hAnsi="Arial" w:cs="Arial"/>
          <w:b/>
          <w:color w:val="000000"/>
          <w:sz w:val="18"/>
          <w:szCs w:val="18"/>
        </w:rPr>
        <w:t>s</w:t>
      </w:r>
    </w:p>
    <w:p w14:paraId="650957DB" w14:textId="77777777" w:rsidR="00595FAF" w:rsidRPr="00113A25" w:rsidRDefault="00595FAF" w:rsidP="006B6DF0">
      <w:pPr>
        <w:rPr>
          <w:rFonts w:ascii="Arial" w:hAnsi="Arial" w:cs="Arial"/>
          <w:color w:val="000000"/>
          <w:sz w:val="18"/>
          <w:szCs w:val="18"/>
        </w:rPr>
      </w:pPr>
    </w:p>
    <w:p w14:paraId="327C59F4" w14:textId="1F3BB745" w:rsidR="00595FAF" w:rsidRPr="00113A25" w:rsidRDefault="00A150CF" w:rsidP="0028404F">
      <w:pPr>
        <w:jc w:val="thaiDistribute"/>
        <w:rPr>
          <w:rFonts w:ascii="Arial" w:eastAsia="Arial" w:hAnsi="Arial" w:cs="Arial"/>
          <w:color w:val="000000"/>
          <w:sz w:val="18"/>
          <w:szCs w:val="18"/>
        </w:rPr>
      </w:pPr>
      <w:r w:rsidRPr="00113A25">
        <w:rPr>
          <w:rFonts w:ascii="Arial" w:eastAsia="Arial" w:hAnsi="Arial" w:cs="Arial"/>
          <w:color w:val="000000"/>
          <w:sz w:val="18"/>
          <w:szCs w:val="22"/>
        </w:rPr>
        <w:t xml:space="preserve">Short-term </w:t>
      </w:r>
      <w:r w:rsidR="000C6670" w:rsidRPr="00113A25">
        <w:rPr>
          <w:rFonts w:ascii="Arial" w:eastAsia="Arial" w:hAnsi="Arial" w:cs="Arial"/>
          <w:color w:val="000000"/>
          <w:sz w:val="18"/>
          <w:szCs w:val="22"/>
        </w:rPr>
        <w:t>borrowing</w:t>
      </w:r>
      <w:r w:rsidR="00C220C0" w:rsidRPr="00113A25">
        <w:rPr>
          <w:rFonts w:ascii="Arial" w:eastAsia="Arial" w:hAnsi="Arial" w:cs="Arial"/>
          <w:color w:val="000000"/>
          <w:sz w:val="18"/>
          <w:szCs w:val="22"/>
        </w:rPr>
        <w:t>s</w:t>
      </w:r>
      <w:r w:rsidR="000C6670" w:rsidRPr="00113A25">
        <w:rPr>
          <w:rFonts w:ascii="Arial" w:eastAsia="Arial" w:hAnsi="Arial" w:cs="Arial"/>
          <w:color w:val="000000"/>
          <w:sz w:val="18"/>
          <w:szCs w:val="22"/>
        </w:rPr>
        <w:t xml:space="preserve"> </w:t>
      </w:r>
      <w:r w:rsidRPr="00113A25">
        <w:rPr>
          <w:rFonts w:ascii="Arial" w:eastAsia="Arial" w:hAnsi="Arial" w:cs="Arial"/>
          <w:color w:val="000000"/>
          <w:sz w:val="18"/>
          <w:szCs w:val="22"/>
        </w:rPr>
        <w:t>from financial institution</w:t>
      </w:r>
      <w:r w:rsidR="00C220C0" w:rsidRPr="00113A25">
        <w:rPr>
          <w:rFonts w:ascii="Arial" w:eastAsia="Arial" w:hAnsi="Arial" w:cs="Arial"/>
          <w:color w:val="000000"/>
          <w:sz w:val="18"/>
          <w:szCs w:val="22"/>
        </w:rPr>
        <w:t>s</w:t>
      </w:r>
      <w:r w:rsidRPr="00113A25">
        <w:rPr>
          <w:rFonts w:ascii="Arial" w:eastAsia="Arial" w:hAnsi="Arial" w:cs="Arial"/>
          <w:color w:val="000000"/>
          <w:sz w:val="18"/>
          <w:szCs w:val="22"/>
        </w:rPr>
        <w:t xml:space="preserve"> </w:t>
      </w:r>
      <w:r w:rsidR="00C220C0" w:rsidRPr="00113A25">
        <w:rPr>
          <w:rFonts w:ascii="Arial" w:eastAsia="Arial" w:hAnsi="Arial" w:cs="Arial"/>
          <w:color w:val="000000"/>
          <w:sz w:val="18"/>
          <w:szCs w:val="22"/>
        </w:rPr>
        <w:t>are</w:t>
      </w:r>
      <w:r w:rsidR="00CF5469" w:rsidRPr="00113A25">
        <w:rPr>
          <w:rFonts w:ascii="Arial" w:eastAsia="Arial" w:hAnsi="Arial" w:cs="Arial"/>
          <w:color w:val="000000"/>
          <w:sz w:val="18"/>
          <w:szCs w:val="22"/>
        </w:rPr>
        <w:t xml:space="preserve"> </w:t>
      </w:r>
      <w:r w:rsidRPr="00113A25">
        <w:rPr>
          <w:rFonts w:ascii="Arial" w:eastAsia="Arial" w:hAnsi="Arial" w:cs="Arial"/>
          <w:color w:val="000000"/>
          <w:sz w:val="18"/>
          <w:szCs w:val="22"/>
        </w:rPr>
        <w:t>in</w:t>
      </w:r>
      <w:r w:rsidR="00C84551" w:rsidRPr="00113A25">
        <w:rPr>
          <w:rFonts w:ascii="Arial" w:eastAsia="Arial" w:hAnsi="Arial" w:cs="Arial"/>
          <w:color w:val="000000"/>
          <w:sz w:val="18"/>
          <w:szCs w:val="22"/>
        </w:rPr>
        <w:t xml:space="preserve"> the</w:t>
      </w:r>
      <w:r w:rsidRPr="00113A25">
        <w:rPr>
          <w:rFonts w:ascii="Arial" w:eastAsia="Arial" w:hAnsi="Arial" w:cs="Arial"/>
          <w:color w:val="000000"/>
          <w:sz w:val="18"/>
          <w:szCs w:val="22"/>
        </w:rPr>
        <w:t xml:space="preserve"> form of promissory note</w:t>
      </w:r>
      <w:r w:rsidR="00C84551" w:rsidRPr="00113A25">
        <w:rPr>
          <w:rFonts w:ascii="Arial" w:eastAsia="Arial" w:hAnsi="Arial" w:cs="Arial"/>
          <w:color w:val="000000"/>
          <w:sz w:val="18"/>
          <w:szCs w:val="22"/>
        </w:rPr>
        <w:t>s</w:t>
      </w:r>
      <w:r w:rsidRPr="00113A25">
        <w:rPr>
          <w:rFonts w:ascii="Arial" w:eastAsia="Arial" w:hAnsi="Arial" w:cs="Arial"/>
          <w:color w:val="000000"/>
          <w:sz w:val="18"/>
          <w:szCs w:val="22"/>
        </w:rPr>
        <w:t xml:space="preserve"> and trust receipt</w:t>
      </w:r>
      <w:r w:rsidR="00C84551" w:rsidRPr="00113A25">
        <w:rPr>
          <w:rFonts w:ascii="Arial" w:eastAsia="Arial" w:hAnsi="Arial" w:cs="Arial"/>
          <w:color w:val="000000"/>
          <w:sz w:val="18"/>
          <w:szCs w:val="22"/>
        </w:rPr>
        <w:t>s</w:t>
      </w:r>
      <w:r w:rsidR="00595E6B" w:rsidRPr="00113A25">
        <w:rPr>
          <w:rFonts w:ascii="Arial" w:eastAsia="Arial" w:hAnsi="Arial" w:cs="Arial"/>
          <w:color w:val="000000"/>
          <w:sz w:val="18"/>
          <w:szCs w:val="22"/>
        </w:rPr>
        <w:t>,</w:t>
      </w:r>
      <w:r w:rsidRPr="00113A25">
        <w:rPr>
          <w:rFonts w:ascii="Arial" w:eastAsia="Arial" w:hAnsi="Arial" w:cs="Arial"/>
          <w:color w:val="000000"/>
          <w:sz w:val="18"/>
          <w:szCs w:val="22"/>
        </w:rPr>
        <w:t xml:space="preserve"> which are repayable within </w:t>
      </w:r>
      <w:r w:rsidR="001724D5" w:rsidRPr="00113A25">
        <w:rPr>
          <w:rFonts w:ascii="Arial" w:eastAsia="Arial" w:hAnsi="Arial" w:cs="Arial"/>
          <w:color w:val="000000"/>
          <w:sz w:val="18"/>
          <w:szCs w:val="22"/>
        </w:rPr>
        <w:t>six</w:t>
      </w:r>
      <w:r w:rsidRPr="00113A25">
        <w:rPr>
          <w:rFonts w:ascii="Arial" w:eastAsia="Arial" w:hAnsi="Arial" w:cs="Arial"/>
          <w:color w:val="000000"/>
          <w:sz w:val="18"/>
          <w:szCs w:val="22"/>
        </w:rPr>
        <w:t xml:space="preserve"> months or on demand. The borrowings </w:t>
      </w:r>
      <w:r w:rsidR="000338CD" w:rsidRPr="00113A25">
        <w:rPr>
          <w:rFonts w:ascii="Arial" w:eastAsia="Arial" w:hAnsi="Arial" w:cs="Arial"/>
          <w:color w:val="000000"/>
          <w:sz w:val="18"/>
          <w:szCs w:val="22"/>
        </w:rPr>
        <w:t xml:space="preserve">are unsecured and </w:t>
      </w:r>
      <w:r w:rsidRPr="00113A25">
        <w:rPr>
          <w:rFonts w:ascii="Arial" w:eastAsia="Arial" w:hAnsi="Arial" w:cs="Arial"/>
          <w:color w:val="000000"/>
          <w:sz w:val="18"/>
          <w:szCs w:val="22"/>
        </w:rPr>
        <w:t xml:space="preserve">bear fixed interest rates </w:t>
      </w:r>
      <w:r w:rsidR="00595E6B" w:rsidRPr="00113A25">
        <w:rPr>
          <w:rFonts w:ascii="Arial" w:eastAsia="Arial" w:hAnsi="Arial" w:cs="Arial"/>
          <w:color w:val="000000"/>
          <w:sz w:val="18"/>
          <w:szCs w:val="22"/>
        </w:rPr>
        <w:t xml:space="preserve">ranging from </w:t>
      </w:r>
      <w:r w:rsidR="00A40710">
        <w:rPr>
          <w:rFonts w:ascii="Arial" w:eastAsia="Arial" w:hAnsi="Arial" w:cs="Arial"/>
          <w:color w:val="000000"/>
          <w:sz w:val="18"/>
          <w:szCs w:val="22"/>
        </w:rPr>
        <w:br/>
      </w:r>
      <w:r w:rsidR="00050816" w:rsidRPr="005F6897">
        <w:rPr>
          <w:rFonts w:ascii="Arial" w:eastAsia="Arial" w:hAnsi="Arial" w:cs="Arial"/>
          <w:color w:val="000000"/>
          <w:sz w:val="18"/>
          <w:szCs w:val="18"/>
        </w:rPr>
        <w:t>1.70</w:t>
      </w:r>
      <w:r w:rsidR="007279F6" w:rsidRPr="005F6897">
        <w:rPr>
          <w:rFonts w:ascii="Arial" w:eastAsia="Arial" w:hAnsi="Arial" w:cs="Arial"/>
          <w:color w:val="000000"/>
          <w:sz w:val="18"/>
          <w:szCs w:val="22"/>
        </w:rPr>
        <w:t>%</w:t>
      </w:r>
      <w:r w:rsidR="000C6670" w:rsidRPr="00113A25">
        <w:rPr>
          <w:rFonts w:ascii="Arial" w:eastAsia="Arial" w:hAnsi="Arial" w:cs="Arial"/>
          <w:color w:val="000000"/>
          <w:sz w:val="18"/>
          <w:szCs w:val="22"/>
        </w:rPr>
        <w:t xml:space="preserve"> </w:t>
      </w:r>
      <w:r w:rsidR="00595E6B" w:rsidRPr="00113A25">
        <w:rPr>
          <w:rFonts w:ascii="Arial" w:eastAsia="Arial" w:hAnsi="Arial" w:cs="Arial"/>
          <w:color w:val="000000"/>
          <w:sz w:val="18"/>
          <w:szCs w:val="22"/>
        </w:rPr>
        <w:t>to</w:t>
      </w:r>
      <w:r w:rsidR="000C6670" w:rsidRPr="00113A25">
        <w:rPr>
          <w:rFonts w:ascii="Arial" w:eastAsia="Arial" w:hAnsi="Arial" w:cs="Arial"/>
          <w:color w:val="000000"/>
          <w:sz w:val="18"/>
          <w:szCs w:val="22"/>
        </w:rPr>
        <w:t xml:space="preserve"> </w:t>
      </w:r>
      <w:r w:rsidR="002755D0" w:rsidRPr="005F6897">
        <w:rPr>
          <w:rFonts w:ascii="Arial" w:eastAsia="Arial" w:hAnsi="Arial" w:cs="Arial"/>
          <w:color w:val="000000"/>
          <w:sz w:val="18"/>
          <w:szCs w:val="18"/>
        </w:rPr>
        <w:t>2.40</w:t>
      </w:r>
      <w:r w:rsidR="000C6670" w:rsidRPr="005F6897">
        <w:rPr>
          <w:rFonts w:ascii="Arial" w:eastAsia="Arial" w:hAnsi="Arial" w:cs="Arial"/>
          <w:color w:val="000000"/>
          <w:sz w:val="18"/>
          <w:szCs w:val="22"/>
        </w:rPr>
        <w:t>%</w:t>
      </w:r>
      <w:r w:rsidRPr="00113A25">
        <w:rPr>
          <w:rFonts w:ascii="Arial" w:eastAsia="Arial" w:hAnsi="Arial" w:cs="Arial"/>
          <w:color w:val="000000"/>
          <w:sz w:val="18"/>
          <w:szCs w:val="22"/>
        </w:rPr>
        <w:t xml:space="preserve"> </w:t>
      </w:r>
      <w:r w:rsidR="00BF10AC" w:rsidRPr="00113A25">
        <w:rPr>
          <w:rFonts w:ascii="Arial" w:eastAsia="Arial" w:hAnsi="Arial" w:cs="Arial"/>
          <w:color w:val="000000"/>
          <w:sz w:val="18"/>
          <w:szCs w:val="22"/>
        </w:rPr>
        <w:t xml:space="preserve">per annum </w:t>
      </w:r>
      <w:r w:rsidRPr="00113A25">
        <w:rPr>
          <w:rFonts w:ascii="Arial" w:eastAsia="Arial" w:hAnsi="Arial" w:cs="Arial"/>
          <w:color w:val="000000"/>
          <w:sz w:val="18"/>
          <w:szCs w:val="22"/>
        </w:rPr>
        <w:t>and interest rate at MLR less</w:t>
      </w:r>
      <w:r w:rsidR="000037B4" w:rsidRPr="00113A25">
        <w:rPr>
          <w:rFonts w:ascii="Arial" w:eastAsia="Arial" w:hAnsi="Arial" w:cs="Arial"/>
          <w:color w:val="000000"/>
          <w:sz w:val="18"/>
          <w:szCs w:val="22"/>
        </w:rPr>
        <w:t xml:space="preserve"> a</w:t>
      </w:r>
      <w:r w:rsidRPr="00113A25">
        <w:rPr>
          <w:rFonts w:ascii="Arial" w:eastAsia="Arial" w:hAnsi="Arial" w:cs="Arial"/>
          <w:color w:val="000000"/>
          <w:sz w:val="18"/>
          <w:szCs w:val="22"/>
        </w:rPr>
        <w:t xml:space="preserve"> certain margin per annum (</w:t>
      </w:r>
      <w:r w:rsidR="008B4A58" w:rsidRPr="008B4A58">
        <w:rPr>
          <w:rFonts w:ascii="Arial" w:eastAsia="Arial" w:hAnsi="Arial" w:cs="Arial"/>
          <w:color w:val="000000"/>
          <w:sz w:val="18"/>
          <w:szCs w:val="22"/>
        </w:rPr>
        <w:t>31</w:t>
      </w:r>
      <w:r w:rsidRPr="00113A25">
        <w:rPr>
          <w:rFonts w:ascii="Arial" w:eastAsia="Arial" w:hAnsi="Arial" w:cs="Arial"/>
          <w:color w:val="000000"/>
          <w:sz w:val="18"/>
          <w:szCs w:val="22"/>
        </w:rPr>
        <w:t xml:space="preserve"> December </w:t>
      </w:r>
      <w:r w:rsidR="008B4A58" w:rsidRPr="008B4A58">
        <w:rPr>
          <w:rFonts w:ascii="Arial" w:eastAsia="Arial" w:hAnsi="Arial" w:cs="Arial"/>
          <w:color w:val="000000"/>
          <w:sz w:val="18"/>
          <w:szCs w:val="22"/>
        </w:rPr>
        <w:t>2025</w:t>
      </w:r>
      <w:r w:rsidRPr="00113A25">
        <w:rPr>
          <w:rFonts w:ascii="Arial" w:eastAsia="Arial" w:hAnsi="Arial" w:cs="Arial"/>
          <w:color w:val="000000"/>
          <w:sz w:val="18"/>
          <w:szCs w:val="22"/>
        </w:rPr>
        <w:t xml:space="preserve">: </w:t>
      </w:r>
      <w:r w:rsidR="008B4A58" w:rsidRPr="008B4A58">
        <w:rPr>
          <w:rFonts w:ascii="Arial" w:eastAsia="Arial" w:hAnsi="Arial" w:cs="Arial"/>
          <w:color w:val="000000"/>
          <w:sz w:val="18"/>
          <w:szCs w:val="18"/>
        </w:rPr>
        <w:t>1</w:t>
      </w:r>
      <w:r w:rsidR="000100AC" w:rsidRPr="00113A25">
        <w:rPr>
          <w:rFonts w:ascii="Arial" w:eastAsia="Arial" w:hAnsi="Arial" w:cs="Arial"/>
          <w:color w:val="000000"/>
          <w:sz w:val="18"/>
          <w:szCs w:val="18"/>
        </w:rPr>
        <w:t>.</w:t>
      </w:r>
      <w:r w:rsidR="008B4A58" w:rsidRPr="008B4A58">
        <w:rPr>
          <w:rFonts w:ascii="Arial" w:eastAsia="Arial" w:hAnsi="Arial" w:cs="Arial"/>
          <w:color w:val="000000"/>
          <w:sz w:val="18"/>
          <w:szCs w:val="18"/>
        </w:rPr>
        <w:t>70</w:t>
      </w:r>
      <w:r w:rsidR="007279F6" w:rsidRPr="00113A25">
        <w:rPr>
          <w:rFonts w:ascii="Arial" w:eastAsia="Arial" w:hAnsi="Arial" w:cs="Arial"/>
          <w:color w:val="000000"/>
          <w:sz w:val="18"/>
          <w:szCs w:val="22"/>
        </w:rPr>
        <w:t>%</w:t>
      </w:r>
      <w:r w:rsidR="0001117D" w:rsidRPr="00113A25">
        <w:rPr>
          <w:rFonts w:ascii="Arial" w:eastAsia="Arial" w:hAnsi="Arial" w:cs="Arial"/>
          <w:color w:val="000000"/>
          <w:sz w:val="18"/>
          <w:szCs w:val="22"/>
          <w:lang w:val="en-US"/>
        </w:rPr>
        <w:t xml:space="preserve"> to</w:t>
      </w:r>
      <w:r w:rsidR="000C6670" w:rsidRPr="00113A25">
        <w:rPr>
          <w:rFonts w:ascii="Arial" w:eastAsia="Arial" w:hAnsi="Arial" w:cs="Arial"/>
          <w:color w:val="000000"/>
          <w:sz w:val="18"/>
          <w:szCs w:val="22"/>
        </w:rPr>
        <w:t xml:space="preserve"> </w:t>
      </w:r>
      <w:r w:rsidR="00285961" w:rsidRPr="00113A25">
        <w:rPr>
          <w:rFonts w:ascii="Arial" w:eastAsia="Arial" w:hAnsi="Arial" w:cs="Arial"/>
          <w:color w:val="000000"/>
          <w:sz w:val="18"/>
          <w:szCs w:val="22"/>
        </w:rPr>
        <w:br/>
      </w:r>
      <w:r w:rsidR="008B4A58" w:rsidRPr="008B4A58">
        <w:rPr>
          <w:rFonts w:ascii="Arial" w:eastAsia="Arial" w:hAnsi="Arial" w:cs="Arial"/>
          <w:color w:val="000000"/>
          <w:sz w:val="18"/>
          <w:szCs w:val="18"/>
        </w:rPr>
        <w:t>2</w:t>
      </w:r>
      <w:r w:rsidR="000100AC" w:rsidRPr="00113A25">
        <w:rPr>
          <w:rFonts w:ascii="Arial" w:eastAsia="Arial" w:hAnsi="Arial" w:cs="Arial"/>
          <w:color w:val="000000"/>
          <w:sz w:val="18"/>
          <w:szCs w:val="18"/>
        </w:rPr>
        <w:t>.</w:t>
      </w:r>
      <w:r w:rsidR="008B4A58" w:rsidRPr="008B4A58">
        <w:rPr>
          <w:rFonts w:ascii="Arial" w:eastAsia="Arial" w:hAnsi="Arial" w:cs="Arial"/>
          <w:color w:val="000000"/>
          <w:sz w:val="18"/>
          <w:szCs w:val="18"/>
        </w:rPr>
        <w:t>10</w:t>
      </w:r>
      <w:r w:rsidR="000C6670" w:rsidRPr="00113A25">
        <w:rPr>
          <w:rFonts w:ascii="Arial" w:eastAsia="Arial" w:hAnsi="Arial" w:cs="Arial"/>
          <w:color w:val="000000"/>
          <w:sz w:val="18"/>
          <w:szCs w:val="22"/>
        </w:rPr>
        <w:t xml:space="preserve">% </w:t>
      </w:r>
      <w:r w:rsidR="00BF10AC" w:rsidRPr="00113A25">
        <w:rPr>
          <w:rFonts w:ascii="Arial" w:eastAsia="Arial" w:hAnsi="Arial" w:cs="Arial"/>
          <w:color w:val="000000"/>
          <w:sz w:val="18"/>
          <w:szCs w:val="22"/>
        </w:rPr>
        <w:t xml:space="preserve">per annum </w:t>
      </w:r>
      <w:r w:rsidR="000C6670" w:rsidRPr="00113A25">
        <w:rPr>
          <w:rFonts w:ascii="Arial" w:eastAsia="Arial" w:hAnsi="Arial" w:cs="Arial"/>
          <w:color w:val="000000"/>
          <w:sz w:val="18"/>
          <w:szCs w:val="22"/>
        </w:rPr>
        <w:t xml:space="preserve">and </w:t>
      </w:r>
      <w:r w:rsidRPr="00113A25">
        <w:rPr>
          <w:rFonts w:ascii="Arial" w:eastAsia="Arial" w:hAnsi="Arial" w:cs="Arial"/>
          <w:color w:val="000000"/>
          <w:sz w:val="18"/>
          <w:szCs w:val="22"/>
        </w:rPr>
        <w:t xml:space="preserve">MLR less </w:t>
      </w:r>
      <w:r w:rsidR="0001117D" w:rsidRPr="00113A25">
        <w:rPr>
          <w:rFonts w:ascii="Arial" w:eastAsia="Arial" w:hAnsi="Arial" w:cs="Arial"/>
          <w:color w:val="000000"/>
          <w:sz w:val="18"/>
          <w:szCs w:val="22"/>
        </w:rPr>
        <w:t xml:space="preserve">a </w:t>
      </w:r>
      <w:r w:rsidRPr="00113A25">
        <w:rPr>
          <w:rFonts w:ascii="Arial" w:eastAsia="Arial" w:hAnsi="Arial" w:cs="Arial"/>
          <w:color w:val="000000"/>
          <w:sz w:val="18"/>
          <w:szCs w:val="22"/>
        </w:rPr>
        <w:t>certain margin per annum). The carrying amounts of short-term borrowings approximate their fair value</w:t>
      </w:r>
      <w:r w:rsidR="009E694F" w:rsidRPr="00113A25">
        <w:rPr>
          <w:rFonts w:ascii="Arial" w:eastAsia="Arial" w:hAnsi="Arial" w:cs="Arial"/>
          <w:color w:val="000000"/>
          <w:sz w:val="18"/>
          <w:szCs w:val="22"/>
        </w:rPr>
        <w:t>,</w:t>
      </w:r>
      <w:r w:rsidRPr="00113A25">
        <w:rPr>
          <w:rFonts w:ascii="Arial" w:eastAsia="Arial" w:hAnsi="Arial" w:cs="Arial"/>
          <w:color w:val="000000"/>
          <w:sz w:val="18"/>
          <w:szCs w:val="22"/>
        </w:rPr>
        <w:t xml:space="preserve"> as the effect of discounted cash flows is insignificant</w:t>
      </w:r>
      <w:r w:rsidR="004A558E" w:rsidRPr="00113A25">
        <w:rPr>
          <w:rFonts w:ascii="Arial" w:eastAsia="Arial" w:hAnsi="Arial" w:cs="Arial"/>
          <w:color w:val="000000"/>
          <w:sz w:val="18"/>
          <w:szCs w:val="22"/>
        </w:rPr>
        <w:t>.</w:t>
      </w:r>
    </w:p>
    <w:p w14:paraId="0A293C01" w14:textId="77777777" w:rsidR="00D77754" w:rsidRPr="00113A25" w:rsidRDefault="00D77754" w:rsidP="0028404F">
      <w:pPr>
        <w:jc w:val="thaiDistribute"/>
        <w:rPr>
          <w:rFonts w:ascii="Arial" w:eastAsia="Arial" w:hAnsi="Arial" w:cs="Arial"/>
          <w:color w:val="000000"/>
          <w:sz w:val="18"/>
          <w:szCs w:val="22"/>
        </w:rPr>
      </w:pPr>
    </w:p>
    <w:p w14:paraId="7A4522FE" w14:textId="4EC38AA7" w:rsidR="00D77754" w:rsidRPr="00113A25" w:rsidRDefault="00D77754" w:rsidP="0028404F">
      <w:pPr>
        <w:jc w:val="thaiDistribute"/>
        <w:rPr>
          <w:rFonts w:ascii="Arial" w:eastAsia="Arial" w:hAnsi="Arial" w:cs="Arial"/>
          <w:b/>
          <w:bCs/>
          <w:color w:val="000000"/>
          <w:sz w:val="18"/>
          <w:szCs w:val="18"/>
        </w:rPr>
      </w:pPr>
      <w:r w:rsidRPr="00113A25">
        <w:rPr>
          <w:rFonts w:ascii="Arial" w:eastAsia="Arial" w:hAnsi="Arial" w:cs="Arial"/>
          <w:b/>
          <w:bCs/>
          <w:color w:val="000000"/>
          <w:sz w:val="18"/>
          <w:szCs w:val="18"/>
        </w:rPr>
        <w:t>Short-term borrowings from third parties</w:t>
      </w:r>
    </w:p>
    <w:p w14:paraId="621BC889" w14:textId="77777777" w:rsidR="00D77754" w:rsidRPr="00113A25" w:rsidRDefault="00D77754" w:rsidP="0028404F">
      <w:pPr>
        <w:jc w:val="thaiDistribute"/>
        <w:rPr>
          <w:rFonts w:ascii="Arial" w:eastAsia="Arial" w:hAnsi="Arial" w:cs="Arial"/>
          <w:color w:val="000000"/>
          <w:sz w:val="18"/>
          <w:szCs w:val="18"/>
        </w:rPr>
      </w:pPr>
    </w:p>
    <w:p w14:paraId="60E54B3A" w14:textId="00FFD99D" w:rsidR="00D77754" w:rsidRPr="00113A25" w:rsidRDefault="00D77754" w:rsidP="0028404F">
      <w:pPr>
        <w:jc w:val="thaiDistribute"/>
        <w:rPr>
          <w:rFonts w:ascii="Arial" w:eastAsia="Arial" w:hAnsi="Arial" w:cs="Arial"/>
          <w:color w:val="000000"/>
          <w:sz w:val="18"/>
          <w:szCs w:val="18"/>
        </w:rPr>
      </w:pPr>
      <w:r w:rsidRPr="00113A25">
        <w:rPr>
          <w:rFonts w:ascii="Arial" w:eastAsia="Arial" w:hAnsi="Arial" w:cs="Arial"/>
          <w:color w:val="000000"/>
          <w:sz w:val="18"/>
          <w:szCs w:val="18"/>
        </w:rPr>
        <w:t>Short-term borrowings from third parties are in</w:t>
      </w:r>
      <w:r w:rsidR="00D03DFB" w:rsidRPr="00113A25">
        <w:rPr>
          <w:rFonts w:ascii="Arial" w:eastAsia="Arial" w:hAnsi="Arial" w:cs="Arial"/>
          <w:color w:val="000000"/>
          <w:sz w:val="18"/>
          <w:szCs w:val="18"/>
        </w:rPr>
        <w:t xml:space="preserve"> the</w:t>
      </w:r>
      <w:r w:rsidRPr="00113A25">
        <w:rPr>
          <w:rFonts w:ascii="Arial" w:eastAsia="Arial" w:hAnsi="Arial" w:cs="Arial"/>
          <w:color w:val="000000"/>
          <w:sz w:val="18"/>
          <w:szCs w:val="18"/>
        </w:rPr>
        <w:t xml:space="preserve"> form of loan agreements</w:t>
      </w:r>
      <w:r w:rsidR="00D03DFB" w:rsidRPr="00113A25">
        <w:rPr>
          <w:rFonts w:ascii="Arial" w:eastAsia="Arial" w:hAnsi="Arial" w:cs="Arial"/>
          <w:color w:val="000000"/>
          <w:sz w:val="18"/>
          <w:szCs w:val="18"/>
        </w:rPr>
        <w:t>,</w:t>
      </w:r>
      <w:r w:rsidRPr="00113A25">
        <w:rPr>
          <w:rFonts w:ascii="Arial" w:eastAsia="Arial" w:hAnsi="Arial" w:cs="Arial"/>
          <w:color w:val="000000"/>
          <w:sz w:val="18"/>
          <w:szCs w:val="18"/>
        </w:rPr>
        <w:t xml:space="preserve"> which are repayable within one year</w:t>
      </w:r>
      <w:r w:rsidR="00706385" w:rsidRPr="00AE3636">
        <w:rPr>
          <w:rFonts w:ascii="Arial" w:eastAsia="Arial" w:hAnsi="Arial" w:cs="Arial"/>
          <w:color w:val="000000"/>
          <w:sz w:val="18"/>
          <w:szCs w:val="18"/>
          <w:cs/>
        </w:rPr>
        <w:t xml:space="preserve"> </w:t>
      </w:r>
      <w:r w:rsidR="00706385" w:rsidRPr="00AE3636">
        <w:rPr>
          <w:rFonts w:ascii="Arial" w:eastAsia="Arial" w:hAnsi="Arial" w:cs="Arial"/>
          <w:color w:val="000000"/>
          <w:sz w:val="18"/>
          <w:szCs w:val="18"/>
        </w:rPr>
        <w:t>or on demand</w:t>
      </w:r>
      <w:r w:rsidRPr="00113A25">
        <w:rPr>
          <w:rFonts w:ascii="Arial" w:eastAsia="Arial" w:hAnsi="Arial" w:cs="Arial"/>
          <w:color w:val="000000"/>
          <w:sz w:val="18"/>
          <w:szCs w:val="18"/>
        </w:rPr>
        <w:t>.</w:t>
      </w:r>
      <w:r w:rsidR="00706385" w:rsidRPr="00113A25">
        <w:rPr>
          <w:rFonts w:ascii="Arial" w:eastAsia="Arial" w:hAnsi="Arial" w:cs="Arial"/>
          <w:color w:val="000000"/>
          <w:sz w:val="18"/>
          <w:szCs w:val="18"/>
        </w:rPr>
        <w:t xml:space="preserve"> </w:t>
      </w:r>
      <w:r w:rsidRPr="00113A25">
        <w:rPr>
          <w:rFonts w:ascii="Arial" w:eastAsia="Arial" w:hAnsi="Arial" w:cs="Arial"/>
          <w:color w:val="000000"/>
          <w:sz w:val="18"/>
          <w:szCs w:val="18"/>
        </w:rPr>
        <w:t xml:space="preserve">The borrowings </w:t>
      </w:r>
      <w:r w:rsidR="000338CD" w:rsidRPr="00113A25">
        <w:rPr>
          <w:rFonts w:ascii="Arial" w:eastAsia="Arial" w:hAnsi="Arial" w:cs="Arial"/>
          <w:color w:val="000000"/>
          <w:sz w:val="18"/>
          <w:szCs w:val="18"/>
        </w:rPr>
        <w:t xml:space="preserve">are unsecured and </w:t>
      </w:r>
      <w:r w:rsidRPr="00113A25">
        <w:rPr>
          <w:rFonts w:ascii="Arial" w:eastAsia="Arial" w:hAnsi="Arial" w:cs="Arial"/>
          <w:color w:val="000000"/>
          <w:sz w:val="18"/>
          <w:szCs w:val="18"/>
        </w:rPr>
        <w:t xml:space="preserve">bear </w:t>
      </w:r>
      <w:r w:rsidR="00B523D4" w:rsidRPr="00113A25">
        <w:rPr>
          <w:rFonts w:ascii="Arial" w:eastAsia="Arial" w:hAnsi="Arial" w:cs="Arial"/>
          <w:color w:val="000000"/>
          <w:sz w:val="18"/>
          <w:szCs w:val="18"/>
        </w:rPr>
        <w:t xml:space="preserve">fixed </w:t>
      </w:r>
      <w:r w:rsidRPr="00113A25">
        <w:rPr>
          <w:rFonts w:ascii="Arial" w:eastAsia="Arial" w:hAnsi="Arial" w:cs="Arial"/>
          <w:color w:val="000000"/>
          <w:sz w:val="18"/>
          <w:szCs w:val="18"/>
        </w:rPr>
        <w:t xml:space="preserve">interest rates </w:t>
      </w:r>
      <w:r w:rsidR="00960DBD" w:rsidRPr="00113A25">
        <w:rPr>
          <w:rFonts w:ascii="Arial" w:eastAsia="Arial" w:hAnsi="Arial" w:cs="Arial"/>
          <w:color w:val="000000"/>
          <w:sz w:val="18"/>
          <w:szCs w:val="18"/>
        </w:rPr>
        <w:t>ranging from</w:t>
      </w:r>
      <w:r w:rsidRPr="00113A25">
        <w:rPr>
          <w:rFonts w:ascii="Arial" w:eastAsia="Arial" w:hAnsi="Arial" w:cs="Arial"/>
          <w:color w:val="000000"/>
          <w:sz w:val="18"/>
          <w:szCs w:val="18"/>
        </w:rPr>
        <w:t xml:space="preserve"> </w:t>
      </w:r>
      <w:r w:rsidR="00E17F6E" w:rsidRPr="005F6897">
        <w:rPr>
          <w:rFonts w:ascii="Arial" w:eastAsia="Arial" w:hAnsi="Arial" w:cs="Arial"/>
          <w:color w:val="000000"/>
          <w:sz w:val="18"/>
          <w:szCs w:val="18"/>
        </w:rPr>
        <w:t>1.50</w:t>
      </w:r>
      <w:r w:rsidRPr="005F6897">
        <w:rPr>
          <w:rFonts w:ascii="Arial" w:eastAsia="Arial" w:hAnsi="Arial" w:cs="Arial"/>
          <w:color w:val="000000"/>
          <w:sz w:val="18"/>
          <w:szCs w:val="18"/>
        </w:rPr>
        <w:t>%</w:t>
      </w:r>
      <w:r w:rsidRPr="00113A25">
        <w:rPr>
          <w:rFonts w:ascii="Arial" w:eastAsia="Arial" w:hAnsi="Arial" w:cs="Arial"/>
          <w:color w:val="000000"/>
          <w:sz w:val="18"/>
          <w:szCs w:val="18"/>
        </w:rPr>
        <w:t xml:space="preserve"> </w:t>
      </w:r>
      <w:r w:rsidR="00D03DFB" w:rsidRPr="00113A25">
        <w:rPr>
          <w:rFonts w:ascii="Arial" w:eastAsia="Arial" w:hAnsi="Arial" w:cs="Arial"/>
          <w:color w:val="000000"/>
          <w:sz w:val="18"/>
          <w:szCs w:val="18"/>
        </w:rPr>
        <w:t>to</w:t>
      </w:r>
      <w:r w:rsidRPr="00113A25">
        <w:rPr>
          <w:rFonts w:ascii="Arial" w:eastAsia="Arial" w:hAnsi="Arial" w:cs="Arial"/>
          <w:color w:val="000000"/>
          <w:sz w:val="18"/>
          <w:szCs w:val="18"/>
        </w:rPr>
        <w:t xml:space="preserve"> </w:t>
      </w:r>
      <w:r w:rsidR="00E17F6E" w:rsidRPr="005F6897">
        <w:rPr>
          <w:rFonts w:ascii="Arial" w:eastAsia="Arial" w:hAnsi="Arial" w:cs="Arial"/>
          <w:color w:val="000000"/>
          <w:sz w:val="18"/>
          <w:szCs w:val="18"/>
        </w:rPr>
        <w:t>2.</w:t>
      </w:r>
      <w:r w:rsidR="001A7E3E" w:rsidRPr="005F6897">
        <w:rPr>
          <w:rFonts w:ascii="Arial" w:eastAsia="Arial" w:hAnsi="Arial" w:cs="Arial"/>
          <w:color w:val="000000"/>
          <w:sz w:val="18"/>
          <w:szCs w:val="18"/>
        </w:rPr>
        <w:t>0</w:t>
      </w:r>
      <w:r w:rsidR="00E17F6E" w:rsidRPr="005F6897">
        <w:rPr>
          <w:rFonts w:ascii="Arial" w:eastAsia="Arial" w:hAnsi="Arial" w:cs="Arial"/>
          <w:color w:val="000000"/>
          <w:sz w:val="18"/>
          <w:szCs w:val="18"/>
        </w:rPr>
        <w:t>0</w:t>
      </w:r>
      <w:r w:rsidRPr="005F6897">
        <w:rPr>
          <w:rFonts w:ascii="Arial" w:eastAsia="Arial" w:hAnsi="Arial" w:cs="Arial"/>
          <w:color w:val="000000"/>
          <w:sz w:val="18"/>
          <w:szCs w:val="18"/>
        </w:rPr>
        <w:t>%</w:t>
      </w:r>
      <w:r w:rsidRPr="00113A25">
        <w:rPr>
          <w:rFonts w:ascii="Arial" w:eastAsia="Arial" w:hAnsi="Arial" w:cs="Arial"/>
          <w:color w:val="000000"/>
          <w:sz w:val="18"/>
          <w:szCs w:val="18"/>
        </w:rPr>
        <w:t xml:space="preserve"> per annum for the Group</w:t>
      </w:r>
      <w:r w:rsidR="00960DBD" w:rsidRPr="00113A25">
        <w:rPr>
          <w:rFonts w:ascii="Arial" w:eastAsia="Arial" w:hAnsi="Arial" w:cs="Arial"/>
          <w:color w:val="000000"/>
          <w:sz w:val="18"/>
          <w:szCs w:val="18"/>
        </w:rPr>
        <w:t>,</w:t>
      </w:r>
      <w:r w:rsidRPr="00113A25">
        <w:rPr>
          <w:rFonts w:ascii="Arial" w:eastAsia="Arial" w:hAnsi="Arial" w:cs="Arial"/>
          <w:color w:val="000000"/>
          <w:sz w:val="18"/>
          <w:szCs w:val="18"/>
        </w:rPr>
        <w:t xml:space="preserve"> and </w:t>
      </w:r>
      <w:r w:rsidR="00B11F48" w:rsidRPr="00113A25">
        <w:rPr>
          <w:rFonts w:ascii="Arial" w:eastAsia="Arial" w:hAnsi="Arial" w:cs="Arial"/>
          <w:color w:val="000000"/>
          <w:spacing w:val="-2"/>
          <w:sz w:val="18"/>
          <w:szCs w:val="18"/>
        </w:rPr>
        <w:t xml:space="preserve">a fixed </w:t>
      </w:r>
      <w:r w:rsidRPr="00113A25">
        <w:rPr>
          <w:rFonts w:ascii="Arial" w:eastAsia="Arial" w:hAnsi="Arial" w:cs="Arial"/>
          <w:color w:val="000000"/>
          <w:spacing w:val="-2"/>
          <w:sz w:val="18"/>
          <w:szCs w:val="18"/>
        </w:rPr>
        <w:t xml:space="preserve">interest rate </w:t>
      </w:r>
      <w:r w:rsidR="00BD3277" w:rsidRPr="00113A25">
        <w:rPr>
          <w:rFonts w:ascii="Arial" w:eastAsia="Arial" w:hAnsi="Arial" w:cs="Arial"/>
          <w:color w:val="000000"/>
          <w:spacing w:val="-2"/>
          <w:sz w:val="18"/>
          <w:szCs w:val="18"/>
        </w:rPr>
        <w:t>of</w:t>
      </w:r>
      <w:r w:rsidRPr="00113A25">
        <w:rPr>
          <w:rFonts w:ascii="Arial" w:eastAsia="Arial" w:hAnsi="Arial" w:cs="Arial"/>
          <w:color w:val="000000"/>
          <w:spacing w:val="-2"/>
          <w:sz w:val="18"/>
          <w:szCs w:val="18"/>
        </w:rPr>
        <w:t xml:space="preserve"> </w:t>
      </w:r>
      <w:r w:rsidR="001A7E3E" w:rsidRPr="005F6897">
        <w:rPr>
          <w:rFonts w:ascii="Arial" w:eastAsia="Arial" w:hAnsi="Arial" w:cs="Arial"/>
          <w:color w:val="000000"/>
          <w:sz w:val="18"/>
          <w:szCs w:val="18"/>
        </w:rPr>
        <w:t>2.00</w:t>
      </w:r>
      <w:r w:rsidRPr="005F6897">
        <w:rPr>
          <w:rFonts w:ascii="Arial" w:eastAsia="Arial" w:hAnsi="Arial" w:cs="Arial"/>
          <w:color w:val="000000"/>
          <w:spacing w:val="-2"/>
          <w:sz w:val="18"/>
          <w:szCs w:val="18"/>
        </w:rPr>
        <w:t>%</w:t>
      </w:r>
      <w:r w:rsidRPr="00113A25">
        <w:rPr>
          <w:rFonts w:ascii="Arial" w:eastAsia="Arial" w:hAnsi="Arial" w:cs="Arial"/>
          <w:color w:val="000000"/>
          <w:spacing w:val="-2"/>
          <w:sz w:val="18"/>
          <w:szCs w:val="18"/>
        </w:rPr>
        <w:t xml:space="preserve"> per annum for the Company (</w:t>
      </w:r>
      <w:r w:rsidR="008B4A58" w:rsidRPr="008B4A58">
        <w:rPr>
          <w:rFonts w:ascii="Arial" w:eastAsia="Arial" w:hAnsi="Arial" w:cs="Arial"/>
          <w:color w:val="000000"/>
          <w:spacing w:val="-2"/>
          <w:sz w:val="18"/>
          <w:szCs w:val="22"/>
        </w:rPr>
        <w:t>31</w:t>
      </w:r>
      <w:r w:rsidR="00C220C0" w:rsidRPr="00113A25">
        <w:rPr>
          <w:rFonts w:ascii="Arial" w:eastAsia="Arial" w:hAnsi="Arial" w:cs="Arial"/>
          <w:color w:val="000000"/>
          <w:spacing w:val="-2"/>
          <w:sz w:val="18"/>
          <w:szCs w:val="22"/>
        </w:rPr>
        <w:t xml:space="preserve"> December </w:t>
      </w:r>
      <w:r w:rsidR="008B4A58" w:rsidRPr="008B4A58">
        <w:rPr>
          <w:rFonts w:ascii="Arial" w:eastAsia="Arial" w:hAnsi="Arial" w:cs="Arial"/>
          <w:color w:val="000000"/>
          <w:spacing w:val="-2"/>
          <w:sz w:val="18"/>
          <w:szCs w:val="18"/>
        </w:rPr>
        <w:t>2025</w:t>
      </w:r>
      <w:r w:rsidRPr="00113A25">
        <w:rPr>
          <w:rFonts w:ascii="Arial" w:eastAsia="Arial" w:hAnsi="Arial" w:cs="Arial"/>
          <w:color w:val="000000"/>
          <w:spacing w:val="-2"/>
          <w:sz w:val="18"/>
          <w:szCs w:val="18"/>
        </w:rPr>
        <w:t xml:space="preserve">: fixed interest rate at </w:t>
      </w:r>
      <w:r w:rsidR="008B4A58" w:rsidRPr="008B4A58">
        <w:rPr>
          <w:rFonts w:ascii="Arial" w:eastAsia="Arial" w:hAnsi="Arial" w:cs="Arial"/>
          <w:color w:val="000000"/>
          <w:spacing w:val="-2"/>
          <w:sz w:val="18"/>
          <w:szCs w:val="18"/>
        </w:rPr>
        <w:t>1</w:t>
      </w:r>
      <w:r w:rsidRPr="00113A25">
        <w:rPr>
          <w:rFonts w:ascii="Arial" w:eastAsia="Arial" w:hAnsi="Arial" w:cs="Arial"/>
          <w:color w:val="000000"/>
          <w:spacing w:val="-2"/>
          <w:sz w:val="18"/>
          <w:szCs w:val="18"/>
        </w:rPr>
        <w:t>.</w:t>
      </w:r>
      <w:r w:rsidR="008B4A58" w:rsidRPr="008B4A58">
        <w:rPr>
          <w:rFonts w:ascii="Arial" w:eastAsia="Arial" w:hAnsi="Arial" w:cs="Arial"/>
          <w:color w:val="000000"/>
          <w:spacing w:val="-2"/>
          <w:sz w:val="18"/>
          <w:szCs w:val="18"/>
        </w:rPr>
        <w:t>50</w:t>
      </w:r>
      <w:r w:rsidRPr="00113A25">
        <w:rPr>
          <w:rFonts w:ascii="Arial" w:eastAsia="Arial" w:hAnsi="Arial" w:cs="Arial"/>
          <w:color w:val="000000"/>
          <w:spacing w:val="-2"/>
          <w:sz w:val="18"/>
          <w:szCs w:val="18"/>
        </w:rPr>
        <w:t xml:space="preserve">% </w:t>
      </w:r>
      <w:r w:rsidR="00D03DFB" w:rsidRPr="00113A25">
        <w:rPr>
          <w:rFonts w:ascii="Arial" w:eastAsia="Arial" w:hAnsi="Arial" w:cs="Arial"/>
          <w:color w:val="000000"/>
          <w:spacing w:val="-2"/>
          <w:sz w:val="18"/>
          <w:szCs w:val="18"/>
        </w:rPr>
        <w:t>to</w:t>
      </w:r>
      <w:r w:rsidRPr="00113A25">
        <w:rPr>
          <w:rFonts w:ascii="Arial" w:eastAsia="Arial" w:hAnsi="Arial" w:cs="Arial"/>
          <w:color w:val="000000"/>
          <w:spacing w:val="-2"/>
          <w:sz w:val="18"/>
          <w:szCs w:val="18"/>
        </w:rPr>
        <w:t xml:space="preserve"> </w:t>
      </w:r>
      <w:r w:rsidR="008B4A58" w:rsidRPr="008B4A58">
        <w:rPr>
          <w:rFonts w:ascii="Arial" w:eastAsia="Arial" w:hAnsi="Arial" w:cs="Arial"/>
          <w:color w:val="000000"/>
          <w:spacing w:val="-2"/>
          <w:sz w:val="18"/>
          <w:szCs w:val="18"/>
        </w:rPr>
        <w:t>2</w:t>
      </w:r>
      <w:r w:rsidR="00BC11BA">
        <w:rPr>
          <w:rFonts w:ascii="Arial" w:eastAsia="Arial" w:hAnsi="Arial" w:cs="Arial"/>
          <w:color w:val="000000"/>
          <w:spacing w:val="-2"/>
          <w:sz w:val="18"/>
          <w:szCs w:val="18"/>
        </w:rPr>
        <w:t>.</w:t>
      </w:r>
      <w:r w:rsidR="008B4A58" w:rsidRPr="008B4A58">
        <w:rPr>
          <w:rFonts w:ascii="Arial" w:eastAsia="Arial" w:hAnsi="Arial" w:cs="Arial"/>
          <w:color w:val="000000"/>
          <w:spacing w:val="-2"/>
          <w:sz w:val="18"/>
          <w:szCs w:val="18"/>
        </w:rPr>
        <w:t>00</w:t>
      </w:r>
      <w:r w:rsidRPr="00113A25">
        <w:rPr>
          <w:rFonts w:ascii="Arial" w:eastAsia="Arial" w:hAnsi="Arial" w:cs="Arial"/>
          <w:color w:val="000000"/>
          <w:spacing w:val="-2"/>
          <w:sz w:val="18"/>
          <w:szCs w:val="18"/>
        </w:rPr>
        <w:t>% per annum</w:t>
      </w:r>
      <w:r w:rsidRPr="00113A25">
        <w:rPr>
          <w:rFonts w:ascii="Arial" w:eastAsia="Arial" w:hAnsi="Arial" w:cs="Arial"/>
          <w:color w:val="000000"/>
          <w:sz w:val="18"/>
          <w:szCs w:val="18"/>
        </w:rPr>
        <w:t xml:space="preserve"> for the Group and </w:t>
      </w:r>
      <w:r w:rsidR="008B4A58" w:rsidRPr="008B4A58">
        <w:rPr>
          <w:rFonts w:ascii="Arial" w:eastAsia="Arial" w:hAnsi="Arial" w:cs="Arial"/>
          <w:color w:val="000000"/>
          <w:sz w:val="18"/>
          <w:szCs w:val="18"/>
        </w:rPr>
        <w:t>2</w:t>
      </w:r>
      <w:r w:rsidR="00BC11BA">
        <w:rPr>
          <w:rFonts w:ascii="Arial" w:eastAsia="Arial" w:hAnsi="Arial" w:cs="Arial"/>
          <w:color w:val="000000"/>
          <w:sz w:val="18"/>
          <w:szCs w:val="18"/>
        </w:rPr>
        <w:t>.</w:t>
      </w:r>
      <w:r w:rsidR="008B4A58" w:rsidRPr="008B4A58">
        <w:rPr>
          <w:rFonts w:ascii="Arial" w:eastAsia="Arial" w:hAnsi="Arial" w:cs="Arial"/>
          <w:color w:val="000000"/>
          <w:sz w:val="18"/>
          <w:szCs w:val="18"/>
        </w:rPr>
        <w:t>00</w:t>
      </w:r>
      <w:r w:rsidRPr="00113A25">
        <w:rPr>
          <w:rFonts w:ascii="Arial" w:eastAsia="Arial" w:hAnsi="Arial" w:cs="Arial"/>
          <w:color w:val="000000"/>
          <w:sz w:val="18"/>
          <w:szCs w:val="18"/>
        </w:rPr>
        <w:t>% per annum for the Company). The carrying amounts of short-term borrowings approximate their fair value</w:t>
      </w:r>
      <w:r w:rsidR="00D37B7D" w:rsidRPr="00113A25">
        <w:rPr>
          <w:rFonts w:ascii="Arial" w:eastAsia="Arial" w:hAnsi="Arial" w:cs="Arial"/>
          <w:color w:val="000000"/>
          <w:sz w:val="18"/>
          <w:szCs w:val="18"/>
          <w:lang w:val="en-US"/>
        </w:rPr>
        <w:t>,</w:t>
      </w:r>
      <w:r w:rsidRPr="00113A25">
        <w:rPr>
          <w:rFonts w:ascii="Arial" w:eastAsia="Arial" w:hAnsi="Arial" w:cs="Arial"/>
          <w:color w:val="000000"/>
          <w:sz w:val="18"/>
          <w:szCs w:val="18"/>
        </w:rPr>
        <w:t xml:space="preserve"> as the effect of discounted cash flows is insignificant.</w:t>
      </w:r>
    </w:p>
    <w:p w14:paraId="3A9A25F6" w14:textId="00C24C34" w:rsidR="00F406B2" w:rsidRPr="00113A25" w:rsidRDefault="00F406B2">
      <w:pPr>
        <w:rPr>
          <w:rFonts w:ascii="Arial" w:hAnsi="Arial" w:cs="Arial"/>
          <w:color w:val="000000"/>
          <w:sz w:val="18"/>
          <w:szCs w:val="18"/>
        </w:rPr>
      </w:pPr>
      <w:r w:rsidRPr="00113A25">
        <w:rPr>
          <w:rFonts w:ascii="Arial" w:hAnsi="Arial" w:cs="Arial"/>
          <w:color w:val="000000"/>
          <w:sz w:val="18"/>
          <w:szCs w:val="18"/>
        </w:rPr>
        <w:br w:type="page"/>
      </w:r>
    </w:p>
    <w:p w14:paraId="2B45166D" w14:textId="0B7F074E" w:rsidR="00595FAF" w:rsidRPr="00113A25" w:rsidRDefault="000C6D0D" w:rsidP="0028404F">
      <w:pPr>
        <w:pBdr>
          <w:top w:val="nil"/>
          <w:left w:val="nil"/>
          <w:bottom w:val="nil"/>
          <w:right w:val="nil"/>
          <w:between w:val="nil"/>
        </w:pBdr>
        <w:jc w:val="both"/>
        <w:rPr>
          <w:rFonts w:ascii="Arial" w:eastAsia="Arial" w:hAnsi="Arial" w:cs="Arial"/>
          <w:b/>
          <w:color w:val="000000"/>
          <w:sz w:val="18"/>
          <w:szCs w:val="18"/>
        </w:rPr>
      </w:pPr>
      <w:r w:rsidRPr="00113A25">
        <w:rPr>
          <w:rFonts w:ascii="Arial" w:eastAsia="Arial" w:hAnsi="Arial" w:cs="Arial"/>
          <w:b/>
          <w:color w:val="000000"/>
          <w:sz w:val="18"/>
          <w:szCs w:val="18"/>
        </w:rPr>
        <w:lastRenderedPageBreak/>
        <w:t>Long-term borrowings</w:t>
      </w:r>
      <w:r w:rsidR="00D77754" w:rsidRPr="00113A25">
        <w:rPr>
          <w:rFonts w:ascii="Arial" w:eastAsia="Arial" w:hAnsi="Arial" w:cs="Arial"/>
          <w:b/>
          <w:color w:val="000000"/>
          <w:sz w:val="18"/>
          <w:szCs w:val="18"/>
        </w:rPr>
        <w:t xml:space="preserve"> from financial institutions</w:t>
      </w:r>
    </w:p>
    <w:p w14:paraId="2BAA3168" w14:textId="77777777" w:rsidR="00A124E3" w:rsidRPr="00113A25" w:rsidRDefault="00A124E3" w:rsidP="0028404F">
      <w:pPr>
        <w:pBdr>
          <w:top w:val="nil"/>
          <w:left w:val="nil"/>
          <w:bottom w:val="nil"/>
          <w:right w:val="nil"/>
          <w:between w:val="nil"/>
        </w:pBdr>
        <w:jc w:val="both"/>
        <w:rPr>
          <w:rFonts w:ascii="Arial" w:eastAsia="Arial" w:hAnsi="Arial" w:cs="Arial"/>
          <w:color w:val="000000"/>
          <w:sz w:val="18"/>
          <w:szCs w:val="18"/>
        </w:rPr>
      </w:pPr>
    </w:p>
    <w:tbl>
      <w:tblPr>
        <w:tblW w:w="9462" w:type="dxa"/>
        <w:tblLayout w:type="fixed"/>
        <w:tblCellMar>
          <w:left w:w="115" w:type="dxa"/>
          <w:right w:w="115" w:type="dxa"/>
        </w:tblCellMar>
        <w:tblLook w:val="0000" w:firstRow="0" w:lastRow="0" w:firstColumn="0" w:lastColumn="0" w:noHBand="0" w:noVBand="0"/>
      </w:tblPr>
      <w:tblGrid>
        <w:gridCol w:w="3989"/>
        <w:gridCol w:w="1368"/>
        <w:gridCol w:w="1369"/>
        <w:gridCol w:w="1368"/>
        <w:gridCol w:w="1368"/>
      </w:tblGrid>
      <w:tr w:rsidR="00446D4D" w:rsidRPr="00113A25" w14:paraId="131F9059" w14:textId="77777777" w:rsidTr="00021D51">
        <w:tc>
          <w:tcPr>
            <w:tcW w:w="3989" w:type="dxa"/>
            <w:vAlign w:val="bottom"/>
          </w:tcPr>
          <w:p w14:paraId="29D86548" w14:textId="77777777" w:rsidR="00595FAF" w:rsidRPr="00113A25" w:rsidRDefault="00595FAF" w:rsidP="00B23FCC">
            <w:pPr>
              <w:tabs>
                <w:tab w:val="left" w:pos="3295"/>
                <w:tab w:val="left" w:pos="9744"/>
              </w:tabs>
              <w:ind w:left="-101"/>
              <w:rPr>
                <w:rFonts w:ascii="Arial" w:eastAsia="Arial" w:hAnsi="Arial" w:cs="Arial"/>
                <w:b/>
                <w:color w:val="000000"/>
                <w:sz w:val="18"/>
                <w:szCs w:val="18"/>
              </w:rPr>
            </w:pPr>
          </w:p>
        </w:tc>
        <w:tc>
          <w:tcPr>
            <w:tcW w:w="2737" w:type="dxa"/>
            <w:gridSpan w:val="2"/>
            <w:tcBorders>
              <w:bottom w:val="single" w:sz="4" w:space="0" w:color="auto"/>
            </w:tcBorders>
            <w:vAlign w:val="bottom"/>
          </w:tcPr>
          <w:p w14:paraId="6DB24003" w14:textId="77777777" w:rsidR="00595FAF" w:rsidRPr="00113A25" w:rsidRDefault="000C6D0D" w:rsidP="00021D51">
            <w:pPr>
              <w:pStyle w:val="Heading1"/>
              <w:tabs>
                <w:tab w:val="left" w:pos="720"/>
              </w:tabs>
              <w:ind w:right="-72"/>
              <w:jc w:val="center"/>
              <w:rPr>
                <w:rFonts w:eastAsia="Arial"/>
                <w:color w:val="000000"/>
              </w:rPr>
            </w:pPr>
            <w:r w:rsidRPr="00113A25">
              <w:rPr>
                <w:rFonts w:eastAsia="Arial"/>
                <w:color w:val="000000"/>
              </w:rPr>
              <w:t>Consolidated</w:t>
            </w:r>
          </w:p>
          <w:p w14:paraId="6A4EB084" w14:textId="77777777" w:rsidR="00595FAF" w:rsidRPr="00113A25" w:rsidRDefault="000C6D0D" w:rsidP="00021D51">
            <w:pPr>
              <w:pStyle w:val="Heading1"/>
              <w:tabs>
                <w:tab w:val="left" w:pos="720"/>
              </w:tabs>
              <w:ind w:right="-72"/>
              <w:jc w:val="center"/>
              <w:rPr>
                <w:rFonts w:eastAsia="Arial"/>
                <w:color w:val="000000"/>
              </w:rPr>
            </w:pPr>
            <w:r w:rsidRPr="00113A25">
              <w:rPr>
                <w:rFonts w:eastAsia="Arial"/>
                <w:color w:val="000000"/>
              </w:rPr>
              <w:t xml:space="preserve"> financial information</w:t>
            </w:r>
          </w:p>
        </w:tc>
        <w:tc>
          <w:tcPr>
            <w:tcW w:w="2736" w:type="dxa"/>
            <w:gridSpan w:val="2"/>
            <w:tcBorders>
              <w:bottom w:val="single" w:sz="4" w:space="0" w:color="auto"/>
            </w:tcBorders>
            <w:vAlign w:val="bottom"/>
          </w:tcPr>
          <w:p w14:paraId="67D6BADA" w14:textId="77777777" w:rsidR="00595FAF" w:rsidRPr="00113A25" w:rsidRDefault="000C6D0D" w:rsidP="00021D51">
            <w:pPr>
              <w:pStyle w:val="Heading1"/>
              <w:tabs>
                <w:tab w:val="left" w:pos="720"/>
              </w:tabs>
              <w:ind w:right="-72"/>
              <w:jc w:val="center"/>
              <w:rPr>
                <w:rFonts w:eastAsia="Arial"/>
                <w:color w:val="000000"/>
              </w:rPr>
            </w:pPr>
            <w:r w:rsidRPr="00113A25">
              <w:rPr>
                <w:rFonts w:eastAsia="Arial"/>
                <w:color w:val="000000"/>
              </w:rPr>
              <w:t xml:space="preserve">Separate </w:t>
            </w:r>
          </w:p>
          <w:p w14:paraId="33CB238C" w14:textId="77777777" w:rsidR="00595FAF" w:rsidRPr="00113A25" w:rsidRDefault="000C6D0D" w:rsidP="00021D51">
            <w:pPr>
              <w:pStyle w:val="Heading1"/>
              <w:tabs>
                <w:tab w:val="left" w:pos="720"/>
              </w:tabs>
              <w:ind w:right="-72"/>
              <w:jc w:val="center"/>
              <w:rPr>
                <w:rFonts w:eastAsia="Arial"/>
                <w:color w:val="000000"/>
              </w:rPr>
            </w:pPr>
            <w:r w:rsidRPr="00113A25">
              <w:rPr>
                <w:rFonts w:eastAsia="Arial"/>
                <w:color w:val="000000"/>
              </w:rPr>
              <w:t xml:space="preserve"> financial information</w:t>
            </w:r>
          </w:p>
        </w:tc>
      </w:tr>
      <w:tr w:rsidR="00446D4D" w:rsidRPr="00113A25" w14:paraId="0BE60EA4" w14:textId="77777777" w:rsidTr="00021D51">
        <w:tc>
          <w:tcPr>
            <w:tcW w:w="3989" w:type="dxa"/>
            <w:vAlign w:val="bottom"/>
          </w:tcPr>
          <w:p w14:paraId="3CF15BAE" w14:textId="77777777" w:rsidR="00502950" w:rsidRPr="00113A25" w:rsidRDefault="00502950" w:rsidP="00B23FCC">
            <w:pPr>
              <w:tabs>
                <w:tab w:val="left" w:pos="3295"/>
                <w:tab w:val="left" w:pos="9744"/>
              </w:tabs>
              <w:ind w:left="-101"/>
              <w:rPr>
                <w:rFonts w:ascii="Arial" w:eastAsia="Arial" w:hAnsi="Arial" w:cs="Arial"/>
                <w:b/>
                <w:color w:val="000000"/>
                <w:sz w:val="18"/>
                <w:szCs w:val="18"/>
              </w:rPr>
            </w:pPr>
          </w:p>
        </w:tc>
        <w:tc>
          <w:tcPr>
            <w:tcW w:w="1368" w:type="dxa"/>
            <w:tcBorders>
              <w:top w:val="single" w:sz="4" w:space="0" w:color="auto"/>
            </w:tcBorders>
            <w:vAlign w:val="bottom"/>
          </w:tcPr>
          <w:p w14:paraId="74C27703" w14:textId="7E2560BC" w:rsidR="00502950" w:rsidRPr="00113A25" w:rsidRDefault="008B4A58" w:rsidP="00B23FCC">
            <w:pPr>
              <w:ind w:right="-72"/>
              <w:jc w:val="right"/>
              <w:rPr>
                <w:rFonts w:ascii="Arial" w:eastAsia="Arial" w:hAnsi="Arial" w:cs="Arial"/>
                <w:b/>
                <w:sz w:val="18"/>
                <w:szCs w:val="18"/>
              </w:rPr>
            </w:pPr>
            <w:r w:rsidRPr="008B4A58">
              <w:rPr>
                <w:rFonts w:ascii="Arial" w:eastAsia="Arial" w:hAnsi="Arial" w:cs="Arial"/>
                <w:b/>
                <w:sz w:val="18"/>
                <w:szCs w:val="18"/>
              </w:rPr>
              <w:t>30</w:t>
            </w:r>
            <w:r w:rsidR="00A40710">
              <w:rPr>
                <w:rFonts w:ascii="Arial" w:eastAsia="Arial" w:hAnsi="Arial" w:cs="Arial"/>
                <w:b/>
                <w:sz w:val="18"/>
                <w:szCs w:val="18"/>
              </w:rPr>
              <w:t xml:space="preserve"> June</w:t>
            </w:r>
          </w:p>
          <w:p w14:paraId="2FF33AAB" w14:textId="012F8C1D" w:rsidR="00502950" w:rsidRPr="00113A25" w:rsidRDefault="008B4A58" w:rsidP="00B23FCC">
            <w:pPr>
              <w:ind w:right="-72"/>
              <w:jc w:val="right"/>
              <w:rPr>
                <w:rFonts w:ascii="Arial" w:eastAsia="Arial" w:hAnsi="Arial" w:cs="Arial"/>
                <w:b/>
                <w:sz w:val="18"/>
                <w:szCs w:val="18"/>
              </w:rPr>
            </w:pPr>
            <w:r w:rsidRPr="008B4A58">
              <w:rPr>
                <w:rFonts w:ascii="Arial" w:eastAsia="Arial" w:hAnsi="Arial" w:cs="Arial"/>
                <w:b/>
                <w:sz w:val="18"/>
                <w:szCs w:val="18"/>
              </w:rPr>
              <w:t>2026</w:t>
            </w:r>
          </w:p>
        </w:tc>
        <w:tc>
          <w:tcPr>
            <w:tcW w:w="1369" w:type="dxa"/>
            <w:tcBorders>
              <w:top w:val="single" w:sz="4" w:space="0" w:color="auto"/>
            </w:tcBorders>
            <w:vAlign w:val="bottom"/>
          </w:tcPr>
          <w:p w14:paraId="4392D97B" w14:textId="574B8E0A" w:rsidR="00502950" w:rsidRPr="00113A25" w:rsidRDefault="008B4A58" w:rsidP="00B23FCC">
            <w:pPr>
              <w:tabs>
                <w:tab w:val="left" w:pos="3295"/>
                <w:tab w:val="right" w:pos="9744"/>
              </w:tabs>
              <w:ind w:left="115" w:right="-72" w:hanging="115"/>
              <w:jc w:val="right"/>
              <w:rPr>
                <w:rFonts w:ascii="Arial" w:eastAsia="Arial" w:hAnsi="Arial" w:cs="Arial"/>
                <w:b/>
                <w:sz w:val="18"/>
                <w:szCs w:val="18"/>
              </w:rPr>
            </w:pPr>
            <w:r w:rsidRPr="008B4A58">
              <w:rPr>
                <w:rFonts w:ascii="Arial" w:eastAsia="Arial" w:hAnsi="Arial" w:cs="Arial"/>
                <w:b/>
                <w:sz w:val="18"/>
                <w:szCs w:val="18"/>
              </w:rPr>
              <w:t>31</w:t>
            </w:r>
            <w:r w:rsidR="00502950" w:rsidRPr="00113A25">
              <w:rPr>
                <w:rFonts w:ascii="Arial" w:eastAsia="Arial" w:hAnsi="Arial" w:cs="Arial"/>
                <w:b/>
                <w:sz w:val="18"/>
                <w:szCs w:val="18"/>
              </w:rPr>
              <w:t xml:space="preserve"> December</w:t>
            </w:r>
          </w:p>
          <w:p w14:paraId="2B95F1EC" w14:textId="6BA2E3A3" w:rsidR="00502950" w:rsidRPr="00113A25" w:rsidRDefault="008B4A58" w:rsidP="00B23FCC">
            <w:pPr>
              <w:tabs>
                <w:tab w:val="left" w:pos="3295"/>
                <w:tab w:val="right" w:pos="9744"/>
              </w:tabs>
              <w:ind w:left="115" w:right="-72" w:hanging="115"/>
              <w:jc w:val="right"/>
              <w:rPr>
                <w:rFonts w:ascii="Arial" w:eastAsia="Arial" w:hAnsi="Arial" w:cs="Arial"/>
                <w:b/>
                <w:sz w:val="18"/>
                <w:szCs w:val="18"/>
              </w:rPr>
            </w:pPr>
            <w:r w:rsidRPr="008B4A58">
              <w:rPr>
                <w:rFonts w:ascii="Arial" w:eastAsia="Arial" w:hAnsi="Arial" w:cs="Arial"/>
                <w:b/>
                <w:sz w:val="18"/>
                <w:szCs w:val="18"/>
              </w:rPr>
              <w:t>2025</w:t>
            </w:r>
          </w:p>
        </w:tc>
        <w:tc>
          <w:tcPr>
            <w:tcW w:w="1368" w:type="dxa"/>
            <w:tcBorders>
              <w:top w:val="single" w:sz="4" w:space="0" w:color="auto"/>
            </w:tcBorders>
            <w:vAlign w:val="bottom"/>
          </w:tcPr>
          <w:p w14:paraId="173718EE" w14:textId="551B41F9" w:rsidR="00502950" w:rsidRPr="00113A25" w:rsidRDefault="008B4A58" w:rsidP="00B23FCC">
            <w:pPr>
              <w:ind w:right="-72"/>
              <w:jc w:val="right"/>
              <w:rPr>
                <w:rFonts w:ascii="Arial" w:eastAsia="Arial" w:hAnsi="Arial" w:cs="Arial"/>
                <w:b/>
                <w:sz w:val="18"/>
                <w:szCs w:val="18"/>
              </w:rPr>
            </w:pPr>
            <w:r w:rsidRPr="008B4A58">
              <w:rPr>
                <w:rFonts w:ascii="Arial" w:eastAsia="Arial" w:hAnsi="Arial" w:cs="Arial"/>
                <w:b/>
                <w:sz w:val="18"/>
                <w:szCs w:val="18"/>
              </w:rPr>
              <w:t>30</w:t>
            </w:r>
            <w:r w:rsidR="00A40710">
              <w:rPr>
                <w:rFonts w:ascii="Arial" w:eastAsia="Arial" w:hAnsi="Arial" w:cs="Arial"/>
                <w:b/>
                <w:sz w:val="18"/>
                <w:szCs w:val="18"/>
              </w:rPr>
              <w:t xml:space="preserve"> June</w:t>
            </w:r>
          </w:p>
          <w:p w14:paraId="59EEC152" w14:textId="74D44B77" w:rsidR="00502950" w:rsidRPr="00113A25" w:rsidRDefault="008B4A58" w:rsidP="00B23FCC">
            <w:pPr>
              <w:tabs>
                <w:tab w:val="left" w:pos="3295"/>
                <w:tab w:val="right" w:pos="9744"/>
              </w:tabs>
              <w:ind w:left="115" w:right="-72" w:hanging="115"/>
              <w:jc w:val="right"/>
              <w:rPr>
                <w:rFonts w:ascii="Arial" w:eastAsia="Arial" w:hAnsi="Arial" w:cs="Arial"/>
                <w:b/>
                <w:sz w:val="18"/>
                <w:szCs w:val="18"/>
              </w:rPr>
            </w:pPr>
            <w:r w:rsidRPr="008B4A58">
              <w:rPr>
                <w:rFonts w:ascii="Arial" w:eastAsia="Arial" w:hAnsi="Arial" w:cs="Arial"/>
                <w:b/>
                <w:sz w:val="18"/>
                <w:szCs w:val="18"/>
              </w:rPr>
              <w:t>2026</w:t>
            </w:r>
          </w:p>
        </w:tc>
        <w:tc>
          <w:tcPr>
            <w:tcW w:w="1368" w:type="dxa"/>
            <w:tcBorders>
              <w:top w:val="single" w:sz="4" w:space="0" w:color="auto"/>
            </w:tcBorders>
            <w:vAlign w:val="bottom"/>
          </w:tcPr>
          <w:p w14:paraId="5D8A993E" w14:textId="5FA2B843" w:rsidR="00502950" w:rsidRPr="00113A25" w:rsidRDefault="008B4A58" w:rsidP="00B23FCC">
            <w:pPr>
              <w:tabs>
                <w:tab w:val="left" w:pos="3295"/>
                <w:tab w:val="right" w:pos="9744"/>
              </w:tabs>
              <w:ind w:left="115" w:right="-72" w:hanging="115"/>
              <w:jc w:val="right"/>
              <w:rPr>
                <w:rFonts w:ascii="Arial" w:eastAsia="Arial" w:hAnsi="Arial" w:cs="Arial"/>
                <w:b/>
                <w:color w:val="000000"/>
                <w:sz w:val="18"/>
                <w:szCs w:val="18"/>
              </w:rPr>
            </w:pPr>
            <w:r w:rsidRPr="008B4A58">
              <w:rPr>
                <w:rFonts w:ascii="Arial" w:eastAsia="Arial" w:hAnsi="Arial" w:cs="Arial"/>
                <w:b/>
                <w:color w:val="000000"/>
                <w:sz w:val="18"/>
                <w:szCs w:val="18"/>
              </w:rPr>
              <w:t>31</w:t>
            </w:r>
            <w:r w:rsidR="00502950" w:rsidRPr="00113A25">
              <w:rPr>
                <w:rFonts w:ascii="Arial" w:eastAsia="Arial" w:hAnsi="Arial" w:cs="Arial"/>
                <w:b/>
                <w:color w:val="000000"/>
                <w:sz w:val="18"/>
                <w:szCs w:val="18"/>
              </w:rPr>
              <w:t xml:space="preserve"> December</w:t>
            </w:r>
          </w:p>
          <w:p w14:paraId="10A4588F" w14:textId="2508C985" w:rsidR="00502950" w:rsidRPr="00113A25" w:rsidRDefault="008B4A58" w:rsidP="00B23FCC">
            <w:pPr>
              <w:tabs>
                <w:tab w:val="left" w:pos="3295"/>
                <w:tab w:val="right" w:pos="9744"/>
              </w:tabs>
              <w:ind w:left="115" w:right="-72" w:hanging="115"/>
              <w:jc w:val="right"/>
              <w:rPr>
                <w:rFonts w:ascii="Arial" w:eastAsia="Arial" w:hAnsi="Arial" w:cs="Arial"/>
                <w:b/>
                <w:color w:val="000000"/>
                <w:sz w:val="18"/>
                <w:szCs w:val="18"/>
              </w:rPr>
            </w:pPr>
            <w:r w:rsidRPr="008B4A58">
              <w:rPr>
                <w:rFonts w:ascii="Arial" w:eastAsia="Arial" w:hAnsi="Arial" w:cs="Arial"/>
                <w:b/>
                <w:color w:val="000000"/>
                <w:sz w:val="18"/>
                <w:szCs w:val="18"/>
              </w:rPr>
              <w:t>2025</w:t>
            </w:r>
          </w:p>
        </w:tc>
      </w:tr>
      <w:tr w:rsidR="00446D4D" w:rsidRPr="00113A25" w14:paraId="1FE8FDA7" w14:textId="77777777" w:rsidTr="00021D51">
        <w:tc>
          <w:tcPr>
            <w:tcW w:w="3989" w:type="dxa"/>
            <w:vAlign w:val="bottom"/>
          </w:tcPr>
          <w:p w14:paraId="13CC4EE5" w14:textId="77777777" w:rsidR="00502950" w:rsidRPr="00113A25" w:rsidRDefault="00502950" w:rsidP="00B23FCC">
            <w:pPr>
              <w:tabs>
                <w:tab w:val="left" w:pos="3295"/>
                <w:tab w:val="left" w:pos="9744"/>
              </w:tabs>
              <w:ind w:left="-101"/>
              <w:rPr>
                <w:rFonts w:ascii="Arial" w:eastAsia="Arial" w:hAnsi="Arial" w:cs="Arial"/>
                <w:b/>
                <w:color w:val="000000"/>
                <w:sz w:val="18"/>
                <w:szCs w:val="18"/>
              </w:rPr>
            </w:pPr>
          </w:p>
        </w:tc>
        <w:tc>
          <w:tcPr>
            <w:tcW w:w="1368" w:type="dxa"/>
            <w:tcBorders>
              <w:bottom w:val="single" w:sz="4" w:space="0" w:color="auto"/>
            </w:tcBorders>
            <w:vAlign w:val="bottom"/>
          </w:tcPr>
          <w:p w14:paraId="1FFB6C34" w14:textId="1B598741" w:rsidR="00502950" w:rsidRPr="00113A25" w:rsidRDefault="00502950" w:rsidP="00021D51">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9" w:type="dxa"/>
            <w:tcBorders>
              <w:bottom w:val="single" w:sz="4" w:space="0" w:color="auto"/>
            </w:tcBorders>
            <w:vAlign w:val="bottom"/>
          </w:tcPr>
          <w:p w14:paraId="0B72C589" w14:textId="2C0FB773" w:rsidR="00502950" w:rsidRPr="00113A25" w:rsidRDefault="00502950" w:rsidP="00021D51">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4D10C68D" w14:textId="4C614994" w:rsidR="00502950" w:rsidRPr="00113A25" w:rsidRDefault="00502950" w:rsidP="00021D51">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179DE864" w14:textId="44A56363" w:rsidR="00502950" w:rsidRPr="00113A25" w:rsidRDefault="00502950" w:rsidP="00021D51">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r>
      <w:tr w:rsidR="00446D4D" w:rsidRPr="00113A25" w14:paraId="5787BE64" w14:textId="77777777" w:rsidTr="00021D51">
        <w:tc>
          <w:tcPr>
            <w:tcW w:w="3989" w:type="dxa"/>
            <w:vAlign w:val="bottom"/>
          </w:tcPr>
          <w:p w14:paraId="18891366" w14:textId="77777777" w:rsidR="00502950" w:rsidRPr="00113A25" w:rsidRDefault="00502950" w:rsidP="00B23FCC">
            <w:pPr>
              <w:tabs>
                <w:tab w:val="left" w:pos="3295"/>
                <w:tab w:val="left" w:pos="9744"/>
              </w:tabs>
              <w:ind w:left="-101"/>
              <w:rPr>
                <w:rFonts w:ascii="Arial" w:eastAsia="Arial" w:hAnsi="Arial" w:cs="Arial"/>
                <w:color w:val="000000"/>
                <w:sz w:val="18"/>
                <w:szCs w:val="18"/>
                <w:u w:val="single"/>
              </w:rPr>
            </w:pPr>
          </w:p>
        </w:tc>
        <w:tc>
          <w:tcPr>
            <w:tcW w:w="1368" w:type="dxa"/>
            <w:tcBorders>
              <w:top w:val="single" w:sz="4" w:space="0" w:color="auto"/>
            </w:tcBorders>
            <w:vAlign w:val="bottom"/>
          </w:tcPr>
          <w:p w14:paraId="5DB9E94D" w14:textId="77777777" w:rsidR="00502950" w:rsidRPr="00113A25" w:rsidRDefault="00502950" w:rsidP="00B23FCC">
            <w:pPr>
              <w:keepNext/>
              <w:keepLines/>
              <w:ind w:right="-72"/>
              <w:jc w:val="right"/>
              <w:rPr>
                <w:rFonts w:ascii="Arial" w:eastAsia="Arial" w:hAnsi="Arial" w:cs="Arial"/>
                <w:color w:val="000000"/>
                <w:sz w:val="18"/>
                <w:szCs w:val="18"/>
              </w:rPr>
            </w:pPr>
          </w:p>
        </w:tc>
        <w:tc>
          <w:tcPr>
            <w:tcW w:w="1369" w:type="dxa"/>
            <w:tcBorders>
              <w:top w:val="single" w:sz="4" w:space="0" w:color="auto"/>
            </w:tcBorders>
            <w:vAlign w:val="bottom"/>
          </w:tcPr>
          <w:p w14:paraId="40381720" w14:textId="77777777" w:rsidR="00502950" w:rsidRPr="00113A25" w:rsidRDefault="00502950" w:rsidP="00B23FCC">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42DBEC89" w14:textId="77777777" w:rsidR="00502950" w:rsidRPr="00113A25" w:rsidRDefault="00502950" w:rsidP="00B23FCC">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0A0E094E" w14:textId="77777777" w:rsidR="00502950" w:rsidRPr="00113A25" w:rsidRDefault="00502950" w:rsidP="00B23FCC">
            <w:pPr>
              <w:keepNext/>
              <w:keepLines/>
              <w:ind w:right="-72"/>
              <w:jc w:val="right"/>
              <w:rPr>
                <w:rFonts w:ascii="Arial" w:eastAsia="Arial" w:hAnsi="Arial" w:cs="Arial"/>
                <w:color w:val="000000"/>
                <w:sz w:val="18"/>
                <w:szCs w:val="18"/>
              </w:rPr>
            </w:pPr>
          </w:p>
        </w:tc>
      </w:tr>
      <w:tr w:rsidR="00577D62" w:rsidRPr="00113A25" w14:paraId="79432768" w14:textId="77777777" w:rsidTr="00D25CFC">
        <w:tc>
          <w:tcPr>
            <w:tcW w:w="3989" w:type="dxa"/>
            <w:tcBorders>
              <w:top w:val="nil"/>
              <w:left w:val="nil"/>
              <w:right w:val="nil"/>
            </w:tcBorders>
          </w:tcPr>
          <w:p w14:paraId="4857A16C" w14:textId="7B7E1AD6" w:rsidR="00577D62" w:rsidRPr="00113A25" w:rsidRDefault="00577D62" w:rsidP="00B23FCC">
            <w:pPr>
              <w:tabs>
                <w:tab w:val="left" w:pos="3295"/>
                <w:tab w:val="left" w:pos="9744"/>
              </w:tabs>
              <w:ind w:left="-101"/>
              <w:rPr>
                <w:rFonts w:ascii="Arial" w:eastAsia="Arial" w:hAnsi="Arial" w:cs="Arial"/>
                <w:color w:val="000000"/>
                <w:sz w:val="18"/>
                <w:szCs w:val="18"/>
              </w:rPr>
            </w:pPr>
            <w:r w:rsidRPr="00113A25">
              <w:rPr>
                <w:rFonts w:ascii="Arial" w:eastAsia="Arial" w:hAnsi="Arial" w:cs="Arial"/>
                <w:color w:val="000000"/>
                <w:sz w:val="18"/>
                <w:szCs w:val="18"/>
              </w:rPr>
              <w:t xml:space="preserve">Current portion of long-term borrowings from </w:t>
            </w:r>
          </w:p>
        </w:tc>
        <w:tc>
          <w:tcPr>
            <w:tcW w:w="1368" w:type="dxa"/>
            <w:vAlign w:val="bottom"/>
          </w:tcPr>
          <w:p w14:paraId="64D87716" w14:textId="77777777" w:rsidR="00577D62" w:rsidRPr="00113A25" w:rsidRDefault="00577D62" w:rsidP="00B23FCC">
            <w:pPr>
              <w:keepNext/>
              <w:keepLines/>
              <w:ind w:right="-72"/>
              <w:jc w:val="right"/>
              <w:rPr>
                <w:rFonts w:ascii="Arial" w:eastAsia="Arial" w:hAnsi="Arial" w:cs="Arial"/>
                <w:color w:val="000000"/>
                <w:sz w:val="18"/>
                <w:szCs w:val="18"/>
              </w:rPr>
            </w:pPr>
          </w:p>
        </w:tc>
        <w:tc>
          <w:tcPr>
            <w:tcW w:w="1369" w:type="dxa"/>
            <w:vAlign w:val="bottom"/>
          </w:tcPr>
          <w:p w14:paraId="5F5D7270" w14:textId="77777777" w:rsidR="00577D62" w:rsidRPr="00113A25" w:rsidRDefault="00577D62" w:rsidP="00B23FCC">
            <w:pPr>
              <w:keepNext/>
              <w:keepLines/>
              <w:ind w:right="-72"/>
              <w:jc w:val="right"/>
              <w:rPr>
                <w:rFonts w:ascii="Arial" w:eastAsia="Arial" w:hAnsi="Arial" w:cs="Arial"/>
                <w:color w:val="000000"/>
                <w:sz w:val="18"/>
                <w:szCs w:val="18"/>
              </w:rPr>
            </w:pPr>
          </w:p>
        </w:tc>
        <w:tc>
          <w:tcPr>
            <w:tcW w:w="1368" w:type="dxa"/>
            <w:vAlign w:val="bottom"/>
          </w:tcPr>
          <w:p w14:paraId="1EFC1EA9" w14:textId="77777777" w:rsidR="00577D62" w:rsidRPr="00113A25" w:rsidRDefault="00577D62" w:rsidP="00B23FCC">
            <w:pPr>
              <w:keepNext/>
              <w:keepLines/>
              <w:ind w:right="-72"/>
              <w:jc w:val="right"/>
              <w:rPr>
                <w:rFonts w:ascii="Arial" w:eastAsia="Arial" w:hAnsi="Arial" w:cs="Arial"/>
                <w:color w:val="000000"/>
                <w:sz w:val="18"/>
                <w:szCs w:val="18"/>
              </w:rPr>
            </w:pPr>
          </w:p>
        </w:tc>
        <w:tc>
          <w:tcPr>
            <w:tcW w:w="1368" w:type="dxa"/>
            <w:vAlign w:val="bottom"/>
          </w:tcPr>
          <w:p w14:paraId="4931096B" w14:textId="77777777" w:rsidR="00577D62" w:rsidRPr="00113A25" w:rsidRDefault="00577D62" w:rsidP="00B23FCC">
            <w:pPr>
              <w:keepNext/>
              <w:keepLines/>
              <w:ind w:right="-72"/>
              <w:jc w:val="right"/>
              <w:rPr>
                <w:rFonts w:ascii="Arial" w:eastAsia="Arial" w:hAnsi="Arial" w:cs="Arial"/>
                <w:color w:val="000000"/>
                <w:sz w:val="18"/>
                <w:szCs w:val="18"/>
              </w:rPr>
            </w:pPr>
          </w:p>
        </w:tc>
      </w:tr>
      <w:tr w:rsidR="006B5FBE" w:rsidRPr="00113A25" w14:paraId="5E227723" w14:textId="77777777">
        <w:tc>
          <w:tcPr>
            <w:tcW w:w="3989" w:type="dxa"/>
            <w:tcBorders>
              <w:top w:val="nil"/>
              <w:left w:val="nil"/>
              <w:right w:val="nil"/>
            </w:tcBorders>
            <w:vAlign w:val="center"/>
          </w:tcPr>
          <w:p w14:paraId="204BC34F" w14:textId="1F61D737" w:rsidR="006B5FBE" w:rsidRPr="00113A25" w:rsidRDefault="006B5FBE" w:rsidP="006B5FBE">
            <w:pPr>
              <w:tabs>
                <w:tab w:val="left" w:pos="3295"/>
                <w:tab w:val="left" w:pos="9744"/>
              </w:tabs>
              <w:ind w:left="-101"/>
              <w:rPr>
                <w:rFonts w:ascii="Arial" w:eastAsia="Arial" w:hAnsi="Arial" w:cs="Arial"/>
                <w:color w:val="000000"/>
                <w:sz w:val="18"/>
                <w:szCs w:val="18"/>
              </w:rPr>
            </w:pPr>
            <w:bookmarkStart w:id="6" w:name="OLE_LINK45"/>
            <w:r w:rsidRPr="00113A25">
              <w:rPr>
                <w:rFonts w:ascii="Arial" w:eastAsia="Arial" w:hAnsi="Arial" w:cs="Arial"/>
                <w:color w:val="000000"/>
                <w:sz w:val="18"/>
                <w:szCs w:val="18"/>
              </w:rPr>
              <w:t xml:space="preserve">   financial institutions</w:t>
            </w:r>
          </w:p>
        </w:tc>
        <w:tc>
          <w:tcPr>
            <w:tcW w:w="1368" w:type="dxa"/>
          </w:tcPr>
          <w:p w14:paraId="1590715D" w14:textId="4D7CF377" w:rsidR="006B5FBE" w:rsidRPr="00A75337" w:rsidRDefault="006B5FBE" w:rsidP="006B5FBE">
            <w:pPr>
              <w:keepNext/>
              <w:keepLines/>
              <w:ind w:right="-72"/>
              <w:jc w:val="right"/>
              <w:rPr>
                <w:rFonts w:ascii="Arial" w:hAnsi="Arial" w:cs="Arial"/>
                <w:color w:val="000000"/>
                <w:spacing w:val="-2"/>
                <w:sz w:val="18"/>
                <w:szCs w:val="18"/>
              </w:rPr>
            </w:pPr>
            <w:r w:rsidRPr="00A75337">
              <w:rPr>
                <w:rFonts w:ascii="Arial" w:hAnsi="Arial" w:cs="Arial"/>
                <w:color w:val="000000"/>
                <w:spacing w:val="-2"/>
                <w:sz w:val="18"/>
                <w:szCs w:val="18"/>
              </w:rPr>
              <w:t>7,030,404</w:t>
            </w:r>
          </w:p>
        </w:tc>
        <w:tc>
          <w:tcPr>
            <w:tcW w:w="1369" w:type="dxa"/>
          </w:tcPr>
          <w:p w14:paraId="6159B115" w14:textId="4D2430E8" w:rsidR="006B5FBE" w:rsidRPr="00113A25" w:rsidRDefault="006B5FBE" w:rsidP="006B5FBE">
            <w:pPr>
              <w:keepNext/>
              <w:keepLines/>
              <w:ind w:right="-72"/>
              <w:jc w:val="right"/>
              <w:rPr>
                <w:rFonts w:ascii="Arial" w:eastAsia="Arial" w:hAnsi="Arial" w:cs="Arial"/>
                <w:color w:val="000000"/>
                <w:sz w:val="18"/>
                <w:szCs w:val="18"/>
              </w:rPr>
            </w:pPr>
            <w:r w:rsidRPr="008B4A58">
              <w:rPr>
                <w:rFonts w:ascii="Arial" w:hAnsi="Arial" w:cs="Arial"/>
                <w:color w:val="000000"/>
                <w:spacing w:val="-2"/>
                <w:sz w:val="18"/>
                <w:szCs w:val="18"/>
              </w:rPr>
              <w:t>7</w:t>
            </w:r>
            <w:r w:rsidRPr="00113A25">
              <w:rPr>
                <w:rFonts w:ascii="Arial" w:hAnsi="Arial" w:cs="Arial"/>
                <w:color w:val="000000"/>
                <w:spacing w:val="-2"/>
                <w:sz w:val="18"/>
                <w:szCs w:val="18"/>
              </w:rPr>
              <w:t>,</w:t>
            </w:r>
            <w:r w:rsidRPr="008B4A58">
              <w:rPr>
                <w:rFonts w:ascii="Arial" w:hAnsi="Arial" w:cs="Arial"/>
                <w:color w:val="000000"/>
                <w:spacing w:val="-2"/>
                <w:sz w:val="18"/>
                <w:szCs w:val="18"/>
              </w:rPr>
              <w:t>953</w:t>
            </w:r>
            <w:r w:rsidRPr="00113A25">
              <w:rPr>
                <w:rFonts w:ascii="Arial" w:hAnsi="Arial" w:cs="Arial"/>
                <w:color w:val="000000"/>
                <w:spacing w:val="-2"/>
                <w:sz w:val="18"/>
                <w:szCs w:val="18"/>
              </w:rPr>
              <w:t>,</w:t>
            </w:r>
            <w:r w:rsidRPr="008B4A58">
              <w:rPr>
                <w:rFonts w:ascii="Arial" w:hAnsi="Arial" w:cs="Arial"/>
                <w:color w:val="000000"/>
                <w:spacing w:val="-2"/>
                <w:sz w:val="18"/>
                <w:szCs w:val="18"/>
              </w:rPr>
              <w:t>749</w:t>
            </w:r>
          </w:p>
        </w:tc>
        <w:tc>
          <w:tcPr>
            <w:tcW w:w="1368" w:type="dxa"/>
            <w:vAlign w:val="bottom"/>
          </w:tcPr>
          <w:p w14:paraId="48EB6A97" w14:textId="464FDB2C" w:rsidR="006B5FBE" w:rsidRPr="00A75337" w:rsidRDefault="006B5FBE" w:rsidP="006B5FBE">
            <w:pPr>
              <w:keepNext/>
              <w:keepLines/>
              <w:ind w:right="-72"/>
              <w:jc w:val="right"/>
              <w:rPr>
                <w:rFonts w:ascii="Arial" w:hAnsi="Arial" w:cs="Arial"/>
                <w:color w:val="000000"/>
                <w:spacing w:val="-2"/>
                <w:sz w:val="18"/>
                <w:szCs w:val="18"/>
              </w:rPr>
            </w:pPr>
            <w:r w:rsidRPr="00A75337">
              <w:rPr>
                <w:rFonts w:ascii="Arial" w:hAnsi="Arial" w:cs="Arial"/>
                <w:color w:val="000000"/>
                <w:spacing w:val="-2"/>
                <w:sz w:val="18"/>
                <w:szCs w:val="18"/>
              </w:rPr>
              <w:t>2,900,000</w:t>
            </w:r>
          </w:p>
        </w:tc>
        <w:tc>
          <w:tcPr>
            <w:tcW w:w="1368" w:type="dxa"/>
            <w:vAlign w:val="bottom"/>
          </w:tcPr>
          <w:p w14:paraId="0A64F548" w14:textId="02F97AE6" w:rsidR="006B5FBE" w:rsidRPr="00113A25" w:rsidRDefault="006B5FBE" w:rsidP="006B5FBE">
            <w:pPr>
              <w:keepNext/>
              <w:keepLines/>
              <w:ind w:right="-72"/>
              <w:jc w:val="right"/>
              <w:rPr>
                <w:rFonts w:ascii="Arial" w:eastAsia="Arial" w:hAnsi="Arial" w:cs="Arial"/>
                <w:color w:val="000000"/>
                <w:sz w:val="18"/>
                <w:szCs w:val="18"/>
              </w:rPr>
            </w:pPr>
            <w:r w:rsidRPr="008B4A58">
              <w:rPr>
                <w:rFonts w:ascii="Arial" w:hAnsi="Arial" w:cs="Arial"/>
                <w:color w:val="000000"/>
                <w:spacing w:val="-2"/>
                <w:sz w:val="18"/>
                <w:szCs w:val="18"/>
              </w:rPr>
              <w:t>1</w:t>
            </w:r>
            <w:r w:rsidRPr="00113A25">
              <w:rPr>
                <w:rFonts w:ascii="Arial" w:hAnsi="Arial" w:cs="Arial"/>
                <w:color w:val="000000"/>
                <w:spacing w:val="-2"/>
                <w:sz w:val="18"/>
                <w:szCs w:val="18"/>
              </w:rPr>
              <w:t>,</w:t>
            </w:r>
            <w:r w:rsidRPr="008B4A58">
              <w:rPr>
                <w:rFonts w:ascii="Arial" w:hAnsi="Arial" w:cs="Arial"/>
                <w:color w:val="000000"/>
                <w:spacing w:val="-2"/>
                <w:sz w:val="18"/>
                <w:szCs w:val="18"/>
              </w:rPr>
              <w:t>350</w:t>
            </w:r>
            <w:r w:rsidRPr="00113A25">
              <w:rPr>
                <w:rFonts w:ascii="Arial" w:hAnsi="Arial" w:cs="Arial"/>
                <w:color w:val="000000"/>
                <w:spacing w:val="-2"/>
                <w:sz w:val="18"/>
                <w:szCs w:val="18"/>
              </w:rPr>
              <w:t>,</w:t>
            </w:r>
            <w:r w:rsidRPr="008B4A58">
              <w:rPr>
                <w:rFonts w:ascii="Arial" w:hAnsi="Arial" w:cs="Arial"/>
                <w:color w:val="000000"/>
                <w:spacing w:val="-2"/>
                <w:sz w:val="18"/>
                <w:szCs w:val="18"/>
              </w:rPr>
              <w:t>000</w:t>
            </w:r>
          </w:p>
        </w:tc>
      </w:tr>
      <w:tr w:rsidR="006B5FBE" w:rsidRPr="00113A25" w14:paraId="357046D3" w14:textId="77777777">
        <w:tc>
          <w:tcPr>
            <w:tcW w:w="3989" w:type="dxa"/>
            <w:tcBorders>
              <w:top w:val="nil"/>
              <w:left w:val="nil"/>
              <w:right w:val="nil"/>
            </w:tcBorders>
          </w:tcPr>
          <w:p w14:paraId="6B416B74" w14:textId="089E77F3" w:rsidR="006B5FBE" w:rsidRPr="00113A25" w:rsidRDefault="006B5FBE" w:rsidP="006B5FBE">
            <w:pPr>
              <w:tabs>
                <w:tab w:val="left" w:pos="3295"/>
                <w:tab w:val="left" w:pos="9744"/>
              </w:tabs>
              <w:ind w:left="-101"/>
              <w:rPr>
                <w:rFonts w:ascii="Arial" w:eastAsia="Arial" w:hAnsi="Arial" w:cs="Arial"/>
                <w:color w:val="000000"/>
                <w:sz w:val="18"/>
                <w:szCs w:val="18"/>
              </w:rPr>
            </w:pPr>
            <w:r w:rsidRPr="00113A25">
              <w:rPr>
                <w:rFonts w:ascii="Arial" w:eastAsia="Arial" w:hAnsi="Arial" w:cs="Arial"/>
                <w:color w:val="000000"/>
                <w:sz w:val="18"/>
                <w:szCs w:val="18"/>
                <w:u w:val="single"/>
              </w:rPr>
              <w:t>Less</w:t>
            </w:r>
            <w:r w:rsidRPr="00113A25">
              <w:rPr>
                <w:rFonts w:ascii="Arial" w:eastAsia="Arial" w:hAnsi="Arial" w:cs="Arial"/>
                <w:color w:val="000000"/>
                <w:sz w:val="18"/>
                <w:szCs w:val="18"/>
              </w:rPr>
              <w:t xml:space="preserve">  Deferred financing fees</w:t>
            </w:r>
          </w:p>
        </w:tc>
        <w:tc>
          <w:tcPr>
            <w:tcW w:w="1368" w:type="dxa"/>
            <w:tcBorders>
              <w:bottom w:val="single" w:sz="4" w:space="0" w:color="auto"/>
            </w:tcBorders>
          </w:tcPr>
          <w:p w14:paraId="47C43701" w14:textId="4D94FD56" w:rsidR="006B5FBE" w:rsidRPr="00A75337" w:rsidRDefault="006B5FBE" w:rsidP="006B5FBE">
            <w:pPr>
              <w:keepNext/>
              <w:keepLines/>
              <w:ind w:right="-72"/>
              <w:jc w:val="right"/>
              <w:rPr>
                <w:rFonts w:ascii="Arial" w:hAnsi="Arial" w:cs="Arial"/>
                <w:color w:val="000000"/>
                <w:spacing w:val="-2"/>
                <w:sz w:val="18"/>
                <w:szCs w:val="18"/>
              </w:rPr>
            </w:pPr>
            <w:r w:rsidRPr="00A75337">
              <w:rPr>
                <w:rFonts w:ascii="Arial" w:hAnsi="Arial" w:cs="Arial"/>
                <w:color w:val="000000"/>
                <w:spacing w:val="-2"/>
                <w:sz w:val="18"/>
                <w:szCs w:val="18"/>
              </w:rPr>
              <w:t>(69,333)</w:t>
            </w:r>
          </w:p>
        </w:tc>
        <w:tc>
          <w:tcPr>
            <w:tcW w:w="1369" w:type="dxa"/>
            <w:tcBorders>
              <w:bottom w:val="single" w:sz="4" w:space="0" w:color="auto"/>
            </w:tcBorders>
          </w:tcPr>
          <w:p w14:paraId="4D7EF090" w14:textId="6CE6E355" w:rsidR="006B5FBE" w:rsidRPr="00113A25" w:rsidRDefault="006B5FBE" w:rsidP="006B5FBE">
            <w:pPr>
              <w:keepNext/>
              <w:keepLines/>
              <w:ind w:right="-72"/>
              <w:jc w:val="right"/>
              <w:rPr>
                <w:rFonts w:ascii="Arial" w:eastAsia="Arial" w:hAnsi="Arial" w:cs="Arial"/>
                <w:color w:val="000000"/>
                <w:sz w:val="18"/>
                <w:szCs w:val="18"/>
              </w:rPr>
            </w:pPr>
            <w:r w:rsidRPr="00113A25">
              <w:rPr>
                <w:rFonts w:ascii="Arial" w:hAnsi="Arial" w:cs="Arial"/>
                <w:color w:val="000000"/>
                <w:spacing w:val="-2"/>
                <w:sz w:val="18"/>
                <w:szCs w:val="18"/>
              </w:rPr>
              <w:t>(</w:t>
            </w:r>
            <w:r w:rsidRPr="008B4A58">
              <w:rPr>
                <w:rFonts w:ascii="Arial" w:hAnsi="Arial" w:cs="Arial"/>
                <w:color w:val="000000"/>
                <w:spacing w:val="-2"/>
                <w:sz w:val="18"/>
                <w:szCs w:val="18"/>
              </w:rPr>
              <w:t>63</w:t>
            </w:r>
            <w:r w:rsidRPr="00113A25">
              <w:rPr>
                <w:rFonts w:ascii="Arial" w:hAnsi="Arial" w:cs="Arial"/>
                <w:color w:val="000000"/>
                <w:spacing w:val="-2"/>
                <w:sz w:val="18"/>
                <w:szCs w:val="18"/>
              </w:rPr>
              <w:t>,</w:t>
            </w:r>
            <w:r w:rsidRPr="008B4A58">
              <w:rPr>
                <w:rFonts w:ascii="Arial" w:hAnsi="Arial" w:cs="Arial"/>
                <w:color w:val="000000"/>
                <w:spacing w:val="-2"/>
                <w:sz w:val="18"/>
                <w:szCs w:val="18"/>
              </w:rPr>
              <w:t>048</w:t>
            </w:r>
            <w:r w:rsidRPr="00113A25">
              <w:rPr>
                <w:rFonts w:ascii="Arial" w:hAnsi="Arial" w:cs="Arial"/>
                <w:color w:val="000000"/>
                <w:spacing w:val="-2"/>
                <w:sz w:val="18"/>
                <w:szCs w:val="18"/>
              </w:rPr>
              <w:t>)</w:t>
            </w:r>
          </w:p>
        </w:tc>
        <w:tc>
          <w:tcPr>
            <w:tcW w:w="1368" w:type="dxa"/>
            <w:tcBorders>
              <w:bottom w:val="single" w:sz="4" w:space="0" w:color="auto"/>
            </w:tcBorders>
            <w:vAlign w:val="bottom"/>
          </w:tcPr>
          <w:p w14:paraId="19DF9DEE" w14:textId="0097FAE9" w:rsidR="006B5FBE" w:rsidRPr="00A75337" w:rsidRDefault="006B5FBE" w:rsidP="006B5FBE">
            <w:pPr>
              <w:keepNext/>
              <w:keepLines/>
              <w:ind w:right="-72"/>
              <w:jc w:val="right"/>
              <w:rPr>
                <w:rFonts w:ascii="Arial" w:hAnsi="Arial" w:cs="Arial"/>
                <w:color w:val="000000"/>
                <w:spacing w:val="-2"/>
                <w:sz w:val="18"/>
                <w:szCs w:val="18"/>
              </w:rPr>
            </w:pPr>
            <w:r w:rsidRPr="00A75337">
              <w:rPr>
                <w:rFonts w:ascii="Arial" w:hAnsi="Arial" w:cs="Arial"/>
                <w:color w:val="000000"/>
                <w:spacing w:val="-2"/>
                <w:sz w:val="18"/>
                <w:szCs w:val="18"/>
              </w:rPr>
              <w:t>(929)</w:t>
            </w:r>
          </w:p>
        </w:tc>
        <w:tc>
          <w:tcPr>
            <w:tcW w:w="1368" w:type="dxa"/>
            <w:tcBorders>
              <w:bottom w:val="single" w:sz="4" w:space="0" w:color="auto"/>
            </w:tcBorders>
            <w:vAlign w:val="bottom"/>
          </w:tcPr>
          <w:p w14:paraId="32BA703B" w14:textId="344E6E82" w:rsidR="006B5FBE" w:rsidRPr="00113A25" w:rsidRDefault="006B5FBE" w:rsidP="006B5FBE">
            <w:pPr>
              <w:keepNext/>
              <w:keepLines/>
              <w:ind w:right="-72"/>
              <w:jc w:val="right"/>
              <w:rPr>
                <w:rFonts w:ascii="Arial" w:eastAsia="Arial" w:hAnsi="Arial" w:cs="Arial"/>
                <w:color w:val="000000"/>
                <w:sz w:val="18"/>
                <w:szCs w:val="18"/>
              </w:rPr>
            </w:pPr>
            <w:r w:rsidRPr="00113A25">
              <w:rPr>
                <w:rFonts w:ascii="Arial" w:hAnsi="Arial" w:cs="Arial"/>
                <w:color w:val="000000"/>
                <w:spacing w:val="-2"/>
                <w:sz w:val="18"/>
                <w:szCs w:val="18"/>
              </w:rPr>
              <w:t>(</w:t>
            </w:r>
            <w:r w:rsidRPr="008B4A58">
              <w:rPr>
                <w:rFonts w:ascii="Arial" w:hAnsi="Arial" w:cs="Arial"/>
                <w:color w:val="000000"/>
                <w:spacing w:val="-2"/>
                <w:sz w:val="18"/>
                <w:szCs w:val="18"/>
              </w:rPr>
              <w:t>332</w:t>
            </w:r>
            <w:r w:rsidRPr="00113A25">
              <w:rPr>
                <w:rFonts w:ascii="Arial" w:hAnsi="Arial" w:cs="Arial"/>
                <w:color w:val="000000"/>
                <w:spacing w:val="-2"/>
                <w:sz w:val="18"/>
                <w:szCs w:val="18"/>
              </w:rPr>
              <w:t>)</w:t>
            </w:r>
          </w:p>
        </w:tc>
      </w:tr>
      <w:tr w:rsidR="000100AC" w:rsidRPr="00113A25" w14:paraId="31A61DA1" w14:textId="77777777" w:rsidTr="00021D51">
        <w:tc>
          <w:tcPr>
            <w:tcW w:w="3989" w:type="dxa"/>
            <w:tcBorders>
              <w:top w:val="nil"/>
              <w:left w:val="nil"/>
              <w:right w:val="nil"/>
            </w:tcBorders>
          </w:tcPr>
          <w:p w14:paraId="428F504B" w14:textId="378E0B9D" w:rsidR="000100AC" w:rsidRPr="00113A25" w:rsidRDefault="000100AC" w:rsidP="000100AC">
            <w:pPr>
              <w:tabs>
                <w:tab w:val="left" w:pos="3295"/>
                <w:tab w:val="left" w:pos="9744"/>
              </w:tabs>
              <w:ind w:left="-101"/>
              <w:rPr>
                <w:rFonts w:ascii="Arial" w:eastAsia="Arial" w:hAnsi="Arial" w:cs="Arial"/>
                <w:color w:val="000000"/>
                <w:sz w:val="18"/>
                <w:szCs w:val="18"/>
                <w:u w:val="single"/>
              </w:rPr>
            </w:pPr>
          </w:p>
        </w:tc>
        <w:tc>
          <w:tcPr>
            <w:tcW w:w="1368" w:type="dxa"/>
            <w:tcBorders>
              <w:top w:val="single" w:sz="4" w:space="0" w:color="auto"/>
            </w:tcBorders>
            <w:vAlign w:val="bottom"/>
          </w:tcPr>
          <w:p w14:paraId="0F0822D1" w14:textId="0217852A" w:rsidR="000100AC" w:rsidRPr="00A75337" w:rsidRDefault="000100AC" w:rsidP="000100AC">
            <w:pPr>
              <w:keepNext/>
              <w:keepLines/>
              <w:ind w:right="-72"/>
              <w:jc w:val="right"/>
              <w:rPr>
                <w:rFonts w:ascii="Arial" w:hAnsi="Arial" w:cs="Arial"/>
                <w:color w:val="000000"/>
                <w:spacing w:val="-2"/>
                <w:sz w:val="18"/>
                <w:szCs w:val="18"/>
              </w:rPr>
            </w:pPr>
          </w:p>
        </w:tc>
        <w:tc>
          <w:tcPr>
            <w:tcW w:w="1369" w:type="dxa"/>
            <w:tcBorders>
              <w:top w:val="single" w:sz="4" w:space="0" w:color="auto"/>
            </w:tcBorders>
            <w:vAlign w:val="bottom"/>
          </w:tcPr>
          <w:p w14:paraId="462C7009" w14:textId="77777777" w:rsidR="000100AC" w:rsidRPr="00113A25" w:rsidRDefault="000100AC" w:rsidP="000100AC">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31D2E761" w14:textId="32DF585A" w:rsidR="000100AC" w:rsidRPr="00A75337" w:rsidRDefault="000100AC" w:rsidP="000100AC">
            <w:pPr>
              <w:keepNext/>
              <w:keepLines/>
              <w:ind w:right="-72"/>
              <w:jc w:val="right"/>
              <w:rPr>
                <w:rFonts w:ascii="Arial" w:hAnsi="Arial" w:cs="Arial"/>
                <w:color w:val="000000"/>
                <w:spacing w:val="-2"/>
                <w:sz w:val="18"/>
                <w:szCs w:val="18"/>
              </w:rPr>
            </w:pPr>
          </w:p>
        </w:tc>
        <w:tc>
          <w:tcPr>
            <w:tcW w:w="1368" w:type="dxa"/>
            <w:tcBorders>
              <w:top w:val="single" w:sz="4" w:space="0" w:color="auto"/>
            </w:tcBorders>
            <w:vAlign w:val="bottom"/>
          </w:tcPr>
          <w:p w14:paraId="0303537A" w14:textId="77777777" w:rsidR="000100AC" w:rsidRPr="00113A25" w:rsidRDefault="000100AC" w:rsidP="000100AC">
            <w:pPr>
              <w:keepNext/>
              <w:keepLines/>
              <w:ind w:right="-72"/>
              <w:jc w:val="right"/>
              <w:rPr>
                <w:rFonts w:ascii="Arial" w:eastAsia="Arial" w:hAnsi="Arial" w:cs="Arial"/>
                <w:color w:val="000000"/>
                <w:sz w:val="18"/>
                <w:szCs w:val="18"/>
              </w:rPr>
            </w:pPr>
          </w:p>
        </w:tc>
      </w:tr>
      <w:tr w:rsidR="000100AC" w:rsidRPr="00113A25" w14:paraId="6B9B89A9" w14:textId="77777777" w:rsidTr="00021D51">
        <w:tc>
          <w:tcPr>
            <w:tcW w:w="3989" w:type="dxa"/>
            <w:tcBorders>
              <w:top w:val="nil"/>
              <w:left w:val="nil"/>
              <w:right w:val="nil"/>
            </w:tcBorders>
          </w:tcPr>
          <w:p w14:paraId="4CCB66B5" w14:textId="29FB00CD" w:rsidR="000100AC" w:rsidRPr="00113A25" w:rsidRDefault="000100AC" w:rsidP="000100AC">
            <w:pPr>
              <w:tabs>
                <w:tab w:val="left" w:pos="3295"/>
                <w:tab w:val="left" w:pos="9744"/>
              </w:tabs>
              <w:ind w:left="-101"/>
              <w:rPr>
                <w:rFonts w:ascii="Arial" w:eastAsia="Arial" w:hAnsi="Arial" w:cs="Arial"/>
                <w:color w:val="000000"/>
                <w:sz w:val="18"/>
                <w:szCs w:val="18"/>
              </w:rPr>
            </w:pPr>
            <w:r w:rsidRPr="00113A25">
              <w:rPr>
                <w:rFonts w:ascii="Arial" w:eastAsia="Arial" w:hAnsi="Arial" w:cs="Arial"/>
                <w:color w:val="000000"/>
                <w:sz w:val="18"/>
                <w:szCs w:val="18"/>
              </w:rPr>
              <w:t>Current portion of long-term borrowings from</w:t>
            </w:r>
          </w:p>
        </w:tc>
        <w:tc>
          <w:tcPr>
            <w:tcW w:w="1368" w:type="dxa"/>
          </w:tcPr>
          <w:p w14:paraId="32300798" w14:textId="1F8D692B" w:rsidR="000100AC" w:rsidRPr="00A75337" w:rsidRDefault="000100AC" w:rsidP="000100AC">
            <w:pPr>
              <w:keepNext/>
              <w:keepLines/>
              <w:ind w:right="-72"/>
              <w:jc w:val="right"/>
              <w:rPr>
                <w:rFonts w:ascii="Arial" w:hAnsi="Arial" w:cs="Arial"/>
                <w:color w:val="000000"/>
                <w:spacing w:val="-2"/>
                <w:sz w:val="18"/>
                <w:szCs w:val="18"/>
              </w:rPr>
            </w:pPr>
          </w:p>
        </w:tc>
        <w:tc>
          <w:tcPr>
            <w:tcW w:w="1369" w:type="dxa"/>
            <w:vAlign w:val="bottom"/>
          </w:tcPr>
          <w:p w14:paraId="77A023E3" w14:textId="0B42DFB9" w:rsidR="000100AC" w:rsidRPr="00113A25" w:rsidRDefault="000100AC" w:rsidP="000100AC">
            <w:pPr>
              <w:keepNext/>
              <w:keepLines/>
              <w:ind w:right="-72"/>
              <w:jc w:val="right"/>
              <w:rPr>
                <w:rFonts w:ascii="Arial" w:eastAsia="Arial" w:hAnsi="Arial" w:cs="Arial"/>
                <w:color w:val="000000"/>
                <w:sz w:val="18"/>
                <w:szCs w:val="18"/>
              </w:rPr>
            </w:pPr>
          </w:p>
        </w:tc>
        <w:tc>
          <w:tcPr>
            <w:tcW w:w="1368" w:type="dxa"/>
            <w:vAlign w:val="bottom"/>
          </w:tcPr>
          <w:p w14:paraId="558DBB37" w14:textId="2A2291DF" w:rsidR="000100AC" w:rsidRPr="00A75337" w:rsidRDefault="000100AC" w:rsidP="000100AC">
            <w:pPr>
              <w:keepNext/>
              <w:keepLines/>
              <w:ind w:right="-72"/>
              <w:jc w:val="right"/>
              <w:rPr>
                <w:rFonts w:ascii="Arial" w:hAnsi="Arial" w:cs="Arial"/>
                <w:color w:val="000000"/>
                <w:spacing w:val="-2"/>
                <w:sz w:val="18"/>
                <w:szCs w:val="18"/>
              </w:rPr>
            </w:pPr>
          </w:p>
        </w:tc>
        <w:tc>
          <w:tcPr>
            <w:tcW w:w="1368" w:type="dxa"/>
            <w:vAlign w:val="bottom"/>
          </w:tcPr>
          <w:p w14:paraId="395421A5" w14:textId="41E5DB80" w:rsidR="000100AC" w:rsidRPr="00113A25" w:rsidRDefault="000100AC" w:rsidP="000100AC">
            <w:pPr>
              <w:keepNext/>
              <w:keepLines/>
              <w:ind w:right="-72"/>
              <w:jc w:val="right"/>
              <w:rPr>
                <w:rFonts w:ascii="Arial" w:eastAsia="Arial" w:hAnsi="Arial" w:cs="Arial"/>
                <w:color w:val="000000"/>
                <w:sz w:val="18"/>
                <w:szCs w:val="18"/>
              </w:rPr>
            </w:pPr>
          </w:p>
        </w:tc>
      </w:tr>
      <w:tr w:rsidR="006935E9" w:rsidRPr="00113A25" w14:paraId="42C1BA4F" w14:textId="77777777">
        <w:tc>
          <w:tcPr>
            <w:tcW w:w="3989" w:type="dxa"/>
            <w:tcBorders>
              <w:top w:val="nil"/>
              <w:left w:val="nil"/>
              <w:right w:val="nil"/>
            </w:tcBorders>
          </w:tcPr>
          <w:p w14:paraId="1F86316F" w14:textId="1D5A7CE2" w:rsidR="006935E9" w:rsidRPr="00113A25" w:rsidRDefault="006935E9" w:rsidP="006935E9">
            <w:pPr>
              <w:tabs>
                <w:tab w:val="left" w:pos="3295"/>
                <w:tab w:val="left" w:pos="9744"/>
              </w:tabs>
              <w:ind w:left="-101"/>
              <w:rPr>
                <w:rFonts w:ascii="Arial" w:eastAsia="Arial" w:hAnsi="Arial" w:cs="Arial"/>
                <w:color w:val="000000"/>
                <w:sz w:val="18"/>
                <w:szCs w:val="18"/>
              </w:rPr>
            </w:pPr>
            <w:r w:rsidRPr="00113A25">
              <w:rPr>
                <w:rFonts w:ascii="Arial" w:eastAsia="Arial" w:hAnsi="Arial" w:cs="Arial"/>
                <w:color w:val="000000"/>
                <w:sz w:val="18"/>
                <w:szCs w:val="18"/>
              </w:rPr>
              <w:t xml:space="preserve">   financial institutions, net</w:t>
            </w:r>
          </w:p>
        </w:tc>
        <w:tc>
          <w:tcPr>
            <w:tcW w:w="1368" w:type="dxa"/>
            <w:tcBorders>
              <w:bottom w:val="single" w:sz="4" w:space="0" w:color="auto"/>
            </w:tcBorders>
          </w:tcPr>
          <w:p w14:paraId="7A232FAF" w14:textId="0181DBBE" w:rsidR="006935E9" w:rsidRPr="00A75337" w:rsidRDefault="006935E9" w:rsidP="006935E9">
            <w:pPr>
              <w:keepNext/>
              <w:keepLines/>
              <w:ind w:right="-72"/>
              <w:jc w:val="right"/>
              <w:rPr>
                <w:rFonts w:ascii="Arial" w:hAnsi="Arial" w:cs="Arial"/>
                <w:color w:val="000000"/>
                <w:spacing w:val="-2"/>
                <w:sz w:val="18"/>
                <w:szCs w:val="18"/>
              </w:rPr>
            </w:pPr>
            <w:r w:rsidRPr="00A75337">
              <w:rPr>
                <w:rFonts w:ascii="Arial" w:hAnsi="Arial" w:cs="Arial"/>
                <w:color w:val="000000"/>
                <w:spacing w:val="-2"/>
                <w:sz w:val="18"/>
                <w:szCs w:val="18"/>
              </w:rPr>
              <w:t>6,961,071</w:t>
            </w:r>
          </w:p>
        </w:tc>
        <w:tc>
          <w:tcPr>
            <w:tcW w:w="1369" w:type="dxa"/>
            <w:tcBorders>
              <w:bottom w:val="single" w:sz="4" w:space="0" w:color="auto"/>
            </w:tcBorders>
            <w:vAlign w:val="bottom"/>
          </w:tcPr>
          <w:p w14:paraId="32E94DE7" w14:textId="253E51DA" w:rsidR="006935E9" w:rsidRPr="00113A25" w:rsidRDefault="006935E9" w:rsidP="006935E9">
            <w:pPr>
              <w:keepNext/>
              <w:keepLines/>
              <w:ind w:right="-72"/>
              <w:jc w:val="right"/>
              <w:rPr>
                <w:rFonts w:ascii="Arial" w:eastAsia="Arial" w:hAnsi="Arial" w:cs="Arial"/>
                <w:color w:val="000000"/>
                <w:sz w:val="18"/>
                <w:szCs w:val="18"/>
              </w:rPr>
            </w:pPr>
            <w:r w:rsidRPr="008B4A58">
              <w:rPr>
                <w:rFonts w:ascii="Arial" w:hAnsi="Arial" w:cs="Arial"/>
                <w:color w:val="000000"/>
                <w:spacing w:val="-2"/>
                <w:sz w:val="18"/>
                <w:szCs w:val="18"/>
              </w:rPr>
              <w:t>7</w:t>
            </w:r>
            <w:r w:rsidRPr="00113A25">
              <w:rPr>
                <w:rFonts w:ascii="Arial" w:hAnsi="Arial" w:cs="Arial"/>
                <w:color w:val="000000"/>
                <w:spacing w:val="-2"/>
                <w:sz w:val="18"/>
                <w:szCs w:val="18"/>
              </w:rPr>
              <w:t>,</w:t>
            </w:r>
            <w:r w:rsidRPr="008B4A58">
              <w:rPr>
                <w:rFonts w:ascii="Arial" w:hAnsi="Arial" w:cs="Arial"/>
                <w:color w:val="000000"/>
                <w:spacing w:val="-2"/>
                <w:sz w:val="18"/>
                <w:szCs w:val="18"/>
              </w:rPr>
              <w:t>890</w:t>
            </w:r>
            <w:r w:rsidRPr="00113A25">
              <w:rPr>
                <w:rFonts w:ascii="Arial" w:hAnsi="Arial" w:cs="Arial"/>
                <w:color w:val="000000"/>
                <w:spacing w:val="-2"/>
                <w:sz w:val="18"/>
                <w:szCs w:val="18"/>
              </w:rPr>
              <w:t>,</w:t>
            </w:r>
            <w:r w:rsidRPr="008B4A58">
              <w:rPr>
                <w:rFonts w:ascii="Arial" w:hAnsi="Arial" w:cs="Arial"/>
                <w:color w:val="000000"/>
                <w:spacing w:val="-2"/>
                <w:sz w:val="18"/>
                <w:szCs w:val="18"/>
              </w:rPr>
              <w:t>701</w:t>
            </w:r>
          </w:p>
        </w:tc>
        <w:tc>
          <w:tcPr>
            <w:tcW w:w="1368" w:type="dxa"/>
            <w:tcBorders>
              <w:bottom w:val="single" w:sz="4" w:space="0" w:color="auto"/>
            </w:tcBorders>
          </w:tcPr>
          <w:p w14:paraId="3B5E5E2D" w14:textId="73E6C9D6" w:rsidR="006935E9" w:rsidRPr="00A75337" w:rsidRDefault="006935E9" w:rsidP="006935E9">
            <w:pPr>
              <w:keepNext/>
              <w:keepLines/>
              <w:ind w:right="-72"/>
              <w:jc w:val="right"/>
              <w:rPr>
                <w:rFonts w:ascii="Arial" w:hAnsi="Arial" w:cs="Arial"/>
                <w:color w:val="000000"/>
                <w:spacing w:val="-2"/>
                <w:sz w:val="18"/>
                <w:szCs w:val="18"/>
              </w:rPr>
            </w:pPr>
            <w:r w:rsidRPr="00A75337">
              <w:rPr>
                <w:rFonts w:ascii="Arial" w:hAnsi="Arial" w:cs="Arial"/>
                <w:color w:val="000000"/>
                <w:spacing w:val="-2"/>
                <w:sz w:val="18"/>
                <w:szCs w:val="18"/>
              </w:rPr>
              <w:t>2,899,071</w:t>
            </w:r>
          </w:p>
        </w:tc>
        <w:tc>
          <w:tcPr>
            <w:tcW w:w="1368" w:type="dxa"/>
            <w:tcBorders>
              <w:bottom w:val="single" w:sz="4" w:space="0" w:color="auto"/>
            </w:tcBorders>
            <w:vAlign w:val="bottom"/>
          </w:tcPr>
          <w:p w14:paraId="2E4FB439" w14:textId="65B7DE00" w:rsidR="006935E9" w:rsidRPr="00113A25" w:rsidRDefault="006935E9" w:rsidP="006935E9">
            <w:pPr>
              <w:keepNext/>
              <w:keepLines/>
              <w:ind w:right="-72"/>
              <w:jc w:val="right"/>
              <w:rPr>
                <w:rFonts w:ascii="Arial" w:eastAsia="Arial" w:hAnsi="Arial" w:cs="Arial"/>
                <w:color w:val="000000"/>
                <w:sz w:val="18"/>
                <w:szCs w:val="18"/>
              </w:rPr>
            </w:pPr>
            <w:r w:rsidRPr="008B4A58">
              <w:rPr>
                <w:rFonts w:ascii="Arial" w:hAnsi="Arial" w:cs="Arial"/>
                <w:color w:val="000000"/>
                <w:spacing w:val="-2"/>
                <w:sz w:val="18"/>
                <w:szCs w:val="18"/>
              </w:rPr>
              <w:t>1</w:t>
            </w:r>
            <w:r w:rsidRPr="00113A25">
              <w:rPr>
                <w:rFonts w:ascii="Arial" w:hAnsi="Arial" w:cs="Arial"/>
                <w:color w:val="000000"/>
                <w:spacing w:val="-2"/>
                <w:sz w:val="18"/>
                <w:szCs w:val="18"/>
              </w:rPr>
              <w:t>,</w:t>
            </w:r>
            <w:r w:rsidRPr="008B4A58">
              <w:rPr>
                <w:rFonts w:ascii="Arial" w:hAnsi="Arial" w:cs="Arial"/>
                <w:color w:val="000000"/>
                <w:spacing w:val="-2"/>
                <w:sz w:val="18"/>
                <w:szCs w:val="18"/>
              </w:rPr>
              <w:t>349</w:t>
            </w:r>
            <w:r w:rsidRPr="00113A25">
              <w:rPr>
                <w:rFonts w:ascii="Arial" w:hAnsi="Arial" w:cs="Arial"/>
                <w:color w:val="000000"/>
                <w:spacing w:val="-2"/>
                <w:sz w:val="18"/>
                <w:szCs w:val="18"/>
              </w:rPr>
              <w:t>,</w:t>
            </w:r>
            <w:r w:rsidRPr="008B4A58">
              <w:rPr>
                <w:rFonts w:ascii="Arial" w:hAnsi="Arial" w:cs="Arial"/>
                <w:color w:val="000000"/>
                <w:spacing w:val="-2"/>
                <w:sz w:val="18"/>
                <w:szCs w:val="18"/>
              </w:rPr>
              <w:t>668</w:t>
            </w:r>
          </w:p>
        </w:tc>
      </w:tr>
      <w:tr w:rsidR="006935E9" w:rsidRPr="00113A25" w14:paraId="057F1459" w14:textId="77777777">
        <w:tc>
          <w:tcPr>
            <w:tcW w:w="3989" w:type="dxa"/>
            <w:tcBorders>
              <w:top w:val="nil"/>
              <w:left w:val="nil"/>
              <w:right w:val="nil"/>
            </w:tcBorders>
            <w:vAlign w:val="bottom"/>
          </w:tcPr>
          <w:p w14:paraId="48FD069D" w14:textId="77777777" w:rsidR="006935E9" w:rsidRPr="00113A25" w:rsidRDefault="006935E9" w:rsidP="006935E9">
            <w:pPr>
              <w:tabs>
                <w:tab w:val="left" w:pos="3295"/>
                <w:tab w:val="left" w:pos="9744"/>
              </w:tabs>
              <w:ind w:left="-101"/>
              <w:rPr>
                <w:rFonts w:ascii="Arial" w:eastAsia="Arial" w:hAnsi="Arial" w:cs="Arial"/>
                <w:color w:val="000000"/>
                <w:sz w:val="18"/>
                <w:szCs w:val="18"/>
                <w:u w:val="single"/>
              </w:rPr>
            </w:pPr>
          </w:p>
        </w:tc>
        <w:tc>
          <w:tcPr>
            <w:tcW w:w="1368" w:type="dxa"/>
            <w:tcBorders>
              <w:top w:val="single" w:sz="4" w:space="0" w:color="auto"/>
            </w:tcBorders>
          </w:tcPr>
          <w:p w14:paraId="2DF3965E" w14:textId="77777777" w:rsidR="006935E9" w:rsidRPr="00A75337" w:rsidRDefault="006935E9" w:rsidP="006935E9">
            <w:pPr>
              <w:keepNext/>
              <w:keepLines/>
              <w:ind w:right="-72"/>
              <w:jc w:val="right"/>
              <w:rPr>
                <w:rFonts w:ascii="Arial" w:hAnsi="Arial" w:cs="Arial"/>
                <w:color w:val="000000"/>
                <w:spacing w:val="-2"/>
                <w:sz w:val="18"/>
                <w:szCs w:val="18"/>
              </w:rPr>
            </w:pPr>
          </w:p>
        </w:tc>
        <w:tc>
          <w:tcPr>
            <w:tcW w:w="1369" w:type="dxa"/>
            <w:tcBorders>
              <w:top w:val="single" w:sz="4" w:space="0" w:color="auto"/>
            </w:tcBorders>
            <w:vAlign w:val="bottom"/>
          </w:tcPr>
          <w:p w14:paraId="74DC6C1D" w14:textId="77777777" w:rsidR="006935E9" w:rsidRPr="00113A25" w:rsidRDefault="006935E9" w:rsidP="006935E9">
            <w:pPr>
              <w:keepNext/>
              <w:keepLines/>
              <w:ind w:right="-72"/>
              <w:jc w:val="right"/>
              <w:rPr>
                <w:rFonts w:ascii="Arial" w:eastAsia="Arial" w:hAnsi="Arial" w:cs="Arial"/>
                <w:color w:val="000000"/>
                <w:sz w:val="18"/>
                <w:szCs w:val="18"/>
              </w:rPr>
            </w:pPr>
          </w:p>
        </w:tc>
        <w:tc>
          <w:tcPr>
            <w:tcW w:w="1368" w:type="dxa"/>
            <w:tcBorders>
              <w:top w:val="single" w:sz="4" w:space="0" w:color="auto"/>
            </w:tcBorders>
          </w:tcPr>
          <w:p w14:paraId="472C77D1" w14:textId="77777777" w:rsidR="006935E9" w:rsidRPr="00A75337" w:rsidRDefault="006935E9" w:rsidP="006935E9">
            <w:pPr>
              <w:keepNext/>
              <w:keepLines/>
              <w:ind w:right="-72"/>
              <w:jc w:val="right"/>
              <w:rPr>
                <w:rFonts w:ascii="Arial" w:hAnsi="Arial" w:cs="Arial"/>
                <w:color w:val="000000"/>
                <w:spacing w:val="-2"/>
                <w:sz w:val="18"/>
                <w:szCs w:val="18"/>
              </w:rPr>
            </w:pPr>
          </w:p>
        </w:tc>
        <w:tc>
          <w:tcPr>
            <w:tcW w:w="1368" w:type="dxa"/>
            <w:tcBorders>
              <w:top w:val="single" w:sz="4" w:space="0" w:color="auto"/>
            </w:tcBorders>
            <w:vAlign w:val="bottom"/>
          </w:tcPr>
          <w:p w14:paraId="0FFD5A54" w14:textId="77777777" w:rsidR="006935E9" w:rsidRPr="00113A25" w:rsidRDefault="006935E9" w:rsidP="006935E9">
            <w:pPr>
              <w:keepNext/>
              <w:keepLines/>
              <w:ind w:right="-72"/>
              <w:jc w:val="right"/>
              <w:rPr>
                <w:rFonts w:ascii="Arial" w:eastAsia="Arial" w:hAnsi="Arial" w:cs="Arial"/>
                <w:color w:val="000000"/>
                <w:sz w:val="18"/>
                <w:szCs w:val="18"/>
              </w:rPr>
            </w:pPr>
          </w:p>
        </w:tc>
      </w:tr>
      <w:tr w:rsidR="006935E9" w:rsidRPr="00113A25" w14:paraId="7CE45678" w14:textId="77777777">
        <w:tc>
          <w:tcPr>
            <w:tcW w:w="3989" w:type="dxa"/>
            <w:tcBorders>
              <w:top w:val="nil"/>
              <w:left w:val="nil"/>
              <w:right w:val="nil"/>
            </w:tcBorders>
          </w:tcPr>
          <w:p w14:paraId="773C46E9" w14:textId="06B6CD58" w:rsidR="006935E9" w:rsidRPr="00113A25" w:rsidRDefault="006935E9" w:rsidP="006935E9">
            <w:pPr>
              <w:tabs>
                <w:tab w:val="left" w:pos="3295"/>
                <w:tab w:val="left" w:pos="9744"/>
              </w:tabs>
              <w:ind w:left="-101"/>
              <w:rPr>
                <w:rFonts w:ascii="Arial" w:eastAsia="Arial" w:hAnsi="Arial" w:cs="Arial"/>
                <w:color w:val="000000"/>
                <w:sz w:val="18"/>
                <w:szCs w:val="18"/>
              </w:rPr>
            </w:pPr>
            <w:r w:rsidRPr="00113A25">
              <w:rPr>
                <w:rFonts w:ascii="Arial" w:eastAsia="Arial" w:hAnsi="Arial" w:cs="Arial"/>
                <w:color w:val="000000"/>
                <w:sz w:val="18"/>
                <w:szCs w:val="18"/>
              </w:rPr>
              <w:t>Long-term borrowings from financial institutions</w:t>
            </w:r>
          </w:p>
        </w:tc>
        <w:tc>
          <w:tcPr>
            <w:tcW w:w="1368" w:type="dxa"/>
          </w:tcPr>
          <w:p w14:paraId="5E795BC4" w14:textId="13BB3D71" w:rsidR="006935E9" w:rsidRPr="00A75337" w:rsidRDefault="006935E9" w:rsidP="006935E9">
            <w:pPr>
              <w:keepNext/>
              <w:keepLines/>
              <w:ind w:right="-72"/>
              <w:jc w:val="right"/>
              <w:rPr>
                <w:rFonts w:ascii="Arial" w:hAnsi="Arial" w:cs="Arial"/>
                <w:color w:val="000000"/>
                <w:spacing w:val="-2"/>
                <w:sz w:val="18"/>
                <w:szCs w:val="18"/>
              </w:rPr>
            </w:pPr>
            <w:r w:rsidRPr="00A75337">
              <w:rPr>
                <w:rFonts w:ascii="Arial" w:hAnsi="Arial" w:cs="Arial"/>
                <w:color w:val="000000"/>
                <w:spacing w:val="-2"/>
                <w:sz w:val="18"/>
                <w:szCs w:val="18"/>
              </w:rPr>
              <w:t>60,613,817</w:t>
            </w:r>
          </w:p>
        </w:tc>
        <w:tc>
          <w:tcPr>
            <w:tcW w:w="1369" w:type="dxa"/>
            <w:vAlign w:val="bottom"/>
          </w:tcPr>
          <w:p w14:paraId="70C2699B" w14:textId="1CDD36EA" w:rsidR="006935E9" w:rsidRPr="00113A25" w:rsidRDefault="006935E9" w:rsidP="006935E9">
            <w:pPr>
              <w:keepNext/>
              <w:keepLines/>
              <w:ind w:right="-72"/>
              <w:jc w:val="right"/>
              <w:rPr>
                <w:rFonts w:ascii="Arial" w:eastAsia="Arial" w:hAnsi="Arial" w:cs="Arial"/>
                <w:color w:val="000000"/>
                <w:sz w:val="18"/>
                <w:szCs w:val="18"/>
              </w:rPr>
            </w:pPr>
            <w:r w:rsidRPr="008B4A58">
              <w:rPr>
                <w:rFonts w:ascii="Arial" w:hAnsi="Arial" w:cs="Arial"/>
                <w:color w:val="000000"/>
                <w:spacing w:val="-2"/>
                <w:sz w:val="18"/>
                <w:szCs w:val="18"/>
              </w:rPr>
              <w:t>56</w:t>
            </w:r>
            <w:r w:rsidRPr="00113A25">
              <w:rPr>
                <w:rFonts w:ascii="Arial" w:hAnsi="Arial" w:cs="Arial"/>
                <w:color w:val="000000"/>
                <w:spacing w:val="-2"/>
                <w:sz w:val="18"/>
                <w:szCs w:val="18"/>
              </w:rPr>
              <w:t>,</w:t>
            </w:r>
            <w:r w:rsidRPr="008B4A58">
              <w:rPr>
                <w:rFonts w:ascii="Arial" w:hAnsi="Arial" w:cs="Arial"/>
                <w:color w:val="000000"/>
                <w:spacing w:val="-2"/>
                <w:sz w:val="18"/>
                <w:szCs w:val="18"/>
              </w:rPr>
              <w:t>129</w:t>
            </w:r>
            <w:r w:rsidRPr="00113A25">
              <w:rPr>
                <w:rFonts w:ascii="Arial" w:hAnsi="Arial" w:cs="Arial"/>
                <w:color w:val="000000"/>
                <w:spacing w:val="-2"/>
                <w:sz w:val="18"/>
                <w:szCs w:val="18"/>
              </w:rPr>
              <w:t>,</w:t>
            </w:r>
            <w:r w:rsidRPr="008B4A58">
              <w:rPr>
                <w:rFonts w:ascii="Arial" w:hAnsi="Arial" w:cs="Arial"/>
                <w:color w:val="000000"/>
                <w:spacing w:val="-2"/>
                <w:sz w:val="18"/>
                <w:szCs w:val="18"/>
              </w:rPr>
              <w:t>494</w:t>
            </w:r>
          </w:p>
        </w:tc>
        <w:tc>
          <w:tcPr>
            <w:tcW w:w="1368" w:type="dxa"/>
          </w:tcPr>
          <w:p w14:paraId="6D5A65BA" w14:textId="77DA1033" w:rsidR="006935E9" w:rsidRPr="00A75337" w:rsidRDefault="006935E9" w:rsidP="006935E9">
            <w:pPr>
              <w:keepNext/>
              <w:keepLines/>
              <w:ind w:right="-72"/>
              <w:jc w:val="right"/>
              <w:rPr>
                <w:rFonts w:ascii="Arial" w:hAnsi="Arial" w:cs="Arial"/>
                <w:color w:val="000000"/>
                <w:spacing w:val="-2"/>
                <w:sz w:val="18"/>
                <w:szCs w:val="18"/>
              </w:rPr>
            </w:pPr>
            <w:r w:rsidRPr="00A75337">
              <w:rPr>
                <w:rFonts w:ascii="Arial" w:hAnsi="Arial" w:cs="Arial"/>
                <w:color w:val="000000"/>
                <w:spacing w:val="-2"/>
                <w:sz w:val="18"/>
                <w:szCs w:val="18"/>
              </w:rPr>
              <w:t>7,900,000</w:t>
            </w:r>
          </w:p>
        </w:tc>
        <w:tc>
          <w:tcPr>
            <w:tcW w:w="1368" w:type="dxa"/>
            <w:vAlign w:val="bottom"/>
          </w:tcPr>
          <w:p w14:paraId="3FFD8BAE" w14:textId="7F38E512" w:rsidR="006935E9" w:rsidRPr="00113A25" w:rsidRDefault="006935E9" w:rsidP="006935E9">
            <w:pPr>
              <w:keepNext/>
              <w:keepLines/>
              <w:ind w:right="-72"/>
              <w:jc w:val="right"/>
              <w:rPr>
                <w:rFonts w:ascii="Arial" w:eastAsia="Arial" w:hAnsi="Arial" w:cs="Arial"/>
                <w:color w:val="000000"/>
                <w:sz w:val="18"/>
                <w:szCs w:val="18"/>
              </w:rPr>
            </w:pPr>
            <w:r w:rsidRPr="008B4A58">
              <w:rPr>
                <w:rFonts w:ascii="Arial" w:hAnsi="Arial" w:cs="Arial"/>
                <w:color w:val="000000"/>
                <w:spacing w:val="-2"/>
                <w:sz w:val="18"/>
                <w:szCs w:val="18"/>
              </w:rPr>
              <w:t>6</w:t>
            </w:r>
            <w:r w:rsidRPr="00113A25">
              <w:rPr>
                <w:rFonts w:ascii="Arial" w:hAnsi="Arial" w:cs="Arial"/>
                <w:color w:val="000000"/>
                <w:spacing w:val="-2"/>
                <w:sz w:val="18"/>
                <w:szCs w:val="18"/>
              </w:rPr>
              <w:t>,</w:t>
            </w:r>
            <w:r w:rsidRPr="008B4A58">
              <w:rPr>
                <w:rFonts w:ascii="Arial" w:hAnsi="Arial" w:cs="Arial"/>
                <w:color w:val="000000"/>
                <w:spacing w:val="-2"/>
                <w:sz w:val="18"/>
                <w:szCs w:val="18"/>
              </w:rPr>
              <w:t>750</w:t>
            </w:r>
            <w:r w:rsidRPr="00113A25">
              <w:rPr>
                <w:rFonts w:ascii="Arial" w:hAnsi="Arial" w:cs="Arial"/>
                <w:color w:val="000000"/>
                <w:spacing w:val="-2"/>
                <w:sz w:val="18"/>
                <w:szCs w:val="18"/>
              </w:rPr>
              <w:t>,</w:t>
            </w:r>
            <w:r w:rsidRPr="008B4A58">
              <w:rPr>
                <w:rFonts w:ascii="Arial" w:hAnsi="Arial" w:cs="Arial"/>
                <w:color w:val="000000"/>
                <w:spacing w:val="-2"/>
                <w:sz w:val="18"/>
                <w:szCs w:val="18"/>
              </w:rPr>
              <w:t>000</w:t>
            </w:r>
          </w:p>
        </w:tc>
      </w:tr>
      <w:tr w:rsidR="006935E9" w:rsidRPr="00113A25" w14:paraId="0A96A7C6" w14:textId="77777777">
        <w:tc>
          <w:tcPr>
            <w:tcW w:w="3989" w:type="dxa"/>
            <w:tcBorders>
              <w:top w:val="nil"/>
              <w:left w:val="nil"/>
              <w:right w:val="nil"/>
            </w:tcBorders>
          </w:tcPr>
          <w:p w14:paraId="5ED625A4" w14:textId="1AFC73AA" w:rsidR="006935E9" w:rsidRPr="00113A25" w:rsidRDefault="006935E9" w:rsidP="006935E9">
            <w:pPr>
              <w:tabs>
                <w:tab w:val="left" w:pos="3295"/>
                <w:tab w:val="left" w:pos="9744"/>
              </w:tabs>
              <w:ind w:left="-101"/>
              <w:rPr>
                <w:rFonts w:ascii="Arial" w:eastAsia="Arial" w:hAnsi="Arial" w:cs="Arial"/>
                <w:color w:val="000000"/>
                <w:sz w:val="18"/>
                <w:szCs w:val="18"/>
              </w:rPr>
            </w:pPr>
            <w:r w:rsidRPr="00113A25">
              <w:rPr>
                <w:rFonts w:ascii="Arial" w:eastAsia="Arial" w:hAnsi="Arial" w:cs="Arial"/>
                <w:color w:val="000000"/>
                <w:sz w:val="18"/>
                <w:szCs w:val="18"/>
                <w:u w:val="single"/>
              </w:rPr>
              <w:t>Less</w:t>
            </w:r>
            <w:r w:rsidRPr="00113A25">
              <w:rPr>
                <w:rFonts w:ascii="Arial" w:eastAsia="Arial" w:hAnsi="Arial" w:cs="Arial"/>
                <w:color w:val="000000"/>
                <w:sz w:val="18"/>
                <w:szCs w:val="18"/>
              </w:rPr>
              <w:t xml:space="preserve">  Deferred financing fees</w:t>
            </w:r>
          </w:p>
        </w:tc>
        <w:tc>
          <w:tcPr>
            <w:tcW w:w="1368" w:type="dxa"/>
            <w:tcBorders>
              <w:bottom w:val="single" w:sz="4" w:space="0" w:color="auto"/>
            </w:tcBorders>
          </w:tcPr>
          <w:p w14:paraId="586EDBB8" w14:textId="1130DA37" w:rsidR="006935E9" w:rsidRPr="00A75337" w:rsidRDefault="006935E9" w:rsidP="006935E9">
            <w:pPr>
              <w:keepNext/>
              <w:keepLines/>
              <w:ind w:right="-72"/>
              <w:jc w:val="right"/>
              <w:rPr>
                <w:rFonts w:ascii="Arial" w:hAnsi="Arial" w:cs="Arial"/>
                <w:color w:val="000000"/>
                <w:spacing w:val="-2"/>
                <w:sz w:val="18"/>
                <w:szCs w:val="18"/>
              </w:rPr>
            </w:pPr>
            <w:r w:rsidRPr="00A75337">
              <w:rPr>
                <w:rFonts w:ascii="Arial" w:hAnsi="Arial" w:cs="Arial"/>
                <w:color w:val="000000"/>
                <w:spacing w:val="-2"/>
                <w:sz w:val="18"/>
                <w:szCs w:val="18"/>
              </w:rPr>
              <w:t>(529,283)</w:t>
            </w:r>
          </w:p>
        </w:tc>
        <w:tc>
          <w:tcPr>
            <w:tcW w:w="1369" w:type="dxa"/>
            <w:tcBorders>
              <w:bottom w:val="single" w:sz="4" w:space="0" w:color="auto"/>
            </w:tcBorders>
            <w:vAlign w:val="bottom"/>
          </w:tcPr>
          <w:p w14:paraId="2FF00533" w14:textId="434E54B7" w:rsidR="006935E9" w:rsidRPr="00113A25" w:rsidRDefault="006935E9" w:rsidP="006935E9">
            <w:pPr>
              <w:keepNext/>
              <w:keepLines/>
              <w:ind w:right="-72"/>
              <w:jc w:val="right"/>
              <w:rPr>
                <w:rFonts w:ascii="Arial" w:eastAsia="Arial" w:hAnsi="Arial" w:cs="Arial"/>
                <w:color w:val="000000"/>
                <w:sz w:val="18"/>
                <w:szCs w:val="18"/>
              </w:rPr>
            </w:pPr>
            <w:r w:rsidRPr="00113A25">
              <w:rPr>
                <w:rFonts w:ascii="Arial" w:hAnsi="Arial" w:cs="Arial"/>
                <w:color w:val="000000"/>
                <w:spacing w:val="-2"/>
                <w:sz w:val="18"/>
                <w:szCs w:val="18"/>
              </w:rPr>
              <w:t>(</w:t>
            </w:r>
            <w:r w:rsidRPr="008B4A58">
              <w:rPr>
                <w:rFonts w:ascii="Arial" w:hAnsi="Arial" w:cs="Arial"/>
                <w:color w:val="000000"/>
                <w:spacing w:val="-2"/>
                <w:sz w:val="18"/>
                <w:szCs w:val="18"/>
              </w:rPr>
              <w:t>517</w:t>
            </w:r>
            <w:r w:rsidRPr="00113A25">
              <w:rPr>
                <w:rFonts w:ascii="Arial" w:hAnsi="Arial" w:cs="Arial"/>
                <w:color w:val="000000"/>
                <w:spacing w:val="-2"/>
                <w:sz w:val="18"/>
                <w:szCs w:val="18"/>
              </w:rPr>
              <w:t>,</w:t>
            </w:r>
            <w:r w:rsidRPr="008B4A58">
              <w:rPr>
                <w:rFonts w:ascii="Arial" w:hAnsi="Arial" w:cs="Arial"/>
                <w:color w:val="000000"/>
                <w:spacing w:val="-2"/>
                <w:sz w:val="18"/>
                <w:szCs w:val="18"/>
              </w:rPr>
              <w:t>082</w:t>
            </w:r>
            <w:r w:rsidRPr="00113A25">
              <w:rPr>
                <w:rFonts w:ascii="Arial" w:hAnsi="Arial" w:cs="Arial"/>
                <w:color w:val="000000"/>
                <w:spacing w:val="-2"/>
                <w:sz w:val="18"/>
                <w:szCs w:val="18"/>
              </w:rPr>
              <w:t>)</w:t>
            </w:r>
          </w:p>
        </w:tc>
        <w:tc>
          <w:tcPr>
            <w:tcW w:w="1368" w:type="dxa"/>
            <w:tcBorders>
              <w:bottom w:val="single" w:sz="4" w:space="0" w:color="auto"/>
            </w:tcBorders>
          </w:tcPr>
          <w:p w14:paraId="260449D3" w14:textId="03AC5F4E" w:rsidR="006935E9" w:rsidRPr="00A75337" w:rsidRDefault="006935E9" w:rsidP="006935E9">
            <w:pPr>
              <w:keepNext/>
              <w:keepLines/>
              <w:ind w:right="-72"/>
              <w:jc w:val="right"/>
              <w:rPr>
                <w:rFonts w:ascii="Arial" w:hAnsi="Arial" w:cs="Arial"/>
                <w:color w:val="000000"/>
                <w:spacing w:val="-2"/>
                <w:sz w:val="18"/>
                <w:szCs w:val="18"/>
              </w:rPr>
            </w:pPr>
            <w:r w:rsidRPr="00A75337">
              <w:rPr>
                <w:rFonts w:ascii="Arial" w:hAnsi="Arial" w:cs="Arial"/>
                <w:color w:val="000000"/>
                <w:spacing w:val="-2"/>
                <w:sz w:val="18"/>
                <w:szCs w:val="18"/>
              </w:rPr>
              <w:t>(2,638)</w:t>
            </w:r>
          </w:p>
        </w:tc>
        <w:tc>
          <w:tcPr>
            <w:tcW w:w="1368" w:type="dxa"/>
            <w:tcBorders>
              <w:bottom w:val="single" w:sz="4" w:space="0" w:color="auto"/>
            </w:tcBorders>
            <w:vAlign w:val="bottom"/>
          </w:tcPr>
          <w:p w14:paraId="0D90E465" w14:textId="6588835F" w:rsidR="006935E9" w:rsidRPr="00113A25" w:rsidRDefault="006935E9" w:rsidP="006935E9">
            <w:pPr>
              <w:keepNext/>
              <w:keepLines/>
              <w:ind w:right="-72"/>
              <w:jc w:val="right"/>
              <w:rPr>
                <w:rFonts w:ascii="Arial" w:eastAsia="Arial" w:hAnsi="Arial" w:cs="Arial"/>
                <w:color w:val="000000"/>
                <w:sz w:val="18"/>
                <w:szCs w:val="18"/>
              </w:rPr>
            </w:pPr>
            <w:r w:rsidRPr="00113A25">
              <w:rPr>
                <w:rFonts w:ascii="Arial" w:hAnsi="Arial" w:cs="Arial"/>
                <w:color w:val="000000"/>
                <w:spacing w:val="-2"/>
                <w:sz w:val="18"/>
                <w:szCs w:val="18"/>
              </w:rPr>
              <w:t>(</w:t>
            </w:r>
            <w:r w:rsidRPr="008B4A58">
              <w:rPr>
                <w:rFonts w:ascii="Arial" w:hAnsi="Arial" w:cs="Arial"/>
                <w:color w:val="000000"/>
                <w:spacing w:val="-2"/>
                <w:sz w:val="18"/>
                <w:szCs w:val="18"/>
              </w:rPr>
              <w:t>457</w:t>
            </w:r>
            <w:r w:rsidRPr="00113A25">
              <w:rPr>
                <w:rFonts w:ascii="Arial" w:hAnsi="Arial" w:cs="Arial"/>
                <w:color w:val="000000"/>
                <w:spacing w:val="-2"/>
                <w:sz w:val="18"/>
                <w:szCs w:val="18"/>
              </w:rPr>
              <w:t>)</w:t>
            </w:r>
          </w:p>
        </w:tc>
      </w:tr>
      <w:tr w:rsidR="000100AC" w:rsidRPr="00113A25" w14:paraId="4D157DC5" w14:textId="77777777" w:rsidTr="00021D51">
        <w:tc>
          <w:tcPr>
            <w:tcW w:w="3989" w:type="dxa"/>
            <w:tcBorders>
              <w:top w:val="nil"/>
              <w:left w:val="nil"/>
              <w:right w:val="nil"/>
            </w:tcBorders>
          </w:tcPr>
          <w:p w14:paraId="61F14271" w14:textId="77777777" w:rsidR="000100AC" w:rsidRPr="00113A25" w:rsidRDefault="000100AC" w:rsidP="000100AC">
            <w:pPr>
              <w:tabs>
                <w:tab w:val="left" w:pos="3295"/>
                <w:tab w:val="left" w:pos="9744"/>
              </w:tabs>
              <w:ind w:left="-101"/>
              <w:rPr>
                <w:rFonts w:ascii="Arial" w:eastAsia="Arial" w:hAnsi="Arial" w:cs="Arial"/>
                <w:color w:val="000000"/>
                <w:sz w:val="18"/>
                <w:szCs w:val="18"/>
                <w:u w:val="single"/>
              </w:rPr>
            </w:pPr>
          </w:p>
        </w:tc>
        <w:tc>
          <w:tcPr>
            <w:tcW w:w="1368" w:type="dxa"/>
            <w:tcBorders>
              <w:top w:val="single" w:sz="4" w:space="0" w:color="auto"/>
            </w:tcBorders>
          </w:tcPr>
          <w:p w14:paraId="7F8EDCE3" w14:textId="77777777" w:rsidR="000100AC" w:rsidRPr="00A75337" w:rsidRDefault="000100AC" w:rsidP="000100AC">
            <w:pPr>
              <w:keepNext/>
              <w:keepLines/>
              <w:ind w:right="-72"/>
              <w:jc w:val="right"/>
              <w:rPr>
                <w:rFonts w:ascii="Arial" w:hAnsi="Arial" w:cs="Arial"/>
                <w:color w:val="000000"/>
                <w:spacing w:val="-2"/>
                <w:sz w:val="18"/>
                <w:szCs w:val="18"/>
              </w:rPr>
            </w:pPr>
          </w:p>
        </w:tc>
        <w:tc>
          <w:tcPr>
            <w:tcW w:w="1369" w:type="dxa"/>
            <w:tcBorders>
              <w:top w:val="single" w:sz="4" w:space="0" w:color="auto"/>
            </w:tcBorders>
            <w:vAlign w:val="bottom"/>
          </w:tcPr>
          <w:p w14:paraId="26BCE9A0" w14:textId="77777777" w:rsidR="000100AC" w:rsidRPr="00113A25" w:rsidRDefault="000100AC" w:rsidP="000100AC">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385B6E06" w14:textId="77777777" w:rsidR="000100AC" w:rsidRPr="00A75337" w:rsidRDefault="000100AC" w:rsidP="000100AC">
            <w:pPr>
              <w:keepNext/>
              <w:keepLines/>
              <w:ind w:right="-72"/>
              <w:jc w:val="right"/>
              <w:rPr>
                <w:rFonts w:ascii="Arial" w:hAnsi="Arial" w:cs="Arial"/>
                <w:color w:val="000000"/>
                <w:spacing w:val="-2"/>
                <w:sz w:val="18"/>
                <w:szCs w:val="18"/>
              </w:rPr>
            </w:pPr>
          </w:p>
        </w:tc>
        <w:tc>
          <w:tcPr>
            <w:tcW w:w="1368" w:type="dxa"/>
            <w:tcBorders>
              <w:top w:val="single" w:sz="4" w:space="0" w:color="auto"/>
            </w:tcBorders>
            <w:vAlign w:val="bottom"/>
          </w:tcPr>
          <w:p w14:paraId="2698C049" w14:textId="77777777" w:rsidR="000100AC" w:rsidRPr="00113A25" w:rsidRDefault="000100AC" w:rsidP="000100AC">
            <w:pPr>
              <w:keepNext/>
              <w:keepLines/>
              <w:ind w:right="-72"/>
              <w:jc w:val="right"/>
              <w:rPr>
                <w:rFonts w:ascii="Arial" w:eastAsia="Arial" w:hAnsi="Arial" w:cs="Arial"/>
                <w:color w:val="000000"/>
                <w:sz w:val="18"/>
                <w:szCs w:val="18"/>
              </w:rPr>
            </w:pPr>
          </w:p>
        </w:tc>
      </w:tr>
      <w:tr w:rsidR="00A75337" w:rsidRPr="00113A25" w14:paraId="5705B2FD" w14:textId="77777777">
        <w:tc>
          <w:tcPr>
            <w:tcW w:w="3989" w:type="dxa"/>
            <w:tcBorders>
              <w:top w:val="nil"/>
              <w:left w:val="nil"/>
              <w:right w:val="nil"/>
            </w:tcBorders>
            <w:vAlign w:val="bottom"/>
          </w:tcPr>
          <w:p w14:paraId="65432BB7" w14:textId="3CEF156B" w:rsidR="00A75337" w:rsidRPr="00113A25" w:rsidRDefault="00A75337" w:rsidP="00A75337">
            <w:pPr>
              <w:tabs>
                <w:tab w:val="left" w:pos="3295"/>
                <w:tab w:val="left" w:pos="9744"/>
              </w:tabs>
              <w:ind w:left="-101"/>
              <w:rPr>
                <w:rFonts w:ascii="Arial" w:eastAsia="Arial" w:hAnsi="Arial" w:cs="Arial"/>
                <w:color w:val="000000"/>
                <w:sz w:val="18"/>
                <w:szCs w:val="18"/>
                <w:u w:val="single"/>
              </w:rPr>
            </w:pPr>
            <w:r w:rsidRPr="00113A25">
              <w:rPr>
                <w:rFonts w:ascii="Arial" w:eastAsia="Arial" w:hAnsi="Arial" w:cs="Arial"/>
                <w:color w:val="000000"/>
                <w:sz w:val="18"/>
                <w:szCs w:val="18"/>
              </w:rPr>
              <w:t>Long-</w:t>
            </w:r>
            <w:r w:rsidRPr="00113A25">
              <w:rPr>
                <w:rFonts w:ascii="Arial" w:eastAsia="Arial" w:hAnsi="Arial" w:cs="Arial"/>
                <w:color w:val="000000"/>
                <w:spacing w:val="-6"/>
                <w:sz w:val="18"/>
                <w:szCs w:val="18"/>
              </w:rPr>
              <w:t>term borrowings from financial institutions, net</w:t>
            </w:r>
          </w:p>
        </w:tc>
        <w:tc>
          <w:tcPr>
            <w:tcW w:w="1368" w:type="dxa"/>
            <w:tcBorders>
              <w:bottom w:val="single" w:sz="4" w:space="0" w:color="auto"/>
            </w:tcBorders>
          </w:tcPr>
          <w:p w14:paraId="5CF104DD" w14:textId="13EEC8E6" w:rsidR="00A75337" w:rsidRPr="00A75337" w:rsidRDefault="00A75337" w:rsidP="00A75337">
            <w:pPr>
              <w:keepNext/>
              <w:keepLines/>
              <w:ind w:right="-72"/>
              <w:jc w:val="right"/>
              <w:rPr>
                <w:rFonts w:ascii="Arial" w:hAnsi="Arial" w:cs="Arial"/>
                <w:color w:val="000000"/>
                <w:spacing w:val="-2"/>
                <w:sz w:val="18"/>
                <w:szCs w:val="18"/>
              </w:rPr>
            </w:pPr>
            <w:r w:rsidRPr="00A75337">
              <w:rPr>
                <w:rFonts w:ascii="Arial" w:hAnsi="Arial" w:cs="Arial"/>
                <w:color w:val="000000"/>
                <w:spacing w:val="-2"/>
                <w:sz w:val="18"/>
                <w:szCs w:val="18"/>
              </w:rPr>
              <w:t>60,084,534</w:t>
            </w:r>
          </w:p>
        </w:tc>
        <w:tc>
          <w:tcPr>
            <w:tcW w:w="1369" w:type="dxa"/>
            <w:tcBorders>
              <w:bottom w:val="single" w:sz="4" w:space="0" w:color="auto"/>
            </w:tcBorders>
            <w:vAlign w:val="bottom"/>
          </w:tcPr>
          <w:p w14:paraId="25547604" w14:textId="77253AA9" w:rsidR="00A75337" w:rsidRPr="00113A25" w:rsidRDefault="00A75337" w:rsidP="00A75337">
            <w:pPr>
              <w:keepNext/>
              <w:keepLines/>
              <w:ind w:right="-72"/>
              <w:jc w:val="right"/>
              <w:rPr>
                <w:rFonts w:ascii="Arial" w:eastAsia="Arial" w:hAnsi="Arial" w:cs="Arial"/>
                <w:color w:val="000000"/>
                <w:sz w:val="18"/>
                <w:szCs w:val="18"/>
              </w:rPr>
            </w:pPr>
            <w:r w:rsidRPr="008B4A58">
              <w:rPr>
                <w:rFonts w:ascii="Arial" w:hAnsi="Arial" w:cs="Arial"/>
                <w:color w:val="000000"/>
                <w:spacing w:val="-2"/>
                <w:sz w:val="18"/>
                <w:szCs w:val="18"/>
              </w:rPr>
              <w:t>55</w:t>
            </w:r>
            <w:r w:rsidRPr="00113A25">
              <w:rPr>
                <w:rFonts w:ascii="Arial" w:hAnsi="Arial" w:cs="Arial"/>
                <w:color w:val="000000"/>
                <w:spacing w:val="-2"/>
                <w:sz w:val="18"/>
                <w:szCs w:val="18"/>
              </w:rPr>
              <w:t>,</w:t>
            </w:r>
            <w:r w:rsidRPr="008B4A58">
              <w:rPr>
                <w:rFonts w:ascii="Arial" w:hAnsi="Arial" w:cs="Arial"/>
                <w:color w:val="000000"/>
                <w:spacing w:val="-2"/>
                <w:sz w:val="18"/>
                <w:szCs w:val="18"/>
              </w:rPr>
              <w:t>612</w:t>
            </w:r>
            <w:r w:rsidRPr="00113A25">
              <w:rPr>
                <w:rFonts w:ascii="Arial" w:hAnsi="Arial" w:cs="Arial"/>
                <w:color w:val="000000"/>
                <w:spacing w:val="-2"/>
                <w:sz w:val="18"/>
                <w:szCs w:val="18"/>
              </w:rPr>
              <w:t>,</w:t>
            </w:r>
            <w:r w:rsidRPr="008B4A58">
              <w:rPr>
                <w:rFonts w:ascii="Arial" w:hAnsi="Arial" w:cs="Arial"/>
                <w:color w:val="000000"/>
                <w:spacing w:val="-2"/>
                <w:sz w:val="18"/>
                <w:szCs w:val="18"/>
              </w:rPr>
              <w:t>412</w:t>
            </w:r>
          </w:p>
        </w:tc>
        <w:tc>
          <w:tcPr>
            <w:tcW w:w="1368" w:type="dxa"/>
            <w:tcBorders>
              <w:bottom w:val="single" w:sz="4" w:space="0" w:color="auto"/>
            </w:tcBorders>
          </w:tcPr>
          <w:p w14:paraId="3440483A" w14:textId="1F649C8E" w:rsidR="00A75337" w:rsidRPr="00A75337" w:rsidRDefault="00A75337" w:rsidP="00A75337">
            <w:pPr>
              <w:keepNext/>
              <w:keepLines/>
              <w:ind w:right="-72"/>
              <w:jc w:val="right"/>
              <w:rPr>
                <w:rFonts w:ascii="Arial" w:hAnsi="Arial" w:cs="Arial"/>
                <w:color w:val="000000"/>
                <w:spacing w:val="-2"/>
                <w:sz w:val="18"/>
                <w:szCs w:val="18"/>
              </w:rPr>
            </w:pPr>
            <w:r w:rsidRPr="00A75337">
              <w:rPr>
                <w:rFonts w:ascii="Arial" w:hAnsi="Arial" w:cs="Arial"/>
                <w:color w:val="000000"/>
                <w:spacing w:val="-2"/>
                <w:sz w:val="18"/>
                <w:szCs w:val="18"/>
              </w:rPr>
              <w:t>7,897,362</w:t>
            </w:r>
          </w:p>
        </w:tc>
        <w:tc>
          <w:tcPr>
            <w:tcW w:w="1368" w:type="dxa"/>
            <w:tcBorders>
              <w:bottom w:val="single" w:sz="4" w:space="0" w:color="auto"/>
            </w:tcBorders>
            <w:vAlign w:val="bottom"/>
          </w:tcPr>
          <w:p w14:paraId="211FAB92" w14:textId="575B5E00" w:rsidR="00A75337" w:rsidRPr="00113A25" w:rsidRDefault="00A75337" w:rsidP="00A75337">
            <w:pPr>
              <w:keepNext/>
              <w:keepLines/>
              <w:ind w:right="-72"/>
              <w:jc w:val="right"/>
              <w:rPr>
                <w:rFonts w:ascii="Arial" w:eastAsia="Arial" w:hAnsi="Arial" w:cs="Arial"/>
                <w:color w:val="000000"/>
                <w:sz w:val="18"/>
                <w:szCs w:val="18"/>
              </w:rPr>
            </w:pPr>
            <w:r w:rsidRPr="008B4A58">
              <w:rPr>
                <w:rFonts w:ascii="Arial" w:hAnsi="Arial" w:cs="Arial"/>
                <w:color w:val="000000"/>
                <w:spacing w:val="-2"/>
                <w:sz w:val="18"/>
                <w:szCs w:val="18"/>
              </w:rPr>
              <w:t>6</w:t>
            </w:r>
            <w:r w:rsidRPr="00113A25">
              <w:rPr>
                <w:rFonts w:ascii="Arial" w:hAnsi="Arial" w:cs="Arial"/>
                <w:color w:val="000000"/>
                <w:spacing w:val="-2"/>
                <w:sz w:val="18"/>
                <w:szCs w:val="18"/>
              </w:rPr>
              <w:t>,</w:t>
            </w:r>
            <w:r w:rsidRPr="008B4A58">
              <w:rPr>
                <w:rFonts w:ascii="Arial" w:hAnsi="Arial" w:cs="Arial"/>
                <w:color w:val="000000"/>
                <w:spacing w:val="-2"/>
                <w:sz w:val="18"/>
                <w:szCs w:val="18"/>
              </w:rPr>
              <w:t>749</w:t>
            </w:r>
            <w:r w:rsidRPr="00113A25">
              <w:rPr>
                <w:rFonts w:ascii="Arial" w:hAnsi="Arial" w:cs="Arial"/>
                <w:color w:val="000000"/>
                <w:spacing w:val="-2"/>
                <w:sz w:val="18"/>
                <w:szCs w:val="18"/>
              </w:rPr>
              <w:t>,</w:t>
            </w:r>
            <w:r w:rsidRPr="008B4A58">
              <w:rPr>
                <w:rFonts w:ascii="Arial" w:hAnsi="Arial" w:cs="Arial"/>
                <w:color w:val="000000"/>
                <w:spacing w:val="-2"/>
                <w:sz w:val="18"/>
                <w:szCs w:val="18"/>
              </w:rPr>
              <w:t>543</w:t>
            </w:r>
          </w:p>
        </w:tc>
      </w:tr>
      <w:tr w:rsidR="00A75337" w:rsidRPr="00113A25" w14:paraId="633F8F0E" w14:textId="77777777">
        <w:tc>
          <w:tcPr>
            <w:tcW w:w="3989" w:type="dxa"/>
            <w:tcBorders>
              <w:top w:val="nil"/>
              <w:left w:val="nil"/>
              <w:right w:val="nil"/>
            </w:tcBorders>
            <w:vAlign w:val="bottom"/>
          </w:tcPr>
          <w:p w14:paraId="10B08189" w14:textId="77777777" w:rsidR="00A75337" w:rsidRPr="00113A25" w:rsidRDefault="00A75337" w:rsidP="00A75337">
            <w:pPr>
              <w:tabs>
                <w:tab w:val="left" w:pos="3295"/>
                <w:tab w:val="left" w:pos="9744"/>
              </w:tabs>
              <w:ind w:left="-101"/>
              <w:rPr>
                <w:rFonts w:ascii="Arial" w:eastAsia="Arial" w:hAnsi="Arial" w:cs="Arial"/>
                <w:color w:val="000000"/>
                <w:sz w:val="18"/>
                <w:szCs w:val="18"/>
                <w:u w:val="single"/>
              </w:rPr>
            </w:pPr>
          </w:p>
        </w:tc>
        <w:tc>
          <w:tcPr>
            <w:tcW w:w="1368" w:type="dxa"/>
            <w:tcBorders>
              <w:top w:val="single" w:sz="4" w:space="0" w:color="auto"/>
            </w:tcBorders>
          </w:tcPr>
          <w:p w14:paraId="5E660E47" w14:textId="77777777" w:rsidR="00A75337" w:rsidRPr="00A75337" w:rsidRDefault="00A75337" w:rsidP="00A75337">
            <w:pPr>
              <w:keepNext/>
              <w:keepLines/>
              <w:ind w:right="-72"/>
              <w:jc w:val="right"/>
              <w:rPr>
                <w:rFonts w:ascii="Arial" w:hAnsi="Arial" w:cs="Arial"/>
                <w:color w:val="000000"/>
                <w:spacing w:val="-2"/>
                <w:sz w:val="18"/>
                <w:szCs w:val="18"/>
              </w:rPr>
            </w:pPr>
          </w:p>
        </w:tc>
        <w:tc>
          <w:tcPr>
            <w:tcW w:w="1369" w:type="dxa"/>
            <w:tcBorders>
              <w:top w:val="single" w:sz="4" w:space="0" w:color="auto"/>
            </w:tcBorders>
            <w:vAlign w:val="bottom"/>
          </w:tcPr>
          <w:p w14:paraId="0C3EABC3" w14:textId="77777777" w:rsidR="00A75337" w:rsidRPr="00113A25" w:rsidRDefault="00A75337" w:rsidP="00A75337">
            <w:pPr>
              <w:keepNext/>
              <w:keepLines/>
              <w:ind w:right="-72"/>
              <w:jc w:val="right"/>
              <w:rPr>
                <w:rFonts w:ascii="Arial" w:eastAsia="Arial" w:hAnsi="Arial" w:cs="Arial"/>
                <w:color w:val="000000"/>
                <w:sz w:val="18"/>
                <w:szCs w:val="18"/>
              </w:rPr>
            </w:pPr>
          </w:p>
        </w:tc>
        <w:tc>
          <w:tcPr>
            <w:tcW w:w="1368" w:type="dxa"/>
            <w:tcBorders>
              <w:top w:val="single" w:sz="4" w:space="0" w:color="auto"/>
            </w:tcBorders>
          </w:tcPr>
          <w:p w14:paraId="5B5015E1" w14:textId="77777777" w:rsidR="00A75337" w:rsidRPr="00A75337" w:rsidRDefault="00A75337" w:rsidP="00A75337">
            <w:pPr>
              <w:keepNext/>
              <w:keepLines/>
              <w:ind w:right="-72"/>
              <w:jc w:val="right"/>
              <w:rPr>
                <w:rFonts w:ascii="Arial" w:hAnsi="Arial" w:cs="Arial"/>
                <w:color w:val="000000"/>
                <w:spacing w:val="-2"/>
                <w:sz w:val="18"/>
                <w:szCs w:val="18"/>
              </w:rPr>
            </w:pPr>
          </w:p>
        </w:tc>
        <w:tc>
          <w:tcPr>
            <w:tcW w:w="1368" w:type="dxa"/>
            <w:tcBorders>
              <w:top w:val="single" w:sz="4" w:space="0" w:color="auto"/>
            </w:tcBorders>
          </w:tcPr>
          <w:p w14:paraId="2A6441DD" w14:textId="77777777" w:rsidR="00A75337" w:rsidRPr="00113A25" w:rsidRDefault="00A75337" w:rsidP="00A75337">
            <w:pPr>
              <w:keepNext/>
              <w:keepLines/>
              <w:ind w:right="-72"/>
              <w:jc w:val="right"/>
              <w:rPr>
                <w:rFonts w:ascii="Arial" w:eastAsia="Arial" w:hAnsi="Arial" w:cs="Arial"/>
                <w:color w:val="000000"/>
                <w:sz w:val="18"/>
                <w:szCs w:val="18"/>
              </w:rPr>
            </w:pPr>
          </w:p>
        </w:tc>
      </w:tr>
      <w:tr w:rsidR="00A75337" w:rsidRPr="00113A25" w14:paraId="0D369243" w14:textId="77777777">
        <w:tc>
          <w:tcPr>
            <w:tcW w:w="3989" w:type="dxa"/>
            <w:tcBorders>
              <w:top w:val="nil"/>
              <w:left w:val="nil"/>
              <w:bottom w:val="nil"/>
              <w:right w:val="nil"/>
            </w:tcBorders>
          </w:tcPr>
          <w:p w14:paraId="598E62B3" w14:textId="77777777" w:rsidR="00A75337" w:rsidRPr="00113A25" w:rsidRDefault="00A75337" w:rsidP="00A75337">
            <w:pPr>
              <w:tabs>
                <w:tab w:val="left" w:pos="3295"/>
                <w:tab w:val="left" w:pos="9744"/>
              </w:tabs>
              <w:ind w:left="-101"/>
              <w:rPr>
                <w:rFonts w:ascii="Arial" w:eastAsia="Arial" w:hAnsi="Arial" w:cs="Arial"/>
                <w:color w:val="000000"/>
                <w:sz w:val="18"/>
                <w:szCs w:val="18"/>
              </w:rPr>
            </w:pPr>
            <w:r w:rsidRPr="00113A25">
              <w:rPr>
                <w:rFonts w:ascii="Arial" w:eastAsia="Arial" w:hAnsi="Arial" w:cs="Arial"/>
                <w:color w:val="000000"/>
                <w:sz w:val="18"/>
                <w:szCs w:val="18"/>
              </w:rPr>
              <w:t xml:space="preserve">Total long-term borrowings from </w:t>
            </w:r>
          </w:p>
          <w:p w14:paraId="3271C1DB" w14:textId="0AA71AB2" w:rsidR="00A75337" w:rsidRPr="00113A25" w:rsidRDefault="00A75337" w:rsidP="00A75337">
            <w:pPr>
              <w:tabs>
                <w:tab w:val="left" w:pos="3295"/>
                <w:tab w:val="left" w:pos="9744"/>
              </w:tabs>
              <w:ind w:left="-101"/>
              <w:rPr>
                <w:rFonts w:ascii="Arial" w:eastAsia="Arial" w:hAnsi="Arial" w:cs="Arial"/>
                <w:color w:val="000000"/>
                <w:sz w:val="18"/>
                <w:szCs w:val="18"/>
              </w:rPr>
            </w:pPr>
            <w:r w:rsidRPr="00113A25">
              <w:rPr>
                <w:rFonts w:ascii="Arial" w:eastAsia="Arial" w:hAnsi="Arial" w:cs="Arial"/>
                <w:color w:val="000000"/>
                <w:sz w:val="18"/>
                <w:szCs w:val="18"/>
              </w:rPr>
              <w:t xml:space="preserve">   financial institutions, net</w:t>
            </w:r>
          </w:p>
        </w:tc>
        <w:tc>
          <w:tcPr>
            <w:tcW w:w="1368" w:type="dxa"/>
            <w:tcBorders>
              <w:bottom w:val="single" w:sz="4" w:space="0" w:color="auto"/>
            </w:tcBorders>
            <w:vAlign w:val="bottom"/>
          </w:tcPr>
          <w:p w14:paraId="5126C4CD" w14:textId="516C770A" w:rsidR="00A75337" w:rsidRPr="00A75337" w:rsidRDefault="00A75337" w:rsidP="00A75337">
            <w:pPr>
              <w:keepNext/>
              <w:keepLines/>
              <w:ind w:right="-72"/>
              <w:jc w:val="right"/>
              <w:rPr>
                <w:rFonts w:ascii="Arial" w:hAnsi="Arial" w:cs="Arial"/>
                <w:color w:val="000000"/>
                <w:spacing w:val="-2"/>
                <w:sz w:val="18"/>
                <w:szCs w:val="18"/>
              </w:rPr>
            </w:pPr>
            <w:r w:rsidRPr="00A75337">
              <w:rPr>
                <w:rFonts w:ascii="Arial" w:hAnsi="Arial" w:cs="Arial"/>
                <w:color w:val="000000"/>
                <w:spacing w:val="-2"/>
                <w:sz w:val="18"/>
                <w:szCs w:val="18"/>
              </w:rPr>
              <w:t>67,045,605</w:t>
            </w:r>
          </w:p>
        </w:tc>
        <w:tc>
          <w:tcPr>
            <w:tcW w:w="1369" w:type="dxa"/>
            <w:tcBorders>
              <w:bottom w:val="single" w:sz="4" w:space="0" w:color="auto"/>
            </w:tcBorders>
            <w:vAlign w:val="bottom"/>
          </w:tcPr>
          <w:p w14:paraId="5758C8EF" w14:textId="2F884044" w:rsidR="00A75337" w:rsidRPr="00113A25" w:rsidRDefault="00A75337" w:rsidP="00A75337">
            <w:pPr>
              <w:keepNext/>
              <w:keepLines/>
              <w:ind w:right="-72"/>
              <w:jc w:val="right"/>
              <w:rPr>
                <w:rFonts w:ascii="Arial" w:eastAsia="Arial" w:hAnsi="Arial" w:cs="Arial"/>
                <w:color w:val="000000"/>
                <w:sz w:val="18"/>
                <w:szCs w:val="18"/>
              </w:rPr>
            </w:pPr>
            <w:r w:rsidRPr="008B4A58">
              <w:rPr>
                <w:rFonts w:ascii="Arial" w:hAnsi="Arial" w:cs="Arial"/>
                <w:color w:val="000000"/>
                <w:spacing w:val="-2"/>
                <w:sz w:val="18"/>
                <w:szCs w:val="18"/>
              </w:rPr>
              <w:t>63</w:t>
            </w:r>
            <w:r w:rsidRPr="00113A25">
              <w:rPr>
                <w:rFonts w:ascii="Arial" w:hAnsi="Arial" w:cs="Arial"/>
                <w:color w:val="000000"/>
                <w:spacing w:val="-2"/>
                <w:sz w:val="18"/>
                <w:szCs w:val="18"/>
              </w:rPr>
              <w:t>,</w:t>
            </w:r>
            <w:r w:rsidRPr="008B4A58">
              <w:rPr>
                <w:rFonts w:ascii="Arial" w:hAnsi="Arial" w:cs="Arial"/>
                <w:color w:val="000000"/>
                <w:spacing w:val="-2"/>
                <w:sz w:val="18"/>
                <w:szCs w:val="18"/>
              </w:rPr>
              <w:t>503</w:t>
            </w:r>
            <w:r w:rsidRPr="00113A25">
              <w:rPr>
                <w:rFonts w:ascii="Arial" w:hAnsi="Arial" w:cs="Arial"/>
                <w:color w:val="000000"/>
                <w:spacing w:val="-2"/>
                <w:sz w:val="18"/>
                <w:szCs w:val="18"/>
              </w:rPr>
              <w:t>,</w:t>
            </w:r>
            <w:r w:rsidRPr="008B4A58">
              <w:rPr>
                <w:rFonts w:ascii="Arial" w:hAnsi="Arial" w:cs="Arial"/>
                <w:color w:val="000000"/>
                <w:spacing w:val="-2"/>
                <w:sz w:val="18"/>
                <w:szCs w:val="18"/>
              </w:rPr>
              <w:t>113</w:t>
            </w:r>
          </w:p>
        </w:tc>
        <w:tc>
          <w:tcPr>
            <w:tcW w:w="1368" w:type="dxa"/>
            <w:tcBorders>
              <w:bottom w:val="single" w:sz="4" w:space="0" w:color="auto"/>
            </w:tcBorders>
          </w:tcPr>
          <w:p w14:paraId="609F1334" w14:textId="77777777" w:rsidR="00A75337" w:rsidRDefault="00A75337" w:rsidP="00A75337">
            <w:pPr>
              <w:keepNext/>
              <w:keepLines/>
              <w:ind w:right="-72"/>
              <w:jc w:val="right"/>
              <w:rPr>
                <w:rFonts w:ascii="Arial" w:hAnsi="Arial" w:cs="Arial"/>
                <w:color w:val="000000"/>
                <w:spacing w:val="-2"/>
                <w:sz w:val="18"/>
                <w:szCs w:val="18"/>
              </w:rPr>
            </w:pPr>
          </w:p>
          <w:p w14:paraId="04215836" w14:textId="6787D263" w:rsidR="00A75337" w:rsidRPr="00A75337" w:rsidRDefault="00A75337" w:rsidP="00A75337">
            <w:pPr>
              <w:keepNext/>
              <w:keepLines/>
              <w:ind w:right="-72"/>
              <w:jc w:val="right"/>
              <w:rPr>
                <w:rFonts w:ascii="Arial" w:hAnsi="Arial" w:cs="Arial"/>
                <w:color w:val="000000"/>
                <w:spacing w:val="-2"/>
                <w:sz w:val="18"/>
                <w:szCs w:val="18"/>
              </w:rPr>
            </w:pPr>
            <w:r w:rsidRPr="00A75337">
              <w:rPr>
                <w:rFonts w:ascii="Arial" w:hAnsi="Arial" w:cs="Arial"/>
                <w:color w:val="000000"/>
                <w:spacing w:val="-2"/>
                <w:sz w:val="18"/>
                <w:szCs w:val="18"/>
              </w:rPr>
              <w:t>10,796,433</w:t>
            </w:r>
          </w:p>
        </w:tc>
        <w:tc>
          <w:tcPr>
            <w:tcW w:w="1368" w:type="dxa"/>
            <w:tcBorders>
              <w:bottom w:val="single" w:sz="4" w:space="0" w:color="auto"/>
            </w:tcBorders>
            <w:vAlign w:val="bottom"/>
          </w:tcPr>
          <w:p w14:paraId="0E41CBDD" w14:textId="3451FF0A" w:rsidR="00A75337" w:rsidRPr="00113A25" w:rsidRDefault="00A75337" w:rsidP="00A75337">
            <w:pPr>
              <w:keepNext/>
              <w:keepLines/>
              <w:ind w:right="-72"/>
              <w:jc w:val="right"/>
              <w:rPr>
                <w:rFonts w:ascii="Arial" w:eastAsia="Arial" w:hAnsi="Arial" w:cs="Arial"/>
                <w:color w:val="000000"/>
                <w:sz w:val="18"/>
                <w:szCs w:val="18"/>
              </w:rPr>
            </w:pPr>
            <w:r w:rsidRPr="008B4A58">
              <w:rPr>
                <w:rFonts w:ascii="Arial" w:hAnsi="Arial" w:cs="Arial"/>
                <w:color w:val="000000"/>
                <w:spacing w:val="-2"/>
                <w:sz w:val="18"/>
                <w:szCs w:val="18"/>
              </w:rPr>
              <w:t>8</w:t>
            </w:r>
            <w:r w:rsidRPr="00113A25">
              <w:rPr>
                <w:rFonts w:ascii="Arial" w:hAnsi="Arial" w:cs="Arial"/>
                <w:color w:val="000000"/>
                <w:spacing w:val="-2"/>
                <w:sz w:val="18"/>
                <w:szCs w:val="18"/>
              </w:rPr>
              <w:t>,</w:t>
            </w:r>
            <w:r w:rsidRPr="008B4A58">
              <w:rPr>
                <w:rFonts w:ascii="Arial" w:hAnsi="Arial" w:cs="Arial"/>
                <w:color w:val="000000"/>
                <w:spacing w:val="-2"/>
                <w:sz w:val="18"/>
                <w:szCs w:val="18"/>
              </w:rPr>
              <w:t>099</w:t>
            </w:r>
            <w:r w:rsidRPr="00113A25">
              <w:rPr>
                <w:rFonts w:ascii="Arial" w:hAnsi="Arial" w:cs="Arial"/>
                <w:color w:val="000000"/>
                <w:spacing w:val="-2"/>
                <w:sz w:val="18"/>
                <w:szCs w:val="18"/>
              </w:rPr>
              <w:t>,</w:t>
            </w:r>
            <w:r w:rsidRPr="008B4A58">
              <w:rPr>
                <w:rFonts w:ascii="Arial" w:hAnsi="Arial" w:cs="Arial"/>
                <w:color w:val="000000"/>
                <w:spacing w:val="-2"/>
                <w:sz w:val="18"/>
                <w:szCs w:val="18"/>
              </w:rPr>
              <w:t>211</w:t>
            </w:r>
          </w:p>
        </w:tc>
      </w:tr>
      <w:bookmarkEnd w:id="6"/>
    </w:tbl>
    <w:p w14:paraId="0B1127D8" w14:textId="77777777" w:rsidR="00D77754" w:rsidRPr="00113A25" w:rsidRDefault="00D77754" w:rsidP="00D05814">
      <w:pPr>
        <w:jc w:val="both"/>
        <w:rPr>
          <w:rFonts w:ascii="Arial" w:eastAsia="Arial" w:hAnsi="Arial" w:cs="Arial"/>
          <w:color w:val="000000"/>
          <w:sz w:val="18"/>
          <w:szCs w:val="18"/>
        </w:rPr>
      </w:pPr>
    </w:p>
    <w:p w14:paraId="6C8972CA" w14:textId="036E7921" w:rsidR="00595FAF" w:rsidRPr="00113A25" w:rsidRDefault="000C6D0D" w:rsidP="001A0BC0">
      <w:pPr>
        <w:jc w:val="both"/>
        <w:rPr>
          <w:rFonts w:ascii="Arial" w:eastAsia="Arial" w:hAnsi="Arial" w:cs="Arial"/>
          <w:color w:val="000000"/>
          <w:sz w:val="18"/>
          <w:szCs w:val="18"/>
        </w:rPr>
      </w:pPr>
      <w:r w:rsidRPr="00113A25">
        <w:rPr>
          <w:rFonts w:ascii="Arial" w:eastAsia="Arial" w:hAnsi="Arial" w:cs="Arial"/>
          <w:color w:val="000000"/>
          <w:sz w:val="18"/>
          <w:szCs w:val="18"/>
        </w:rPr>
        <w:t xml:space="preserve">The movements of long-term </w:t>
      </w:r>
      <w:r w:rsidRPr="00113A25">
        <w:rPr>
          <w:rFonts w:ascii="Arial" w:eastAsia="Arial" w:hAnsi="Arial" w:cs="Arial"/>
          <w:sz w:val="18"/>
          <w:szCs w:val="18"/>
        </w:rPr>
        <w:t xml:space="preserve">borrowings from financial institutions during the </w:t>
      </w:r>
      <w:r w:rsidR="00A40710">
        <w:rPr>
          <w:rFonts w:ascii="Arial" w:eastAsia="Arial" w:hAnsi="Arial" w:cs="Arial"/>
          <w:sz w:val="18"/>
          <w:szCs w:val="18"/>
        </w:rPr>
        <w:t>six-month</w:t>
      </w:r>
      <w:r w:rsidR="00502950" w:rsidRPr="00113A25">
        <w:rPr>
          <w:rFonts w:ascii="Arial" w:eastAsia="Arial" w:hAnsi="Arial" w:cs="Arial"/>
          <w:sz w:val="18"/>
          <w:szCs w:val="18"/>
        </w:rPr>
        <w:t xml:space="preserve"> period ended </w:t>
      </w:r>
      <w:r w:rsidR="008B4A58" w:rsidRPr="008B4A58">
        <w:rPr>
          <w:rFonts w:ascii="Arial" w:eastAsia="Arial" w:hAnsi="Arial" w:cs="Arial"/>
          <w:sz w:val="18"/>
          <w:szCs w:val="18"/>
        </w:rPr>
        <w:t>30</w:t>
      </w:r>
      <w:r w:rsidR="00A40710">
        <w:rPr>
          <w:rFonts w:ascii="Arial" w:eastAsia="Arial" w:hAnsi="Arial" w:cs="Arial"/>
          <w:sz w:val="18"/>
          <w:szCs w:val="18"/>
        </w:rPr>
        <w:t xml:space="preserve"> June</w:t>
      </w:r>
      <w:r w:rsidR="00502950" w:rsidRPr="00113A25">
        <w:rPr>
          <w:rFonts w:ascii="Arial" w:eastAsia="Arial" w:hAnsi="Arial" w:cs="Arial"/>
          <w:sz w:val="18"/>
          <w:szCs w:val="18"/>
        </w:rPr>
        <w:t xml:space="preserve"> </w:t>
      </w:r>
      <w:r w:rsidR="008B4A58" w:rsidRPr="008B4A58">
        <w:rPr>
          <w:rFonts w:ascii="Arial" w:eastAsia="Arial" w:hAnsi="Arial" w:cs="Arial"/>
          <w:sz w:val="18"/>
          <w:szCs w:val="18"/>
        </w:rPr>
        <w:t>2026</w:t>
      </w:r>
      <w:r w:rsidR="00502950" w:rsidRPr="00113A25">
        <w:rPr>
          <w:rFonts w:ascii="Arial" w:eastAsia="Arial" w:hAnsi="Arial" w:cs="Arial"/>
          <w:sz w:val="18"/>
          <w:szCs w:val="18"/>
        </w:rPr>
        <w:t xml:space="preserve"> </w:t>
      </w:r>
      <w:r w:rsidRPr="00113A25">
        <w:rPr>
          <w:rFonts w:ascii="Arial" w:eastAsia="Arial" w:hAnsi="Arial" w:cs="Arial"/>
          <w:sz w:val="18"/>
          <w:szCs w:val="18"/>
        </w:rPr>
        <w:t>are as follows:</w:t>
      </w:r>
    </w:p>
    <w:p w14:paraId="7005AB76" w14:textId="77777777" w:rsidR="00595FAF" w:rsidRPr="00113A25" w:rsidRDefault="00595FAF" w:rsidP="00D05814">
      <w:pPr>
        <w:jc w:val="both"/>
        <w:rPr>
          <w:rFonts w:ascii="Arial" w:eastAsia="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573"/>
        <w:gridCol w:w="1944"/>
        <w:gridCol w:w="1944"/>
      </w:tblGrid>
      <w:tr w:rsidR="00446D4D" w:rsidRPr="00113A25" w14:paraId="1EA8DC5D" w14:textId="77777777" w:rsidTr="00021D51">
        <w:tc>
          <w:tcPr>
            <w:tcW w:w="5573" w:type="dxa"/>
            <w:tcBorders>
              <w:top w:val="nil"/>
              <w:left w:val="nil"/>
              <w:bottom w:val="nil"/>
              <w:right w:val="nil"/>
            </w:tcBorders>
            <w:vAlign w:val="bottom"/>
          </w:tcPr>
          <w:p w14:paraId="248FD1D1" w14:textId="77777777" w:rsidR="00595FAF" w:rsidRPr="00113A25" w:rsidRDefault="00595FAF" w:rsidP="00D05814">
            <w:pPr>
              <w:ind w:left="-101"/>
              <w:rPr>
                <w:rFonts w:ascii="Arial" w:eastAsia="Arial" w:hAnsi="Arial" w:cs="Arial"/>
                <w:b/>
                <w:color w:val="000000"/>
                <w:sz w:val="18"/>
                <w:szCs w:val="18"/>
              </w:rPr>
            </w:pPr>
          </w:p>
        </w:tc>
        <w:tc>
          <w:tcPr>
            <w:tcW w:w="1944" w:type="dxa"/>
            <w:tcBorders>
              <w:top w:val="nil"/>
              <w:left w:val="nil"/>
              <w:bottom w:val="nil"/>
              <w:right w:val="nil"/>
            </w:tcBorders>
            <w:vAlign w:val="bottom"/>
          </w:tcPr>
          <w:p w14:paraId="3C7113D2"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Consolidated</w:t>
            </w:r>
          </w:p>
          <w:p w14:paraId="59123169"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financial information</w:t>
            </w:r>
          </w:p>
        </w:tc>
        <w:tc>
          <w:tcPr>
            <w:tcW w:w="1944" w:type="dxa"/>
            <w:tcBorders>
              <w:top w:val="nil"/>
              <w:left w:val="nil"/>
              <w:bottom w:val="nil"/>
              <w:right w:val="nil"/>
            </w:tcBorders>
            <w:vAlign w:val="bottom"/>
          </w:tcPr>
          <w:p w14:paraId="29FE65FB"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Separate</w:t>
            </w:r>
          </w:p>
          <w:p w14:paraId="1F9B2A0C"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financial information</w:t>
            </w:r>
          </w:p>
        </w:tc>
      </w:tr>
      <w:tr w:rsidR="00446D4D" w:rsidRPr="00113A25" w14:paraId="6E417908" w14:textId="77777777" w:rsidTr="00021D51">
        <w:tc>
          <w:tcPr>
            <w:tcW w:w="5573" w:type="dxa"/>
            <w:tcBorders>
              <w:top w:val="nil"/>
              <w:left w:val="nil"/>
              <w:bottom w:val="nil"/>
              <w:right w:val="nil"/>
            </w:tcBorders>
            <w:vAlign w:val="bottom"/>
          </w:tcPr>
          <w:p w14:paraId="4F1A92A2" w14:textId="77777777" w:rsidR="00595FAF" w:rsidRPr="00113A25" w:rsidRDefault="00595FAF" w:rsidP="00D05814">
            <w:pPr>
              <w:ind w:left="-101"/>
              <w:rPr>
                <w:rFonts w:ascii="Arial" w:eastAsia="Arial" w:hAnsi="Arial" w:cs="Arial"/>
                <w:b/>
                <w:color w:val="000000"/>
                <w:sz w:val="18"/>
                <w:szCs w:val="18"/>
              </w:rPr>
            </w:pPr>
          </w:p>
        </w:tc>
        <w:tc>
          <w:tcPr>
            <w:tcW w:w="1944" w:type="dxa"/>
            <w:tcBorders>
              <w:top w:val="nil"/>
              <w:left w:val="nil"/>
              <w:bottom w:val="single" w:sz="4" w:space="0" w:color="auto"/>
              <w:right w:val="nil"/>
            </w:tcBorders>
            <w:vAlign w:val="bottom"/>
          </w:tcPr>
          <w:p w14:paraId="49782931" w14:textId="580CD39E" w:rsidR="00595FAF" w:rsidRPr="00113A25" w:rsidRDefault="000C6D0D" w:rsidP="00021D51">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944" w:type="dxa"/>
            <w:tcBorders>
              <w:top w:val="nil"/>
              <w:left w:val="nil"/>
              <w:bottom w:val="single" w:sz="4" w:space="0" w:color="auto"/>
              <w:right w:val="nil"/>
            </w:tcBorders>
            <w:vAlign w:val="bottom"/>
          </w:tcPr>
          <w:p w14:paraId="21D11C90" w14:textId="4D973071" w:rsidR="00595FAF" w:rsidRPr="00113A25" w:rsidRDefault="000C6D0D" w:rsidP="00021D51">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r>
      <w:tr w:rsidR="00446D4D" w:rsidRPr="00113A25" w14:paraId="17950072" w14:textId="77777777" w:rsidTr="00021D51">
        <w:tc>
          <w:tcPr>
            <w:tcW w:w="5573" w:type="dxa"/>
            <w:tcBorders>
              <w:top w:val="nil"/>
              <w:left w:val="nil"/>
              <w:bottom w:val="nil"/>
              <w:right w:val="nil"/>
            </w:tcBorders>
            <w:vAlign w:val="bottom"/>
          </w:tcPr>
          <w:p w14:paraId="60CD1500" w14:textId="77777777" w:rsidR="00595FAF" w:rsidRPr="00113A25" w:rsidRDefault="00595FAF" w:rsidP="00D05814">
            <w:pPr>
              <w:ind w:left="-101"/>
              <w:rPr>
                <w:rFonts w:ascii="Arial" w:eastAsia="Arial" w:hAnsi="Arial" w:cs="Arial"/>
                <w:b/>
                <w:color w:val="000000"/>
                <w:sz w:val="18"/>
                <w:szCs w:val="18"/>
              </w:rPr>
            </w:pPr>
          </w:p>
        </w:tc>
        <w:tc>
          <w:tcPr>
            <w:tcW w:w="1944" w:type="dxa"/>
            <w:tcBorders>
              <w:top w:val="single" w:sz="4" w:space="0" w:color="auto"/>
              <w:left w:val="nil"/>
              <w:bottom w:val="nil"/>
              <w:right w:val="nil"/>
            </w:tcBorders>
            <w:vAlign w:val="bottom"/>
          </w:tcPr>
          <w:p w14:paraId="36AB8CD3" w14:textId="77777777" w:rsidR="00595FAF" w:rsidRPr="00113A25" w:rsidRDefault="00595FAF" w:rsidP="00D05814">
            <w:pPr>
              <w:pStyle w:val="Heading1"/>
              <w:tabs>
                <w:tab w:val="left" w:pos="720"/>
              </w:tabs>
              <w:ind w:right="-72"/>
              <w:jc w:val="right"/>
              <w:rPr>
                <w:rFonts w:eastAsia="Arial"/>
                <w:color w:val="000000"/>
              </w:rPr>
            </w:pPr>
          </w:p>
        </w:tc>
        <w:tc>
          <w:tcPr>
            <w:tcW w:w="1944" w:type="dxa"/>
            <w:tcBorders>
              <w:top w:val="single" w:sz="4" w:space="0" w:color="auto"/>
              <w:left w:val="nil"/>
              <w:bottom w:val="nil"/>
              <w:right w:val="nil"/>
            </w:tcBorders>
            <w:vAlign w:val="bottom"/>
          </w:tcPr>
          <w:p w14:paraId="6E463CBD" w14:textId="77777777" w:rsidR="00595FAF" w:rsidRPr="00113A25" w:rsidRDefault="00595FAF" w:rsidP="00D05814">
            <w:pPr>
              <w:pStyle w:val="Heading1"/>
              <w:tabs>
                <w:tab w:val="left" w:pos="720"/>
              </w:tabs>
              <w:ind w:right="-72"/>
              <w:jc w:val="right"/>
              <w:rPr>
                <w:rFonts w:eastAsia="Arial"/>
                <w:color w:val="000000"/>
              </w:rPr>
            </w:pPr>
          </w:p>
        </w:tc>
      </w:tr>
      <w:tr w:rsidR="00E060A9" w:rsidRPr="00113A25" w14:paraId="62D42C83" w14:textId="77777777">
        <w:tc>
          <w:tcPr>
            <w:tcW w:w="5573" w:type="dxa"/>
            <w:tcBorders>
              <w:top w:val="nil"/>
              <w:left w:val="nil"/>
              <w:bottom w:val="nil"/>
              <w:right w:val="nil"/>
            </w:tcBorders>
            <w:vAlign w:val="bottom"/>
          </w:tcPr>
          <w:p w14:paraId="4A3ECA8A" w14:textId="77777777" w:rsidR="00E060A9" w:rsidRPr="00113A25" w:rsidRDefault="00E060A9" w:rsidP="00E060A9">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113A25">
              <w:rPr>
                <w:rFonts w:ascii="Arial" w:eastAsia="Arial" w:hAnsi="Arial" w:cs="Arial"/>
                <w:color w:val="000000"/>
                <w:sz w:val="18"/>
                <w:szCs w:val="18"/>
              </w:rPr>
              <w:t>Opening net book value</w:t>
            </w:r>
          </w:p>
        </w:tc>
        <w:tc>
          <w:tcPr>
            <w:tcW w:w="1944" w:type="dxa"/>
            <w:tcBorders>
              <w:top w:val="nil"/>
              <w:left w:val="nil"/>
              <w:bottom w:val="nil"/>
              <w:right w:val="nil"/>
            </w:tcBorders>
          </w:tcPr>
          <w:p w14:paraId="65ECE1A7" w14:textId="161D8428" w:rsidR="00E060A9" w:rsidRPr="00113A25" w:rsidRDefault="008B4A58" w:rsidP="00E060A9">
            <w:pPr>
              <w:keepNext/>
              <w:keepLines/>
              <w:ind w:right="-72"/>
              <w:jc w:val="right"/>
              <w:rPr>
                <w:rFonts w:ascii="Arial" w:eastAsia="Arial" w:hAnsi="Arial" w:cs="Arial"/>
                <w:color w:val="000000"/>
                <w:sz w:val="18"/>
                <w:szCs w:val="18"/>
                <w:cs/>
              </w:rPr>
            </w:pPr>
            <w:r w:rsidRPr="008B4A58">
              <w:rPr>
                <w:rFonts w:ascii="Arial" w:eastAsia="Arial" w:hAnsi="Arial" w:cs="Arial"/>
                <w:color w:val="000000"/>
                <w:sz w:val="18"/>
                <w:szCs w:val="18"/>
              </w:rPr>
              <w:t>63</w:t>
            </w:r>
            <w:r w:rsidR="00B621E6" w:rsidRPr="00113A25">
              <w:rPr>
                <w:rFonts w:ascii="Arial" w:eastAsia="Arial" w:hAnsi="Arial" w:cs="Arial"/>
                <w:color w:val="000000"/>
                <w:sz w:val="18"/>
                <w:szCs w:val="18"/>
              </w:rPr>
              <w:t>,</w:t>
            </w:r>
            <w:r w:rsidRPr="008B4A58">
              <w:rPr>
                <w:rFonts w:ascii="Arial" w:eastAsia="Arial" w:hAnsi="Arial" w:cs="Arial"/>
                <w:color w:val="000000"/>
                <w:sz w:val="18"/>
                <w:szCs w:val="18"/>
              </w:rPr>
              <w:t>503</w:t>
            </w:r>
            <w:r w:rsidR="00B621E6" w:rsidRPr="00113A25">
              <w:rPr>
                <w:rFonts w:ascii="Arial" w:eastAsia="Arial" w:hAnsi="Arial" w:cs="Arial"/>
                <w:color w:val="000000"/>
                <w:sz w:val="18"/>
                <w:szCs w:val="18"/>
              </w:rPr>
              <w:t>,</w:t>
            </w:r>
            <w:r w:rsidRPr="008B4A58">
              <w:rPr>
                <w:rFonts w:ascii="Arial" w:eastAsia="Arial" w:hAnsi="Arial" w:cs="Arial"/>
                <w:color w:val="000000"/>
                <w:sz w:val="18"/>
                <w:szCs w:val="18"/>
              </w:rPr>
              <w:t>113</w:t>
            </w:r>
          </w:p>
        </w:tc>
        <w:tc>
          <w:tcPr>
            <w:tcW w:w="1944" w:type="dxa"/>
            <w:tcBorders>
              <w:top w:val="nil"/>
              <w:left w:val="nil"/>
              <w:bottom w:val="nil"/>
              <w:right w:val="nil"/>
            </w:tcBorders>
          </w:tcPr>
          <w:p w14:paraId="4B99B57C" w14:textId="627A206F" w:rsidR="00E060A9" w:rsidRPr="00113A25" w:rsidRDefault="008B4A58" w:rsidP="00E060A9">
            <w:pPr>
              <w:keepNext/>
              <w:keepLines/>
              <w:ind w:right="-72"/>
              <w:jc w:val="right"/>
              <w:rPr>
                <w:rFonts w:ascii="Arial" w:eastAsia="Arial" w:hAnsi="Arial" w:cs="Arial"/>
                <w:color w:val="000000"/>
                <w:sz w:val="18"/>
                <w:szCs w:val="18"/>
              </w:rPr>
            </w:pPr>
            <w:r w:rsidRPr="008B4A58">
              <w:rPr>
                <w:rFonts w:ascii="Arial" w:eastAsia="Arial" w:hAnsi="Arial" w:cs="Arial"/>
                <w:color w:val="000000"/>
                <w:sz w:val="18"/>
                <w:szCs w:val="18"/>
              </w:rPr>
              <w:t>8</w:t>
            </w:r>
            <w:r w:rsidR="007B4BBF" w:rsidRPr="00113A25">
              <w:rPr>
                <w:rFonts w:ascii="Arial" w:eastAsia="Arial" w:hAnsi="Arial" w:cs="Arial"/>
                <w:color w:val="000000"/>
                <w:sz w:val="18"/>
                <w:szCs w:val="18"/>
              </w:rPr>
              <w:t>,</w:t>
            </w:r>
            <w:r w:rsidRPr="008B4A58">
              <w:rPr>
                <w:rFonts w:ascii="Arial" w:eastAsia="Arial" w:hAnsi="Arial" w:cs="Arial"/>
                <w:color w:val="000000"/>
                <w:sz w:val="18"/>
                <w:szCs w:val="18"/>
              </w:rPr>
              <w:t>099</w:t>
            </w:r>
            <w:r w:rsidR="007B4BBF" w:rsidRPr="00113A25">
              <w:rPr>
                <w:rFonts w:ascii="Arial" w:eastAsia="Arial" w:hAnsi="Arial" w:cs="Arial"/>
                <w:color w:val="000000"/>
                <w:sz w:val="18"/>
                <w:szCs w:val="18"/>
              </w:rPr>
              <w:t>,</w:t>
            </w:r>
            <w:r w:rsidRPr="008B4A58">
              <w:rPr>
                <w:rFonts w:ascii="Arial" w:eastAsia="Arial" w:hAnsi="Arial" w:cs="Arial"/>
                <w:color w:val="000000"/>
                <w:sz w:val="18"/>
                <w:szCs w:val="18"/>
              </w:rPr>
              <w:t>211</w:t>
            </w:r>
          </w:p>
        </w:tc>
      </w:tr>
      <w:tr w:rsidR="00B707FF" w:rsidRPr="00113A25" w14:paraId="40A1453B" w14:textId="77777777">
        <w:tc>
          <w:tcPr>
            <w:tcW w:w="5573" w:type="dxa"/>
            <w:tcBorders>
              <w:top w:val="nil"/>
              <w:left w:val="nil"/>
              <w:bottom w:val="nil"/>
              <w:right w:val="nil"/>
            </w:tcBorders>
            <w:vAlign w:val="bottom"/>
          </w:tcPr>
          <w:p w14:paraId="41C31A0E" w14:textId="7655B45D" w:rsidR="00B707FF" w:rsidRPr="00113A25" w:rsidRDefault="00B707FF" w:rsidP="00B707FF">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113A25">
              <w:rPr>
                <w:rFonts w:ascii="Arial" w:eastAsia="Arial" w:hAnsi="Arial" w:cs="Arial"/>
                <w:color w:val="000000"/>
                <w:sz w:val="18"/>
                <w:szCs w:val="18"/>
              </w:rPr>
              <w:t>Additions</w:t>
            </w:r>
          </w:p>
        </w:tc>
        <w:tc>
          <w:tcPr>
            <w:tcW w:w="1944" w:type="dxa"/>
            <w:tcBorders>
              <w:top w:val="nil"/>
              <w:left w:val="nil"/>
              <w:bottom w:val="nil"/>
              <w:right w:val="nil"/>
            </w:tcBorders>
          </w:tcPr>
          <w:p w14:paraId="74CB5A82" w14:textId="17727E34" w:rsidR="00B707FF" w:rsidRPr="00113A25" w:rsidRDefault="00B707FF" w:rsidP="00B707FF">
            <w:pPr>
              <w:keepNext/>
              <w:keepLines/>
              <w:ind w:right="-72"/>
              <w:jc w:val="right"/>
              <w:rPr>
                <w:rFonts w:ascii="Arial" w:eastAsia="Arial" w:hAnsi="Arial" w:cs="Arial"/>
                <w:color w:val="000000"/>
                <w:sz w:val="18"/>
                <w:szCs w:val="18"/>
                <w:cs/>
              </w:rPr>
            </w:pPr>
            <w:r w:rsidRPr="00646B57">
              <w:rPr>
                <w:rFonts w:ascii="Arial" w:eastAsia="Arial" w:hAnsi="Arial" w:cs="Arial"/>
                <w:color w:val="000000"/>
                <w:sz w:val="18"/>
                <w:szCs w:val="18"/>
              </w:rPr>
              <w:t>7,684,856</w:t>
            </w:r>
          </w:p>
        </w:tc>
        <w:tc>
          <w:tcPr>
            <w:tcW w:w="1944" w:type="dxa"/>
            <w:tcBorders>
              <w:top w:val="nil"/>
              <w:left w:val="nil"/>
              <w:bottom w:val="nil"/>
              <w:right w:val="nil"/>
            </w:tcBorders>
          </w:tcPr>
          <w:p w14:paraId="385C1BBF" w14:textId="1E60602B" w:rsidR="00B707FF" w:rsidRPr="00113A25" w:rsidRDefault="00B707FF" w:rsidP="00B707FF">
            <w:pPr>
              <w:keepNext/>
              <w:keepLines/>
              <w:ind w:right="-72"/>
              <w:jc w:val="right"/>
              <w:rPr>
                <w:rFonts w:ascii="Arial" w:eastAsia="Arial" w:hAnsi="Arial" w:cs="Arial"/>
                <w:color w:val="000000"/>
                <w:sz w:val="18"/>
                <w:szCs w:val="18"/>
              </w:rPr>
            </w:pPr>
            <w:r w:rsidRPr="00646B57">
              <w:rPr>
                <w:rFonts w:ascii="Arial" w:eastAsia="Arial" w:hAnsi="Arial" w:cs="Arial"/>
                <w:color w:val="000000"/>
                <w:sz w:val="18"/>
                <w:szCs w:val="18"/>
              </w:rPr>
              <w:t>3,000,000</w:t>
            </w:r>
          </w:p>
        </w:tc>
      </w:tr>
      <w:tr w:rsidR="00B707FF" w:rsidRPr="00113A25" w14:paraId="239C7BD8" w14:textId="77777777">
        <w:tc>
          <w:tcPr>
            <w:tcW w:w="5573" w:type="dxa"/>
            <w:tcBorders>
              <w:top w:val="nil"/>
              <w:left w:val="nil"/>
              <w:bottom w:val="nil"/>
              <w:right w:val="nil"/>
            </w:tcBorders>
            <w:vAlign w:val="bottom"/>
          </w:tcPr>
          <w:p w14:paraId="71657377" w14:textId="4BFB2AEA" w:rsidR="00B707FF" w:rsidRPr="00113A25" w:rsidRDefault="00B707FF" w:rsidP="00B707FF">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113A25">
              <w:rPr>
                <w:rFonts w:ascii="Arial" w:eastAsia="Arial" w:hAnsi="Arial" w:cs="Arial"/>
                <w:color w:val="000000"/>
                <w:sz w:val="18"/>
                <w:szCs w:val="18"/>
              </w:rPr>
              <w:t>Repayments</w:t>
            </w:r>
          </w:p>
        </w:tc>
        <w:tc>
          <w:tcPr>
            <w:tcW w:w="1944" w:type="dxa"/>
            <w:tcBorders>
              <w:top w:val="nil"/>
              <w:left w:val="nil"/>
              <w:bottom w:val="nil"/>
              <w:right w:val="nil"/>
            </w:tcBorders>
          </w:tcPr>
          <w:p w14:paraId="5C0B81D5" w14:textId="72560BD6" w:rsidR="00B707FF" w:rsidRPr="00113A25" w:rsidRDefault="00B707FF" w:rsidP="00B707FF">
            <w:pPr>
              <w:keepNext/>
              <w:keepLines/>
              <w:ind w:right="-72"/>
              <w:jc w:val="right"/>
              <w:rPr>
                <w:rFonts w:ascii="Arial" w:eastAsia="Arial" w:hAnsi="Arial" w:cs="Arial"/>
                <w:color w:val="000000"/>
                <w:sz w:val="18"/>
                <w:szCs w:val="18"/>
              </w:rPr>
            </w:pPr>
            <w:r w:rsidRPr="00646B57">
              <w:rPr>
                <w:rFonts w:ascii="Arial" w:eastAsia="Arial" w:hAnsi="Arial" w:cs="Arial"/>
                <w:color w:val="000000"/>
                <w:sz w:val="18"/>
                <w:szCs w:val="18"/>
              </w:rPr>
              <w:t>(5,039,830)</w:t>
            </w:r>
          </w:p>
        </w:tc>
        <w:tc>
          <w:tcPr>
            <w:tcW w:w="1944" w:type="dxa"/>
            <w:tcBorders>
              <w:top w:val="nil"/>
              <w:left w:val="nil"/>
              <w:bottom w:val="nil"/>
              <w:right w:val="nil"/>
            </w:tcBorders>
          </w:tcPr>
          <w:p w14:paraId="4080ADE8" w14:textId="6A11161D" w:rsidR="00B707FF" w:rsidRPr="00113A25" w:rsidRDefault="00B707FF" w:rsidP="00B707FF">
            <w:pPr>
              <w:keepNext/>
              <w:keepLines/>
              <w:ind w:right="-72"/>
              <w:jc w:val="right"/>
              <w:rPr>
                <w:rFonts w:ascii="Arial" w:eastAsia="Arial" w:hAnsi="Arial" w:cs="Arial"/>
                <w:color w:val="000000"/>
                <w:sz w:val="18"/>
                <w:szCs w:val="18"/>
              </w:rPr>
            </w:pPr>
            <w:r w:rsidRPr="00646B57">
              <w:rPr>
                <w:rFonts w:ascii="Arial" w:eastAsia="Arial" w:hAnsi="Arial" w:cs="Arial"/>
                <w:color w:val="000000"/>
                <w:sz w:val="18"/>
                <w:szCs w:val="18"/>
              </w:rPr>
              <w:t>(300,000)</w:t>
            </w:r>
          </w:p>
        </w:tc>
      </w:tr>
      <w:tr w:rsidR="00B707FF" w:rsidRPr="00113A25" w14:paraId="73B953D0" w14:textId="77777777">
        <w:tc>
          <w:tcPr>
            <w:tcW w:w="5573" w:type="dxa"/>
            <w:tcBorders>
              <w:top w:val="nil"/>
              <w:left w:val="nil"/>
              <w:bottom w:val="nil"/>
              <w:right w:val="nil"/>
            </w:tcBorders>
            <w:vAlign w:val="bottom"/>
          </w:tcPr>
          <w:p w14:paraId="0A5519CA" w14:textId="6D618381" w:rsidR="00B707FF" w:rsidRPr="00113A25" w:rsidRDefault="00B707FF" w:rsidP="00B707FF">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22"/>
                <w:lang w:val="en-US"/>
              </w:rPr>
            </w:pPr>
            <w:r w:rsidRPr="00113A25">
              <w:rPr>
                <w:rFonts w:ascii="Arial" w:eastAsia="Arial" w:hAnsi="Arial" w:cs="Arial"/>
                <w:color w:val="000000"/>
                <w:sz w:val="18"/>
                <w:szCs w:val="18"/>
              </w:rPr>
              <w:t xml:space="preserve">Unrealised exchange </w:t>
            </w:r>
            <w:r w:rsidRPr="00113A25">
              <w:rPr>
                <w:rFonts w:ascii="Arial" w:eastAsia="Arial" w:hAnsi="Arial" w:cs="Arial"/>
                <w:color w:val="000000"/>
                <w:sz w:val="18"/>
                <w:szCs w:val="22"/>
              </w:rPr>
              <w:t>loss</w:t>
            </w:r>
          </w:p>
        </w:tc>
        <w:tc>
          <w:tcPr>
            <w:tcW w:w="1944" w:type="dxa"/>
            <w:tcBorders>
              <w:top w:val="nil"/>
              <w:left w:val="nil"/>
              <w:bottom w:val="nil"/>
              <w:right w:val="nil"/>
            </w:tcBorders>
          </w:tcPr>
          <w:p w14:paraId="7DCB022B" w14:textId="2C8A3CAA" w:rsidR="00B707FF" w:rsidRPr="00113A25" w:rsidRDefault="00B707FF" w:rsidP="00B707FF">
            <w:pPr>
              <w:keepNext/>
              <w:keepLines/>
              <w:ind w:right="-72"/>
              <w:jc w:val="right"/>
              <w:rPr>
                <w:rFonts w:ascii="Arial" w:eastAsia="Arial" w:hAnsi="Arial" w:cs="Arial"/>
                <w:color w:val="000000"/>
                <w:sz w:val="18"/>
                <w:szCs w:val="18"/>
              </w:rPr>
            </w:pPr>
            <w:r w:rsidRPr="00646B57">
              <w:rPr>
                <w:rFonts w:ascii="Arial" w:eastAsia="Arial" w:hAnsi="Arial" w:cs="Arial"/>
                <w:color w:val="000000"/>
                <w:sz w:val="18"/>
                <w:szCs w:val="18"/>
              </w:rPr>
              <w:t>380,420</w:t>
            </w:r>
          </w:p>
        </w:tc>
        <w:tc>
          <w:tcPr>
            <w:tcW w:w="1944" w:type="dxa"/>
            <w:tcBorders>
              <w:top w:val="nil"/>
              <w:left w:val="nil"/>
              <w:bottom w:val="nil"/>
              <w:right w:val="nil"/>
            </w:tcBorders>
          </w:tcPr>
          <w:p w14:paraId="701F16C4" w14:textId="4E460F56" w:rsidR="00B707FF" w:rsidRPr="00113A25" w:rsidRDefault="00B707FF" w:rsidP="00B707FF">
            <w:pPr>
              <w:keepNext/>
              <w:keepLines/>
              <w:ind w:right="-72"/>
              <w:jc w:val="right"/>
              <w:rPr>
                <w:rFonts w:ascii="Arial" w:eastAsia="Arial" w:hAnsi="Arial" w:cs="Arial"/>
                <w:color w:val="000000"/>
                <w:sz w:val="18"/>
                <w:szCs w:val="18"/>
              </w:rPr>
            </w:pPr>
            <w:r w:rsidRPr="00646B57">
              <w:rPr>
                <w:rFonts w:ascii="Arial" w:eastAsia="Arial" w:hAnsi="Arial" w:cs="Arial"/>
                <w:color w:val="000000"/>
                <w:sz w:val="18"/>
                <w:szCs w:val="18"/>
              </w:rPr>
              <w:t>-</w:t>
            </w:r>
          </w:p>
        </w:tc>
      </w:tr>
      <w:tr w:rsidR="00B707FF" w:rsidRPr="00113A25" w14:paraId="7AAF4635" w14:textId="77777777">
        <w:tc>
          <w:tcPr>
            <w:tcW w:w="5573" w:type="dxa"/>
            <w:tcBorders>
              <w:top w:val="nil"/>
              <w:left w:val="nil"/>
              <w:bottom w:val="nil"/>
              <w:right w:val="nil"/>
            </w:tcBorders>
            <w:vAlign w:val="bottom"/>
          </w:tcPr>
          <w:p w14:paraId="6B1BCF3A" w14:textId="6B7DE64E" w:rsidR="00B707FF" w:rsidRPr="00113A25" w:rsidRDefault="00B707FF" w:rsidP="00B707FF">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113A25">
              <w:rPr>
                <w:rFonts w:ascii="Arial" w:eastAsia="Arial" w:hAnsi="Arial" w:cs="Arial"/>
                <w:color w:val="000000"/>
                <w:sz w:val="18"/>
                <w:szCs w:val="18"/>
              </w:rPr>
              <w:t>Deferred financing fees</w:t>
            </w:r>
          </w:p>
        </w:tc>
        <w:tc>
          <w:tcPr>
            <w:tcW w:w="1944" w:type="dxa"/>
            <w:tcBorders>
              <w:top w:val="nil"/>
              <w:left w:val="nil"/>
              <w:bottom w:val="nil"/>
              <w:right w:val="nil"/>
            </w:tcBorders>
          </w:tcPr>
          <w:p w14:paraId="24E9C9FA" w14:textId="70C73E51" w:rsidR="00B707FF" w:rsidRPr="00113A25" w:rsidRDefault="00B707FF" w:rsidP="00B707FF">
            <w:pPr>
              <w:keepNext/>
              <w:keepLines/>
              <w:ind w:right="-72"/>
              <w:jc w:val="right"/>
              <w:rPr>
                <w:rFonts w:ascii="Arial" w:eastAsia="Arial" w:hAnsi="Arial" w:cs="Arial"/>
                <w:color w:val="000000"/>
                <w:sz w:val="18"/>
                <w:szCs w:val="18"/>
              </w:rPr>
            </w:pPr>
            <w:r w:rsidRPr="00646B57">
              <w:rPr>
                <w:rFonts w:ascii="Arial" w:eastAsia="Arial" w:hAnsi="Arial" w:cs="Arial"/>
                <w:color w:val="000000"/>
                <w:sz w:val="18"/>
                <w:szCs w:val="18"/>
              </w:rPr>
              <w:t>(48,451)</w:t>
            </w:r>
          </w:p>
        </w:tc>
        <w:tc>
          <w:tcPr>
            <w:tcW w:w="1944" w:type="dxa"/>
            <w:tcBorders>
              <w:top w:val="nil"/>
              <w:left w:val="nil"/>
              <w:bottom w:val="nil"/>
              <w:right w:val="nil"/>
            </w:tcBorders>
          </w:tcPr>
          <w:p w14:paraId="37F6307F" w14:textId="26AE8EBB" w:rsidR="00B707FF" w:rsidRPr="00113A25" w:rsidRDefault="00B707FF" w:rsidP="00B707FF">
            <w:pPr>
              <w:keepNext/>
              <w:keepLines/>
              <w:ind w:right="-72"/>
              <w:jc w:val="right"/>
              <w:rPr>
                <w:rFonts w:ascii="Arial" w:eastAsia="Arial" w:hAnsi="Arial" w:cs="Arial"/>
                <w:color w:val="000000"/>
                <w:sz w:val="18"/>
                <w:szCs w:val="18"/>
              </w:rPr>
            </w:pPr>
            <w:r w:rsidRPr="00646B57">
              <w:rPr>
                <w:rFonts w:ascii="Arial" w:eastAsia="Arial" w:hAnsi="Arial" w:cs="Arial"/>
                <w:color w:val="000000"/>
                <w:sz w:val="18"/>
                <w:szCs w:val="18"/>
              </w:rPr>
              <w:t>(3,000)</w:t>
            </w:r>
          </w:p>
        </w:tc>
      </w:tr>
      <w:tr w:rsidR="00B707FF" w:rsidRPr="00113A25" w14:paraId="61CAE2C4" w14:textId="77777777">
        <w:tc>
          <w:tcPr>
            <w:tcW w:w="5573" w:type="dxa"/>
            <w:tcBorders>
              <w:top w:val="nil"/>
              <w:left w:val="nil"/>
              <w:bottom w:val="nil"/>
              <w:right w:val="nil"/>
            </w:tcBorders>
            <w:vAlign w:val="bottom"/>
          </w:tcPr>
          <w:p w14:paraId="3F6588F7" w14:textId="3B52CEAE" w:rsidR="00B707FF" w:rsidRPr="00113A25" w:rsidRDefault="00B707FF" w:rsidP="00B707FF">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113A25">
              <w:rPr>
                <w:rFonts w:ascii="Arial" w:eastAsia="Arial" w:hAnsi="Arial" w:cs="Arial"/>
                <w:color w:val="000000"/>
                <w:sz w:val="18"/>
                <w:szCs w:val="18"/>
              </w:rPr>
              <w:t>Amortisation of deferred financing fees</w:t>
            </w:r>
          </w:p>
        </w:tc>
        <w:tc>
          <w:tcPr>
            <w:tcW w:w="1944" w:type="dxa"/>
            <w:tcBorders>
              <w:top w:val="nil"/>
              <w:left w:val="nil"/>
              <w:bottom w:val="nil"/>
              <w:right w:val="nil"/>
            </w:tcBorders>
          </w:tcPr>
          <w:p w14:paraId="3544390F" w14:textId="11A66597" w:rsidR="00B707FF" w:rsidRPr="00113A25" w:rsidRDefault="00B707FF" w:rsidP="00B707FF">
            <w:pPr>
              <w:keepNext/>
              <w:keepLines/>
              <w:ind w:right="-72"/>
              <w:jc w:val="right"/>
              <w:rPr>
                <w:rFonts w:ascii="Arial" w:eastAsia="Arial" w:hAnsi="Arial" w:cs="Arial"/>
                <w:color w:val="000000"/>
                <w:sz w:val="18"/>
                <w:szCs w:val="18"/>
              </w:rPr>
            </w:pPr>
            <w:r w:rsidRPr="00646B57">
              <w:rPr>
                <w:rFonts w:ascii="Arial" w:eastAsia="Arial" w:hAnsi="Arial" w:cs="Arial"/>
                <w:color w:val="000000"/>
                <w:sz w:val="18"/>
                <w:szCs w:val="18"/>
              </w:rPr>
              <w:t>36,864</w:t>
            </w:r>
          </w:p>
        </w:tc>
        <w:tc>
          <w:tcPr>
            <w:tcW w:w="1944" w:type="dxa"/>
            <w:tcBorders>
              <w:top w:val="nil"/>
              <w:left w:val="nil"/>
              <w:bottom w:val="nil"/>
              <w:right w:val="nil"/>
            </w:tcBorders>
          </w:tcPr>
          <w:p w14:paraId="154DB950" w14:textId="37941A89" w:rsidR="00B707FF" w:rsidRPr="00113A25" w:rsidRDefault="00B707FF" w:rsidP="00B707FF">
            <w:pPr>
              <w:keepNext/>
              <w:keepLines/>
              <w:ind w:right="-72"/>
              <w:jc w:val="right"/>
              <w:rPr>
                <w:rFonts w:ascii="Arial" w:eastAsia="Arial" w:hAnsi="Arial" w:cs="Arial"/>
                <w:color w:val="000000"/>
                <w:sz w:val="18"/>
                <w:szCs w:val="18"/>
              </w:rPr>
            </w:pPr>
            <w:r w:rsidRPr="00646B57">
              <w:rPr>
                <w:rFonts w:ascii="Arial" w:eastAsia="Arial" w:hAnsi="Arial" w:cs="Arial"/>
                <w:color w:val="000000"/>
                <w:sz w:val="18"/>
                <w:szCs w:val="18"/>
              </w:rPr>
              <w:t>222</w:t>
            </w:r>
          </w:p>
        </w:tc>
      </w:tr>
      <w:tr w:rsidR="00B707FF" w:rsidRPr="00113A25" w14:paraId="4D08E8C4" w14:textId="77777777">
        <w:tc>
          <w:tcPr>
            <w:tcW w:w="5573" w:type="dxa"/>
            <w:tcBorders>
              <w:top w:val="nil"/>
              <w:left w:val="nil"/>
              <w:bottom w:val="nil"/>
              <w:right w:val="nil"/>
            </w:tcBorders>
            <w:vAlign w:val="bottom"/>
          </w:tcPr>
          <w:p w14:paraId="3CD24D7A" w14:textId="77777777" w:rsidR="00B707FF" w:rsidRPr="00113A25" w:rsidRDefault="00B707FF" w:rsidP="00B707FF">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113A25">
              <w:rPr>
                <w:rFonts w:ascii="Arial" w:eastAsia="Arial" w:hAnsi="Arial" w:cs="Arial"/>
                <w:color w:val="000000"/>
                <w:sz w:val="18"/>
                <w:szCs w:val="18"/>
              </w:rPr>
              <w:t>Exchange differences</w:t>
            </w:r>
          </w:p>
        </w:tc>
        <w:tc>
          <w:tcPr>
            <w:tcW w:w="1944" w:type="dxa"/>
            <w:tcBorders>
              <w:top w:val="nil"/>
              <w:left w:val="nil"/>
              <w:bottom w:val="single" w:sz="4" w:space="0" w:color="auto"/>
              <w:right w:val="nil"/>
            </w:tcBorders>
          </w:tcPr>
          <w:p w14:paraId="6AF30846" w14:textId="47CADAF4" w:rsidR="00B707FF" w:rsidRPr="00113A25" w:rsidRDefault="00B707FF" w:rsidP="00B707FF">
            <w:pPr>
              <w:keepNext/>
              <w:keepLines/>
              <w:ind w:right="-72"/>
              <w:jc w:val="right"/>
              <w:rPr>
                <w:rFonts w:ascii="Arial" w:eastAsia="Arial" w:hAnsi="Arial" w:cs="Arial"/>
                <w:color w:val="000000"/>
                <w:sz w:val="18"/>
                <w:szCs w:val="18"/>
              </w:rPr>
            </w:pPr>
            <w:r w:rsidRPr="00646B57">
              <w:rPr>
                <w:rFonts w:ascii="Arial" w:eastAsia="Arial" w:hAnsi="Arial" w:cs="Arial"/>
                <w:color w:val="000000"/>
                <w:sz w:val="18"/>
                <w:szCs w:val="18"/>
              </w:rPr>
              <w:t>528,633</w:t>
            </w:r>
          </w:p>
        </w:tc>
        <w:tc>
          <w:tcPr>
            <w:tcW w:w="1944" w:type="dxa"/>
            <w:tcBorders>
              <w:top w:val="nil"/>
              <w:left w:val="nil"/>
              <w:bottom w:val="single" w:sz="4" w:space="0" w:color="auto"/>
              <w:right w:val="nil"/>
            </w:tcBorders>
          </w:tcPr>
          <w:p w14:paraId="08916629" w14:textId="4C3E8CAB" w:rsidR="00B707FF" w:rsidRPr="00113A25" w:rsidRDefault="00B707FF" w:rsidP="00B707FF">
            <w:pPr>
              <w:keepNext/>
              <w:keepLines/>
              <w:ind w:right="-72"/>
              <w:jc w:val="right"/>
              <w:rPr>
                <w:rFonts w:ascii="Arial" w:eastAsia="Arial" w:hAnsi="Arial" w:cs="Arial"/>
                <w:color w:val="000000"/>
                <w:sz w:val="18"/>
                <w:szCs w:val="18"/>
              </w:rPr>
            </w:pPr>
            <w:r w:rsidRPr="00646B57">
              <w:rPr>
                <w:rFonts w:ascii="Arial" w:eastAsia="Arial" w:hAnsi="Arial" w:cs="Arial"/>
                <w:color w:val="000000"/>
                <w:sz w:val="18"/>
                <w:szCs w:val="18"/>
              </w:rPr>
              <w:t>-</w:t>
            </w:r>
          </w:p>
        </w:tc>
      </w:tr>
      <w:tr w:rsidR="00551F76" w:rsidRPr="00113A25" w14:paraId="32818BC9" w14:textId="77777777" w:rsidTr="00021D51">
        <w:tc>
          <w:tcPr>
            <w:tcW w:w="5573" w:type="dxa"/>
            <w:tcBorders>
              <w:top w:val="nil"/>
              <w:left w:val="nil"/>
              <w:bottom w:val="nil"/>
              <w:right w:val="nil"/>
            </w:tcBorders>
            <w:vAlign w:val="bottom"/>
          </w:tcPr>
          <w:p w14:paraId="379DAFCC" w14:textId="77777777" w:rsidR="00551F76" w:rsidRPr="00113A25" w:rsidRDefault="00551F76">
            <w:pPr>
              <w:ind w:left="-101"/>
              <w:rPr>
                <w:rFonts w:ascii="Arial" w:eastAsia="Arial" w:hAnsi="Arial" w:cs="Arial"/>
                <w:b/>
                <w:color w:val="000000"/>
                <w:sz w:val="18"/>
                <w:szCs w:val="18"/>
              </w:rPr>
            </w:pPr>
          </w:p>
        </w:tc>
        <w:tc>
          <w:tcPr>
            <w:tcW w:w="1944" w:type="dxa"/>
            <w:tcBorders>
              <w:top w:val="single" w:sz="4" w:space="0" w:color="auto"/>
              <w:left w:val="nil"/>
              <w:bottom w:val="nil"/>
              <w:right w:val="nil"/>
            </w:tcBorders>
            <w:vAlign w:val="bottom"/>
          </w:tcPr>
          <w:p w14:paraId="376DEC5E" w14:textId="77777777" w:rsidR="00551F76" w:rsidRPr="00646B57" w:rsidRDefault="00551F76" w:rsidP="00646B57">
            <w:pPr>
              <w:keepNext/>
              <w:keepLines/>
              <w:ind w:right="-72"/>
              <w:jc w:val="right"/>
              <w:rPr>
                <w:rFonts w:ascii="Arial" w:eastAsia="Arial" w:hAnsi="Arial" w:cs="Arial"/>
                <w:color w:val="000000"/>
                <w:sz w:val="18"/>
                <w:szCs w:val="18"/>
              </w:rPr>
            </w:pPr>
          </w:p>
        </w:tc>
        <w:tc>
          <w:tcPr>
            <w:tcW w:w="1944" w:type="dxa"/>
            <w:tcBorders>
              <w:top w:val="single" w:sz="4" w:space="0" w:color="auto"/>
              <w:left w:val="nil"/>
              <w:bottom w:val="nil"/>
              <w:right w:val="nil"/>
            </w:tcBorders>
            <w:vAlign w:val="bottom"/>
          </w:tcPr>
          <w:p w14:paraId="0F11A206" w14:textId="77777777" w:rsidR="00551F76" w:rsidRPr="00646B57" w:rsidRDefault="00551F76" w:rsidP="00646B57">
            <w:pPr>
              <w:keepNext/>
              <w:keepLines/>
              <w:ind w:right="-72"/>
              <w:jc w:val="right"/>
              <w:rPr>
                <w:rFonts w:ascii="Arial" w:eastAsia="Arial" w:hAnsi="Arial" w:cs="Arial"/>
                <w:color w:val="000000"/>
                <w:sz w:val="18"/>
                <w:szCs w:val="18"/>
              </w:rPr>
            </w:pPr>
          </w:p>
        </w:tc>
      </w:tr>
      <w:tr w:rsidR="00646B57" w:rsidRPr="00113A25" w14:paraId="06AA6793" w14:textId="77777777">
        <w:tc>
          <w:tcPr>
            <w:tcW w:w="5573" w:type="dxa"/>
            <w:tcBorders>
              <w:top w:val="nil"/>
              <w:left w:val="nil"/>
              <w:bottom w:val="nil"/>
              <w:right w:val="nil"/>
            </w:tcBorders>
            <w:vAlign w:val="bottom"/>
          </w:tcPr>
          <w:p w14:paraId="78215BF5" w14:textId="77777777" w:rsidR="00646B57" w:rsidRPr="00113A25" w:rsidRDefault="00646B57" w:rsidP="00646B57">
            <w:pPr>
              <w:ind w:left="-101"/>
              <w:rPr>
                <w:rFonts w:ascii="Arial" w:eastAsia="Arial" w:hAnsi="Arial" w:cs="Arial"/>
                <w:color w:val="000000"/>
                <w:sz w:val="18"/>
                <w:szCs w:val="18"/>
              </w:rPr>
            </w:pPr>
            <w:r w:rsidRPr="00113A25">
              <w:rPr>
                <w:rFonts w:ascii="Arial" w:eastAsia="Arial" w:hAnsi="Arial" w:cs="Arial"/>
                <w:color w:val="000000"/>
                <w:sz w:val="18"/>
                <w:szCs w:val="18"/>
              </w:rPr>
              <w:t>Closing net book value</w:t>
            </w:r>
          </w:p>
        </w:tc>
        <w:tc>
          <w:tcPr>
            <w:tcW w:w="1944" w:type="dxa"/>
            <w:tcBorders>
              <w:top w:val="nil"/>
              <w:left w:val="nil"/>
              <w:bottom w:val="single" w:sz="4" w:space="0" w:color="auto"/>
              <w:right w:val="nil"/>
            </w:tcBorders>
          </w:tcPr>
          <w:p w14:paraId="32D1BC77" w14:textId="5E415581" w:rsidR="00646B57" w:rsidRPr="00113A25" w:rsidRDefault="00646B57" w:rsidP="00646B57">
            <w:pPr>
              <w:keepNext/>
              <w:keepLines/>
              <w:ind w:right="-72"/>
              <w:jc w:val="right"/>
              <w:rPr>
                <w:rFonts w:ascii="Arial" w:eastAsia="Arial" w:hAnsi="Arial" w:cs="Arial"/>
                <w:color w:val="000000"/>
                <w:sz w:val="18"/>
                <w:szCs w:val="18"/>
              </w:rPr>
            </w:pPr>
            <w:r w:rsidRPr="00646B57">
              <w:rPr>
                <w:rFonts w:ascii="Arial" w:eastAsia="Arial" w:hAnsi="Arial" w:cs="Arial"/>
                <w:color w:val="000000"/>
                <w:sz w:val="18"/>
                <w:szCs w:val="18"/>
              </w:rPr>
              <w:t>67,045,605</w:t>
            </w:r>
          </w:p>
        </w:tc>
        <w:tc>
          <w:tcPr>
            <w:tcW w:w="1944" w:type="dxa"/>
            <w:tcBorders>
              <w:top w:val="nil"/>
              <w:left w:val="nil"/>
              <w:bottom w:val="single" w:sz="4" w:space="0" w:color="auto"/>
              <w:right w:val="nil"/>
            </w:tcBorders>
          </w:tcPr>
          <w:p w14:paraId="333801D0" w14:textId="0B7A2FB3" w:rsidR="00646B57" w:rsidRPr="00113A25" w:rsidRDefault="00646B57" w:rsidP="00646B57">
            <w:pPr>
              <w:keepNext/>
              <w:keepLines/>
              <w:ind w:right="-72"/>
              <w:jc w:val="right"/>
              <w:rPr>
                <w:rFonts w:ascii="Arial" w:eastAsia="Arial" w:hAnsi="Arial" w:cs="Arial"/>
                <w:color w:val="000000"/>
                <w:sz w:val="18"/>
                <w:szCs w:val="18"/>
              </w:rPr>
            </w:pPr>
            <w:r w:rsidRPr="00646B57">
              <w:rPr>
                <w:rFonts w:ascii="Arial" w:eastAsia="Arial" w:hAnsi="Arial" w:cs="Arial"/>
                <w:color w:val="000000"/>
                <w:sz w:val="18"/>
                <w:szCs w:val="18"/>
              </w:rPr>
              <w:t>10,796,433</w:t>
            </w:r>
          </w:p>
        </w:tc>
      </w:tr>
    </w:tbl>
    <w:p w14:paraId="5254322A" w14:textId="42EA7AF9" w:rsidR="00595FAF" w:rsidRPr="00113A25" w:rsidRDefault="00595FAF" w:rsidP="00D05814">
      <w:pPr>
        <w:jc w:val="both"/>
        <w:rPr>
          <w:rFonts w:ascii="Arial" w:eastAsia="Arial" w:hAnsi="Arial" w:cs="Arial"/>
          <w:color w:val="000000"/>
          <w:sz w:val="18"/>
          <w:szCs w:val="18"/>
        </w:rPr>
      </w:pPr>
    </w:p>
    <w:p w14:paraId="03156534" w14:textId="307BC495" w:rsidR="00595FAF" w:rsidRPr="00113A25" w:rsidRDefault="000C6D0D" w:rsidP="00D05814">
      <w:pPr>
        <w:jc w:val="both"/>
        <w:rPr>
          <w:rFonts w:ascii="Arial" w:eastAsia="Arial" w:hAnsi="Arial" w:cs="Arial"/>
          <w:color w:val="000000"/>
          <w:sz w:val="18"/>
          <w:szCs w:val="18"/>
        </w:rPr>
      </w:pPr>
      <w:r w:rsidRPr="00113A25">
        <w:rPr>
          <w:rFonts w:ascii="Arial" w:eastAsia="Arial" w:hAnsi="Arial" w:cs="Arial"/>
          <w:color w:val="000000"/>
          <w:sz w:val="18"/>
          <w:szCs w:val="18"/>
        </w:rPr>
        <w:t xml:space="preserve">Long-term borrowings are secured by </w:t>
      </w:r>
      <w:r w:rsidR="00716995" w:rsidRPr="00113A25">
        <w:rPr>
          <w:rFonts w:ascii="Arial" w:eastAsia="Arial" w:hAnsi="Arial" w:cs="Arial"/>
          <w:color w:val="000000"/>
          <w:sz w:val="18"/>
          <w:szCs w:val="18"/>
        </w:rPr>
        <w:t xml:space="preserve">the </w:t>
      </w:r>
      <w:r w:rsidRPr="00113A25">
        <w:rPr>
          <w:rFonts w:ascii="Arial" w:eastAsia="Arial" w:hAnsi="Arial" w:cs="Arial"/>
          <w:color w:val="000000"/>
          <w:sz w:val="18"/>
          <w:szCs w:val="18"/>
        </w:rPr>
        <w:t xml:space="preserve">pledge of subsidiaries’ shares (Note </w:t>
      </w:r>
      <w:r w:rsidR="00E3287B">
        <w:rPr>
          <w:rFonts w:ascii="Arial" w:eastAsia="Arial" w:hAnsi="Arial" w:cs="Arial"/>
          <w:color w:val="000000"/>
          <w:sz w:val="18"/>
          <w:szCs w:val="18"/>
        </w:rPr>
        <w:t>8</w:t>
      </w:r>
      <w:r w:rsidRPr="00113A25">
        <w:rPr>
          <w:rFonts w:ascii="Arial" w:eastAsia="Arial" w:hAnsi="Arial" w:cs="Arial"/>
          <w:color w:val="000000"/>
          <w:sz w:val="18"/>
          <w:szCs w:val="18"/>
        </w:rPr>
        <w:t>), land</w:t>
      </w:r>
      <w:r w:rsidR="00716995" w:rsidRPr="00113A25">
        <w:rPr>
          <w:rFonts w:ascii="Arial" w:eastAsia="Arial" w:hAnsi="Arial" w:cs="Arial"/>
          <w:color w:val="000000"/>
          <w:sz w:val="18"/>
          <w:szCs w:val="18"/>
        </w:rPr>
        <w:t>,</w:t>
      </w:r>
      <w:r w:rsidRPr="00113A25">
        <w:rPr>
          <w:rFonts w:ascii="Arial" w:eastAsia="Arial" w:hAnsi="Arial" w:cs="Arial"/>
          <w:color w:val="000000"/>
          <w:sz w:val="18"/>
          <w:szCs w:val="18"/>
        </w:rPr>
        <w:t xml:space="preserve"> and power plants of the Group </w:t>
      </w:r>
      <w:r w:rsidR="00320E64" w:rsidRPr="00113A25">
        <w:rPr>
          <w:rFonts w:ascii="Arial" w:eastAsia="Arial" w:hAnsi="Arial" w:cs="Arial"/>
          <w:color w:val="000000"/>
          <w:sz w:val="18"/>
          <w:szCs w:val="18"/>
        </w:rPr>
        <w:br/>
      </w:r>
      <w:r w:rsidRPr="00113A25">
        <w:rPr>
          <w:rFonts w:ascii="Arial" w:eastAsia="Arial" w:hAnsi="Arial" w:cs="Arial"/>
          <w:color w:val="000000"/>
          <w:sz w:val="18"/>
          <w:szCs w:val="18"/>
        </w:rPr>
        <w:t xml:space="preserve">(Note </w:t>
      </w:r>
      <w:r w:rsidR="00E3287B">
        <w:rPr>
          <w:rFonts w:ascii="Arial" w:eastAsia="Arial" w:hAnsi="Arial" w:cs="Arial"/>
          <w:color w:val="000000"/>
          <w:sz w:val="18"/>
          <w:szCs w:val="18"/>
        </w:rPr>
        <w:t>10</w:t>
      </w:r>
      <w:r w:rsidRPr="00113A25">
        <w:rPr>
          <w:rFonts w:ascii="Arial" w:eastAsia="Arial" w:hAnsi="Arial" w:cs="Arial"/>
          <w:color w:val="000000"/>
          <w:sz w:val="18"/>
          <w:szCs w:val="18"/>
        </w:rPr>
        <w:t>)</w:t>
      </w:r>
      <w:r w:rsidR="00716995" w:rsidRPr="00113A25">
        <w:rPr>
          <w:rFonts w:ascii="Arial" w:eastAsia="Arial" w:hAnsi="Arial" w:cs="Arial"/>
          <w:color w:val="000000"/>
          <w:sz w:val="18"/>
          <w:szCs w:val="18"/>
        </w:rPr>
        <w:t>,</w:t>
      </w:r>
      <w:r w:rsidR="002B0507" w:rsidRPr="00113A25">
        <w:rPr>
          <w:rFonts w:ascii="Arial" w:eastAsia="Arial" w:hAnsi="Arial" w:cs="Arial"/>
          <w:color w:val="000000"/>
          <w:sz w:val="18"/>
          <w:szCs w:val="18"/>
        </w:rPr>
        <w:t xml:space="preserve"> </w:t>
      </w:r>
      <w:r w:rsidRPr="00113A25">
        <w:rPr>
          <w:rFonts w:ascii="Arial" w:eastAsia="Arial" w:hAnsi="Arial" w:cs="Arial"/>
          <w:color w:val="000000"/>
          <w:sz w:val="18"/>
          <w:szCs w:val="18"/>
        </w:rPr>
        <w:t xml:space="preserve">and </w:t>
      </w:r>
      <w:r w:rsidR="00716995" w:rsidRPr="00113A25">
        <w:rPr>
          <w:rFonts w:ascii="Arial" w:eastAsia="Arial" w:hAnsi="Arial" w:cs="Arial"/>
          <w:color w:val="000000"/>
          <w:sz w:val="18"/>
          <w:szCs w:val="18"/>
        </w:rPr>
        <w:t xml:space="preserve">are </w:t>
      </w:r>
      <w:r w:rsidRPr="00113A25">
        <w:rPr>
          <w:rFonts w:ascii="Arial" w:eastAsia="Arial" w:hAnsi="Arial" w:cs="Arial"/>
          <w:color w:val="000000"/>
          <w:sz w:val="18"/>
          <w:szCs w:val="18"/>
        </w:rPr>
        <w:t>guaranteed by the Company. In addition, the Group has to comply with certain conditions specified in the agreements</w:t>
      </w:r>
      <w:r w:rsidR="0063563A" w:rsidRPr="00113A25">
        <w:rPr>
          <w:rFonts w:ascii="Arial" w:eastAsia="Arial" w:hAnsi="Arial" w:cs="Arial"/>
          <w:color w:val="000000"/>
          <w:sz w:val="18"/>
          <w:szCs w:val="18"/>
        </w:rPr>
        <w:t>,</w:t>
      </w:r>
      <w:r w:rsidRPr="00113A25">
        <w:rPr>
          <w:rFonts w:ascii="Arial" w:eastAsia="Arial" w:hAnsi="Arial" w:cs="Arial"/>
          <w:color w:val="000000"/>
          <w:sz w:val="18"/>
          <w:szCs w:val="18"/>
        </w:rPr>
        <w:t xml:space="preserve"> including covenants such as maintaining the financial ratios.</w:t>
      </w:r>
    </w:p>
    <w:p w14:paraId="07C65C5E" w14:textId="5FD2479B" w:rsidR="00FC549E" w:rsidRPr="00113A25" w:rsidRDefault="00FC549E" w:rsidP="00D05814">
      <w:pPr>
        <w:jc w:val="both"/>
        <w:rPr>
          <w:rFonts w:ascii="Arial" w:eastAsia="Arial" w:hAnsi="Arial" w:cs="Arial"/>
          <w:color w:val="000000"/>
          <w:sz w:val="18"/>
          <w:szCs w:val="18"/>
        </w:rPr>
      </w:pPr>
    </w:p>
    <w:p w14:paraId="2111EDC3" w14:textId="0211DB19" w:rsidR="00FC549E" w:rsidRPr="00113A25" w:rsidRDefault="00FC549E" w:rsidP="00D05814">
      <w:pPr>
        <w:jc w:val="both"/>
        <w:rPr>
          <w:rFonts w:ascii="Arial" w:eastAsia="Arial" w:hAnsi="Arial" w:cs="Arial"/>
          <w:color w:val="000000"/>
          <w:sz w:val="18"/>
          <w:szCs w:val="18"/>
        </w:rPr>
      </w:pPr>
      <w:r w:rsidRPr="00113A25">
        <w:rPr>
          <w:rFonts w:ascii="Arial" w:eastAsia="Arial" w:hAnsi="Arial" w:cs="Arial"/>
          <w:color w:val="000000"/>
          <w:sz w:val="18"/>
          <w:szCs w:val="18"/>
        </w:rPr>
        <w:t xml:space="preserve">The fair values of long-term borrowings from financial institutions are based on discounted cash flows using a discount rate based upon the market borrowing rate at the Group’ statements of financial position date and are within level </w:t>
      </w:r>
      <w:r w:rsidR="008B4A58" w:rsidRPr="008B4A58">
        <w:rPr>
          <w:rFonts w:ascii="Arial" w:eastAsia="Arial" w:hAnsi="Arial" w:cs="Arial"/>
          <w:color w:val="000000"/>
          <w:sz w:val="18"/>
          <w:szCs w:val="18"/>
        </w:rPr>
        <w:t>2</w:t>
      </w:r>
      <w:r w:rsidRPr="00113A25">
        <w:rPr>
          <w:rFonts w:ascii="Arial" w:eastAsia="Arial" w:hAnsi="Arial" w:cs="Arial"/>
          <w:color w:val="000000"/>
          <w:sz w:val="18"/>
          <w:szCs w:val="18"/>
        </w:rPr>
        <w:t xml:space="preserve"> of the fair value hierarchy</w:t>
      </w:r>
      <w:r w:rsidR="006F6A85" w:rsidRPr="00113A25">
        <w:rPr>
          <w:rFonts w:ascii="Arial" w:eastAsia="Arial" w:hAnsi="Arial" w:cs="Arial"/>
          <w:color w:val="000000"/>
          <w:sz w:val="18"/>
          <w:szCs w:val="18"/>
          <w:cs/>
        </w:rPr>
        <w:t xml:space="preserve"> (</w:t>
      </w:r>
      <w:r w:rsidR="006F6A85" w:rsidRPr="00113A25">
        <w:rPr>
          <w:rFonts w:ascii="Arial" w:eastAsia="Arial" w:hAnsi="Arial" w:cs="Arial"/>
          <w:color w:val="000000"/>
          <w:sz w:val="18"/>
          <w:szCs w:val="18"/>
        </w:rPr>
        <w:t xml:space="preserve">Note </w:t>
      </w:r>
      <w:r w:rsidR="008B4A58" w:rsidRPr="008B4A58">
        <w:rPr>
          <w:rFonts w:ascii="Arial" w:eastAsia="Arial" w:hAnsi="Arial" w:cs="Arial"/>
          <w:color w:val="000000"/>
          <w:sz w:val="18"/>
          <w:szCs w:val="18"/>
        </w:rPr>
        <w:t>5</w:t>
      </w:r>
      <w:r w:rsidR="006F6A85" w:rsidRPr="00113A25">
        <w:rPr>
          <w:rFonts w:ascii="Arial" w:eastAsia="Arial" w:hAnsi="Arial" w:cs="Arial"/>
          <w:color w:val="000000"/>
          <w:sz w:val="18"/>
          <w:szCs w:val="18"/>
          <w:cs/>
        </w:rPr>
        <w:t>)</w:t>
      </w:r>
      <w:r w:rsidRPr="00113A25">
        <w:rPr>
          <w:rFonts w:ascii="Arial" w:eastAsia="Arial" w:hAnsi="Arial" w:cs="Arial"/>
          <w:color w:val="000000"/>
          <w:sz w:val="18"/>
          <w:szCs w:val="18"/>
        </w:rPr>
        <w:t xml:space="preserve">. </w:t>
      </w:r>
    </w:p>
    <w:p w14:paraId="7EC9A357" w14:textId="77777777" w:rsidR="00F406B2" w:rsidRPr="00113A25" w:rsidRDefault="00F406B2" w:rsidP="00234A68">
      <w:pPr>
        <w:tabs>
          <w:tab w:val="left" w:pos="2820"/>
        </w:tabs>
        <w:rPr>
          <w:rFonts w:ascii="Arial" w:eastAsia="Arial" w:hAnsi="Arial" w:cs="Arial"/>
          <w:b/>
          <w:bCs/>
          <w:color w:val="000000"/>
          <w:sz w:val="18"/>
          <w:szCs w:val="18"/>
        </w:rPr>
      </w:pPr>
    </w:p>
    <w:p w14:paraId="28F44AD4" w14:textId="64C543DF" w:rsidR="00D77754" w:rsidRPr="00113A25" w:rsidRDefault="00C220C0" w:rsidP="00234A68">
      <w:pPr>
        <w:tabs>
          <w:tab w:val="left" w:pos="2820"/>
        </w:tabs>
        <w:rPr>
          <w:rFonts w:ascii="Arial" w:eastAsia="Arial" w:hAnsi="Arial" w:cs="Arial"/>
          <w:b/>
          <w:bCs/>
          <w:color w:val="000000"/>
          <w:sz w:val="18"/>
          <w:szCs w:val="18"/>
        </w:rPr>
      </w:pPr>
      <w:r w:rsidRPr="00113A25">
        <w:rPr>
          <w:rFonts w:ascii="Arial" w:eastAsia="Arial" w:hAnsi="Arial" w:cs="Arial"/>
          <w:b/>
          <w:bCs/>
          <w:color w:val="000000"/>
          <w:sz w:val="18"/>
          <w:szCs w:val="18"/>
        </w:rPr>
        <w:t>Long-term borrowings from third part</w:t>
      </w:r>
      <w:r w:rsidR="00D336AC" w:rsidRPr="00113A25">
        <w:rPr>
          <w:rFonts w:ascii="Arial" w:eastAsia="Arial" w:hAnsi="Arial" w:cs="Arial"/>
          <w:b/>
          <w:bCs/>
          <w:color w:val="000000"/>
          <w:sz w:val="18"/>
          <w:szCs w:val="18"/>
        </w:rPr>
        <w:t>ies</w:t>
      </w:r>
    </w:p>
    <w:p w14:paraId="4A17FBC6" w14:textId="77777777" w:rsidR="00C220C0" w:rsidRPr="00113A25" w:rsidRDefault="00C220C0" w:rsidP="00234A68">
      <w:pPr>
        <w:tabs>
          <w:tab w:val="left" w:pos="2820"/>
        </w:tabs>
        <w:rPr>
          <w:rFonts w:ascii="Arial" w:eastAsia="Arial" w:hAnsi="Arial" w:cs="Arial"/>
          <w:b/>
          <w:bCs/>
          <w:color w:val="000000"/>
          <w:sz w:val="18"/>
          <w:szCs w:val="18"/>
        </w:rPr>
      </w:pPr>
    </w:p>
    <w:p w14:paraId="7876A893" w14:textId="4745C799" w:rsidR="00E223B1" w:rsidRPr="00113A25" w:rsidRDefault="00E223B1" w:rsidP="00443702">
      <w:pPr>
        <w:tabs>
          <w:tab w:val="left" w:pos="2820"/>
        </w:tabs>
        <w:jc w:val="thaiDistribute"/>
        <w:rPr>
          <w:rFonts w:ascii="Arial" w:eastAsia="Arial" w:hAnsi="Arial" w:cs="Arial"/>
          <w:color w:val="000000"/>
          <w:sz w:val="18"/>
          <w:szCs w:val="18"/>
        </w:rPr>
      </w:pPr>
      <w:r w:rsidRPr="00113A25">
        <w:rPr>
          <w:rFonts w:ascii="Arial" w:eastAsia="Arial" w:hAnsi="Arial" w:cs="Arial"/>
          <w:color w:val="000000"/>
          <w:sz w:val="18"/>
          <w:szCs w:val="18"/>
        </w:rPr>
        <w:t>Long-term borrowings from third part</w:t>
      </w:r>
      <w:r w:rsidR="00D336AC" w:rsidRPr="00113A25">
        <w:rPr>
          <w:rFonts w:ascii="Arial" w:eastAsia="Arial" w:hAnsi="Arial" w:cs="Arial"/>
          <w:color w:val="000000"/>
          <w:sz w:val="18"/>
          <w:szCs w:val="18"/>
        </w:rPr>
        <w:t>ies</w:t>
      </w:r>
      <w:r w:rsidRPr="00113A25">
        <w:rPr>
          <w:rFonts w:ascii="Arial" w:eastAsia="Arial" w:hAnsi="Arial" w:cs="Arial"/>
          <w:color w:val="000000"/>
          <w:sz w:val="18"/>
          <w:szCs w:val="18"/>
        </w:rPr>
        <w:t xml:space="preserve"> are in</w:t>
      </w:r>
      <w:r w:rsidR="00115BA5" w:rsidRPr="00113A25">
        <w:rPr>
          <w:rFonts w:ascii="Arial" w:eastAsia="Arial" w:hAnsi="Arial" w:cs="Arial"/>
          <w:color w:val="000000"/>
          <w:sz w:val="18"/>
          <w:szCs w:val="18"/>
          <w:lang w:val="en-US"/>
        </w:rPr>
        <w:t xml:space="preserve"> the</w:t>
      </w:r>
      <w:r w:rsidRPr="00113A25">
        <w:rPr>
          <w:rFonts w:ascii="Arial" w:eastAsia="Arial" w:hAnsi="Arial" w:cs="Arial"/>
          <w:color w:val="000000"/>
          <w:sz w:val="18"/>
          <w:szCs w:val="18"/>
        </w:rPr>
        <w:t xml:space="preserve"> form of loan agreements. The borrowings </w:t>
      </w:r>
      <w:r w:rsidR="00083866" w:rsidRPr="00113A25">
        <w:rPr>
          <w:rFonts w:ascii="Arial" w:eastAsia="Arial" w:hAnsi="Arial" w:cs="Arial"/>
          <w:color w:val="000000"/>
          <w:sz w:val="18"/>
          <w:szCs w:val="18"/>
        </w:rPr>
        <w:t xml:space="preserve">are unsecured and </w:t>
      </w:r>
      <w:r w:rsidRPr="00113A25">
        <w:rPr>
          <w:rFonts w:ascii="Arial" w:eastAsia="Arial" w:hAnsi="Arial" w:cs="Arial"/>
          <w:color w:val="000000"/>
          <w:sz w:val="18"/>
          <w:szCs w:val="22"/>
        </w:rPr>
        <w:t xml:space="preserve">bear </w:t>
      </w:r>
      <w:r w:rsidR="00325DBF" w:rsidRPr="00113A25">
        <w:rPr>
          <w:rFonts w:ascii="Arial" w:eastAsia="Arial" w:hAnsi="Arial" w:cs="Arial"/>
          <w:color w:val="000000"/>
          <w:spacing w:val="-4"/>
          <w:sz w:val="18"/>
          <w:szCs w:val="22"/>
        </w:rPr>
        <w:t xml:space="preserve">fixed </w:t>
      </w:r>
      <w:r w:rsidRPr="00113A25">
        <w:rPr>
          <w:rFonts w:ascii="Arial" w:eastAsia="Arial" w:hAnsi="Arial" w:cs="Arial"/>
          <w:color w:val="000000"/>
          <w:spacing w:val="-4"/>
          <w:sz w:val="18"/>
          <w:szCs w:val="22"/>
        </w:rPr>
        <w:t xml:space="preserve">interest </w:t>
      </w:r>
      <w:r w:rsidR="00325DBF" w:rsidRPr="00113A25">
        <w:rPr>
          <w:rFonts w:ascii="Arial" w:eastAsia="Arial" w:hAnsi="Arial" w:cs="Arial"/>
          <w:color w:val="000000"/>
          <w:spacing w:val="-4"/>
          <w:sz w:val="18"/>
          <w:szCs w:val="22"/>
        </w:rPr>
        <w:t xml:space="preserve">rates ranging from </w:t>
      </w:r>
      <w:r w:rsidR="008B4A58" w:rsidRPr="008B4A58">
        <w:rPr>
          <w:rFonts w:ascii="Arial" w:eastAsia="Arial" w:hAnsi="Arial" w:cs="Arial"/>
          <w:color w:val="000000"/>
          <w:spacing w:val="-4"/>
          <w:sz w:val="18"/>
          <w:szCs w:val="18"/>
        </w:rPr>
        <w:t>4</w:t>
      </w:r>
      <w:r w:rsidR="00F21AFE" w:rsidRPr="00113A25">
        <w:rPr>
          <w:rFonts w:ascii="Arial" w:eastAsia="Arial" w:hAnsi="Arial" w:cs="Arial"/>
          <w:color w:val="000000"/>
          <w:spacing w:val="-4"/>
          <w:sz w:val="18"/>
          <w:szCs w:val="18"/>
        </w:rPr>
        <w:t>.</w:t>
      </w:r>
      <w:r w:rsidR="008B4A58" w:rsidRPr="008B4A58">
        <w:rPr>
          <w:rFonts w:ascii="Arial" w:eastAsia="Arial" w:hAnsi="Arial" w:cs="Arial"/>
          <w:color w:val="000000"/>
          <w:spacing w:val="-4"/>
          <w:sz w:val="18"/>
          <w:szCs w:val="18"/>
        </w:rPr>
        <w:t>60</w:t>
      </w:r>
      <w:r w:rsidR="00325DBF" w:rsidRPr="00113A25">
        <w:rPr>
          <w:rFonts w:ascii="Arial" w:eastAsia="Arial" w:hAnsi="Arial" w:cs="Arial"/>
          <w:color w:val="000000"/>
          <w:spacing w:val="-4"/>
          <w:sz w:val="18"/>
          <w:szCs w:val="22"/>
        </w:rPr>
        <w:t xml:space="preserve">% to </w:t>
      </w:r>
      <w:r w:rsidR="008B4A58" w:rsidRPr="008B4A58">
        <w:rPr>
          <w:rFonts w:ascii="Arial" w:eastAsia="Arial" w:hAnsi="Arial" w:cs="Arial"/>
          <w:color w:val="000000"/>
          <w:spacing w:val="-4"/>
          <w:sz w:val="18"/>
          <w:szCs w:val="18"/>
        </w:rPr>
        <w:t>4</w:t>
      </w:r>
      <w:r w:rsidR="00F21AFE" w:rsidRPr="00113A25">
        <w:rPr>
          <w:rFonts w:ascii="Arial" w:eastAsia="Arial" w:hAnsi="Arial" w:cs="Arial"/>
          <w:color w:val="000000"/>
          <w:spacing w:val="-4"/>
          <w:sz w:val="18"/>
          <w:szCs w:val="18"/>
        </w:rPr>
        <w:t>.</w:t>
      </w:r>
      <w:r w:rsidR="008B4A58" w:rsidRPr="008B4A58">
        <w:rPr>
          <w:rFonts w:ascii="Arial" w:eastAsia="Arial" w:hAnsi="Arial" w:cs="Arial"/>
          <w:color w:val="000000"/>
          <w:spacing w:val="-4"/>
          <w:sz w:val="18"/>
          <w:szCs w:val="18"/>
        </w:rPr>
        <w:t>75</w:t>
      </w:r>
      <w:r w:rsidR="00325DBF" w:rsidRPr="00113A25">
        <w:rPr>
          <w:rFonts w:ascii="Arial" w:eastAsia="Arial" w:hAnsi="Arial" w:cs="Arial"/>
          <w:color w:val="000000"/>
          <w:spacing w:val="-4"/>
          <w:sz w:val="18"/>
          <w:szCs w:val="22"/>
        </w:rPr>
        <w:t>%</w:t>
      </w:r>
      <w:r w:rsidRPr="00113A25">
        <w:rPr>
          <w:rFonts w:ascii="Arial" w:eastAsia="Arial" w:hAnsi="Arial" w:cs="Arial"/>
          <w:color w:val="000000"/>
          <w:spacing w:val="-4"/>
          <w:sz w:val="18"/>
          <w:szCs w:val="22"/>
        </w:rPr>
        <w:t xml:space="preserve"> per annum</w:t>
      </w:r>
      <w:r w:rsidRPr="00113A25">
        <w:rPr>
          <w:rFonts w:ascii="Arial" w:eastAsia="Arial" w:hAnsi="Arial" w:cs="Arial"/>
          <w:color w:val="000000"/>
          <w:spacing w:val="-4"/>
          <w:sz w:val="18"/>
          <w:szCs w:val="18"/>
        </w:rPr>
        <w:t xml:space="preserve"> for the Group (</w:t>
      </w:r>
      <w:r w:rsidR="008B4A58" w:rsidRPr="008B4A58">
        <w:rPr>
          <w:rFonts w:ascii="Arial" w:eastAsia="Arial" w:hAnsi="Arial" w:cs="Arial"/>
          <w:color w:val="000000"/>
          <w:spacing w:val="-4"/>
          <w:sz w:val="18"/>
          <w:szCs w:val="18"/>
        </w:rPr>
        <w:t>31</w:t>
      </w:r>
      <w:r w:rsidRPr="00113A25">
        <w:rPr>
          <w:rFonts w:ascii="Arial" w:eastAsia="Arial" w:hAnsi="Arial" w:cs="Arial"/>
          <w:color w:val="000000"/>
          <w:spacing w:val="-4"/>
          <w:sz w:val="18"/>
          <w:szCs w:val="18"/>
        </w:rPr>
        <w:t xml:space="preserve"> December </w:t>
      </w:r>
      <w:r w:rsidR="008B4A58" w:rsidRPr="008B4A58">
        <w:rPr>
          <w:rFonts w:ascii="Arial" w:eastAsia="Arial" w:hAnsi="Arial" w:cs="Arial"/>
          <w:color w:val="000000"/>
          <w:spacing w:val="-4"/>
          <w:sz w:val="18"/>
          <w:szCs w:val="18"/>
        </w:rPr>
        <w:t>2025</w:t>
      </w:r>
      <w:r w:rsidRPr="00113A25">
        <w:rPr>
          <w:rFonts w:ascii="Arial" w:eastAsia="Arial" w:hAnsi="Arial" w:cs="Arial"/>
          <w:color w:val="000000"/>
          <w:spacing w:val="-4"/>
          <w:sz w:val="18"/>
          <w:szCs w:val="18"/>
        </w:rPr>
        <w:t xml:space="preserve">: fixed rate of </w:t>
      </w:r>
      <w:r w:rsidR="008B4A58" w:rsidRPr="008B4A58">
        <w:rPr>
          <w:rFonts w:ascii="Arial" w:eastAsia="Arial" w:hAnsi="Arial" w:cs="Arial"/>
          <w:color w:val="000000"/>
          <w:spacing w:val="-4"/>
          <w:sz w:val="18"/>
          <w:szCs w:val="18"/>
        </w:rPr>
        <w:t>4</w:t>
      </w:r>
      <w:r w:rsidR="00B03E08" w:rsidRPr="00113A25">
        <w:rPr>
          <w:rFonts w:ascii="Arial" w:eastAsia="Arial" w:hAnsi="Arial" w:cs="Arial"/>
          <w:color w:val="000000"/>
          <w:spacing w:val="-4"/>
          <w:sz w:val="18"/>
          <w:szCs w:val="18"/>
        </w:rPr>
        <w:t>.</w:t>
      </w:r>
      <w:r w:rsidR="008B4A58" w:rsidRPr="008B4A58">
        <w:rPr>
          <w:rFonts w:ascii="Arial" w:eastAsia="Arial" w:hAnsi="Arial" w:cs="Arial"/>
          <w:color w:val="000000"/>
          <w:spacing w:val="-4"/>
          <w:sz w:val="18"/>
          <w:szCs w:val="18"/>
        </w:rPr>
        <w:t>60</w:t>
      </w:r>
      <w:r w:rsidR="00B03E08" w:rsidRPr="00113A25">
        <w:rPr>
          <w:rFonts w:ascii="Arial" w:eastAsia="Arial" w:hAnsi="Arial" w:cs="Arial"/>
          <w:color w:val="000000"/>
          <w:spacing w:val="-4"/>
          <w:sz w:val="18"/>
          <w:szCs w:val="18"/>
        </w:rPr>
        <w:t xml:space="preserve">% </w:t>
      </w:r>
      <w:r w:rsidR="00F16445" w:rsidRPr="00113A25">
        <w:rPr>
          <w:rFonts w:ascii="Arial" w:eastAsia="Arial" w:hAnsi="Arial" w:cs="Arial"/>
          <w:color w:val="000000"/>
          <w:spacing w:val="-4"/>
          <w:sz w:val="18"/>
          <w:szCs w:val="18"/>
        </w:rPr>
        <w:t>to</w:t>
      </w:r>
      <w:r w:rsidR="00B03E08" w:rsidRPr="00113A25">
        <w:rPr>
          <w:rFonts w:ascii="Arial" w:eastAsia="Arial" w:hAnsi="Arial" w:cs="Arial"/>
          <w:color w:val="000000"/>
          <w:spacing w:val="-4"/>
          <w:sz w:val="18"/>
          <w:szCs w:val="18"/>
        </w:rPr>
        <w:t xml:space="preserve"> </w:t>
      </w:r>
      <w:r w:rsidR="008B4A58" w:rsidRPr="008B4A58">
        <w:rPr>
          <w:rFonts w:ascii="Arial" w:eastAsia="Arial" w:hAnsi="Arial" w:cs="Arial"/>
          <w:color w:val="000000"/>
          <w:spacing w:val="-4"/>
          <w:sz w:val="18"/>
          <w:szCs w:val="18"/>
        </w:rPr>
        <w:t>4</w:t>
      </w:r>
      <w:r w:rsidR="00B03E08" w:rsidRPr="00113A25">
        <w:rPr>
          <w:rFonts w:ascii="Arial" w:eastAsia="Arial" w:hAnsi="Arial" w:cs="Arial"/>
          <w:color w:val="000000"/>
          <w:spacing w:val="-4"/>
          <w:sz w:val="18"/>
          <w:szCs w:val="18"/>
        </w:rPr>
        <w:t>.</w:t>
      </w:r>
      <w:r w:rsidR="008B4A58" w:rsidRPr="008B4A58">
        <w:rPr>
          <w:rFonts w:ascii="Arial" w:eastAsia="Arial" w:hAnsi="Arial" w:cs="Arial"/>
          <w:color w:val="000000"/>
          <w:spacing w:val="-4"/>
          <w:sz w:val="18"/>
          <w:szCs w:val="18"/>
        </w:rPr>
        <w:t>75</w:t>
      </w:r>
      <w:r w:rsidRPr="00113A25">
        <w:rPr>
          <w:rFonts w:ascii="Arial" w:eastAsia="Arial" w:hAnsi="Arial" w:cs="Arial"/>
          <w:color w:val="000000"/>
          <w:spacing w:val="-4"/>
          <w:sz w:val="18"/>
          <w:szCs w:val="18"/>
        </w:rPr>
        <w:t>% per annum</w:t>
      </w:r>
      <w:r w:rsidRPr="00113A25">
        <w:rPr>
          <w:rFonts w:ascii="Arial" w:eastAsia="Arial" w:hAnsi="Arial" w:cs="Arial"/>
          <w:color w:val="000000"/>
          <w:sz w:val="18"/>
          <w:szCs w:val="18"/>
        </w:rPr>
        <w:t xml:space="preserve"> for the Group). The principal is repayable from </w:t>
      </w:r>
      <w:r w:rsidR="008B4A58" w:rsidRPr="008B4A58">
        <w:rPr>
          <w:rFonts w:ascii="Arial" w:eastAsia="Arial" w:hAnsi="Arial" w:cs="Arial"/>
          <w:color w:val="000000"/>
          <w:sz w:val="18"/>
          <w:szCs w:val="18"/>
        </w:rPr>
        <w:t>20</w:t>
      </w:r>
      <w:r w:rsidR="00A5757E">
        <w:rPr>
          <w:rFonts w:ascii="Arial" w:eastAsia="Arial" w:hAnsi="Arial" w:cs="Arial"/>
          <w:color w:val="000000"/>
          <w:sz w:val="18"/>
          <w:szCs w:val="18"/>
        </w:rPr>
        <w:t>27</w:t>
      </w:r>
      <w:r w:rsidRPr="00113A25">
        <w:rPr>
          <w:rFonts w:ascii="Arial" w:eastAsia="Arial" w:hAnsi="Arial" w:cs="Arial"/>
          <w:color w:val="000000"/>
          <w:sz w:val="18"/>
          <w:szCs w:val="18"/>
        </w:rPr>
        <w:t xml:space="preserve"> to </w:t>
      </w:r>
      <w:r w:rsidR="008B4A58" w:rsidRPr="008B4A58">
        <w:rPr>
          <w:rFonts w:ascii="Arial" w:eastAsia="Arial" w:hAnsi="Arial" w:cs="Arial"/>
          <w:color w:val="000000"/>
          <w:sz w:val="18"/>
          <w:szCs w:val="18"/>
        </w:rPr>
        <w:t>2037</w:t>
      </w:r>
      <w:r w:rsidRPr="00113A25">
        <w:rPr>
          <w:rFonts w:ascii="Arial" w:eastAsia="Arial" w:hAnsi="Arial" w:cs="Arial"/>
          <w:color w:val="000000"/>
          <w:sz w:val="18"/>
          <w:szCs w:val="18"/>
        </w:rPr>
        <w:t>.</w:t>
      </w:r>
    </w:p>
    <w:p w14:paraId="7B2DF6BA" w14:textId="77777777" w:rsidR="00E223B1" w:rsidRPr="00113A25" w:rsidRDefault="00E223B1" w:rsidP="00443702">
      <w:pPr>
        <w:tabs>
          <w:tab w:val="left" w:pos="2820"/>
        </w:tabs>
        <w:jc w:val="thaiDistribute"/>
        <w:rPr>
          <w:rFonts w:ascii="Arial" w:eastAsia="Arial" w:hAnsi="Arial" w:cs="Arial"/>
          <w:color w:val="000000"/>
          <w:sz w:val="18"/>
          <w:szCs w:val="18"/>
        </w:rPr>
      </w:pPr>
    </w:p>
    <w:p w14:paraId="2BEFB0CC" w14:textId="00A26AD6" w:rsidR="00C220C0" w:rsidRPr="00113A25" w:rsidRDefault="00E223B1" w:rsidP="0001523A">
      <w:pPr>
        <w:jc w:val="thaiDistribute"/>
        <w:rPr>
          <w:rFonts w:ascii="Arial" w:eastAsia="Arial" w:hAnsi="Arial" w:cs="Arial"/>
          <w:sz w:val="18"/>
          <w:szCs w:val="18"/>
        </w:rPr>
      </w:pPr>
      <w:r w:rsidRPr="00113A25">
        <w:rPr>
          <w:rFonts w:ascii="Arial" w:eastAsia="Arial" w:hAnsi="Arial" w:cs="Arial"/>
          <w:color w:val="000000"/>
          <w:sz w:val="18"/>
          <w:szCs w:val="18"/>
        </w:rPr>
        <w:t>The fair values of long-term borrowings from third part</w:t>
      </w:r>
      <w:r w:rsidR="00D336AC" w:rsidRPr="00113A25">
        <w:rPr>
          <w:rFonts w:ascii="Arial" w:eastAsia="Arial" w:hAnsi="Arial" w:cs="Arial"/>
          <w:color w:val="000000"/>
          <w:sz w:val="18"/>
          <w:szCs w:val="18"/>
        </w:rPr>
        <w:t>ies</w:t>
      </w:r>
      <w:r w:rsidRPr="00113A25">
        <w:rPr>
          <w:rFonts w:ascii="Arial" w:eastAsia="Arial" w:hAnsi="Arial" w:cs="Arial"/>
          <w:color w:val="000000"/>
          <w:sz w:val="18"/>
          <w:szCs w:val="18"/>
        </w:rPr>
        <w:t xml:space="preserve"> are based on discounted cash flows using a discount rate based upon the market borrowing rate at the Group’ statements of financial position date and are within level </w:t>
      </w:r>
      <w:r w:rsidR="008B4A58" w:rsidRPr="008B4A58">
        <w:rPr>
          <w:rFonts w:ascii="Arial" w:eastAsia="Arial" w:hAnsi="Arial" w:cs="Arial"/>
          <w:color w:val="000000"/>
          <w:sz w:val="18"/>
          <w:szCs w:val="18"/>
        </w:rPr>
        <w:t>2</w:t>
      </w:r>
      <w:r w:rsidRPr="00113A25">
        <w:rPr>
          <w:rFonts w:ascii="Arial" w:eastAsia="Arial" w:hAnsi="Arial" w:cs="Arial"/>
          <w:color w:val="000000"/>
          <w:sz w:val="18"/>
          <w:szCs w:val="18"/>
        </w:rPr>
        <w:t xml:space="preserve"> of </w:t>
      </w:r>
      <w:r w:rsidR="001721B3" w:rsidRPr="00113A25">
        <w:rPr>
          <w:rFonts w:ascii="Arial" w:eastAsia="Arial" w:hAnsi="Arial" w:cs="Arial"/>
          <w:color w:val="000000"/>
          <w:sz w:val="18"/>
          <w:szCs w:val="18"/>
        </w:rPr>
        <w:br/>
      </w:r>
      <w:r w:rsidRPr="00113A25">
        <w:rPr>
          <w:rFonts w:ascii="Arial" w:eastAsia="Arial" w:hAnsi="Arial" w:cs="Arial"/>
          <w:color w:val="000000"/>
          <w:sz w:val="18"/>
          <w:szCs w:val="18"/>
        </w:rPr>
        <w:t xml:space="preserve">the fair value hierarchy (Note </w:t>
      </w:r>
      <w:r w:rsidR="008B4A58" w:rsidRPr="008B4A58">
        <w:rPr>
          <w:rFonts w:ascii="Arial" w:eastAsia="Arial" w:hAnsi="Arial" w:cs="Arial"/>
          <w:color w:val="000000"/>
          <w:sz w:val="18"/>
          <w:szCs w:val="18"/>
        </w:rPr>
        <w:t>5</w:t>
      </w:r>
      <w:r w:rsidRPr="00113A25">
        <w:rPr>
          <w:rFonts w:ascii="Arial" w:eastAsia="Arial" w:hAnsi="Arial" w:cs="Arial"/>
          <w:color w:val="000000"/>
          <w:sz w:val="18"/>
          <w:szCs w:val="18"/>
        </w:rPr>
        <w:t>).</w:t>
      </w:r>
    </w:p>
    <w:p w14:paraId="799A5F28" w14:textId="77777777" w:rsidR="000105DD" w:rsidRPr="00113A25" w:rsidRDefault="000105DD">
      <w:pPr>
        <w:rPr>
          <w:rFonts w:ascii="Arial" w:eastAsia="Arial" w:hAnsi="Arial" w:cs="Arial"/>
          <w:color w:val="000000"/>
          <w:sz w:val="18"/>
          <w:szCs w:val="18"/>
        </w:rPr>
      </w:pPr>
    </w:p>
    <w:p w14:paraId="00A9D44B" w14:textId="188C3EF0" w:rsidR="00F406B2" w:rsidRPr="00113A25" w:rsidRDefault="00F406B2">
      <w:pPr>
        <w:rPr>
          <w:rFonts w:ascii="Arial" w:eastAsia="Arial" w:hAnsi="Arial" w:cs="Arial"/>
          <w:color w:val="000000"/>
          <w:sz w:val="18"/>
          <w:szCs w:val="18"/>
        </w:rPr>
      </w:pPr>
      <w:r w:rsidRPr="00113A25">
        <w:rPr>
          <w:rFonts w:ascii="Arial" w:eastAsia="Arial" w:hAnsi="Arial" w:cs="Arial"/>
          <w:color w:val="000000"/>
          <w:sz w:val="18"/>
          <w:szCs w:val="18"/>
        </w:rPr>
        <w:br w:type="page"/>
      </w:r>
    </w:p>
    <w:p w14:paraId="09904AEF" w14:textId="02AA9830" w:rsidR="009A4940" w:rsidRPr="00113A25" w:rsidRDefault="008B4A58" w:rsidP="000105DD">
      <w:pPr>
        <w:pStyle w:val="Heading1"/>
        <w:ind w:left="567" w:hanging="567"/>
        <w:rPr>
          <w:rFonts w:eastAsia="Arial"/>
        </w:rPr>
      </w:pPr>
      <w:r w:rsidRPr="008B4A58">
        <w:rPr>
          <w:rFonts w:eastAsia="Arial"/>
        </w:rPr>
        <w:lastRenderedPageBreak/>
        <w:t>1</w:t>
      </w:r>
      <w:r w:rsidR="009537E6">
        <w:rPr>
          <w:rFonts w:eastAsia="Arial"/>
        </w:rPr>
        <w:t>4</w:t>
      </w:r>
      <w:r w:rsidR="000105DD" w:rsidRPr="00113A25">
        <w:rPr>
          <w:rFonts w:eastAsia="Arial"/>
        </w:rPr>
        <w:tab/>
        <w:t>Debentures, net</w:t>
      </w:r>
    </w:p>
    <w:p w14:paraId="1696AD81" w14:textId="77777777" w:rsidR="00595FAF" w:rsidRPr="00113A25" w:rsidRDefault="00595FAF" w:rsidP="00D05814">
      <w:pPr>
        <w:tabs>
          <w:tab w:val="left" w:pos="1080"/>
          <w:tab w:val="right" w:pos="7200"/>
          <w:tab w:val="right" w:pos="9000"/>
        </w:tabs>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113A25" w14:paraId="35ABD62B" w14:textId="77777777" w:rsidTr="00AC5A7C">
        <w:tc>
          <w:tcPr>
            <w:tcW w:w="3989" w:type="dxa"/>
            <w:vAlign w:val="bottom"/>
          </w:tcPr>
          <w:p w14:paraId="2D8AEC0E" w14:textId="77777777" w:rsidR="00595FAF" w:rsidRPr="00113A25" w:rsidRDefault="00595FAF" w:rsidP="00D05814">
            <w:pPr>
              <w:ind w:left="-101"/>
              <w:rPr>
                <w:rFonts w:ascii="Arial" w:eastAsia="Arial" w:hAnsi="Arial" w:cs="Arial"/>
                <w:color w:val="000000"/>
                <w:sz w:val="18"/>
                <w:szCs w:val="18"/>
              </w:rPr>
            </w:pPr>
          </w:p>
        </w:tc>
        <w:tc>
          <w:tcPr>
            <w:tcW w:w="2736" w:type="dxa"/>
            <w:gridSpan w:val="2"/>
            <w:tcBorders>
              <w:bottom w:val="single" w:sz="4" w:space="0" w:color="auto"/>
            </w:tcBorders>
            <w:vAlign w:val="bottom"/>
          </w:tcPr>
          <w:p w14:paraId="458EA5C9" w14:textId="77777777" w:rsidR="00595FAF" w:rsidRPr="00113A25" w:rsidRDefault="000C6D0D" w:rsidP="00021D51">
            <w:pPr>
              <w:pStyle w:val="Heading1"/>
              <w:tabs>
                <w:tab w:val="left" w:pos="720"/>
              </w:tabs>
              <w:ind w:right="-72"/>
              <w:jc w:val="center"/>
              <w:rPr>
                <w:rFonts w:eastAsia="Arial"/>
                <w:color w:val="000000"/>
              </w:rPr>
            </w:pPr>
            <w:r w:rsidRPr="00113A25">
              <w:rPr>
                <w:rFonts w:eastAsia="Arial"/>
                <w:color w:val="000000"/>
              </w:rPr>
              <w:t>Consolidated</w:t>
            </w:r>
          </w:p>
          <w:p w14:paraId="0C7ADB8D" w14:textId="77777777" w:rsidR="00595FAF" w:rsidRPr="00113A25" w:rsidRDefault="000C6D0D" w:rsidP="00021D51">
            <w:pPr>
              <w:pStyle w:val="Heading1"/>
              <w:tabs>
                <w:tab w:val="left" w:pos="720"/>
              </w:tabs>
              <w:ind w:right="-72"/>
              <w:jc w:val="center"/>
              <w:rPr>
                <w:rFonts w:eastAsia="Arial"/>
                <w:color w:val="000000"/>
              </w:rPr>
            </w:pPr>
            <w:r w:rsidRPr="00113A25">
              <w:rPr>
                <w:rFonts w:eastAsia="Arial"/>
                <w:color w:val="000000"/>
              </w:rPr>
              <w:t xml:space="preserve"> financial information</w:t>
            </w:r>
          </w:p>
        </w:tc>
        <w:tc>
          <w:tcPr>
            <w:tcW w:w="2736" w:type="dxa"/>
            <w:gridSpan w:val="2"/>
            <w:tcBorders>
              <w:bottom w:val="single" w:sz="4" w:space="0" w:color="auto"/>
            </w:tcBorders>
            <w:vAlign w:val="bottom"/>
          </w:tcPr>
          <w:p w14:paraId="6045674B" w14:textId="77777777" w:rsidR="00595FAF" w:rsidRPr="00113A25" w:rsidRDefault="000C6D0D" w:rsidP="00021D51">
            <w:pPr>
              <w:pStyle w:val="Heading1"/>
              <w:tabs>
                <w:tab w:val="left" w:pos="720"/>
              </w:tabs>
              <w:ind w:right="-72"/>
              <w:jc w:val="center"/>
              <w:rPr>
                <w:rFonts w:eastAsia="Arial"/>
                <w:color w:val="000000"/>
              </w:rPr>
            </w:pPr>
            <w:r w:rsidRPr="00113A25">
              <w:rPr>
                <w:rFonts w:eastAsia="Arial"/>
                <w:color w:val="000000"/>
              </w:rPr>
              <w:t xml:space="preserve">Separate </w:t>
            </w:r>
          </w:p>
          <w:p w14:paraId="6198957D" w14:textId="77777777" w:rsidR="00595FAF" w:rsidRPr="00113A25" w:rsidRDefault="000C6D0D" w:rsidP="00021D51">
            <w:pPr>
              <w:pStyle w:val="Heading1"/>
              <w:tabs>
                <w:tab w:val="left" w:pos="720"/>
              </w:tabs>
              <w:ind w:right="-72"/>
              <w:jc w:val="center"/>
              <w:rPr>
                <w:rFonts w:eastAsia="Arial"/>
                <w:color w:val="000000"/>
              </w:rPr>
            </w:pPr>
            <w:r w:rsidRPr="00113A25">
              <w:rPr>
                <w:rFonts w:eastAsia="Arial"/>
                <w:color w:val="000000"/>
              </w:rPr>
              <w:t>financial information</w:t>
            </w:r>
          </w:p>
        </w:tc>
      </w:tr>
      <w:tr w:rsidR="00446D4D" w:rsidRPr="00113A25" w14:paraId="12ED16C1" w14:textId="77777777" w:rsidTr="007C1569">
        <w:tc>
          <w:tcPr>
            <w:tcW w:w="3989" w:type="dxa"/>
            <w:vAlign w:val="bottom"/>
          </w:tcPr>
          <w:p w14:paraId="1C440FD5" w14:textId="77777777" w:rsidR="003D73B3" w:rsidRPr="00113A25" w:rsidRDefault="003D73B3" w:rsidP="003D73B3">
            <w:pPr>
              <w:ind w:left="-101"/>
              <w:rPr>
                <w:rFonts w:ascii="Arial" w:eastAsia="Arial" w:hAnsi="Arial" w:cs="Arial"/>
                <w:b/>
                <w:color w:val="000000"/>
                <w:sz w:val="18"/>
                <w:szCs w:val="18"/>
              </w:rPr>
            </w:pPr>
          </w:p>
        </w:tc>
        <w:tc>
          <w:tcPr>
            <w:tcW w:w="1368" w:type="dxa"/>
            <w:tcBorders>
              <w:top w:val="single" w:sz="4" w:space="0" w:color="auto"/>
            </w:tcBorders>
            <w:vAlign w:val="bottom"/>
          </w:tcPr>
          <w:p w14:paraId="35FF472B" w14:textId="13D23561" w:rsidR="003D73B3" w:rsidRPr="00113A25" w:rsidRDefault="008B4A58" w:rsidP="003D73B3">
            <w:pPr>
              <w:ind w:right="-72"/>
              <w:jc w:val="right"/>
              <w:rPr>
                <w:rFonts w:ascii="Arial" w:eastAsia="Arial" w:hAnsi="Arial" w:cs="Arial"/>
                <w:b/>
                <w:sz w:val="18"/>
                <w:szCs w:val="18"/>
              </w:rPr>
            </w:pPr>
            <w:r w:rsidRPr="008B4A58">
              <w:rPr>
                <w:rFonts w:ascii="Arial" w:eastAsia="Arial" w:hAnsi="Arial" w:cs="Arial"/>
                <w:b/>
                <w:sz w:val="18"/>
                <w:szCs w:val="18"/>
              </w:rPr>
              <w:t>30</w:t>
            </w:r>
            <w:r w:rsidR="00A40710">
              <w:rPr>
                <w:rFonts w:ascii="Arial" w:eastAsia="Arial" w:hAnsi="Arial" w:cs="Arial"/>
                <w:b/>
                <w:sz w:val="18"/>
                <w:szCs w:val="18"/>
              </w:rPr>
              <w:t xml:space="preserve"> June</w:t>
            </w:r>
          </w:p>
          <w:p w14:paraId="3CA7413B" w14:textId="01D2CB4C" w:rsidR="003D73B3" w:rsidRPr="00113A25" w:rsidRDefault="008B4A58" w:rsidP="003D73B3">
            <w:pPr>
              <w:ind w:right="-72"/>
              <w:jc w:val="right"/>
              <w:rPr>
                <w:rFonts w:ascii="Arial" w:eastAsia="Arial" w:hAnsi="Arial" w:cs="Arial"/>
                <w:b/>
                <w:sz w:val="18"/>
                <w:szCs w:val="18"/>
              </w:rPr>
            </w:pPr>
            <w:r w:rsidRPr="008B4A58">
              <w:rPr>
                <w:rFonts w:ascii="Arial" w:eastAsia="Arial" w:hAnsi="Arial" w:cs="Arial"/>
                <w:b/>
                <w:sz w:val="18"/>
                <w:szCs w:val="18"/>
              </w:rPr>
              <w:t>2026</w:t>
            </w:r>
          </w:p>
        </w:tc>
        <w:tc>
          <w:tcPr>
            <w:tcW w:w="1368" w:type="dxa"/>
            <w:tcBorders>
              <w:top w:val="single" w:sz="4" w:space="0" w:color="auto"/>
            </w:tcBorders>
            <w:vAlign w:val="bottom"/>
          </w:tcPr>
          <w:p w14:paraId="5E88D22D" w14:textId="4BBFC00A" w:rsidR="003D73B3" w:rsidRPr="00113A25" w:rsidRDefault="008B4A58" w:rsidP="003D73B3">
            <w:pPr>
              <w:tabs>
                <w:tab w:val="left" w:pos="3295"/>
                <w:tab w:val="right" w:pos="9744"/>
              </w:tabs>
              <w:ind w:left="115" w:right="-72" w:hanging="115"/>
              <w:jc w:val="right"/>
              <w:rPr>
                <w:rFonts w:ascii="Arial" w:eastAsia="Arial" w:hAnsi="Arial" w:cs="Arial"/>
                <w:b/>
                <w:sz w:val="18"/>
                <w:szCs w:val="18"/>
              </w:rPr>
            </w:pPr>
            <w:r w:rsidRPr="008B4A58">
              <w:rPr>
                <w:rFonts w:ascii="Arial" w:eastAsia="Arial" w:hAnsi="Arial" w:cs="Arial"/>
                <w:b/>
                <w:sz w:val="18"/>
                <w:szCs w:val="18"/>
              </w:rPr>
              <w:t>31</w:t>
            </w:r>
            <w:r w:rsidR="003D73B3" w:rsidRPr="00113A25">
              <w:rPr>
                <w:rFonts w:ascii="Arial" w:eastAsia="Arial" w:hAnsi="Arial" w:cs="Arial"/>
                <w:b/>
                <w:sz w:val="18"/>
                <w:szCs w:val="18"/>
              </w:rPr>
              <w:t xml:space="preserve"> December</w:t>
            </w:r>
          </w:p>
          <w:p w14:paraId="40DBC424" w14:textId="1F3B2B8D" w:rsidR="003D73B3" w:rsidRPr="00113A25" w:rsidRDefault="008B4A58" w:rsidP="003D73B3">
            <w:pPr>
              <w:ind w:right="-72"/>
              <w:jc w:val="right"/>
              <w:rPr>
                <w:rFonts w:ascii="Arial" w:eastAsia="Arial" w:hAnsi="Arial" w:cs="Arial"/>
                <w:b/>
                <w:sz w:val="18"/>
                <w:szCs w:val="18"/>
              </w:rPr>
            </w:pPr>
            <w:r w:rsidRPr="008B4A58">
              <w:rPr>
                <w:rFonts w:ascii="Arial" w:eastAsia="Arial" w:hAnsi="Arial" w:cs="Arial"/>
                <w:b/>
                <w:sz w:val="18"/>
                <w:szCs w:val="18"/>
              </w:rPr>
              <w:t>2025</w:t>
            </w:r>
          </w:p>
        </w:tc>
        <w:tc>
          <w:tcPr>
            <w:tcW w:w="1368" w:type="dxa"/>
            <w:tcBorders>
              <w:top w:val="single" w:sz="4" w:space="0" w:color="auto"/>
            </w:tcBorders>
            <w:vAlign w:val="bottom"/>
          </w:tcPr>
          <w:p w14:paraId="3A0FD6CF" w14:textId="5B4EFA54" w:rsidR="003D73B3" w:rsidRPr="00113A25" w:rsidRDefault="008B4A58" w:rsidP="003D73B3">
            <w:pPr>
              <w:ind w:right="-72"/>
              <w:jc w:val="right"/>
              <w:rPr>
                <w:rFonts w:ascii="Arial" w:eastAsia="Arial" w:hAnsi="Arial" w:cs="Arial"/>
                <w:b/>
                <w:sz w:val="18"/>
                <w:szCs w:val="18"/>
              </w:rPr>
            </w:pPr>
            <w:r w:rsidRPr="008B4A58">
              <w:rPr>
                <w:rFonts w:ascii="Arial" w:eastAsia="Arial" w:hAnsi="Arial" w:cs="Arial"/>
                <w:b/>
                <w:sz w:val="18"/>
                <w:szCs w:val="18"/>
              </w:rPr>
              <w:t>30</w:t>
            </w:r>
            <w:r w:rsidR="00A40710">
              <w:rPr>
                <w:rFonts w:ascii="Arial" w:eastAsia="Arial" w:hAnsi="Arial" w:cs="Arial"/>
                <w:b/>
                <w:sz w:val="18"/>
                <w:szCs w:val="18"/>
              </w:rPr>
              <w:t xml:space="preserve"> June</w:t>
            </w:r>
          </w:p>
          <w:p w14:paraId="0CF8020C" w14:textId="070B7928" w:rsidR="003D73B3" w:rsidRPr="00113A25" w:rsidRDefault="008B4A58" w:rsidP="003D73B3">
            <w:pPr>
              <w:ind w:right="-72"/>
              <w:jc w:val="right"/>
              <w:rPr>
                <w:rFonts w:ascii="Arial" w:eastAsia="Arial" w:hAnsi="Arial" w:cs="Arial"/>
                <w:b/>
                <w:sz w:val="18"/>
                <w:szCs w:val="18"/>
              </w:rPr>
            </w:pPr>
            <w:r w:rsidRPr="008B4A58">
              <w:rPr>
                <w:rFonts w:ascii="Arial" w:eastAsia="Arial" w:hAnsi="Arial" w:cs="Arial"/>
                <w:b/>
                <w:sz w:val="18"/>
                <w:szCs w:val="18"/>
              </w:rPr>
              <w:t>2026</w:t>
            </w:r>
          </w:p>
        </w:tc>
        <w:tc>
          <w:tcPr>
            <w:tcW w:w="1368" w:type="dxa"/>
            <w:tcBorders>
              <w:top w:val="single" w:sz="4" w:space="0" w:color="auto"/>
            </w:tcBorders>
            <w:vAlign w:val="bottom"/>
          </w:tcPr>
          <w:p w14:paraId="6D7F11D9" w14:textId="418C17B6" w:rsidR="003D73B3" w:rsidRPr="00113A25" w:rsidRDefault="008B4A58" w:rsidP="003D73B3">
            <w:pPr>
              <w:tabs>
                <w:tab w:val="left" w:pos="3295"/>
                <w:tab w:val="right" w:pos="9744"/>
              </w:tabs>
              <w:ind w:left="115" w:right="-72" w:hanging="115"/>
              <w:jc w:val="right"/>
              <w:rPr>
                <w:rFonts w:ascii="Arial" w:eastAsia="Arial" w:hAnsi="Arial" w:cs="Arial"/>
                <w:b/>
                <w:color w:val="000000"/>
                <w:sz w:val="18"/>
                <w:szCs w:val="18"/>
              </w:rPr>
            </w:pPr>
            <w:r w:rsidRPr="008B4A58">
              <w:rPr>
                <w:rFonts w:ascii="Arial" w:eastAsia="Arial" w:hAnsi="Arial" w:cs="Arial"/>
                <w:b/>
                <w:color w:val="000000"/>
                <w:sz w:val="18"/>
                <w:szCs w:val="18"/>
              </w:rPr>
              <w:t>31</w:t>
            </w:r>
            <w:r w:rsidR="003D73B3" w:rsidRPr="00113A25">
              <w:rPr>
                <w:rFonts w:ascii="Arial" w:eastAsia="Arial" w:hAnsi="Arial" w:cs="Arial"/>
                <w:b/>
                <w:color w:val="000000"/>
                <w:sz w:val="18"/>
                <w:szCs w:val="18"/>
              </w:rPr>
              <w:t xml:space="preserve"> December</w:t>
            </w:r>
          </w:p>
          <w:p w14:paraId="5F13BAAB" w14:textId="47BE0D70" w:rsidR="003D73B3" w:rsidRPr="00113A25" w:rsidRDefault="008B4A58" w:rsidP="003D73B3">
            <w:pPr>
              <w:ind w:right="-72"/>
              <w:jc w:val="right"/>
              <w:rPr>
                <w:rFonts w:ascii="Arial" w:eastAsia="Arial" w:hAnsi="Arial" w:cs="Arial"/>
                <w:b/>
                <w:color w:val="000000"/>
                <w:sz w:val="18"/>
                <w:szCs w:val="18"/>
              </w:rPr>
            </w:pPr>
            <w:r w:rsidRPr="008B4A58">
              <w:rPr>
                <w:rFonts w:ascii="Arial" w:eastAsia="Arial" w:hAnsi="Arial" w:cs="Arial"/>
                <w:b/>
                <w:color w:val="000000"/>
                <w:sz w:val="18"/>
                <w:szCs w:val="18"/>
              </w:rPr>
              <w:t>2025</w:t>
            </w:r>
          </w:p>
        </w:tc>
      </w:tr>
      <w:tr w:rsidR="00446D4D" w:rsidRPr="00113A25" w14:paraId="192B2983" w14:textId="77777777" w:rsidTr="007C1569">
        <w:tc>
          <w:tcPr>
            <w:tcW w:w="3989" w:type="dxa"/>
            <w:vAlign w:val="bottom"/>
          </w:tcPr>
          <w:p w14:paraId="2C8E9B6B" w14:textId="77777777" w:rsidR="003D73B3" w:rsidRPr="00113A25" w:rsidRDefault="003D73B3" w:rsidP="003D73B3">
            <w:pPr>
              <w:ind w:left="-101"/>
              <w:rPr>
                <w:rFonts w:ascii="Arial" w:eastAsia="Arial" w:hAnsi="Arial" w:cs="Arial"/>
                <w:b/>
                <w:color w:val="000000"/>
                <w:sz w:val="18"/>
                <w:szCs w:val="18"/>
              </w:rPr>
            </w:pPr>
          </w:p>
        </w:tc>
        <w:tc>
          <w:tcPr>
            <w:tcW w:w="1368" w:type="dxa"/>
            <w:tcBorders>
              <w:bottom w:val="single" w:sz="4" w:space="0" w:color="auto"/>
            </w:tcBorders>
            <w:vAlign w:val="bottom"/>
          </w:tcPr>
          <w:p w14:paraId="75ED1F46" w14:textId="63446692" w:rsidR="003D73B3" w:rsidRPr="00113A25" w:rsidRDefault="003D73B3" w:rsidP="00021D51">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24D5C49B" w14:textId="354E5D1D" w:rsidR="003D73B3" w:rsidRPr="00113A25" w:rsidRDefault="003D73B3" w:rsidP="00021D5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37E431AC" w14:textId="60F15888" w:rsidR="003D73B3" w:rsidRPr="00113A25" w:rsidRDefault="003D73B3" w:rsidP="00021D5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48525246" w14:textId="51B04F01" w:rsidR="003D73B3" w:rsidRPr="00113A25" w:rsidRDefault="003D73B3" w:rsidP="00021D5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r>
      <w:tr w:rsidR="00446D4D" w:rsidRPr="00113A25" w14:paraId="3061BCC2" w14:textId="77777777" w:rsidTr="007C1569">
        <w:tc>
          <w:tcPr>
            <w:tcW w:w="3989" w:type="dxa"/>
            <w:vAlign w:val="bottom"/>
          </w:tcPr>
          <w:p w14:paraId="27E45784" w14:textId="77777777" w:rsidR="003D73B3" w:rsidRPr="00113A25" w:rsidRDefault="003D73B3" w:rsidP="003D73B3">
            <w:pPr>
              <w:ind w:left="-101"/>
              <w:rPr>
                <w:rFonts w:ascii="Arial" w:eastAsia="Arial" w:hAnsi="Arial" w:cs="Arial"/>
                <w:color w:val="000000"/>
                <w:sz w:val="18"/>
                <w:szCs w:val="18"/>
              </w:rPr>
            </w:pPr>
          </w:p>
        </w:tc>
        <w:tc>
          <w:tcPr>
            <w:tcW w:w="1368" w:type="dxa"/>
            <w:tcBorders>
              <w:top w:val="single" w:sz="4" w:space="0" w:color="auto"/>
            </w:tcBorders>
            <w:vAlign w:val="bottom"/>
          </w:tcPr>
          <w:p w14:paraId="7DFE1D05" w14:textId="77777777" w:rsidR="003D73B3" w:rsidRPr="00113A25" w:rsidRDefault="003D73B3" w:rsidP="003D73B3">
            <w:pPr>
              <w:pStyle w:val="Heading1"/>
              <w:ind w:right="-72" w:firstLine="18"/>
              <w:jc w:val="right"/>
              <w:rPr>
                <w:rFonts w:eastAsia="Arial"/>
                <w:b w:val="0"/>
                <w:color w:val="000000"/>
              </w:rPr>
            </w:pPr>
          </w:p>
        </w:tc>
        <w:tc>
          <w:tcPr>
            <w:tcW w:w="1368" w:type="dxa"/>
            <w:tcBorders>
              <w:top w:val="single" w:sz="4" w:space="0" w:color="auto"/>
            </w:tcBorders>
            <w:vAlign w:val="bottom"/>
          </w:tcPr>
          <w:p w14:paraId="18AC4041" w14:textId="77777777" w:rsidR="003D73B3" w:rsidRPr="00113A25" w:rsidRDefault="003D73B3" w:rsidP="003D73B3">
            <w:pPr>
              <w:pStyle w:val="Heading1"/>
              <w:ind w:right="-72" w:firstLine="18"/>
              <w:jc w:val="right"/>
              <w:rPr>
                <w:rFonts w:eastAsia="Arial"/>
                <w:b w:val="0"/>
                <w:color w:val="000000"/>
              </w:rPr>
            </w:pPr>
          </w:p>
        </w:tc>
        <w:tc>
          <w:tcPr>
            <w:tcW w:w="1368" w:type="dxa"/>
            <w:tcBorders>
              <w:top w:val="single" w:sz="4" w:space="0" w:color="auto"/>
            </w:tcBorders>
            <w:vAlign w:val="bottom"/>
          </w:tcPr>
          <w:p w14:paraId="2329C5C5" w14:textId="77777777" w:rsidR="003D73B3" w:rsidRPr="00113A25" w:rsidRDefault="003D73B3" w:rsidP="003D73B3">
            <w:pPr>
              <w:pStyle w:val="Heading1"/>
              <w:ind w:right="-72" w:firstLine="18"/>
              <w:jc w:val="right"/>
              <w:rPr>
                <w:rFonts w:eastAsia="Arial"/>
                <w:b w:val="0"/>
                <w:color w:val="000000"/>
              </w:rPr>
            </w:pPr>
          </w:p>
        </w:tc>
        <w:tc>
          <w:tcPr>
            <w:tcW w:w="1368" w:type="dxa"/>
            <w:tcBorders>
              <w:top w:val="single" w:sz="4" w:space="0" w:color="auto"/>
            </w:tcBorders>
            <w:vAlign w:val="bottom"/>
          </w:tcPr>
          <w:p w14:paraId="1494ED56" w14:textId="77777777" w:rsidR="003D73B3" w:rsidRPr="00113A25" w:rsidRDefault="003D73B3" w:rsidP="003D73B3">
            <w:pPr>
              <w:pStyle w:val="Heading1"/>
              <w:ind w:right="-72" w:firstLine="18"/>
              <w:jc w:val="right"/>
              <w:rPr>
                <w:rFonts w:eastAsia="Arial"/>
                <w:b w:val="0"/>
                <w:color w:val="000000"/>
              </w:rPr>
            </w:pPr>
          </w:p>
        </w:tc>
      </w:tr>
      <w:tr w:rsidR="00661F53" w:rsidRPr="00113A25" w14:paraId="56D54C17" w14:textId="77777777" w:rsidTr="007C1569">
        <w:tc>
          <w:tcPr>
            <w:tcW w:w="3989" w:type="dxa"/>
            <w:vAlign w:val="bottom"/>
          </w:tcPr>
          <w:p w14:paraId="30932104" w14:textId="12D0C163" w:rsidR="00661F53" w:rsidRPr="00113A25" w:rsidRDefault="00661F53" w:rsidP="00661F53">
            <w:pPr>
              <w:ind w:left="-101"/>
              <w:rPr>
                <w:rFonts w:ascii="Arial" w:eastAsia="Arial" w:hAnsi="Arial" w:cs="Arial"/>
                <w:color w:val="000000"/>
                <w:sz w:val="18"/>
                <w:szCs w:val="18"/>
              </w:rPr>
            </w:pPr>
            <w:bookmarkStart w:id="7" w:name="OLE_LINK46"/>
            <w:r w:rsidRPr="00113A25">
              <w:rPr>
                <w:rFonts w:ascii="Arial" w:eastAsia="Arial" w:hAnsi="Arial" w:cs="Arial"/>
                <w:color w:val="000000"/>
                <w:sz w:val="18"/>
                <w:szCs w:val="18"/>
              </w:rPr>
              <w:t>Current portion of debentures</w:t>
            </w:r>
          </w:p>
        </w:tc>
        <w:tc>
          <w:tcPr>
            <w:tcW w:w="1368" w:type="dxa"/>
          </w:tcPr>
          <w:p w14:paraId="17665552" w14:textId="001203F8" w:rsidR="00661F53" w:rsidRPr="00425245" w:rsidRDefault="00661F53" w:rsidP="00425245">
            <w:pPr>
              <w:pStyle w:val="Heading1"/>
              <w:ind w:right="-72" w:firstLine="18"/>
              <w:jc w:val="right"/>
              <w:rPr>
                <w:b w:val="0"/>
                <w:bCs w:val="0"/>
                <w:color w:val="000000"/>
              </w:rPr>
            </w:pPr>
            <w:r w:rsidRPr="00425245">
              <w:rPr>
                <w:b w:val="0"/>
                <w:bCs w:val="0"/>
                <w:color w:val="000000"/>
              </w:rPr>
              <w:t>7,899,990</w:t>
            </w:r>
          </w:p>
        </w:tc>
        <w:tc>
          <w:tcPr>
            <w:tcW w:w="1368" w:type="dxa"/>
            <w:vAlign w:val="bottom"/>
          </w:tcPr>
          <w:p w14:paraId="4BE3ED7A" w14:textId="30E7A58B" w:rsidR="00661F53" w:rsidRPr="00113A25" w:rsidRDefault="00661F53" w:rsidP="00661F53">
            <w:pPr>
              <w:pStyle w:val="Heading1"/>
              <w:ind w:right="-72" w:firstLine="18"/>
              <w:jc w:val="right"/>
              <w:rPr>
                <w:rFonts w:eastAsia="Arial"/>
                <w:b w:val="0"/>
                <w:bCs w:val="0"/>
                <w:color w:val="000000"/>
              </w:rPr>
            </w:pPr>
            <w:r w:rsidRPr="008B4A58">
              <w:rPr>
                <w:b w:val="0"/>
                <w:bCs w:val="0"/>
                <w:color w:val="000000"/>
              </w:rPr>
              <w:t>4</w:t>
            </w:r>
            <w:r w:rsidRPr="00113A25">
              <w:rPr>
                <w:b w:val="0"/>
                <w:bCs w:val="0"/>
                <w:color w:val="000000"/>
                <w:lang w:val="en-US"/>
              </w:rPr>
              <w:t>,</w:t>
            </w:r>
            <w:r w:rsidRPr="008B4A58">
              <w:rPr>
                <w:b w:val="0"/>
                <w:bCs w:val="0"/>
                <w:color w:val="000000"/>
              </w:rPr>
              <w:t>500</w:t>
            </w:r>
            <w:r w:rsidRPr="00113A25">
              <w:rPr>
                <w:b w:val="0"/>
                <w:bCs w:val="0"/>
                <w:color w:val="000000"/>
                <w:lang w:val="en-US"/>
              </w:rPr>
              <w:t>,</w:t>
            </w:r>
            <w:r w:rsidRPr="008B4A58">
              <w:rPr>
                <w:b w:val="0"/>
                <w:bCs w:val="0"/>
                <w:color w:val="000000"/>
              </w:rPr>
              <w:t>021</w:t>
            </w:r>
          </w:p>
        </w:tc>
        <w:tc>
          <w:tcPr>
            <w:tcW w:w="1368" w:type="dxa"/>
          </w:tcPr>
          <w:p w14:paraId="021A2E20" w14:textId="0C561BB8" w:rsidR="00661F53" w:rsidRPr="00113A25" w:rsidRDefault="00661F53" w:rsidP="00661F53">
            <w:pPr>
              <w:pStyle w:val="Heading1"/>
              <w:ind w:right="-72" w:firstLine="18"/>
              <w:jc w:val="right"/>
              <w:rPr>
                <w:rFonts w:eastAsia="Arial"/>
                <w:b w:val="0"/>
                <w:bCs w:val="0"/>
                <w:color w:val="000000"/>
              </w:rPr>
            </w:pPr>
            <w:r w:rsidRPr="00425245">
              <w:rPr>
                <w:b w:val="0"/>
                <w:bCs w:val="0"/>
                <w:color w:val="000000"/>
              </w:rPr>
              <w:t>6,000,000</w:t>
            </w:r>
          </w:p>
        </w:tc>
        <w:tc>
          <w:tcPr>
            <w:tcW w:w="1368" w:type="dxa"/>
            <w:vAlign w:val="bottom"/>
          </w:tcPr>
          <w:p w14:paraId="41683C12" w14:textId="79946377" w:rsidR="00661F53" w:rsidRPr="00113A25" w:rsidRDefault="00661F53" w:rsidP="00661F53">
            <w:pPr>
              <w:pStyle w:val="Heading1"/>
              <w:ind w:right="-72" w:firstLine="18"/>
              <w:jc w:val="right"/>
              <w:rPr>
                <w:rFonts w:eastAsia="Arial"/>
                <w:b w:val="0"/>
                <w:bCs w:val="0"/>
                <w:color w:val="000000"/>
              </w:rPr>
            </w:pPr>
            <w:r w:rsidRPr="008B4A58">
              <w:rPr>
                <w:b w:val="0"/>
                <w:bCs w:val="0"/>
                <w:color w:val="000000"/>
              </w:rPr>
              <w:t>3</w:t>
            </w:r>
            <w:r w:rsidRPr="00113A25">
              <w:rPr>
                <w:b w:val="0"/>
                <w:bCs w:val="0"/>
                <w:color w:val="000000"/>
              </w:rPr>
              <w:t>,</w:t>
            </w:r>
            <w:r w:rsidRPr="008B4A58">
              <w:rPr>
                <w:b w:val="0"/>
                <w:bCs w:val="0"/>
                <w:color w:val="000000"/>
              </w:rPr>
              <w:t>000</w:t>
            </w:r>
            <w:r w:rsidRPr="00113A25">
              <w:rPr>
                <w:b w:val="0"/>
                <w:bCs w:val="0"/>
                <w:color w:val="000000"/>
              </w:rPr>
              <w:t>,</w:t>
            </w:r>
            <w:r w:rsidRPr="008B4A58">
              <w:rPr>
                <w:b w:val="0"/>
                <w:bCs w:val="0"/>
                <w:color w:val="000000"/>
              </w:rPr>
              <w:t>000</w:t>
            </w:r>
          </w:p>
        </w:tc>
      </w:tr>
      <w:tr w:rsidR="00661F53" w:rsidRPr="00113A25" w14:paraId="2E339CAA" w14:textId="77777777" w:rsidTr="007C1569">
        <w:tc>
          <w:tcPr>
            <w:tcW w:w="3989" w:type="dxa"/>
            <w:vAlign w:val="bottom"/>
          </w:tcPr>
          <w:p w14:paraId="4FD4FF1F" w14:textId="2DE66E39" w:rsidR="00661F53" w:rsidRPr="00113A25" w:rsidRDefault="00661F53" w:rsidP="00661F53">
            <w:pPr>
              <w:ind w:left="-101"/>
              <w:rPr>
                <w:rFonts w:ascii="Arial" w:eastAsia="Arial" w:hAnsi="Arial" w:cs="Arial"/>
                <w:color w:val="000000"/>
                <w:sz w:val="18"/>
                <w:szCs w:val="18"/>
              </w:rPr>
            </w:pPr>
            <w:r w:rsidRPr="00113A25">
              <w:rPr>
                <w:rFonts w:ascii="Arial" w:eastAsia="Arial" w:hAnsi="Arial" w:cs="Arial"/>
                <w:color w:val="000000"/>
                <w:sz w:val="18"/>
                <w:szCs w:val="18"/>
                <w:u w:val="single"/>
              </w:rPr>
              <w:t>Less</w:t>
            </w:r>
            <w:r w:rsidRPr="00113A25">
              <w:rPr>
                <w:rFonts w:ascii="Arial" w:eastAsia="Arial" w:hAnsi="Arial" w:cs="Arial"/>
                <w:color w:val="000000"/>
                <w:sz w:val="18"/>
                <w:szCs w:val="18"/>
              </w:rPr>
              <w:t xml:space="preserve">  Deferred financing fees</w:t>
            </w:r>
          </w:p>
        </w:tc>
        <w:tc>
          <w:tcPr>
            <w:tcW w:w="1368" w:type="dxa"/>
            <w:tcBorders>
              <w:bottom w:val="single" w:sz="4" w:space="0" w:color="auto"/>
            </w:tcBorders>
          </w:tcPr>
          <w:p w14:paraId="394C3043" w14:textId="4E2EEBE1" w:rsidR="00661F53" w:rsidRPr="00425245" w:rsidRDefault="00661F53" w:rsidP="00425245">
            <w:pPr>
              <w:pStyle w:val="Heading1"/>
              <w:ind w:right="-72" w:firstLine="18"/>
              <w:jc w:val="right"/>
              <w:rPr>
                <w:b w:val="0"/>
                <w:bCs w:val="0"/>
                <w:color w:val="000000"/>
              </w:rPr>
            </w:pPr>
            <w:r w:rsidRPr="00425245">
              <w:rPr>
                <w:b w:val="0"/>
                <w:bCs w:val="0"/>
                <w:color w:val="000000"/>
              </w:rPr>
              <w:t>(10,190)</w:t>
            </w:r>
          </w:p>
        </w:tc>
        <w:tc>
          <w:tcPr>
            <w:tcW w:w="1368" w:type="dxa"/>
            <w:tcBorders>
              <w:bottom w:val="single" w:sz="4" w:space="0" w:color="auto"/>
            </w:tcBorders>
            <w:vAlign w:val="bottom"/>
          </w:tcPr>
          <w:p w14:paraId="3AE458AD" w14:textId="17D778F0" w:rsidR="00661F53" w:rsidRPr="00113A25" w:rsidRDefault="00661F53" w:rsidP="00661F53">
            <w:pPr>
              <w:pStyle w:val="Heading1"/>
              <w:ind w:right="-72" w:firstLine="18"/>
              <w:jc w:val="right"/>
              <w:rPr>
                <w:rFonts w:eastAsia="Arial"/>
                <w:b w:val="0"/>
                <w:bCs w:val="0"/>
                <w:color w:val="000000"/>
              </w:rPr>
            </w:pPr>
            <w:r w:rsidRPr="00113A25">
              <w:rPr>
                <w:b w:val="0"/>
                <w:bCs w:val="0"/>
                <w:color w:val="000000"/>
              </w:rPr>
              <w:t>(</w:t>
            </w:r>
            <w:r w:rsidRPr="008B4A58">
              <w:rPr>
                <w:b w:val="0"/>
                <w:bCs w:val="0"/>
                <w:color w:val="000000"/>
              </w:rPr>
              <w:t>10</w:t>
            </w:r>
            <w:r w:rsidRPr="00113A25">
              <w:rPr>
                <w:b w:val="0"/>
                <w:bCs w:val="0"/>
                <w:color w:val="000000"/>
              </w:rPr>
              <w:t>,</w:t>
            </w:r>
            <w:r w:rsidRPr="008B4A58">
              <w:rPr>
                <w:b w:val="0"/>
                <w:bCs w:val="0"/>
                <w:color w:val="000000"/>
              </w:rPr>
              <w:t>755</w:t>
            </w:r>
            <w:r w:rsidRPr="00113A25">
              <w:rPr>
                <w:b w:val="0"/>
                <w:bCs w:val="0"/>
                <w:color w:val="000000"/>
              </w:rPr>
              <w:t>)</w:t>
            </w:r>
          </w:p>
        </w:tc>
        <w:tc>
          <w:tcPr>
            <w:tcW w:w="1368" w:type="dxa"/>
            <w:tcBorders>
              <w:bottom w:val="single" w:sz="4" w:space="0" w:color="auto"/>
            </w:tcBorders>
          </w:tcPr>
          <w:p w14:paraId="652AB29F" w14:textId="5E72189D" w:rsidR="00661F53" w:rsidRPr="00113A25" w:rsidRDefault="00661F53" w:rsidP="00661F53">
            <w:pPr>
              <w:pStyle w:val="Heading1"/>
              <w:ind w:right="-72" w:firstLine="18"/>
              <w:jc w:val="right"/>
              <w:rPr>
                <w:rFonts w:eastAsia="Arial"/>
                <w:b w:val="0"/>
                <w:bCs w:val="0"/>
                <w:color w:val="000000"/>
              </w:rPr>
            </w:pPr>
            <w:r w:rsidRPr="00425245">
              <w:rPr>
                <w:b w:val="0"/>
                <w:bCs w:val="0"/>
                <w:color w:val="000000"/>
              </w:rPr>
              <w:t>(8,576)</w:t>
            </w:r>
          </w:p>
        </w:tc>
        <w:tc>
          <w:tcPr>
            <w:tcW w:w="1368" w:type="dxa"/>
            <w:tcBorders>
              <w:bottom w:val="single" w:sz="4" w:space="0" w:color="auto"/>
            </w:tcBorders>
            <w:vAlign w:val="bottom"/>
          </w:tcPr>
          <w:p w14:paraId="32136C6F" w14:textId="589FF7A0" w:rsidR="00661F53" w:rsidRPr="00113A25" w:rsidRDefault="00661F53" w:rsidP="00661F53">
            <w:pPr>
              <w:pStyle w:val="Heading1"/>
              <w:ind w:right="-72" w:firstLine="18"/>
              <w:jc w:val="right"/>
              <w:rPr>
                <w:rFonts w:eastAsia="Arial"/>
                <w:b w:val="0"/>
                <w:bCs w:val="0"/>
                <w:color w:val="000000"/>
              </w:rPr>
            </w:pPr>
            <w:r w:rsidRPr="00113A25">
              <w:rPr>
                <w:b w:val="0"/>
                <w:bCs w:val="0"/>
                <w:color w:val="000000"/>
              </w:rPr>
              <w:t>(</w:t>
            </w:r>
            <w:r w:rsidRPr="008B4A58">
              <w:rPr>
                <w:b w:val="0"/>
                <w:bCs w:val="0"/>
                <w:color w:val="000000"/>
              </w:rPr>
              <w:t>8</w:t>
            </w:r>
            <w:r w:rsidRPr="00113A25">
              <w:rPr>
                <w:b w:val="0"/>
                <w:bCs w:val="0"/>
                <w:color w:val="000000"/>
              </w:rPr>
              <w:t>,</w:t>
            </w:r>
            <w:r w:rsidRPr="008B4A58">
              <w:rPr>
                <w:b w:val="0"/>
                <w:bCs w:val="0"/>
                <w:color w:val="000000"/>
              </w:rPr>
              <w:t>926</w:t>
            </w:r>
            <w:r w:rsidRPr="00113A25">
              <w:rPr>
                <w:b w:val="0"/>
                <w:bCs w:val="0"/>
                <w:color w:val="000000"/>
              </w:rPr>
              <w:t>)</w:t>
            </w:r>
          </w:p>
        </w:tc>
      </w:tr>
      <w:tr w:rsidR="000100AC" w:rsidRPr="00113A25" w14:paraId="71144A8C" w14:textId="77777777" w:rsidTr="007C1569">
        <w:tc>
          <w:tcPr>
            <w:tcW w:w="3989" w:type="dxa"/>
            <w:vAlign w:val="bottom"/>
          </w:tcPr>
          <w:p w14:paraId="398F2C34" w14:textId="77777777" w:rsidR="000100AC" w:rsidRPr="00113A25" w:rsidRDefault="000100AC" w:rsidP="000100AC">
            <w:pPr>
              <w:ind w:left="-101"/>
              <w:rPr>
                <w:rFonts w:ascii="Arial" w:eastAsia="Arial" w:hAnsi="Arial" w:cs="Arial"/>
                <w:color w:val="000000"/>
                <w:sz w:val="18"/>
                <w:szCs w:val="18"/>
              </w:rPr>
            </w:pPr>
          </w:p>
        </w:tc>
        <w:tc>
          <w:tcPr>
            <w:tcW w:w="1368" w:type="dxa"/>
            <w:tcBorders>
              <w:top w:val="single" w:sz="4" w:space="0" w:color="auto"/>
            </w:tcBorders>
            <w:vAlign w:val="bottom"/>
          </w:tcPr>
          <w:p w14:paraId="449FA0F4" w14:textId="77777777" w:rsidR="000100AC" w:rsidRPr="00113A25" w:rsidRDefault="000100AC" w:rsidP="000100AC">
            <w:pPr>
              <w:pStyle w:val="Heading1"/>
              <w:ind w:right="-72" w:firstLine="18"/>
              <w:jc w:val="right"/>
              <w:rPr>
                <w:rFonts w:eastAsia="Arial"/>
                <w:b w:val="0"/>
                <w:color w:val="000000"/>
              </w:rPr>
            </w:pPr>
          </w:p>
        </w:tc>
        <w:tc>
          <w:tcPr>
            <w:tcW w:w="1368" w:type="dxa"/>
            <w:tcBorders>
              <w:top w:val="single" w:sz="4" w:space="0" w:color="auto"/>
            </w:tcBorders>
            <w:vAlign w:val="bottom"/>
          </w:tcPr>
          <w:p w14:paraId="3AEE9738" w14:textId="77777777" w:rsidR="000100AC" w:rsidRPr="00113A25" w:rsidRDefault="000100AC" w:rsidP="000100AC">
            <w:pPr>
              <w:pStyle w:val="Heading1"/>
              <w:ind w:right="-72" w:firstLine="18"/>
              <w:jc w:val="right"/>
              <w:rPr>
                <w:rFonts w:eastAsia="Arial"/>
                <w:b w:val="0"/>
                <w:bCs w:val="0"/>
                <w:color w:val="000000"/>
              </w:rPr>
            </w:pPr>
          </w:p>
        </w:tc>
        <w:tc>
          <w:tcPr>
            <w:tcW w:w="1368" w:type="dxa"/>
            <w:tcBorders>
              <w:top w:val="single" w:sz="4" w:space="0" w:color="auto"/>
            </w:tcBorders>
            <w:vAlign w:val="bottom"/>
          </w:tcPr>
          <w:p w14:paraId="6E2C0C5E" w14:textId="77777777" w:rsidR="000100AC" w:rsidRPr="00113A25" w:rsidRDefault="000100AC" w:rsidP="000100AC">
            <w:pPr>
              <w:pStyle w:val="Heading1"/>
              <w:ind w:right="-72" w:firstLine="18"/>
              <w:jc w:val="right"/>
              <w:rPr>
                <w:rFonts w:eastAsia="Arial"/>
                <w:b w:val="0"/>
                <w:bCs w:val="0"/>
                <w:color w:val="000000"/>
              </w:rPr>
            </w:pPr>
          </w:p>
        </w:tc>
        <w:tc>
          <w:tcPr>
            <w:tcW w:w="1368" w:type="dxa"/>
            <w:tcBorders>
              <w:top w:val="single" w:sz="4" w:space="0" w:color="auto"/>
            </w:tcBorders>
            <w:vAlign w:val="bottom"/>
          </w:tcPr>
          <w:p w14:paraId="2AE367DD" w14:textId="77777777" w:rsidR="000100AC" w:rsidRPr="00113A25" w:rsidRDefault="000100AC" w:rsidP="000100AC">
            <w:pPr>
              <w:pStyle w:val="Heading1"/>
              <w:ind w:right="-72" w:firstLine="18"/>
              <w:jc w:val="right"/>
              <w:rPr>
                <w:rFonts w:eastAsia="Arial"/>
                <w:b w:val="0"/>
                <w:bCs w:val="0"/>
                <w:color w:val="000000"/>
              </w:rPr>
            </w:pPr>
          </w:p>
        </w:tc>
      </w:tr>
      <w:tr w:rsidR="00CC376E" w:rsidRPr="00113A25" w14:paraId="0AA2C992" w14:textId="77777777" w:rsidTr="007C1569">
        <w:tc>
          <w:tcPr>
            <w:tcW w:w="3989" w:type="dxa"/>
            <w:vAlign w:val="bottom"/>
          </w:tcPr>
          <w:p w14:paraId="50D6A846" w14:textId="217C098C" w:rsidR="00CC376E" w:rsidRPr="00113A25" w:rsidRDefault="00CC376E" w:rsidP="00CC376E">
            <w:pPr>
              <w:ind w:left="-101"/>
              <w:rPr>
                <w:rFonts w:ascii="Arial" w:eastAsia="Arial" w:hAnsi="Arial" w:cs="Arial"/>
                <w:color w:val="000000"/>
                <w:sz w:val="18"/>
                <w:szCs w:val="18"/>
              </w:rPr>
            </w:pPr>
            <w:r w:rsidRPr="00113A25">
              <w:rPr>
                <w:rFonts w:ascii="Arial" w:eastAsia="Arial" w:hAnsi="Arial" w:cs="Arial"/>
                <w:color w:val="000000"/>
                <w:sz w:val="18"/>
                <w:szCs w:val="18"/>
              </w:rPr>
              <w:t>Current portion of debentures, net</w:t>
            </w:r>
          </w:p>
        </w:tc>
        <w:tc>
          <w:tcPr>
            <w:tcW w:w="1368" w:type="dxa"/>
            <w:tcBorders>
              <w:bottom w:val="single" w:sz="4" w:space="0" w:color="auto"/>
            </w:tcBorders>
          </w:tcPr>
          <w:p w14:paraId="56026E67" w14:textId="22EE6B7B" w:rsidR="00CC376E" w:rsidRPr="00425245" w:rsidRDefault="00CC376E" w:rsidP="00425245">
            <w:pPr>
              <w:pStyle w:val="Heading1"/>
              <w:ind w:right="-72" w:firstLine="18"/>
              <w:jc w:val="right"/>
              <w:rPr>
                <w:b w:val="0"/>
                <w:bCs w:val="0"/>
                <w:color w:val="000000"/>
              </w:rPr>
            </w:pPr>
            <w:r w:rsidRPr="00425245">
              <w:rPr>
                <w:b w:val="0"/>
                <w:bCs w:val="0"/>
                <w:color w:val="000000"/>
              </w:rPr>
              <w:t>7,889,800</w:t>
            </w:r>
          </w:p>
        </w:tc>
        <w:tc>
          <w:tcPr>
            <w:tcW w:w="1368" w:type="dxa"/>
            <w:tcBorders>
              <w:bottom w:val="single" w:sz="4" w:space="0" w:color="auto"/>
            </w:tcBorders>
            <w:vAlign w:val="bottom"/>
          </w:tcPr>
          <w:p w14:paraId="3652519E" w14:textId="698A4C5D" w:rsidR="00CC376E" w:rsidRPr="00113A25" w:rsidRDefault="00CC376E" w:rsidP="00CC376E">
            <w:pPr>
              <w:pStyle w:val="Heading1"/>
              <w:ind w:right="-72" w:firstLine="18"/>
              <w:jc w:val="right"/>
              <w:rPr>
                <w:rFonts w:eastAsia="Arial"/>
                <w:b w:val="0"/>
                <w:bCs w:val="0"/>
                <w:color w:val="000000"/>
              </w:rPr>
            </w:pPr>
            <w:r w:rsidRPr="008B4A58">
              <w:rPr>
                <w:b w:val="0"/>
                <w:bCs w:val="0"/>
                <w:color w:val="000000"/>
              </w:rPr>
              <w:t>4</w:t>
            </w:r>
            <w:r w:rsidRPr="00113A25">
              <w:rPr>
                <w:b w:val="0"/>
                <w:bCs w:val="0"/>
                <w:color w:val="000000"/>
              </w:rPr>
              <w:t>,</w:t>
            </w:r>
            <w:r w:rsidRPr="008B4A58">
              <w:rPr>
                <w:b w:val="0"/>
                <w:bCs w:val="0"/>
                <w:color w:val="000000"/>
              </w:rPr>
              <w:t>489</w:t>
            </w:r>
            <w:r w:rsidRPr="00113A25">
              <w:rPr>
                <w:b w:val="0"/>
                <w:bCs w:val="0"/>
                <w:color w:val="000000"/>
              </w:rPr>
              <w:t>,</w:t>
            </w:r>
            <w:r w:rsidRPr="008B4A58">
              <w:rPr>
                <w:b w:val="0"/>
                <w:bCs w:val="0"/>
                <w:color w:val="000000"/>
              </w:rPr>
              <w:t>266</w:t>
            </w:r>
          </w:p>
        </w:tc>
        <w:tc>
          <w:tcPr>
            <w:tcW w:w="1368" w:type="dxa"/>
            <w:tcBorders>
              <w:bottom w:val="single" w:sz="4" w:space="0" w:color="auto"/>
            </w:tcBorders>
          </w:tcPr>
          <w:p w14:paraId="0F11D8F8" w14:textId="5576B1D3" w:rsidR="00CC376E" w:rsidRPr="00113A25" w:rsidRDefault="00CC376E" w:rsidP="00CC376E">
            <w:pPr>
              <w:pStyle w:val="Heading1"/>
              <w:ind w:right="-72" w:firstLine="18"/>
              <w:jc w:val="right"/>
              <w:rPr>
                <w:rFonts w:eastAsia="Arial"/>
                <w:b w:val="0"/>
                <w:bCs w:val="0"/>
                <w:color w:val="000000"/>
                <w:cs/>
              </w:rPr>
            </w:pPr>
            <w:r w:rsidRPr="00425245">
              <w:rPr>
                <w:b w:val="0"/>
                <w:bCs w:val="0"/>
                <w:color w:val="000000"/>
              </w:rPr>
              <w:t>5,991,424</w:t>
            </w:r>
          </w:p>
        </w:tc>
        <w:tc>
          <w:tcPr>
            <w:tcW w:w="1368" w:type="dxa"/>
            <w:tcBorders>
              <w:bottom w:val="single" w:sz="4" w:space="0" w:color="auto"/>
            </w:tcBorders>
            <w:vAlign w:val="bottom"/>
          </w:tcPr>
          <w:p w14:paraId="3ABD48E8" w14:textId="262D6D38" w:rsidR="00CC376E" w:rsidRPr="00113A25" w:rsidRDefault="00CC376E" w:rsidP="00CC376E">
            <w:pPr>
              <w:pStyle w:val="Heading1"/>
              <w:ind w:right="-72" w:firstLine="18"/>
              <w:jc w:val="right"/>
              <w:rPr>
                <w:rFonts w:eastAsia="Arial"/>
                <w:b w:val="0"/>
                <w:bCs w:val="0"/>
                <w:color w:val="000000"/>
              </w:rPr>
            </w:pPr>
            <w:r w:rsidRPr="008B4A58">
              <w:rPr>
                <w:b w:val="0"/>
                <w:bCs w:val="0"/>
                <w:color w:val="000000"/>
              </w:rPr>
              <w:t>2</w:t>
            </w:r>
            <w:r w:rsidRPr="00113A25">
              <w:rPr>
                <w:b w:val="0"/>
                <w:bCs w:val="0"/>
                <w:color w:val="000000"/>
              </w:rPr>
              <w:t>,</w:t>
            </w:r>
            <w:r w:rsidRPr="008B4A58">
              <w:rPr>
                <w:b w:val="0"/>
                <w:bCs w:val="0"/>
                <w:color w:val="000000"/>
              </w:rPr>
              <w:t>991</w:t>
            </w:r>
            <w:r w:rsidRPr="00113A25">
              <w:rPr>
                <w:b w:val="0"/>
                <w:bCs w:val="0"/>
                <w:color w:val="000000"/>
              </w:rPr>
              <w:t>,</w:t>
            </w:r>
            <w:r w:rsidRPr="008B4A58">
              <w:rPr>
                <w:b w:val="0"/>
                <w:bCs w:val="0"/>
                <w:color w:val="000000"/>
              </w:rPr>
              <w:t>074</w:t>
            </w:r>
          </w:p>
        </w:tc>
      </w:tr>
      <w:tr w:rsidR="00CC376E" w:rsidRPr="00113A25" w14:paraId="36871861" w14:textId="77777777" w:rsidTr="007C1569">
        <w:tc>
          <w:tcPr>
            <w:tcW w:w="3989" w:type="dxa"/>
            <w:vAlign w:val="bottom"/>
          </w:tcPr>
          <w:p w14:paraId="221B9EFD" w14:textId="77777777" w:rsidR="00CC376E" w:rsidRPr="00113A25" w:rsidRDefault="00CC376E" w:rsidP="00CC376E">
            <w:pPr>
              <w:ind w:left="-101"/>
              <w:rPr>
                <w:rFonts w:ascii="Arial" w:eastAsia="Arial" w:hAnsi="Arial" w:cs="Arial"/>
                <w:color w:val="000000"/>
                <w:sz w:val="18"/>
                <w:szCs w:val="18"/>
              </w:rPr>
            </w:pPr>
          </w:p>
        </w:tc>
        <w:tc>
          <w:tcPr>
            <w:tcW w:w="1368" w:type="dxa"/>
            <w:tcBorders>
              <w:top w:val="single" w:sz="4" w:space="0" w:color="auto"/>
            </w:tcBorders>
          </w:tcPr>
          <w:p w14:paraId="18AF0530" w14:textId="77777777" w:rsidR="00CC376E" w:rsidRPr="00425245" w:rsidRDefault="00CC376E" w:rsidP="00425245">
            <w:pPr>
              <w:pStyle w:val="Heading1"/>
              <w:ind w:right="-72" w:firstLine="18"/>
              <w:jc w:val="right"/>
              <w:rPr>
                <w:b w:val="0"/>
                <w:bCs w:val="0"/>
                <w:color w:val="000000"/>
              </w:rPr>
            </w:pPr>
          </w:p>
        </w:tc>
        <w:tc>
          <w:tcPr>
            <w:tcW w:w="1368" w:type="dxa"/>
            <w:tcBorders>
              <w:top w:val="single" w:sz="4" w:space="0" w:color="auto"/>
            </w:tcBorders>
            <w:vAlign w:val="bottom"/>
          </w:tcPr>
          <w:p w14:paraId="0D66BB89" w14:textId="77777777" w:rsidR="00CC376E" w:rsidRPr="00113A25" w:rsidRDefault="00CC376E" w:rsidP="00CC376E">
            <w:pPr>
              <w:pStyle w:val="Heading1"/>
              <w:ind w:right="-72" w:firstLine="18"/>
              <w:jc w:val="right"/>
              <w:rPr>
                <w:rFonts w:eastAsia="Arial"/>
                <w:b w:val="0"/>
                <w:bCs w:val="0"/>
                <w:color w:val="000000"/>
              </w:rPr>
            </w:pPr>
          </w:p>
        </w:tc>
        <w:tc>
          <w:tcPr>
            <w:tcW w:w="1368" w:type="dxa"/>
            <w:tcBorders>
              <w:top w:val="single" w:sz="4" w:space="0" w:color="auto"/>
            </w:tcBorders>
          </w:tcPr>
          <w:p w14:paraId="393539FB" w14:textId="77777777" w:rsidR="00CC376E" w:rsidRPr="00113A25" w:rsidRDefault="00CC376E" w:rsidP="00CC376E">
            <w:pPr>
              <w:pStyle w:val="Heading1"/>
              <w:ind w:right="-72" w:firstLine="18"/>
              <w:jc w:val="right"/>
              <w:rPr>
                <w:rFonts w:eastAsia="Arial"/>
                <w:b w:val="0"/>
                <w:bCs w:val="0"/>
                <w:color w:val="000000"/>
              </w:rPr>
            </w:pPr>
          </w:p>
        </w:tc>
        <w:tc>
          <w:tcPr>
            <w:tcW w:w="1368" w:type="dxa"/>
            <w:tcBorders>
              <w:top w:val="single" w:sz="4" w:space="0" w:color="auto"/>
            </w:tcBorders>
            <w:vAlign w:val="bottom"/>
          </w:tcPr>
          <w:p w14:paraId="49FE2966" w14:textId="77777777" w:rsidR="00CC376E" w:rsidRPr="00113A25" w:rsidRDefault="00CC376E" w:rsidP="00CC376E">
            <w:pPr>
              <w:pStyle w:val="Heading1"/>
              <w:ind w:right="-72" w:firstLine="18"/>
              <w:jc w:val="right"/>
              <w:rPr>
                <w:rFonts w:eastAsia="Arial"/>
                <w:b w:val="0"/>
                <w:bCs w:val="0"/>
                <w:color w:val="000000"/>
              </w:rPr>
            </w:pPr>
          </w:p>
        </w:tc>
      </w:tr>
      <w:tr w:rsidR="00CC376E" w:rsidRPr="00113A25" w14:paraId="02D0998F" w14:textId="77777777" w:rsidTr="007C1569">
        <w:tc>
          <w:tcPr>
            <w:tcW w:w="3989" w:type="dxa"/>
            <w:vAlign w:val="bottom"/>
          </w:tcPr>
          <w:p w14:paraId="77BF1169" w14:textId="6D433FCF" w:rsidR="00CC376E" w:rsidRPr="00113A25" w:rsidRDefault="00CC376E" w:rsidP="00CC376E">
            <w:pPr>
              <w:ind w:left="-101"/>
              <w:rPr>
                <w:rFonts w:ascii="Arial" w:eastAsia="Arial" w:hAnsi="Arial" w:cs="Arial"/>
                <w:color w:val="000000"/>
                <w:sz w:val="18"/>
                <w:szCs w:val="18"/>
              </w:rPr>
            </w:pPr>
            <w:r w:rsidRPr="00113A25">
              <w:rPr>
                <w:rFonts w:ascii="Arial" w:eastAsia="Arial" w:hAnsi="Arial" w:cs="Arial"/>
                <w:color w:val="000000"/>
                <w:sz w:val="18"/>
                <w:szCs w:val="18"/>
              </w:rPr>
              <w:t>Debentures</w:t>
            </w:r>
          </w:p>
        </w:tc>
        <w:tc>
          <w:tcPr>
            <w:tcW w:w="1368" w:type="dxa"/>
          </w:tcPr>
          <w:p w14:paraId="780BD09E" w14:textId="2F9E1338" w:rsidR="00CC376E" w:rsidRPr="00425245" w:rsidRDefault="00CC376E" w:rsidP="00425245">
            <w:pPr>
              <w:pStyle w:val="Heading1"/>
              <w:ind w:right="-72" w:firstLine="18"/>
              <w:jc w:val="right"/>
              <w:rPr>
                <w:b w:val="0"/>
                <w:bCs w:val="0"/>
                <w:color w:val="000000"/>
              </w:rPr>
            </w:pPr>
            <w:r w:rsidRPr="00425245">
              <w:rPr>
                <w:b w:val="0"/>
                <w:bCs w:val="0"/>
                <w:color w:val="000000"/>
              </w:rPr>
              <w:t>43,600,095</w:t>
            </w:r>
          </w:p>
        </w:tc>
        <w:tc>
          <w:tcPr>
            <w:tcW w:w="1368" w:type="dxa"/>
            <w:vAlign w:val="bottom"/>
          </w:tcPr>
          <w:p w14:paraId="784F37C1" w14:textId="5ADAE018" w:rsidR="00CC376E" w:rsidRPr="00113A25" w:rsidRDefault="00CC376E" w:rsidP="00CC376E">
            <w:pPr>
              <w:pStyle w:val="Heading1"/>
              <w:ind w:right="-72" w:firstLine="18"/>
              <w:jc w:val="right"/>
              <w:rPr>
                <w:rFonts w:eastAsia="Arial"/>
                <w:b w:val="0"/>
                <w:bCs w:val="0"/>
                <w:color w:val="000000"/>
              </w:rPr>
            </w:pPr>
            <w:r w:rsidRPr="008B4A58">
              <w:rPr>
                <w:b w:val="0"/>
                <w:bCs w:val="0"/>
                <w:color w:val="000000"/>
              </w:rPr>
              <w:t>48</w:t>
            </w:r>
            <w:r w:rsidRPr="00113A25">
              <w:rPr>
                <w:b w:val="0"/>
                <w:bCs w:val="0"/>
                <w:color w:val="000000"/>
              </w:rPr>
              <w:t>,</w:t>
            </w:r>
            <w:r w:rsidRPr="008B4A58">
              <w:rPr>
                <w:b w:val="0"/>
                <w:bCs w:val="0"/>
                <w:color w:val="000000"/>
              </w:rPr>
              <w:t>500</w:t>
            </w:r>
            <w:r w:rsidRPr="00113A25">
              <w:rPr>
                <w:b w:val="0"/>
                <w:bCs w:val="0"/>
                <w:color w:val="000000"/>
              </w:rPr>
              <w:t>,</w:t>
            </w:r>
            <w:r w:rsidRPr="008B4A58">
              <w:rPr>
                <w:b w:val="0"/>
                <w:bCs w:val="0"/>
                <w:color w:val="000000"/>
              </w:rPr>
              <w:t>085</w:t>
            </w:r>
          </w:p>
        </w:tc>
        <w:tc>
          <w:tcPr>
            <w:tcW w:w="1368" w:type="dxa"/>
          </w:tcPr>
          <w:p w14:paraId="121AD8C8" w14:textId="4590D467" w:rsidR="00CC376E" w:rsidRPr="00113A25" w:rsidRDefault="00CC376E" w:rsidP="00CC376E">
            <w:pPr>
              <w:pStyle w:val="Heading1"/>
              <w:ind w:right="-72" w:firstLine="18"/>
              <w:jc w:val="right"/>
              <w:rPr>
                <w:rFonts w:eastAsia="Arial"/>
                <w:b w:val="0"/>
                <w:bCs w:val="0"/>
                <w:color w:val="000000"/>
              </w:rPr>
            </w:pPr>
            <w:r w:rsidRPr="00425245">
              <w:rPr>
                <w:b w:val="0"/>
                <w:bCs w:val="0"/>
                <w:color w:val="000000"/>
              </w:rPr>
              <w:t>37,400,000</w:t>
            </w:r>
          </w:p>
        </w:tc>
        <w:tc>
          <w:tcPr>
            <w:tcW w:w="1368" w:type="dxa"/>
            <w:vAlign w:val="bottom"/>
          </w:tcPr>
          <w:p w14:paraId="2AFB3943" w14:textId="2B0C8EE6" w:rsidR="00CC376E" w:rsidRPr="00113A25" w:rsidRDefault="00CC376E" w:rsidP="00CC376E">
            <w:pPr>
              <w:pStyle w:val="Heading1"/>
              <w:ind w:right="-72" w:firstLine="18"/>
              <w:jc w:val="right"/>
              <w:rPr>
                <w:rFonts w:eastAsia="Arial"/>
                <w:b w:val="0"/>
                <w:bCs w:val="0"/>
                <w:color w:val="000000"/>
              </w:rPr>
            </w:pPr>
            <w:r w:rsidRPr="008B4A58">
              <w:rPr>
                <w:b w:val="0"/>
                <w:bCs w:val="0"/>
                <w:color w:val="000000"/>
              </w:rPr>
              <w:t>40</w:t>
            </w:r>
            <w:r w:rsidRPr="00113A25">
              <w:rPr>
                <w:b w:val="0"/>
                <w:bCs w:val="0"/>
                <w:color w:val="000000"/>
              </w:rPr>
              <w:t>,</w:t>
            </w:r>
            <w:r w:rsidRPr="008B4A58">
              <w:rPr>
                <w:b w:val="0"/>
                <w:bCs w:val="0"/>
                <w:color w:val="000000"/>
              </w:rPr>
              <w:t>400</w:t>
            </w:r>
            <w:r w:rsidRPr="00113A25">
              <w:rPr>
                <w:b w:val="0"/>
                <w:bCs w:val="0"/>
                <w:color w:val="000000"/>
              </w:rPr>
              <w:t>,</w:t>
            </w:r>
            <w:r w:rsidRPr="008B4A58">
              <w:rPr>
                <w:b w:val="0"/>
                <w:bCs w:val="0"/>
                <w:color w:val="000000"/>
              </w:rPr>
              <w:t>000</w:t>
            </w:r>
          </w:p>
        </w:tc>
      </w:tr>
      <w:tr w:rsidR="00CC376E" w:rsidRPr="00113A25" w14:paraId="7DA9B2F8" w14:textId="77777777" w:rsidTr="007C1569">
        <w:tc>
          <w:tcPr>
            <w:tcW w:w="3989" w:type="dxa"/>
            <w:vAlign w:val="bottom"/>
          </w:tcPr>
          <w:p w14:paraId="7F520DF6" w14:textId="2F8D883B" w:rsidR="00CC376E" w:rsidRPr="00AE3636" w:rsidRDefault="00CC376E" w:rsidP="00CC376E">
            <w:pPr>
              <w:ind w:left="-101"/>
              <w:rPr>
                <w:rFonts w:ascii="Arial" w:eastAsia="Arial" w:hAnsi="Arial" w:cs="Arial"/>
                <w:color w:val="000000"/>
                <w:sz w:val="18"/>
                <w:szCs w:val="22"/>
                <w:u w:val="single"/>
              </w:rPr>
            </w:pPr>
            <w:r w:rsidRPr="00AE3636">
              <w:rPr>
                <w:rFonts w:ascii="Arial" w:eastAsia="Arial" w:hAnsi="Arial" w:cs="Arial"/>
                <w:color w:val="000000"/>
                <w:sz w:val="18"/>
                <w:szCs w:val="22"/>
                <w:u w:val="single"/>
              </w:rPr>
              <w:t>Less</w:t>
            </w:r>
            <w:r w:rsidRPr="00AE3636">
              <w:rPr>
                <w:rFonts w:ascii="Arial" w:eastAsia="Arial" w:hAnsi="Arial" w:cs="Arial"/>
                <w:color w:val="000000"/>
                <w:sz w:val="18"/>
                <w:szCs w:val="22"/>
              </w:rPr>
              <w:t xml:space="preserve">  Deferred interest expenses</w:t>
            </w:r>
          </w:p>
        </w:tc>
        <w:tc>
          <w:tcPr>
            <w:tcW w:w="1368" w:type="dxa"/>
          </w:tcPr>
          <w:p w14:paraId="09EE9C31" w14:textId="5E541466" w:rsidR="00CC376E" w:rsidRPr="00425245" w:rsidRDefault="00CC376E" w:rsidP="00425245">
            <w:pPr>
              <w:pStyle w:val="Heading1"/>
              <w:ind w:right="-72" w:firstLine="18"/>
              <w:jc w:val="right"/>
              <w:rPr>
                <w:b w:val="0"/>
                <w:bCs w:val="0"/>
                <w:color w:val="000000"/>
              </w:rPr>
            </w:pPr>
            <w:r w:rsidRPr="00425245">
              <w:rPr>
                <w:b w:val="0"/>
                <w:bCs w:val="0"/>
                <w:color w:val="000000"/>
              </w:rPr>
              <w:t>(135,641)</w:t>
            </w:r>
          </w:p>
        </w:tc>
        <w:tc>
          <w:tcPr>
            <w:tcW w:w="1368" w:type="dxa"/>
            <w:vAlign w:val="bottom"/>
          </w:tcPr>
          <w:p w14:paraId="21EAC72A" w14:textId="1B64DB77" w:rsidR="00CC376E" w:rsidRPr="00113A25" w:rsidRDefault="00CC376E" w:rsidP="00CC376E">
            <w:pPr>
              <w:pStyle w:val="Heading1"/>
              <w:ind w:right="-72" w:firstLine="18"/>
              <w:jc w:val="right"/>
              <w:rPr>
                <w:b w:val="0"/>
                <w:bCs w:val="0"/>
                <w:color w:val="000000"/>
              </w:rPr>
            </w:pPr>
            <w:r w:rsidRPr="00113A25">
              <w:rPr>
                <w:b w:val="0"/>
                <w:bCs w:val="0"/>
                <w:color w:val="000000"/>
              </w:rPr>
              <w:t>(</w:t>
            </w:r>
            <w:r w:rsidRPr="008B4A58">
              <w:rPr>
                <w:b w:val="0"/>
                <w:bCs w:val="0"/>
                <w:color w:val="000000"/>
              </w:rPr>
              <w:t>167</w:t>
            </w:r>
            <w:r w:rsidRPr="00113A25">
              <w:rPr>
                <w:b w:val="0"/>
                <w:bCs w:val="0"/>
                <w:color w:val="000000"/>
              </w:rPr>
              <w:t>,</w:t>
            </w:r>
            <w:r w:rsidRPr="008B4A58">
              <w:rPr>
                <w:b w:val="0"/>
                <w:bCs w:val="0"/>
                <w:color w:val="000000"/>
              </w:rPr>
              <w:t>700</w:t>
            </w:r>
            <w:r w:rsidRPr="00113A25">
              <w:rPr>
                <w:b w:val="0"/>
                <w:bCs w:val="0"/>
                <w:color w:val="000000"/>
              </w:rPr>
              <w:t>)</w:t>
            </w:r>
          </w:p>
        </w:tc>
        <w:tc>
          <w:tcPr>
            <w:tcW w:w="1368" w:type="dxa"/>
          </w:tcPr>
          <w:p w14:paraId="46E7550C" w14:textId="60314AB5" w:rsidR="00CC376E" w:rsidRPr="00113A25" w:rsidRDefault="00CC376E" w:rsidP="00CC376E">
            <w:pPr>
              <w:pStyle w:val="Heading1"/>
              <w:ind w:right="-72" w:firstLine="18"/>
              <w:jc w:val="right"/>
              <w:rPr>
                <w:rFonts w:eastAsia="Arial"/>
                <w:b w:val="0"/>
                <w:bCs w:val="0"/>
                <w:color w:val="000000"/>
              </w:rPr>
            </w:pPr>
            <w:r w:rsidRPr="00425245">
              <w:rPr>
                <w:b w:val="0"/>
                <w:bCs w:val="0"/>
                <w:color w:val="000000"/>
              </w:rPr>
              <w:t>(135,641)</w:t>
            </w:r>
          </w:p>
        </w:tc>
        <w:tc>
          <w:tcPr>
            <w:tcW w:w="1368" w:type="dxa"/>
            <w:vAlign w:val="bottom"/>
          </w:tcPr>
          <w:p w14:paraId="33B68F71" w14:textId="74D5ECDC" w:rsidR="00CC376E" w:rsidRPr="00113A25" w:rsidRDefault="00CC376E" w:rsidP="00CC376E">
            <w:pPr>
              <w:pStyle w:val="Heading1"/>
              <w:ind w:right="-72" w:firstLine="18"/>
              <w:jc w:val="right"/>
              <w:rPr>
                <w:b w:val="0"/>
                <w:bCs w:val="0"/>
                <w:color w:val="000000"/>
              </w:rPr>
            </w:pPr>
            <w:r w:rsidRPr="00113A25">
              <w:rPr>
                <w:b w:val="0"/>
                <w:bCs w:val="0"/>
                <w:color w:val="000000"/>
              </w:rPr>
              <w:t>(</w:t>
            </w:r>
            <w:r w:rsidRPr="008B4A58">
              <w:rPr>
                <w:b w:val="0"/>
                <w:bCs w:val="0"/>
                <w:color w:val="000000"/>
              </w:rPr>
              <w:t>167</w:t>
            </w:r>
            <w:r w:rsidRPr="00113A25">
              <w:rPr>
                <w:b w:val="0"/>
                <w:bCs w:val="0"/>
                <w:color w:val="000000"/>
              </w:rPr>
              <w:t>,</w:t>
            </w:r>
            <w:r w:rsidRPr="008B4A58">
              <w:rPr>
                <w:b w:val="0"/>
                <w:bCs w:val="0"/>
                <w:color w:val="000000"/>
              </w:rPr>
              <w:t>700</w:t>
            </w:r>
            <w:r w:rsidRPr="00113A25">
              <w:rPr>
                <w:b w:val="0"/>
                <w:bCs w:val="0"/>
                <w:color w:val="000000"/>
              </w:rPr>
              <w:t>)</w:t>
            </w:r>
          </w:p>
        </w:tc>
      </w:tr>
      <w:tr w:rsidR="00CC376E" w:rsidRPr="00113A25" w14:paraId="07794CC3" w14:textId="77777777" w:rsidTr="007C1569">
        <w:tc>
          <w:tcPr>
            <w:tcW w:w="3989" w:type="dxa"/>
            <w:vAlign w:val="bottom"/>
          </w:tcPr>
          <w:p w14:paraId="179FAABD" w14:textId="208AB7E5" w:rsidR="00CC376E" w:rsidRPr="00113A25" w:rsidRDefault="00CC376E" w:rsidP="00CC376E">
            <w:pPr>
              <w:ind w:left="-101"/>
              <w:rPr>
                <w:rFonts w:ascii="Arial" w:eastAsia="Arial" w:hAnsi="Arial" w:cs="Arial"/>
                <w:color w:val="000000"/>
                <w:sz w:val="18"/>
                <w:szCs w:val="18"/>
              </w:rPr>
            </w:pPr>
            <w:r w:rsidRPr="00113A25">
              <w:rPr>
                <w:rFonts w:ascii="Arial" w:eastAsia="Arial" w:hAnsi="Arial" w:cs="Arial"/>
                <w:color w:val="000000"/>
                <w:sz w:val="18"/>
                <w:szCs w:val="18"/>
                <w:u w:val="single"/>
              </w:rPr>
              <w:t>Less</w:t>
            </w:r>
            <w:r w:rsidRPr="00113A25">
              <w:rPr>
                <w:rFonts w:ascii="Arial" w:eastAsia="Arial" w:hAnsi="Arial" w:cs="Arial"/>
                <w:color w:val="000000"/>
                <w:sz w:val="18"/>
                <w:szCs w:val="18"/>
              </w:rPr>
              <w:t xml:space="preserve">  Deferred financing fees</w:t>
            </w:r>
          </w:p>
        </w:tc>
        <w:tc>
          <w:tcPr>
            <w:tcW w:w="1368" w:type="dxa"/>
            <w:tcBorders>
              <w:bottom w:val="single" w:sz="4" w:space="0" w:color="auto"/>
            </w:tcBorders>
          </w:tcPr>
          <w:p w14:paraId="6365D972" w14:textId="5A9F6AB7" w:rsidR="00CC376E" w:rsidRPr="00425245" w:rsidRDefault="00CC376E" w:rsidP="00425245">
            <w:pPr>
              <w:pStyle w:val="Heading1"/>
              <w:ind w:right="-72" w:firstLine="18"/>
              <w:jc w:val="right"/>
              <w:rPr>
                <w:b w:val="0"/>
                <w:bCs w:val="0"/>
                <w:color w:val="000000"/>
              </w:rPr>
            </w:pPr>
            <w:r w:rsidRPr="00425245">
              <w:rPr>
                <w:b w:val="0"/>
                <w:bCs w:val="0"/>
                <w:color w:val="000000"/>
              </w:rPr>
              <w:t>(28,735)</w:t>
            </w:r>
          </w:p>
        </w:tc>
        <w:tc>
          <w:tcPr>
            <w:tcW w:w="1368" w:type="dxa"/>
            <w:tcBorders>
              <w:bottom w:val="single" w:sz="4" w:space="0" w:color="auto"/>
            </w:tcBorders>
            <w:vAlign w:val="bottom"/>
          </w:tcPr>
          <w:p w14:paraId="5553D184" w14:textId="0DCF757A" w:rsidR="00CC376E" w:rsidRPr="00113A25" w:rsidRDefault="00CC376E" w:rsidP="00CC376E">
            <w:pPr>
              <w:pStyle w:val="Heading1"/>
              <w:ind w:right="-72" w:firstLine="18"/>
              <w:jc w:val="right"/>
              <w:rPr>
                <w:rFonts w:eastAsia="Arial"/>
                <w:b w:val="0"/>
                <w:bCs w:val="0"/>
                <w:color w:val="000000"/>
              </w:rPr>
            </w:pPr>
            <w:r w:rsidRPr="00113A25">
              <w:rPr>
                <w:b w:val="0"/>
                <w:bCs w:val="0"/>
                <w:color w:val="000000"/>
              </w:rPr>
              <w:t>(</w:t>
            </w:r>
            <w:r w:rsidRPr="008B4A58">
              <w:rPr>
                <w:b w:val="0"/>
                <w:bCs w:val="0"/>
                <w:color w:val="000000"/>
              </w:rPr>
              <w:t>33</w:t>
            </w:r>
            <w:r w:rsidRPr="00113A25">
              <w:rPr>
                <w:b w:val="0"/>
                <w:bCs w:val="0"/>
                <w:color w:val="000000"/>
              </w:rPr>
              <w:t>,</w:t>
            </w:r>
            <w:r w:rsidRPr="008B4A58">
              <w:rPr>
                <w:b w:val="0"/>
                <w:bCs w:val="0"/>
                <w:color w:val="000000"/>
              </w:rPr>
              <w:t>713</w:t>
            </w:r>
            <w:r w:rsidRPr="00113A25">
              <w:rPr>
                <w:b w:val="0"/>
                <w:bCs w:val="0"/>
                <w:color w:val="000000"/>
              </w:rPr>
              <w:t>)</w:t>
            </w:r>
          </w:p>
        </w:tc>
        <w:tc>
          <w:tcPr>
            <w:tcW w:w="1368" w:type="dxa"/>
            <w:tcBorders>
              <w:bottom w:val="single" w:sz="4" w:space="0" w:color="auto"/>
            </w:tcBorders>
          </w:tcPr>
          <w:p w14:paraId="0B998C66" w14:textId="5E0BF30B" w:rsidR="00CC376E" w:rsidRPr="00113A25" w:rsidRDefault="00CC376E" w:rsidP="00CC376E">
            <w:pPr>
              <w:pStyle w:val="Heading1"/>
              <w:ind w:right="-72" w:firstLine="18"/>
              <w:jc w:val="right"/>
              <w:rPr>
                <w:rFonts w:eastAsia="Arial"/>
                <w:b w:val="0"/>
                <w:bCs w:val="0"/>
                <w:color w:val="000000"/>
              </w:rPr>
            </w:pPr>
            <w:r w:rsidRPr="00425245">
              <w:rPr>
                <w:b w:val="0"/>
                <w:bCs w:val="0"/>
                <w:color w:val="000000"/>
              </w:rPr>
              <w:t>(24,138)</w:t>
            </w:r>
          </w:p>
        </w:tc>
        <w:tc>
          <w:tcPr>
            <w:tcW w:w="1368" w:type="dxa"/>
            <w:tcBorders>
              <w:bottom w:val="single" w:sz="4" w:space="0" w:color="auto"/>
            </w:tcBorders>
            <w:vAlign w:val="bottom"/>
          </w:tcPr>
          <w:p w14:paraId="1CABD78F" w14:textId="6ECB8369" w:rsidR="00CC376E" w:rsidRPr="00113A25" w:rsidRDefault="00CC376E" w:rsidP="00CC376E">
            <w:pPr>
              <w:pStyle w:val="Heading1"/>
              <w:ind w:right="-72" w:firstLine="18"/>
              <w:jc w:val="right"/>
              <w:rPr>
                <w:rFonts w:eastAsia="Arial"/>
                <w:b w:val="0"/>
                <w:bCs w:val="0"/>
                <w:color w:val="000000"/>
              </w:rPr>
            </w:pPr>
            <w:r w:rsidRPr="00113A25">
              <w:rPr>
                <w:b w:val="0"/>
                <w:bCs w:val="0"/>
                <w:color w:val="000000"/>
              </w:rPr>
              <w:t>(</w:t>
            </w:r>
            <w:r w:rsidRPr="008B4A58">
              <w:rPr>
                <w:b w:val="0"/>
                <w:bCs w:val="0"/>
                <w:color w:val="000000"/>
              </w:rPr>
              <w:t>28</w:t>
            </w:r>
            <w:r w:rsidRPr="00113A25">
              <w:rPr>
                <w:b w:val="0"/>
                <w:bCs w:val="0"/>
                <w:color w:val="000000"/>
              </w:rPr>
              <w:t>,</w:t>
            </w:r>
            <w:r w:rsidRPr="008B4A58">
              <w:rPr>
                <w:b w:val="0"/>
                <w:bCs w:val="0"/>
                <w:color w:val="000000"/>
              </w:rPr>
              <w:t>363</w:t>
            </w:r>
            <w:r w:rsidRPr="00113A25">
              <w:rPr>
                <w:b w:val="0"/>
                <w:bCs w:val="0"/>
                <w:color w:val="000000"/>
              </w:rPr>
              <w:t>)</w:t>
            </w:r>
          </w:p>
        </w:tc>
      </w:tr>
      <w:tr w:rsidR="000100AC" w:rsidRPr="00113A25" w14:paraId="7585BEC9" w14:textId="77777777" w:rsidTr="007C1569">
        <w:tc>
          <w:tcPr>
            <w:tcW w:w="3989" w:type="dxa"/>
            <w:vAlign w:val="bottom"/>
          </w:tcPr>
          <w:p w14:paraId="78C65EC9" w14:textId="77777777" w:rsidR="000100AC" w:rsidRPr="00113A25" w:rsidRDefault="000100AC" w:rsidP="000100AC">
            <w:pPr>
              <w:ind w:left="-101"/>
              <w:rPr>
                <w:rFonts w:ascii="Arial" w:eastAsia="Arial" w:hAnsi="Arial" w:cs="Arial"/>
                <w:color w:val="000000"/>
                <w:sz w:val="18"/>
                <w:szCs w:val="18"/>
              </w:rPr>
            </w:pPr>
          </w:p>
        </w:tc>
        <w:tc>
          <w:tcPr>
            <w:tcW w:w="1368" w:type="dxa"/>
            <w:tcBorders>
              <w:top w:val="single" w:sz="4" w:space="0" w:color="auto"/>
            </w:tcBorders>
            <w:vAlign w:val="bottom"/>
          </w:tcPr>
          <w:p w14:paraId="6D2F4884" w14:textId="77777777" w:rsidR="000100AC" w:rsidRPr="00425245" w:rsidRDefault="000100AC" w:rsidP="00425245">
            <w:pPr>
              <w:pStyle w:val="Heading1"/>
              <w:ind w:right="-72" w:firstLine="18"/>
              <w:jc w:val="right"/>
              <w:rPr>
                <w:b w:val="0"/>
                <w:bCs w:val="0"/>
                <w:color w:val="000000"/>
              </w:rPr>
            </w:pPr>
          </w:p>
        </w:tc>
        <w:tc>
          <w:tcPr>
            <w:tcW w:w="1368" w:type="dxa"/>
            <w:tcBorders>
              <w:top w:val="single" w:sz="4" w:space="0" w:color="auto"/>
            </w:tcBorders>
            <w:vAlign w:val="bottom"/>
          </w:tcPr>
          <w:p w14:paraId="49FDF34D" w14:textId="77777777" w:rsidR="000100AC" w:rsidRPr="00113A25" w:rsidRDefault="000100AC" w:rsidP="000100AC">
            <w:pPr>
              <w:pStyle w:val="Heading1"/>
              <w:ind w:right="-72" w:firstLine="18"/>
              <w:jc w:val="right"/>
              <w:rPr>
                <w:rFonts w:eastAsia="Arial"/>
                <w:b w:val="0"/>
                <w:bCs w:val="0"/>
                <w:color w:val="000000"/>
              </w:rPr>
            </w:pPr>
          </w:p>
        </w:tc>
        <w:tc>
          <w:tcPr>
            <w:tcW w:w="1368" w:type="dxa"/>
            <w:tcBorders>
              <w:top w:val="single" w:sz="4" w:space="0" w:color="auto"/>
            </w:tcBorders>
            <w:vAlign w:val="bottom"/>
          </w:tcPr>
          <w:p w14:paraId="2E6BBAD9" w14:textId="77777777" w:rsidR="000100AC" w:rsidRPr="00113A25" w:rsidRDefault="000100AC" w:rsidP="000100AC">
            <w:pPr>
              <w:pStyle w:val="Heading1"/>
              <w:ind w:right="-72" w:firstLine="18"/>
              <w:jc w:val="right"/>
              <w:rPr>
                <w:rFonts w:eastAsia="Arial"/>
                <w:b w:val="0"/>
                <w:bCs w:val="0"/>
                <w:color w:val="000000"/>
              </w:rPr>
            </w:pPr>
          </w:p>
        </w:tc>
        <w:tc>
          <w:tcPr>
            <w:tcW w:w="1368" w:type="dxa"/>
            <w:tcBorders>
              <w:top w:val="single" w:sz="4" w:space="0" w:color="auto"/>
            </w:tcBorders>
            <w:vAlign w:val="bottom"/>
          </w:tcPr>
          <w:p w14:paraId="75EBE38E" w14:textId="77777777" w:rsidR="000100AC" w:rsidRPr="00113A25" w:rsidRDefault="000100AC" w:rsidP="000100AC">
            <w:pPr>
              <w:pStyle w:val="Heading1"/>
              <w:ind w:right="-72" w:firstLine="18"/>
              <w:jc w:val="right"/>
              <w:rPr>
                <w:rFonts w:eastAsia="Arial"/>
                <w:b w:val="0"/>
                <w:bCs w:val="0"/>
                <w:color w:val="000000"/>
              </w:rPr>
            </w:pPr>
          </w:p>
        </w:tc>
      </w:tr>
      <w:tr w:rsidR="00425245" w:rsidRPr="00113A25" w14:paraId="6F74D1D9" w14:textId="77777777" w:rsidTr="007C1569">
        <w:tc>
          <w:tcPr>
            <w:tcW w:w="3989" w:type="dxa"/>
            <w:vAlign w:val="bottom"/>
          </w:tcPr>
          <w:p w14:paraId="65A77079" w14:textId="5C679E28" w:rsidR="00425245" w:rsidRPr="00113A25" w:rsidRDefault="00425245" w:rsidP="00425245">
            <w:pPr>
              <w:ind w:left="-101"/>
              <w:rPr>
                <w:rFonts w:ascii="Arial" w:eastAsia="Arial" w:hAnsi="Arial" w:cs="Arial"/>
                <w:color w:val="000000"/>
                <w:sz w:val="18"/>
                <w:szCs w:val="18"/>
              </w:rPr>
            </w:pPr>
            <w:r w:rsidRPr="00113A25">
              <w:rPr>
                <w:rFonts w:ascii="Arial" w:eastAsia="Arial" w:hAnsi="Arial" w:cs="Arial"/>
                <w:color w:val="000000"/>
                <w:sz w:val="18"/>
                <w:szCs w:val="18"/>
              </w:rPr>
              <w:t>Debentures, net</w:t>
            </w:r>
          </w:p>
        </w:tc>
        <w:tc>
          <w:tcPr>
            <w:tcW w:w="1368" w:type="dxa"/>
            <w:tcBorders>
              <w:bottom w:val="single" w:sz="4" w:space="0" w:color="auto"/>
            </w:tcBorders>
          </w:tcPr>
          <w:p w14:paraId="6392BD2D" w14:textId="76F6FA1D" w:rsidR="00425245" w:rsidRPr="00425245" w:rsidRDefault="00425245" w:rsidP="00425245">
            <w:pPr>
              <w:pStyle w:val="Heading1"/>
              <w:ind w:right="-72" w:firstLine="18"/>
              <w:jc w:val="right"/>
              <w:rPr>
                <w:b w:val="0"/>
                <w:bCs w:val="0"/>
                <w:color w:val="000000"/>
              </w:rPr>
            </w:pPr>
            <w:r w:rsidRPr="00425245">
              <w:rPr>
                <w:b w:val="0"/>
                <w:bCs w:val="0"/>
                <w:color w:val="000000"/>
              </w:rPr>
              <w:t>43,435,719</w:t>
            </w:r>
          </w:p>
        </w:tc>
        <w:tc>
          <w:tcPr>
            <w:tcW w:w="1368" w:type="dxa"/>
            <w:tcBorders>
              <w:bottom w:val="single" w:sz="4" w:space="0" w:color="auto"/>
            </w:tcBorders>
            <w:vAlign w:val="bottom"/>
          </w:tcPr>
          <w:p w14:paraId="0F7064C8" w14:textId="6E933E36" w:rsidR="00425245" w:rsidRPr="00113A25" w:rsidRDefault="00425245" w:rsidP="00425245">
            <w:pPr>
              <w:pStyle w:val="Heading1"/>
              <w:ind w:right="-72" w:firstLine="18"/>
              <w:jc w:val="right"/>
              <w:rPr>
                <w:rFonts w:eastAsia="Arial"/>
                <w:b w:val="0"/>
                <w:bCs w:val="0"/>
                <w:color w:val="000000"/>
              </w:rPr>
            </w:pPr>
            <w:r w:rsidRPr="008B4A58">
              <w:rPr>
                <w:b w:val="0"/>
                <w:bCs w:val="0"/>
                <w:color w:val="000000"/>
              </w:rPr>
              <w:t>48</w:t>
            </w:r>
            <w:r w:rsidRPr="00113A25">
              <w:rPr>
                <w:b w:val="0"/>
                <w:bCs w:val="0"/>
                <w:color w:val="000000"/>
              </w:rPr>
              <w:t>,</w:t>
            </w:r>
            <w:r w:rsidRPr="008B4A58">
              <w:rPr>
                <w:b w:val="0"/>
                <w:bCs w:val="0"/>
                <w:color w:val="000000"/>
              </w:rPr>
              <w:t>298</w:t>
            </w:r>
            <w:r w:rsidRPr="00113A25">
              <w:rPr>
                <w:b w:val="0"/>
                <w:bCs w:val="0"/>
                <w:color w:val="000000"/>
              </w:rPr>
              <w:t>,</w:t>
            </w:r>
            <w:r w:rsidRPr="008B4A58">
              <w:rPr>
                <w:b w:val="0"/>
                <w:bCs w:val="0"/>
                <w:color w:val="000000"/>
              </w:rPr>
              <w:t>672</w:t>
            </w:r>
          </w:p>
        </w:tc>
        <w:tc>
          <w:tcPr>
            <w:tcW w:w="1368" w:type="dxa"/>
            <w:tcBorders>
              <w:bottom w:val="single" w:sz="4" w:space="0" w:color="auto"/>
            </w:tcBorders>
          </w:tcPr>
          <w:p w14:paraId="65D702AD" w14:textId="309340CB" w:rsidR="00425245" w:rsidRPr="00113A25" w:rsidRDefault="00425245" w:rsidP="00425245">
            <w:pPr>
              <w:pStyle w:val="Heading1"/>
              <w:ind w:right="-72" w:firstLine="18"/>
              <w:jc w:val="right"/>
              <w:rPr>
                <w:rFonts w:eastAsia="Arial"/>
                <w:b w:val="0"/>
                <w:bCs w:val="0"/>
                <w:color w:val="000000"/>
              </w:rPr>
            </w:pPr>
            <w:r w:rsidRPr="00425245">
              <w:rPr>
                <w:b w:val="0"/>
                <w:bCs w:val="0"/>
                <w:color w:val="000000"/>
              </w:rPr>
              <w:t>37,240,221</w:t>
            </w:r>
          </w:p>
        </w:tc>
        <w:tc>
          <w:tcPr>
            <w:tcW w:w="1368" w:type="dxa"/>
            <w:tcBorders>
              <w:bottom w:val="single" w:sz="4" w:space="0" w:color="auto"/>
            </w:tcBorders>
            <w:vAlign w:val="bottom"/>
          </w:tcPr>
          <w:p w14:paraId="048EA5A1" w14:textId="57F27D74" w:rsidR="00425245" w:rsidRPr="00113A25" w:rsidRDefault="00425245" w:rsidP="00425245">
            <w:pPr>
              <w:pStyle w:val="Heading1"/>
              <w:ind w:right="-72" w:firstLine="18"/>
              <w:jc w:val="right"/>
              <w:rPr>
                <w:rFonts w:eastAsia="Arial"/>
                <w:b w:val="0"/>
                <w:bCs w:val="0"/>
                <w:color w:val="000000"/>
              </w:rPr>
            </w:pPr>
            <w:r w:rsidRPr="008B4A58">
              <w:rPr>
                <w:b w:val="0"/>
                <w:bCs w:val="0"/>
                <w:color w:val="000000"/>
              </w:rPr>
              <w:t>40</w:t>
            </w:r>
            <w:r w:rsidRPr="00113A25">
              <w:rPr>
                <w:b w:val="0"/>
                <w:bCs w:val="0"/>
                <w:color w:val="000000"/>
              </w:rPr>
              <w:t>,</w:t>
            </w:r>
            <w:r w:rsidRPr="008B4A58">
              <w:rPr>
                <w:b w:val="0"/>
                <w:bCs w:val="0"/>
                <w:color w:val="000000"/>
              </w:rPr>
              <w:t>203</w:t>
            </w:r>
            <w:r w:rsidRPr="00113A25">
              <w:rPr>
                <w:b w:val="0"/>
                <w:bCs w:val="0"/>
                <w:color w:val="000000"/>
              </w:rPr>
              <w:t>,</w:t>
            </w:r>
            <w:r w:rsidRPr="008B4A58">
              <w:rPr>
                <w:b w:val="0"/>
                <w:bCs w:val="0"/>
                <w:color w:val="000000"/>
              </w:rPr>
              <w:t>937</w:t>
            </w:r>
          </w:p>
        </w:tc>
      </w:tr>
      <w:tr w:rsidR="00425245" w:rsidRPr="00113A25" w14:paraId="475B77C4" w14:textId="77777777" w:rsidTr="007C1569">
        <w:tc>
          <w:tcPr>
            <w:tcW w:w="3989" w:type="dxa"/>
            <w:vAlign w:val="bottom"/>
          </w:tcPr>
          <w:p w14:paraId="6FA37328" w14:textId="77777777" w:rsidR="00425245" w:rsidRPr="00113A25" w:rsidRDefault="00425245" w:rsidP="00425245">
            <w:pPr>
              <w:ind w:left="-101"/>
              <w:rPr>
                <w:rFonts w:ascii="Arial" w:eastAsia="Arial" w:hAnsi="Arial" w:cs="Arial"/>
                <w:color w:val="000000"/>
                <w:sz w:val="18"/>
                <w:szCs w:val="18"/>
              </w:rPr>
            </w:pPr>
          </w:p>
        </w:tc>
        <w:tc>
          <w:tcPr>
            <w:tcW w:w="1368" w:type="dxa"/>
            <w:tcBorders>
              <w:top w:val="single" w:sz="4" w:space="0" w:color="auto"/>
            </w:tcBorders>
          </w:tcPr>
          <w:p w14:paraId="6C85B326" w14:textId="77777777" w:rsidR="00425245" w:rsidRPr="00425245" w:rsidRDefault="00425245" w:rsidP="00425245">
            <w:pPr>
              <w:pStyle w:val="Heading1"/>
              <w:ind w:right="-72" w:firstLine="18"/>
              <w:jc w:val="right"/>
              <w:rPr>
                <w:b w:val="0"/>
                <w:bCs w:val="0"/>
                <w:color w:val="000000"/>
              </w:rPr>
            </w:pPr>
          </w:p>
        </w:tc>
        <w:tc>
          <w:tcPr>
            <w:tcW w:w="1368" w:type="dxa"/>
            <w:tcBorders>
              <w:top w:val="single" w:sz="4" w:space="0" w:color="auto"/>
            </w:tcBorders>
            <w:vAlign w:val="bottom"/>
          </w:tcPr>
          <w:p w14:paraId="6036AF1D" w14:textId="77777777" w:rsidR="00425245" w:rsidRPr="00113A25" w:rsidRDefault="00425245" w:rsidP="00425245">
            <w:pPr>
              <w:pStyle w:val="Heading1"/>
              <w:ind w:right="-72" w:firstLine="18"/>
              <w:jc w:val="right"/>
              <w:rPr>
                <w:rFonts w:eastAsia="Arial"/>
                <w:b w:val="0"/>
                <w:bCs w:val="0"/>
                <w:color w:val="000000"/>
              </w:rPr>
            </w:pPr>
          </w:p>
        </w:tc>
        <w:tc>
          <w:tcPr>
            <w:tcW w:w="1368" w:type="dxa"/>
            <w:tcBorders>
              <w:top w:val="single" w:sz="4" w:space="0" w:color="auto"/>
            </w:tcBorders>
          </w:tcPr>
          <w:p w14:paraId="2CE8E48C" w14:textId="77777777" w:rsidR="00425245" w:rsidRPr="00113A25" w:rsidRDefault="00425245" w:rsidP="00425245">
            <w:pPr>
              <w:pStyle w:val="Heading1"/>
              <w:ind w:right="-72" w:firstLine="18"/>
              <w:jc w:val="right"/>
              <w:rPr>
                <w:rFonts w:eastAsia="Arial"/>
                <w:b w:val="0"/>
                <w:bCs w:val="0"/>
                <w:color w:val="000000"/>
              </w:rPr>
            </w:pPr>
          </w:p>
        </w:tc>
        <w:tc>
          <w:tcPr>
            <w:tcW w:w="1368" w:type="dxa"/>
            <w:tcBorders>
              <w:top w:val="single" w:sz="4" w:space="0" w:color="auto"/>
            </w:tcBorders>
            <w:vAlign w:val="bottom"/>
          </w:tcPr>
          <w:p w14:paraId="7D948FBE" w14:textId="77777777" w:rsidR="00425245" w:rsidRPr="00113A25" w:rsidRDefault="00425245" w:rsidP="00425245">
            <w:pPr>
              <w:pStyle w:val="Heading1"/>
              <w:ind w:right="-72" w:firstLine="18"/>
              <w:jc w:val="right"/>
              <w:rPr>
                <w:rFonts w:eastAsia="Arial"/>
                <w:b w:val="0"/>
                <w:bCs w:val="0"/>
                <w:color w:val="000000"/>
              </w:rPr>
            </w:pPr>
          </w:p>
        </w:tc>
      </w:tr>
      <w:tr w:rsidR="00425245" w:rsidRPr="00113A25" w14:paraId="30B95458" w14:textId="77777777" w:rsidTr="007C1569">
        <w:tc>
          <w:tcPr>
            <w:tcW w:w="3989" w:type="dxa"/>
            <w:vAlign w:val="bottom"/>
          </w:tcPr>
          <w:p w14:paraId="1B0E6AE7" w14:textId="190EFF27" w:rsidR="00425245" w:rsidRPr="00113A25" w:rsidRDefault="00425245" w:rsidP="00425245">
            <w:pPr>
              <w:ind w:left="-101"/>
              <w:rPr>
                <w:rFonts w:ascii="Arial" w:eastAsia="Arial" w:hAnsi="Arial" w:cs="Arial"/>
                <w:color w:val="000000"/>
                <w:sz w:val="18"/>
                <w:szCs w:val="18"/>
              </w:rPr>
            </w:pPr>
            <w:r w:rsidRPr="00113A25">
              <w:rPr>
                <w:rFonts w:ascii="Arial" w:eastAsia="Arial" w:hAnsi="Arial" w:cs="Arial"/>
                <w:color w:val="000000"/>
                <w:sz w:val="18"/>
                <w:szCs w:val="18"/>
              </w:rPr>
              <w:t>Total debentures, net</w:t>
            </w:r>
          </w:p>
        </w:tc>
        <w:tc>
          <w:tcPr>
            <w:tcW w:w="1368" w:type="dxa"/>
            <w:tcBorders>
              <w:bottom w:val="single" w:sz="4" w:space="0" w:color="auto"/>
            </w:tcBorders>
          </w:tcPr>
          <w:p w14:paraId="1327EB73" w14:textId="7BE61A83" w:rsidR="00425245" w:rsidRPr="00425245" w:rsidRDefault="00425245" w:rsidP="00425245">
            <w:pPr>
              <w:pStyle w:val="Heading1"/>
              <w:ind w:right="-72" w:firstLine="18"/>
              <w:jc w:val="right"/>
              <w:rPr>
                <w:b w:val="0"/>
                <w:bCs w:val="0"/>
                <w:color w:val="000000"/>
              </w:rPr>
            </w:pPr>
            <w:r w:rsidRPr="00425245">
              <w:rPr>
                <w:b w:val="0"/>
                <w:bCs w:val="0"/>
                <w:color w:val="000000"/>
              </w:rPr>
              <w:t>51,325,519</w:t>
            </w:r>
          </w:p>
        </w:tc>
        <w:tc>
          <w:tcPr>
            <w:tcW w:w="1368" w:type="dxa"/>
            <w:tcBorders>
              <w:bottom w:val="single" w:sz="4" w:space="0" w:color="auto"/>
            </w:tcBorders>
            <w:vAlign w:val="bottom"/>
          </w:tcPr>
          <w:p w14:paraId="7D8051D9" w14:textId="4AF00816" w:rsidR="00425245" w:rsidRPr="00113A25" w:rsidRDefault="00425245" w:rsidP="00425245">
            <w:pPr>
              <w:pStyle w:val="Heading1"/>
              <w:ind w:right="-72" w:firstLine="18"/>
              <w:jc w:val="right"/>
              <w:rPr>
                <w:rFonts w:eastAsia="Arial"/>
                <w:b w:val="0"/>
                <w:bCs w:val="0"/>
                <w:color w:val="000000"/>
              </w:rPr>
            </w:pPr>
            <w:r w:rsidRPr="008B4A58">
              <w:rPr>
                <w:b w:val="0"/>
                <w:bCs w:val="0"/>
                <w:color w:val="000000"/>
              </w:rPr>
              <w:t>52</w:t>
            </w:r>
            <w:r w:rsidRPr="00113A25">
              <w:rPr>
                <w:b w:val="0"/>
                <w:bCs w:val="0"/>
                <w:color w:val="000000"/>
              </w:rPr>
              <w:t>,</w:t>
            </w:r>
            <w:r w:rsidRPr="008B4A58">
              <w:rPr>
                <w:b w:val="0"/>
                <w:bCs w:val="0"/>
                <w:color w:val="000000"/>
              </w:rPr>
              <w:t>787</w:t>
            </w:r>
            <w:r w:rsidRPr="00113A25">
              <w:rPr>
                <w:b w:val="0"/>
                <w:bCs w:val="0"/>
                <w:color w:val="000000"/>
              </w:rPr>
              <w:t>,</w:t>
            </w:r>
            <w:r w:rsidRPr="008B4A58">
              <w:rPr>
                <w:b w:val="0"/>
                <w:bCs w:val="0"/>
                <w:color w:val="000000"/>
              </w:rPr>
              <w:t>938</w:t>
            </w:r>
          </w:p>
        </w:tc>
        <w:tc>
          <w:tcPr>
            <w:tcW w:w="1368" w:type="dxa"/>
            <w:tcBorders>
              <w:bottom w:val="single" w:sz="4" w:space="0" w:color="auto"/>
            </w:tcBorders>
          </w:tcPr>
          <w:p w14:paraId="3ED0DF14" w14:textId="1C297E78" w:rsidR="00425245" w:rsidRPr="00113A25" w:rsidRDefault="00425245" w:rsidP="00425245">
            <w:pPr>
              <w:pStyle w:val="Heading1"/>
              <w:ind w:right="-72" w:firstLine="18"/>
              <w:jc w:val="right"/>
              <w:rPr>
                <w:rFonts w:eastAsia="Arial"/>
                <w:b w:val="0"/>
                <w:bCs w:val="0"/>
                <w:color w:val="000000"/>
              </w:rPr>
            </w:pPr>
            <w:r w:rsidRPr="00425245">
              <w:rPr>
                <w:b w:val="0"/>
                <w:bCs w:val="0"/>
                <w:color w:val="000000"/>
              </w:rPr>
              <w:t>43,231,645</w:t>
            </w:r>
          </w:p>
        </w:tc>
        <w:tc>
          <w:tcPr>
            <w:tcW w:w="1368" w:type="dxa"/>
            <w:tcBorders>
              <w:bottom w:val="single" w:sz="4" w:space="0" w:color="auto"/>
            </w:tcBorders>
            <w:vAlign w:val="bottom"/>
          </w:tcPr>
          <w:p w14:paraId="6E0AD5CF" w14:textId="58796679" w:rsidR="00425245" w:rsidRPr="00113A25" w:rsidRDefault="00425245" w:rsidP="00425245">
            <w:pPr>
              <w:pStyle w:val="Heading1"/>
              <w:ind w:right="-72" w:firstLine="18"/>
              <w:jc w:val="right"/>
              <w:rPr>
                <w:rFonts w:eastAsia="Arial"/>
                <w:b w:val="0"/>
                <w:bCs w:val="0"/>
                <w:color w:val="000000"/>
              </w:rPr>
            </w:pPr>
            <w:r w:rsidRPr="008B4A58">
              <w:rPr>
                <w:b w:val="0"/>
                <w:bCs w:val="0"/>
                <w:color w:val="000000"/>
              </w:rPr>
              <w:t>43</w:t>
            </w:r>
            <w:r w:rsidRPr="00113A25">
              <w:rPr>
                <w:b w:val="0"/>
                <w:bCs w:val="0"/>
                <w:color w:val="000000"/>
              </w:rPr>
              <w:t>,</w:t>
            </w:r>
            <w:r w:rsidRPr="008B4A58">
              <w:rPr>
                <w:b w:val="0"/>
                <w:bCs w:val="0"/>
                <w:color w:val="000000"/>
              </w:rPr>
              <w:t>195</w:t>
            </w:r>
            <w:r w:rsidRPr="00113A25">
              <w:rPr>
                <w:b w:val="0"/>
                <w:bCs w:val="0"/>
                <w:color w:val="000000"/>
              </w:rPr>
              <w:t>,</w:t>
            </w:r>
            <w:r w:rsidRPr="008B4A58">
              <w:rPr>
                <w:b w:val="0"/>
                <w:bCs w:val="0"/>
                <w:color w:val="000000"/>
              </w:rPr>
              <w:t>011</w:t>
            </w:r>
          </w:p>
        </w:tc>
      </w:tr>
      <w:bookmarkEnd w:id="7"/>
    </w:tbl>
    <w:p w14:paraId="557F14A8" w14:textId="77777777" w:rsidR="00320E64" w:rsidRPr="00113A25" w:rsidRDefault="00320E64" w:rsidP="00D05814">
      <w:pPr>
        <w:jc w:val="both"/>
        <w:rPr>
          <w:rFonts w:ascii="Arial" w:eastAsia="Arial" w:hAnsi="Arial" w:cs="Arial"/>
          <w:color w:val="000000"/>
          <w:sz w:val="18"/>
          <w:szCs w:val="18"/>
        </w:rPr>
      </w:pPr>
    </w:p>
    <w:p w14:paraId="11950ED7" w14:textId="5784DBF0" w:rsidR="00595FAF" w:rsidRPr="00113A25" w:rsidRDefault="000C6D0D" w:rsidP="00D05814">
      <w:pPr>
        <w:jc w:val="both"/>
        <w:rPr>
          <w:rFonts w:ascii="Arial" w:eastAsia="Arial" w:hAnsi="Arial" w:cs="Arial"/>
          <w:color w:val="000000"/>
          <w:sz w:val="18"/>
          <w:szCs w:val="18"/>
        </w:rPr>
      </w:pPr>
      <w:r w:rsidRPr="00113A25">
        <w:rPr>
          <w:rFonts w:ascii="Arial" w:eastAsia="Arial" w:hAnsi="Arial" w:cs="Arial"/>
          <w:color w:val="000000"/>
          <w:sz w:val="18"/>
          <w:szCs w:val="18"/>
        </w:rPr>
        <w:t xml:space="preserve">The movements of debentures during the </w:t>
      </w:r>
      <w:r w:rsidR="00A40710">
        <w:rPr>
          <w:rFonts w:ascii="Arial" w:eastAsia="Arial" w:hAnsi="Arial" w:cs="Arial"/>
          <w:sz w:val="18"/>
          <w:szCs w:val="18"/>
        </w:rPr>
        <w:t>six-month</w:t>
      </w:r>
      <w:r w:rsidR="003D73B3" w:rsidRPr="00113A25">
        <w:rPr>
          <w:rFonts w:ascii="Arial" w:eastAsia="Arial" w:hAnsi="Arial" w:cs="Arial"/>
          <w:sz w:val="18"/>
          <w:szCs w:val="18"/>
        </w:rPr>
        <w:t xml:space="preserve"> period ended </w:t>
      </w:r>
      <w:r w:rsidR="008B4A58" w:rsidRPr="008B4A58">
        <w:rPr>
          <w:rFonts w:ascii="Arial" w:eastAsia="Arial" w:hAnsi="Arial" w:cs="Arial"/>
          <w:sz w:val="18"/>
          <w:szCs w:val="18"/>
        </w:rPr>
        <w:t>30</w:t>
      </w:r>
      <w:r w:rsidR="00A40710">
        <w:rPr>
          <w:rFonts w:ascii="Arial" w:eastAsia="Arial" w:hAnsi="Arial" w:cs="Arial"/>
          <w:sz w:val="18"/>
          <w:szCs w:val="18"/>
        </w:rPr>
        <w:t xml:space="preserve"> June</w:t>
      </w:r>
      <w:r w:rsidR="003D73B3" w:rsidRPr="00113A25">
        <w:rPr>
          <w:rFonts w:ascii="Arial" w:eastAsia="Arial" w:hAnsi="Arial" w:cs="Arial"/>
          <w:sz w:val="18"/>
          <w:szCs w:val="18"/>
        </w:rPr>
        <w:t xml:space="preserve"> </w:t>
      </w:r>
      <w:r w:rsidR="008B4A58" w:rsidRPr="008B4A58">
        <w:rPr>
          <w:rFonts w:ascii="Arial" w:eastAsia="Arial" w:hAnsi="Arial" w:cs="Arial"/>
          <w:sz w:val="18"/>
          <w:szCs w:val="18"/>
        </w:rPr>
        <w:t>2026</w:t>
      </w:r>
      <w:r w:rsidR="003D73B3" w:rsidRPr="00113A25">
        <w:rPr>
          <w:rFonts w:ascii="Arial" w:eastAsia="Arial" w:hAnsi="Arial" w:cs="Arial"/>
          <w:sz w:val="18"/>
          <w:szCs w:val="18"/>
        </w:rPr>
        <w:t xml:space="preserve"> </w:t>
      </w:r>
      <w:r w:rsidRPr="00113A25">
        <w:rPr>
          <w:rFonts w:ascii="Arial" w:eastAsia="Arial" w:hAnsi="Arial" w:cs="Arial"/>
          <w:sz w:val="18"/>
          <w:szCs w:val="18"/>
        </w:rPr>
        <w:t xml:space="preserve">are </w:t>
      </w:r>
      <w:r w:rsidRPr="00113A25">
        <w:rPr>
          <w:rFonts w:ascii="Arial" w:eastAsia="Arial" w:hAnsi="Arial" w:cs="Arial"/>
          <w:color w:val="000000"/>
          <w:sz w:val="18"/>
          <w:szCs w:val="18"/>
        </w:rPr>
        <w:t>as follows:</w:t>
      </w:r>
    </w:p>
    <w:p w14:paraId="1E670687" w14:textId="77777777" w:rsidR="00595FAF" w:rsidRPr="00113A25" w:rsidRDefault="00595FAF" w:rsidP="00D05814">
      <w:pPr>
        <w:jc w:val="both"/>
        <w:rPr>
          <w:rFonts w:ascii="Arial" w:eastAsia="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573"/>
        <w:gridCol w:w="1944"/>
        <w:gridCol w:w="1944"/>
      </w:tblGrid>
      <w:tr w:rsidR="00446D4D" w:rsidRPr="00113A25" w14:paraId="223A1A32" w14:textId="77777777" w:rsidTr="00021D51">
        <w:tc>
          <w:tcPr>
            <w:tcW w:w="5573" w:type="dxa"/>
            <w:tcBorders>
              <w:top w:val="nil"/>
              <w:left w:val="nil"/>
              <w:bottom w:val="nil"/>
              <w:right w:val="nil"/>
            </w:tcBorders>
            <w:vAlign w:val="bottom"/>
          </w:tcPr>
          <w:p w14:paraId="71723A43" w14:textId="77777777" w:rsidR="00595FAF" w:rsidRPr="00113A25" w:rsidRDefault="00595FAF" w:rsidP="00D05814">
            <w:pPr>
              <w:ind w:left="-101"/>
              <w:rPr>
                <w:rFonts w:ascii="Arial" w:eastAsia="Arial" w:hAnsi="Arial" w:cs="Arial"/>
                <w:b/>
                <w:color w:val="000000"/>
                <w:sz w:val="18"/>
                <w:szCs w:val="18"/>
              </w:rPr>
            </w:pPr>
          </w:p>
        </w:tc>
        <w:tc>
          <w:tcPr>
            <w:tcW w:w="1944" w:type="dxa"/>
            <w:tcBorders>
              <w:top w:val="nil"/>
              <w:left w:val="nil"/>
              <w:bottom w:val="nil"/>
              <w:right w:val="nil"/>
            </w:tcBorders>
            <w:vAlign w:val="bottom"/>
          </w:tcPr>
          <w:p w14:paraId="463218A5"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Consolidated</w:t>
            </w:r>
          </w:p>
          <w:p w14:paraId="0AE858F9"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financial information</w:t>
            </w:r>
          </w:p>
        </w:tc>
        <w:tc>
          <w:tcPr>
            <w:tcW w:w="1944" w:type="dxa"/>
            <w:tcBorders>
              <w:top w:val="nil"/>
              <w:left w:val="nil"/>
              <w:bottom w:val="nil"/>
              <w:right w:val="nil"/>
            </w:tcBorders>
            <w:vAlign w:val="bottom"/>
          </w:tcPr>
          <w:p w14:paraId="0EA9F292"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Separate</w:t>
            </w:r>
          </w:p>
          <w:p w14:paraId="28CB81AA"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financial information</w:t>
            </w:r>
          </w:p>
        </w:tc>
      </w:tr>
      <w:tr w:rsidR="00446D4D" w:rsidRPr="00113A25" w14:paraId="7527FF46" w14:textId="77777777" w:rsidTr="00021D51">
        <w:tc>
          <w:tcPr>
            <w:tcW w:w="5573" w:type="dxa"/>
            <w:tcBorders>
              <w:top w:val="nil"/>
              <w:left w:val="nil"/>
              <w:bottom w:val="nil"/>
              <w:right w:val="nil"/>
            </w:tcBorders>
            <w:vAlign w:val="bottom"/>
          </w:tcPr>
          <w:p w14:paraId="2A0BB5ED" w14:textId="77777777" w:rsidR="00595FAF" w:rsidRPr="00113A25" w:rsidRDefault="00595FAF" w:rsidP="00D05814">
            <w:pPr>
              <w:ind w:left="-101"/>
              <w:rPr>
                <w:rFonts w:ascii="Arial" w:eastAsia="Arial" w:hAnsi="Arial" w:cs="Arial"/>
                <w:b/>
                <w:color w:val="000000"/>
                <w:sz w:val="18"/>
                <w:szCs w:val="18"/>
              </w:rPr>
            </w:pPr>
          </w:p>
        </w:tc>
        <w:tc>
          <w:tcPr>
            <w:tcW w:w="1944" w:type="dxa"/>
            <w:tcBorders>
              <w:top w:val="nil"/>
              <w:left w:val="nil"/>
              <w:bottom w:val="single" w:sz="4" w:space="0" w:color="auto"/>
              <w:right w:val="nil"/>
            </w:tcBorders>
            <w:vAlign w:val="bottom"/>
          </w:tcPr>
          <w:p w14:paraId="1E4EFCB2" w14:textId="7DA244B1" w:rsidR="00595FAF" w:rsidRPr="00113A25" w:rsidRDefault="000C6D0D" w:rsidP="00021D51">
            <w:pPr>
              <w:ind w:right="-72" w:firstLine="18"/>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944" w:type="dxa"/>
            <w:tcBorders>
              <w:top w:val="nil"/>
              <w:left w:val="nil"/>
              <w:bottom w:val="single" w:sz="4" w:space="0" w:color="auto"/>
              <w:right w:val="nil"/>
            </w:tcBorders>
            <w:vAlign w:val="bottom"/>
          </w:tcPr>
          <w:p w14:paraId="574109F6" w14:textId="2E942A2C" w:rsidR="00595FAF" w:rsidRPr="00113A25" w:rsidRDefault="000C6D0D" w:rsidP="00021D51">
            <w:pPr>
              <w:ind w:right="-72" w:firstLine="18"/>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r>
      <w:tr w:rsidR="00446D4D" w:rsidRPr="00113A25" w14:paraId="739B70FC" w14:textId="77777777" w:rsidTr="00021D51">
        <w:tc>
          <w:tcPr>
            <w:tcW w:w="5573" w:type="dxa"/>
            <w:tcBorders>
              <w:top w:val="nil"/>
              <w:left w:val="nil"/>
              <w:bottom w:val="nil"/>
              <w:right w:val="nil"/>
            </w:tcBorders>
            <w:vAlign w:val="bottom"/>
          </w:tcPr>
          <w:p w14:paraId="1A7929A0" w14:textId="77777777" w:rsidR="00595FAF" w:rsidRPr="00113A25" w:rsidRDefault="00595FAF" w:rsidP="00D05814">
            <w:pPr>
              <w:ind w:left="-101"/>
              <w:rPr>
                <w:rFonts w:ascii="Arial" w:eastAsia="Arial" w:hAnsi="Arial" w:cs="Arial"/>
                <w:b/>
                <w:color w:val="000000"/>
                <w:sz w:val="18"/>
                <w:szCs w:val="18"/>
              </w:rPr>
            </w:pPr>
          </w:p>
        </w:tc>
        <w:tc>
          <w:tcPr>
            <w:tcW w:w="1944" w:type="dxa"/>
            <w:tcBorders>
              <w:top w:val="single" w:sz="4" w:space="0" w:color="auto"/>
              <w:left w:val="nil"/>
              <w:bottom w:val="nil"/>
              <w:right w:val="nil"/>
            </w:tcBorders>
            <w:vAlign w:val="bottom"/>
          </w:tcPr>
          <w:p w14:paraId="353EA915" w14:textId="77777777" w:rsidR="00595FAF" w:rsidRPr="00113A25" w:rsidRDefault="00595FAF" w:rsidP="00D05814">
            <w:pPr>
              <w:pStyle w:val="Heading1"/>
              <w:tabs>
                <w:tab w:val="left" w:pos="720"/>
              </w:tabs>
              <w:ind w:right="-72" w:firstLine="18"/>
              <w:jc w:val="right"/>
              <w:rPr>
                <w:rFonts w:eastAsia="Arial"/>
                <w:color w:val="000000"/>
              </w:rPr>
            </w:pPr>
          </w:p>
        </w:tc>
        <w:tc>
          <w:tcPr>
            <w:tcW w:w="1944" w:type="dxa"/>
            <w:tcBorders>
              <w:top w:val="single" w:sz="4" w:space="0" w:color="auto"/>
              <w:left w:val="nil"/>
              <w:bottom w:val="nil"/>
              <w:right w:val="nil"/>
            </w:tcBorders>
            <w:vAlign w:val="bottom"/>
          </w:tcPr>
          <w:p w14:paraId="3FE948D2" w14:textId="77777777" w:rsidR="00595FAF" w:rsidRPr="00113A25" w:rsidRDefault="00595FAF" w:rsidP="00D05814">
            <w:pPr>
              <w:pStyle w:val="Heading1"/>
              <w:tabs>
                <w:tab w:val="left" w:pos="720"/>
              </w:tabs>
              <w:ind w:right="-72" w:firstLine="18"/>
              <w:jc w:val="right"/>
              <w:rPr>
                <w:rFonts w:eastAsia="Arial"/>
                <w:color w:val="000000"/>
              </w:rPr>
            </w:pPr>
          </w:p>
        </w:tc>
      </w:tr>
      <w:tr w:rsidR="00FD3D3B" w:rsidRPr="00113A25" w14:paraId="545FA79F" w14:textId="77777777">
        <w:tc>
          <w:tcPr>
            <w:tcW w:w="5573" w:type="dxa"/>
            <w:tcBorders>
              <w:top w:val="nil"/>
              <w:left w:val="nil"/>
              <w:bottom w:val="nil"/>
              <w:right w:val="nil"/>
            </w:tcBorders>
            <w:vAlign w:val="bottom"/>
          </w:tcPr>
          <w:p w14:paraId="2D4A6570" w14:textId="77777777" w:rsidR="00FD3D3B" w:rsidRPr="00113A25" w:rsidRDefault="00FD3D3B" w:rsidP="00FD3D3B">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113A25">
              <w:rPr>
                <w:rFonts w:ascii="Arial" w:eastAsia="Arial" w:hAnsi="Arial" w:cs="Arial"/>
                <w:color w:val="000000"/>
                <w:sz w:val="18"/>
                <w:szCs w:val="18"/>
              </w:rPr>
              <w:t>Opening net book value</w:t>
            </w:r>
          </w:p>
        </w:tc>
        <w:tc>
          <w:tcPr>
            <w:tcW w:w="1944" w:type="dxa"/>
            <w:tcBorders>
              <w:top w:val="nil"/>
              <w:left w:val="nil"/>
              <w:bottom w:val="nil"/>
              <w:right w:val="nil"/>
            </w:tcBorders>
          </w:tcPr>
          <w:p w14:paraId="1A225720" w14:textId="3D6EE13B" w:rsidR="00FD3D3B" w:rsidRPr="0091661C" w:rsidRDefault="00FD3D3B" w:rsidP="0091661C">
            <w:pPr>
              <w:pStyle w:val="Heading1"/>
              <w:ind w:right="-72" w:firstLine="18"/>
              <w:jc w:val="right"/>
              <w:rPr>
                <w:b w:val="0"/>
                <w:bCs w:val="0"/>
                <w:color w:val="000000"/>
              </w:rPr>
            </w:pPr>
            <w:r w:rsidRPr="0091661C">
              <w:rPr>
                <w:b w:val="0"/>
                <w:bCs w:val="0"/>
                <w:color w:val="000000"/>
              </w:rPr>
              <w:t>52,787,938</w:t>
            </w:r>
          </w:p>
        </w:tc>
        <w:tc>
          <w:tcPr>
            <w:tcW w:w="1944" w:type="dxa"/>
            <w:tcBorders>
              <w:top w:val="nil"/>
              <w:left w:val="nil"/>
              <w:bottom w:val="nil"/>
              <w:right w:val="nil"/>
            </w:tcBorders>
          </w:tcPr>
          <w:p w14:paraId="32752D82" w14:textId="1EC103C1" w:rsidR="00FD3D3B" w:rsidRPr="0091661C" w:rsidRDefault="00FD3D3B" w:rsidP="0091661C">
            <w:pPr>
              <w:pStyle w:val="Heading1"/>
              <w:ind w:right="-72" w:firstLine="18"/>
              <w:jc w:val="right"/>
              <w:rPr>
                <w:b w:val="0"/>
                <w:bCs w:val="0"/>
                <w:color w:val="000000"/>
              </w:rPr>
            </w:pPr>
            <w:r w:rsidRPr="0091661C">
              <w:rPr>
                <w:b w:val="0"/>
                <w:bCs w:val="0"/>
                <w:color w:val="000000"/>
              </w:rPr>
              <w:t>43,195,011</w:t>
            </w:r>
          </w:p>
        </w:tc>
      </w:tr>
      <w:tr w:rsidR="00FD3D3B" w:rsidRPr="00113A25" w14:paraId="24C32CC7" w14:textId="77777777">
        <w:tc>
          <w:tcPr>
            <w:tcW w:w="5573" w:type="dxa"/>
            <w:tcBorders>
              <w:top w:val="nil"/>
              <w:left w:val="nil"/>
              <w:bottom w:val="nil"/>
              <w:right w:val="nil"/>
            </w:tcBorders>
            <w:vAlign w:val="bottom"/>
          </w:tcPr>
          <w:p w14:paraId="4497900E" w14:textId="0BF992C7" w:rsidR="00FD3D3B" w:rsidRPr="00113A25" w:rsidRDefault="00FD3D3B" w:rsidP="00FD3D3B">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10058A">
              <w:rPr>
                <w:rFonts w:ascii="Arial" w:eastAsia="Arial" w:hAnsi="Arial" w:cs="Arial"/>
                <w:color w:val="000000"/>
                <w:sz w:val="18"/>
                <w:szCs w:val="18"/>
              </w:rPr>
              <w:t>Redemptions</w:t>
            </w:r>
          </w:p>
        </w:tc>
        <w:tc>
          <w:tcPr>
            <w:tcW w:w="1944" w:type="dxa"/>
            <w:tcBorders>
              <w:top w:val="nil"/>
              <w:left w:val="nil"/>
              <w:bottom w:val="nil"/>
              <w:right w:val="nil"/>
            </w:tcBorders>
          </w:tcPr>
          <w:p w14:paraId="057E31EC" w14:textId="6A21B0D4" w:rsidR="00FD3D3B" w:rsidRPr="0091661C" w:rsidRDefault="00FD3D3B" w:rsidP="0091661C">
            <w:pPr>
              <w:pStyle w:val="Heading1"/>
              <w:ind w:right="-72" w:firstLine="18"/>
              <w:jc w:val="right"/>
              <w:rPr>
                <w:b w:val="0"/>
                <w:bCs w:val="0"/>
                <w:color w:val="000000"/>
              </w:rPr>
            </w:pPr>
            <w:r w:rsidRPr="0091661C">
              <w:rPr>
                <w:b w:val="0"/>
                <w:bCs w:val="0"/>
                <w:color w:val="000000"/>
              </w:rPr>
              <w:t>(1,500,021)</w:t>
            </w:r>
          </w:p>
        </w:tc>
        <w:tc>
          <w:tcPr>
            <w:tcW w:w="1944" w:type="dxa"/>
            <w:tcBorders>
              <w:top w:val="nil"/>
              <w:left w:val="nil"/>
              <w:bottom w:val="nil"/>
              <w:right w:val="nil"/>
            </w:tcBorders>
          </w:tcPr>
          <w:p w14:paraId="554DCD20" w14:textId="2989A662" w:rsidR="00FD3D3B" w:rsidRPr="0091661C" w:rsidRDefault="00FD3D3B" w:rsidP="0091661C">
            <w:pPr>
              <w:pStyle w:val="Heading1"/>
              <w:ind w:right="-72" w:firstLine="18"/>
              <w:jc w:val="right"/>
              <w:rPr>
                <w:b w:val="0"/>
                <w:bCs w:val="0"/>
                <w:color w:val="000000"/>
              </w:rPr>
            </w:pPr>
            <w:r w:rsidRPr="0091661C">
              <w:rPr>
                <w:b w:val="0"/>
                <w:bCs w:val="0"/>
                <w:color w:val="000000"/>
              </w:rPr>
              <w:t>-</w:t>
            </w:r>
          </w:p>
        </w:tc>
      </w:tr>
      <w:tr w:rsidR="00B00E38" w:rsidRPr="00113A25" w14:paraId="652FA568" w14:textId="77777777" w:rsidTr="00F007D2">
        <w:tc>
          <w:tcPr>
            <w:tcW w:w="5573" w:type="dxa"/>
            <w:tcBorders>
              <w:top w:val="nil"/>
              <w:left w:val="nil"/>
              <w:bottom w:val="nil"/>
              <w:right w:val="nil"/>
            </w:tcBorders>
            <w:vAlign w:val="bottom"/>
          </w:tcPr>
          <w:p w14:paraId="7A3E86AD" w14:textId="77777777" w:rsidR="00B00E38" w:rsidRPr="00113A25" w:rsidRDefault="00B00E38" w:rsidP="00B00E38">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113A25">
              <w:rPr>
                <w:rFonts w:ascii="Arial" w:eastAsia="Arial" w:hAnsi="Arial" w:cs="Arial"/>
                <w:color w:val="000000"/>
                <w:sz w:val="18"/>
                <w:szCs w:val="18"/>
              </w:rPr>
              <w:t>Amortisation of deferred financing fees</w:t>
            </w:r>
          </w:p>
        </w:tc>
        <w:tc>
          <w:tcPr>
            <w:tcW w:w="1944" w:type="dxa"/>
            <w:tcBorders>
              <w:top w:val="nil"/>
              <w:left w:val="nil"/>
              <w:bottom w:val="nil"/>
              <w:right w:val="nil"/>
            </w:tcBorders>
          </w:tcPr>
          <w:p w14:paraId="4BC19AD3" w14:textId="76EE5CF0" w:rsidR="00B00E38" w:rsidRPr="0091661C" w:rsidRDefault="00B00E38" w:rsidP="00B00E38">
            <w:pPr>
              <w:pStyle w:val="Heading1"/>
              <w:ind w:right="-72" w:firstLine="18"/>
              <w:jc w:val="right"/>
              <w:rPr>
                <w:b w:val="0"/>
                <w:bCs w:val="0"/>
                <w:color w:val="000000"/>
              </w:rPr>
            </w:pPr>
            <w:r w:rsidRPr="007C1569">
              <w:rPr>
                <w:b w:val="0"/>
                <w:bCs w:val="0"/>
                <w:color w:val="000000"/>
              </w:rPr>
              <w:t>5,543</w:t>
            </w:r>
          </w:p>
        </w:tc>
        <w:tc>
          <w:tcPr>
            <w:tcW w:w="1944" w:type="dxa"/>
            <w:tcBorders>
              <w:top w:val="nil"/>
              <w:left w:val="nil"/>
              <w:bottom w:val="nil"/>
              <w:right w:val="nil"/>
            </w:tcBorders>
          </w:tcPr>
          <w:p w14:paraId="5D5D73C8" w14:textId="317057DA" w:rsidR="00B00E38" w:rsidRPr="0091661C" w:rsidRDefault="00B00E38" w:rsidP="00B00E38">
            <w:pPr>
              <w:pStyle w:val="Heading1"/>
              <w:ind w:right="-72" w:firstLine="18"/>
              <w:jc w:val="right"/>
              <w:rPr>
                <w:b w:val="0"/>
                <w:bCs w:val="0"/>
                <w:color w:val="000000"/>
              </w:rPr>
            </w:pPr>
            <w:r w:rsidRPr="007C1569">
              <w:rPr>
                <w:b w:val="0"/>
                <w:bCs w:val="0"/>
                <w:color w:val="000000"/>
              </w:rPr>
              <w:t>4,575</w:t>
            </w:r>
          </w:p>
        </w:tc>
      </w:tr>
      <w:tr w:rsidR="00B00E38" w:rsidRPr="00113A25" w14:paraId="250B571D" w14:textId="77777777" w:rsidTr="00F007D2">
        <w:tc>
          <w:tcPr>
            <w:tcW w:w="5573" w:type="dxa"/>
            <w:tcBorders>
              <w:top w:val="nil"/>
              <w:left w:val="nil"/>
              <w:bottom w:val="nil"/>
              <w:right w:val="nil"/>
            </w:tcBorders>
            <w:vAlign w:val="bottom"/>
          </w:tcPr>
          <w:p w14:paraId="70AC815C" w14:textId="00495FF9" w:rsidR="00B00E38" w:rsidRPr="00113A25" w:rsidRDefault="00B00E38" w:rsidP="00B00E38">
            <w:pPr>
              <w:tabs>
                <w:tab w:val="left" w:pos="1134"/>
                <w:tab w:val="left" w:pos="1276"/>
                <w:tab w:val="center" w:pos="3402"/>
                <w:tab w:val="center" w:pos="4536"/>
                <w:tab w:val="center" w:pos="5670"/>
                <w:tab w:val="center" w:pos="6804"/>
                <w:tab w:val="right" w:pos="7655"/>
              </w:tabs>
              <w:ind w:left="-101"/>
              <w:rPr>
                <w:rFonts w:ascii="Arial" w:eastAsia="Arial" w:hAnsi="Arial" w:cs="Arial"/>
                <w:color w:val="000000"/>
                <w:sz w:val="18"/>
                <w:szCs w:val="18"/>
              </w:rPr>
            </w:pPr>
            <w:r w:rsidRPr="00113A25">
              <w:rPr>
                <w:rFonts w:ascii="Arial" w:eastAsia="Arial" w:hAnsi="Arial" w:cs="Arial"/>
                <w:color w:val="000000"/>
                <w:sz w:val="18"/>
                <w:szCs w:val="18"/>
              </w:rPr>
              <w:t>Amortisation of discount on bond to interest on bond</w:t>
            </w:r>
          </w:p>
        </w:tc>
        <w:tc>
          <w:tcPr>
            <w:tcW w:w="1944" w:type="dxa"/>
            <w:tcBorders>
              <w:top w:val="nil"/>
              <w:left w:val="nil"/>
              <w:bottom w:val="single" w:sz="4" w:space="0" w:color="auto"/>
              <w:right w:val="nil"/>
            </w:tcBorders>
          </w:tcPr>
          <w:p w14:paraId="24EB970B" w14:textId="3DE718FE" w:rsidR="00B00E38" w:rsidRPr="0091661C" w:rsidRDefault="00B00E38" w:rsidP="00B00E38">
            <w:pPr>
              <w:pStyle w:val="Heading1"/>
              <w:ind w:right="-72" w:firstLine="18"/>
              <w:jc w:val="right"/>
              <w:rPr>
                <w:b w:val="0"/>
                <w:bCs w:val="0"/>
                <w:color w:val="000000"/>
              </w:rPr>
            </w:pPr>
            <w:r w:rsidRPr="007C1569">
              <w:rPr>
                <w:b w:val="0"/>
                <w:bCs w:val="0"/>
                <w:color w:val="000000"/>
              </w:rPr>
              <w:t>32,059</w:t>
            </w:r>
          </w:p>
        </w:tc>
        <w:tc>
          <w:tcPr>
            <w:tcW w:w="1944" w:type="dxa"/>
            <w:tcBorders>
              <w:top w:val="nil"/>
              <w:left w:val="nil"/>
              <w:bottom w:val="single" w:sz="4" w:space="0" w:color="auto"/>
              <w:right w:val="nil"/>
            </w:tcBorders>
          </w:tcPr>
          <w:p w14:paraId="7D0E34C5" w14:textId="65B69719" w:rsidR="00B00E38" w:rsidRPr="0091661C" w:rsidRDefault="00B00E38" w:rsidP="00B00E38">
            <w:pPr>
              <w:pStyle w:val="Heading1"/>
              <w:ind w:right="-72" w:firstLine="18"/>
              <w:jc w:val="right"/>
              <w:rPr>
                <w:b w:val="0"/>
                <w:bCs w:val="0"/>
                <w:color w:val="000000"/>
              </w:rPr>
            </w:pPr>
            <w:r w:rsidRPr="007C1569">
              <w:rPr>
                <w:b w:val="0"/>
                <w:bCs w:val="0"/>
                <w:color w:val="000000"/>
              </w:rPr>
              <w:t>32,059</w:t>
            </w:r>
          </w:p>
        </w:tc>
      </w:tr>
      <w:tr w:rsidR="00AC4F8C" w:rsidRPr="00113A25" w14:paraId="78B749FD" w14:textId="77777777" w:rsidTr="00021D51">
        <w:tc>
          <w:tcPr>
            <w:tcW w:w="5573" w:type="dxa"/>
            <w:tcBorders>
              <w:top w:val="nil"/>
              <w:left w:val="nil"/>
              <w:bottom w:val="nil"/>
              <w:right w:val="nil"/>
            </w:tcBorders>
            <w:vAlign w:val="bottom"/>
          </w:tcPr>
          <w:p w14:paraId="7E70F553" w14:textId="77777777" w:rsidR="00AC4F8C" w:rsidRPr="00113A25" w:rsidRDefault="00AC4F8C" w:rsidP="00AC4F8C">
            <w:pPr>
              <w:ind w:left="-101"/>
              <w:rPr>
                <w:rFonts w:ascii="Arial" w:eastAsia="Arial" w:hAnsi="Arial" w:cs="Arial"/>
                <w:bCs/>
                <w:color w:val="000000"/>
                <w:sz w:val="18"/>
                <w:szCs w:val="18"/>
              </w:rPr>
            </w:pPr>
          </w:p>
        </w:tc>
        <w:tc>
          <w:tcPr>
            <w:tcW w:w="1944" w:type="dxa"/>
            <w:tcBorders>
              <w:top w:val="single" w:sz="4" w:space="0" w:color="auto"/>
              <w:left w:val="nil"/>
              <w:bottom w:val="nil"/>
              <w:right w:val="nil"/>
            </w:tcBorders>
            <w:vAlign w:val="bottom"/>
          </w:tcPr>
          <w:p w14:paraId="4E807C5E" w14:textId="77777777" w:rsidR="00AC4F8C" w:rsidRPr="00113A25" w:rsidRDefault="00AC4F8C" w:rsidP="0091661C">
            <w:pPr>
              <w:pStyle w:val="Heading1"/>
              <w:ind w:right="-72" w:firstLine="18"/>
              <w:jc w:val="right"/>
              <w:rPr>
                <w:rFonts w:eastAsia="Arial"/>
                <w:b w:val="0"/>
                <w:color w:val="000000"/>
              </w:rPr>
            </w:pPr>
          </w:p>
        </w:tc>
        <w:tc>
          <w:tcPr>
            <w:tcW w:w="1944" w:type="dxa"/>
            <w:tcBorders>
              <w:top w:val="single" w:sz="4" w:space="0" w:color="auto"/>
              <w:left w:val="nil"/>
              <w:bottom w:val="nil"/>
              <w:right w:val="nil"/>
            </w:tcBorders>
            <w:vAlign w:val="bottom"/>
          </w:tcPr>
          <w:p w14:paraId="32300EDF" w14:textId="77777777" w:rsidR="00AC4F8C" w:rsidRPr="00113A25" w:rsidRDefault="00AC4F8C" w:rsidP="0091661C">
            <w:pPr>
              <w:pStyle w:val="Heading1"/>
              <w:ind w:right="-72" w:firstLine="18"/>
              <w:jc w:val="right"/>
              <w:rPr>
                <w:rFonts w:eastAsia="Arial"/>
                <w:b w:val="0"/>
                <w:color w:val="000000"/>
              </w:rPr>
            </w:pPr>
          </w:p>
        </w:tc>
      </w:tr>
      <w:tr w:rsidR="0091661C" w:rsidRPr="00113A25" w14:paraId="20F80685" w14:textId="77777777" w:rsidTr="00021D51">
        <w:tc>
          <w:tcPr>
            <w:tcW w:w="5573" w:type="dxa"/>
            <w:tcBorders>
              <w:top w:val="nil"/>
              <w:left w:val="nil"/>
              <w:bottom w:val="nil"/>
              <w:right w:val="nil"/>
            </w:tcBorders>
            <w:vAlign w:val="bottom"/>
          </w:tcPr>
          <w:p w14:paraId="09FEC194" w14:textId="77777777" w:rsidR="0091661C" w:rsidRPr="00113A25" w:rsidRDefault="0091661C" w:rsidP="0091661C">
            <w:pPr>
              <w:ind w:left="-101"/>
              <w:rPr>
                <w:rFonts w:ascii="Arial" w:eastAsia="Arial" w:hAnsi="Arial" w:cs="Arial"/>
                <w:color w:val="000000"/>
                <w:sz w:val="18"/>
                <w:szCs w:val="18"/>
              </w:rPr>
            </w:pPr>
            <w:r w:rsidRPr="00113A25">
              <w:rPr>
                <w:rFonts w:ascii="Arial" w:eastAsia="Arial" w:hAnsi="Arial" w:cs="Arial"/>
                <w:color w:val="000000"/>
                <w:sz w:val="18"/>
                <w:szCs w:val="18"/>
              </w:rPr>
              <w:t>Closing net book value</w:t>
            </w:r>
          </w:p>
        </w:tc>
        <w:tc>
          <w:tcPr>
            <w:tcW w:w="1944" w:type="dxa"/>
            <w:tcBorders>
              <w:top w:val="nil"/>
              <w:left w:val="nil"/>
              <w:bottom w:val="single" w:sz="4" w:space="0" w:color="auto"/>
              <w:right w:val="nil"/>
            </w:tcBorders>
          </w:tcPr>
          <w:p w14:paraId="0D54F81A" w14:textId="3C968D97" w:rsidR="0091661C" w:rsidRPr="0091661C" w:rsidRDefault="0091661C" w:rsidP="0091661C">
            <w:pPr>
              <w:pStyle w:val="Heading1"/>
              <w:ind w:right="-72" w:firstLine="18"/>
              <w:jc w:val="right"/>
              <w:rPr>
                <w:b w:val="0"/>
                <w:bCs w:val="0"/>
                <w:color w:val="000000"/>
              </w:rPr>
            </w:pPr>
            <w:r w:rsidRPr="0091661C">
              <w:rPr>
                <w:b w:val="0"/>
                <w:bCs w:val="0"/>
                <w:color w:val="000000"/>
              </w:rPr>
              <w:t>51,325,519</w:t>
            </w:r>
          </w:p>
        </w:tc>
        <w:tc>
          <w:tcPr>
            <w:tcW w:w="1944" w:type="dxa"/>
            <w:tcBorders>
              <w:top w:val="nil"/>
              <w:left w:val="nil"/>
              <w:bottom w:val="single" w:sz="4" w:space="0" w:color="auto"/>
              <w:right w:val="nil"/>
            </w:tcBorders>
          </w:tcPr>
          <w:p w14:paraId="0FBEACCE" w14:textId="76C2A36F" w:rsidR="0091661C" w:rsidRPr="0091661C" w:rsidRDefault="0091661C" w:rsidP="0091661C">
            <w:pPr>
              <w:pStyle w:val="Heading1"/>
              <w:ind w:right="-72" w:firstLine="18"/>
              <w:jc w:val="right"/>
              <w:rPr>
                <w:b w:val="0"/>
                <w:bCs w:val="0"/>
                <w:color w:val="000000"/>
              </w:rPr>
            </w:pPr>
            <w:r w:rsidRPr="0091661C">
              <w:rPr>
                <w:b w:val="0"/>
                <w:bCs w:val="0"/>
                <w:color w:val="000000"/>
              </w:rPr>
              <w:t>43,231,645</w:t>
            </w:r>
          </w:p>
        </w:tc>
      </w:tr>
    </w:tbl>
    <w:p w14:paraId="075DF5C5" w14:textId="4D4DA3AF" w:rsidR="009A4940" w:rsidRPr="00113A25" w:rsidRDefault="009A4940" w:rsidP="006B675C">
      <w:pPr>
        <w:jc w:val="thaiDistribute"/>
        <w:rPr>
          <w:rFonts w:ascii="Arial" w:eastAsia="Arial" w:hAnsi="Arial" w:cs="Arial"/>
          <w:color w:val="000000"/>
          <w:sz w:val="18"/>
          <w:szCs w:val="18"/>
        </w:rPr>
      </w:pPr>
    </w:p>
    <w:p w14:paraId="6778A640" w14:textId="08FA04D2" w:rsidR="006D33BB" w:rsidRPr="00113A25" w:rsidRDefault="005B1984" w:rsidP="006B675C">
      <w:pPr>
        <w:jc w:val="thaiDistribute"/>
        <w:rPr>
          <w:rFonts w:ascii="Arial" w:eastAsia="Arial" w:hAnsi="Arial" w:cs="Arial"/>
          <w:color w:val="000000"/>
          <w:sz w:val="18"/>
          <w:szCs w:val="18"/>
        </w:rPr>
      </w:pPr>
      <w:r w:rsidRPr="00113A25">
        <w:rPr>
          <w:rFonts w:ascii="Arial" w:eastAsia="Arial" w:hAnsi="Arial" w:cs="Arial"/>
          <w:color w:val="000000"/>
          <w:sz w:val="18"/>
          <w:szCs w:val="18"/>
        </w:rPr>
        <w:t xml:space="preserve">The fair values of debentures are based on discounted cash flows using a discount rate based upon the market borrowing rate at the Group’ statements of financial position date and are within level </w:t>
      </w:r>
      <w:r w:rsidR="008B4A58" w:rsidRPr="008B4A58">
        <w:rPr>
          <w:rFonts w:ascii="Arial" w:eastAsia="Arial" w:hAnsi="Arial" w:cs="Arial"/>
          <w:color w:val="000000"/>
          <w:sz w:val="18"/>
          <w:szCs w:val="18"/>
        </w:rPr>
        <w:t>2</w:t>
      </w:r>
      <w:r w:rsidRPr="00113A25">
        <w:rPr>
          <w:rFonts w:ascii="Arial" w:eastAsia="Arial" w:hAnsi="Arial" w:cs="Arial"/>
          <w:color w:val="000000"/>
          <w:sz w:val="18"/>
          <w:szCs w:val="18"/>
        </w:rPr>
        <w:t xml:space="preserve"> of the fair value hierarchy</w:t>
      </w:r>
      <w:r w:rsidR="00BB352D" w:rsidRPr="00113A25">
        <w:rPr>
          <w:rFonts w:ascii="Arial" w:eastAsia="Arial" w:hAnsi="Arial" w:cs="Arial"/>
          <w:color w:val="000000"/>
          <w:sz w:val="18"/>
          <w:szCs w:val="18"/>
        </w:rPr>
        <w:t xml:space="preserve"> </w:t>
      </w:r>
      <w:r w:rsidR="00BB352D" w:rsidRPr="00113A25">
        <w:rPr>
          <w:rFonts w:ascii="Arial" w:eastAsia="Arial" w:hAnsi="Arial" w:cs="Arial"/>
          <w:color w:val="000000"/>
          <w:sz w:val="18"/>
          <w:szCs w:val="18"/>
          <w:cs/>
        </w:rPr>
        <w:t>(</w:t>
      </w:r>
      <w:r w:rsidR="00BB352D" w:rsidRPr="00113A25">
        <w:rPr>
          <w:rFonts w:ascii="Arial" w:eastAsia="Arial" w:hAnsi="Arial" w:cs="Arial"/>
          <w:color w:val="000000"/>
          <w:sz w:val="18"/>
          <w:szCs w:val="18"/>
        </w:rPr>
        <w:t xml:space="preserve">Note </w:t>
      </w:r>
      <w:r w:rsidR="008B4A58" w:rsidRPr="008B4A58">
        <w:rPr>
          <w:rFonts w:ascii="Arial" w:eastAsia="Arial" w:hAnsi="Arial" w:cs="Arial"/>
          <w:color w:val="000000"/>
          <w:sz w:val="18"/>
          <w:szCs w:val="18"/>
        </w:rPr>
        <w:t>5</w:t>
      </w:r>
      <w:r w:rsidR="00BB352D" w:rsidRPr="00113A25">
        <w:rPr>
          <w:rFonts w:ascii="Arial" w:eastAsia="Arial" w:hAnsi="Arial" w:cs="Arial"/>
          <w:color w:val="000000"/>
          <w:sz w:val="18"/>
          <w:szCs w:val="18"/>
          <w:cs/>
        </w:rPr>
        <w:t>)</w:t>
      </w:r>
      <w:r w:rsidRPr="00113A25">
        <w:rPr>
          <w:rFonts w:ascii="Arial" w:eastAsia="Arial" w:hAnsi="Arial" w:cs="Arial"/>
          <w:color w:val="000000"/>
          <w:sz w:val="18"/>
          <w:szCs w:val="18"/>
        </w:rPr>
        <w:t>.</w:t>
      </w:r>
    </w:p>
    <w:p w14:paraId="665A3259" w14:textId="77777777" w:rsidR="00D1382B" w:rsidRPr="00113A25" w:rsidRDefault="00D1382B" w:rsidP="006B675C">
      <w:pPr>
        <w:jc w:val="thaiDistribute"/>
        <w:rPr>
          <w:rFonts w:ascii="Arial" w:eastAsia="Arial" w:hAnsi="Arial" w:cs="Arial"/>
          <w:color w:val="000000"/>
          <w:sz w:val="18"/>
          <w:szCs w:val="18"/>
        </w:rPr>
      </w:pPr>
    </w:p>
    <w:p w14:paraId="6CF2A655" w14:textId="77777777" w:rsidR="00D1382B" w:rsidRPr="00113A25" w:rsidRDefault="00D1382B" w:rsidP="006B675C">
      <w:pPr>
        <w:jc w:val="thaiDistribute"/>
        <w:rPr>
          <w:rFonts w:ascii="Arial" w:eastAsia="Arial" w:hAnsi="Arial" w:cs="Arial"/>
          <w:color w:val="000000"/>
          <w:sz w:val="18"/>
          <w:szCs w:val="18"/>
        </w:rPr>
      </w:pPr>
    </w:p>
    <w:p w14:paraId="6B3DE15D" w14:textId="583A055F" w:rsidR="006D33BB" w:rsidRPr="00113A25" w:rsidRDefault="008B4A58" w:rsidP="006D33BB">
      <w:pPr>
        <w:pStyle w:val="Heading1"/>
        <w:ind w:left="567" w:hanging="567"/>
        <w:rPr>
          <w:rFonts w:eastAsia="Arial"/>
        </w:rPr>
      </w:pPr>
      <w:r w:rsidRPr="008B4A58">
        <w:rPr>
          <w:rFonts w:eastAsia="Arial"/>
        </w:rPr>
        <w:t>1</w:t>
      </w:r>
      <w:r w:rsidR="009537E6">
        <w:rPr>
          <w:rFonts w:eastAsia="Arial"/>
        </w:rPr>
        <w:t>5</w:t>
      </w:r>
      <w:r w:rsidR="006D33BB" w:rsidRPr="00113A25">
        <w:rPr>
          <w:rFonts w:eastAsia="Arial"/>
        </w:rPr>
        <w:tab/>
        <w:t>Subordinated perpetual bonds</w:t>
      </w:r>
    </w:p>
    <w:p w14:paraId="3FFBAC3D" w14:textId="77777777" w:rsidR="006D33BB" w:rsidRPr="00AE3636" w:rsidRDefault="006D33BB" w:rsidP="006D33BB">
      <w:pPr>
        <w:rPr>
          <w:rFonts w:ascii="Arial" w:eastAsia="Arial" w:hAnsi="Arial" w:cs="Arial"/>
          <w:color w:val="000000"/>
          <w:sz w:val="18"/>
          <w:szCs w:val="18"/>
        </w:rPr>
      </w:pPr>
    </w:p>
    <w:p w14:paraId="0FA32DA1" w14:textId="18DF0D60" w:rsidR="001F4468" w:rsidRPr="00113A25" w:rsidRDefault="006D33BB" w:rsidP="00C2272A">
      <w:pPr>
        <w:jc w:val="thaiDistribute"/>
        <w:rPr>
          <w:rFonts w:ascii="Arial" w:eastAsia="Calibri" w:hAnsi="Arial" w:cs="Arial"/>
          <w:color w:val="000000"/>
          <w:spacing w:val="-2"/>
          <w:sz w:val="18"/>
          <w:szCs w:val="18"/>
          <w:lang w:val="en-US"/>
        </w:rPr>
      </w:pPr>
      <w:r w:rsidRPr="00113A25">
        <w:rPr>
          <w:rFonts w:ascii="Arial" w:eastAsia="Calibri" w:hAnsi="Arial" w:cs="Arial"/>
          <w:color w:val="000000"/>
          <w:spacing w:val="-2"/>
          <w:sz w:val="18"/>
          <w:szCs w:val="18"/>
          <w:lang w:val="en-US"/>
        </w:rPr>
        <w:t xml:space="preserve">As at </w:t>
      </w:r>
      <w:r w:rsidR="008B4A58" w:rsidRPr="008B4A58">
        <w:rPr>
          <w:rFonts w:ascii="Arial" w:eastAsia="Calibri" w:hAnsi="Arial" w:cs="Arial"/>
          <w:spacing w:val="-2"/>
          <w:sz w:val="18"/>
          <w:szCs w:val="18"/>
        </w:rPr>
        <w:t>30</w:t>
      </w:r>
      <w:r w:rsidR="00A40710">
        <w:rPr>
          <w:rFonts w:ascii="Arial" w:eastAsia="Calibri" w:hAnsi="Arial" w:cs="Arial"/>
          <w:spacing w:val="-2"/>
          <w:sz w:val="18"/>
          <w:szCs w:val="18"/>
        </w:rPr>
        <w:t xml:space="preserve"> June</w:t>
      </w:r>
      <w:r w:rsidRPr="00113A25">
        <w:rPr>
          <w:rFonts w:ascii="Arial" w:eastAsia="Calibri" w:hAnsi="Arial" w:cs="Arial"/>
          <w:spacing w:val="-2"/>
          <w:sz w:val="18"/>
          <w:szCs w:val="18"/>
          <w:lang w:val="en-US"/>
        </w:rPr>
        <w:t xml:space="preserve"> </w:t>
      </w:r>
      <w:r w:rsidR="008B4A58" w:rsidRPr="008B4A58">
        <w:rPr>
          <w:rFonts w:ascii="Arial" w:eastAsia="Calibri" w:hAnsi="Arial" w:cs="Arial"/>
          <w:spacing w:val="-2"/>
          <w:sz w:val="18"/>
          <w:szCs w:val="18"/>
        </w:rPr>
        <w:t>2026</w:t>
      </w:r>
      <w:r w:rsidRPr="00113A25">
        <w:rPr>
          <w:rFonts w:ascii="Arial" w:eastAsia="Calibri" w:hAnsi="Arial" w:cs="Arial"/>
          <w:spacing w:val="-2"/>
          <w:sz w:val="18"/>
          <w:szCs w:val="18"/>
          <w:lang w:val="en-US"/>
        </w:rPr>
        <w:t xml:space="preserve">, the </w:t>
      </w:r>
      <w:r w:rsidRPr="00113A25">
        <w:rPr>
          <w:rFonts w:ascii="Arial" w:eastAsia="Calibri" w:hAnsi="Arial" w:cs="Arial"/>
          <w:color w:val="000000"/>
          <w:spacing w:val="-2"/>
          <w:sz w:val="18"/>
          <w:szCs w:val="18"/>
          <w:lang w:val="en-US"/>
        </w:rPr>
        <w:t xml:space="preserve">Company has cumulated </w:t>
      </w:r>
      <w:r w:rsidRPr="00113A25">
        <w:rPr>
          <w:rFonts w:ascii="Arial" w:eastAsia="MS Mincho" w:hAnsi="Arial" w:cs="Arial"/>
          <w:color w:val="000000"/>
          <w:spacing w:val="-2"/>
          <w:sz w:val="18"/>
          <w:szCs w:val="18"/>
          <w:lang w:val="en-US"/>
        </w:rPr>
        <w:t>interest expense on all issued s</w:t>
      </w:r>
      <w:r w:rsidRPr="00113A25">
        <w:rPr>
          <w:rFonts w:ascii="Arial" w:eastAsia="Calibri" w:hAnsi="Arial" w:cs="Arial"/>
          <w:color w:val="000000"/>
          <w:spacing w:val="-2"/>
          <w:sz w:val="18"/>
          <w:szCs w:val="18"/>
          <w:lang w:val="en-US"/>
        </w:rPr>
        <w:t>ubordinated perpetual bonds which ha</w:t>
      </w:r>
      <w:r w:rsidR="00F54813" w:rsidRPr="00113A25">
        <w:rPr>
          <w:rFonts w:ascii="Arial" w:eastAsia="Calibri" w:hAnsi="Arial" w:cs="Arial"/>
          <w:color w:val="000000"/>
          <w:spacing w:val="-2"/>
          <w:sz w:val="18"/>
          <w:szCs w:val="18"/>
          <w:lang w:val="en-US"/>
        </w:rPr>
        <w:t>s</w:t>
      </w:r>
      <w:r w:rsidRPr="00113A25">
        <w:rPr>
          <w:rFonts w:ascii="Arial" w:eastAsia="Calibri" w:hAnsi="Arial" w:cs="Arial"/>
          <w:color w:val="000000"/>
          <w:spacing w:val="-2"/>
          <w:sz w:val="18"/>
          <w:szCs w:val="18"/>
          <w:lang w:val="en-US"/>
        </w:rPr>
        <w:t xml:space="preserve"> not been declared and recognised amounting to Baht </w:t>
      </w:r>
      <w:r w:rsidR="00E21B38">
        <w:rPr>
          <w:rFonts w:ascii="Arial" w:eastAsia="Calibri" w:hAnsi="Arial" w:cs="Arial"/>
          <w:color w:val="000000"/>
          <w:spacing w:val="-2"/>
          <w:sz w:val="18"/>
          <w:szCs w:val="18"/>
          <w:lang w:val="en-US"/>
        </w:rPr>
        <w:t>168.88</w:t>
      </w:r>
      <w:r w:rsidRPr="00113A25">
        <w:rPr>
          <w:rFonts w:ascii="Arial" w:eastAsia="Calibri" w:hAnsi="Arial" w:cs="Arial"/>
          <w:color w:val="000000"/>
          <w:spacing w:val="-2"/>
          <w:sz w:val="18"/>
          <w:szCs w:val="18"/>
          <w:lang w:val="en-US"/>
        </w:rPr>
        <w:t xml:space="preserve"> million (</w:t>
      </w:r>
      <w:r w:rsidR="008B4A58" w:rsidRPr="008B4A58">
        <w:rPr>
          <w:rFonts w:ascii="Arial" w:eastAsia="Calibri" w:hAnsi="Arial" w:cs="Arial"/>
          <w:color w:val="000000"/>
          <w:spacing w:val="-2"/>
          <w:sz w:val="18"/>
          <w:szCs w:val="18"/>
        </w:rPr>
        <w:t>31</w:t>
      </w:r>
      <w:r w:rsidRPr="00113A25">
        <w:rPr>
          <w:rFonts w:ascii="Arial" w:eastAsia="Calibri" w:hAnsi="Arial" w:cs="Arial"/>
          <w:color w:val="000000"/>
          <w:spacing w:val="-2"/>
          <w:sz w:val="18"/>
          <w:szCs w:val="18"/>
          <w:lang w:val="en-US"/>
        </w:rPr>
        <w:t xml:space="preserve"> December </w:t>
      </w:r>
      <w:r w:rsidR="008B4A58" w:rsidRPr="008B4A58">
        <w:rPr>
          <w:rFonts w:ascii="Arial" w:eastAsia="Calibri" w:hAnsi="Arial" w:cs="Arial"/>
          <w:color w:val="000000"/>
          <w:spacing w:val="-2"/>
          <w:sz w:val="18"/>
          <w:szCs w:val="18"/>
        </w:rPr>
        <w:t>2025</w:t>
      </w:r>
      <w:r w:rsidRPr="00113A25">
        <w:rPr>
          <w:rFonts w:ascii="Arial" w:eastAsia="Calibri" w:hAnsi="Arial" w:cs="Arial"/>
          <w:color w:val="000000"/>
          <w:spacing w:val="-2"/>
          <w:sz w:val="18"/>
          <w:szCs w:val="18"/>
          <w:lang w:val="en-US"/>
        </w:rPr>
        <w:t xml:space="preserve">: Baht </w:t>
      </w:r>
      <w:r w:rsidR="008B4A58" w:rsidRPr="008B4A58">
        <w:rPr>
          <w:rFonts w:ascii="Arial" w:eastAsia="Calibri" w:hAnsi="Arial" w:cs="Arial"/>
          <w:color w:val="000000"/>
          <w:spacing w:val="-2"/>
          <w:sz w:val="18"/>
          <w:szCs w:val="18"/>
        </w:rPr>
        <w:t>170</w:t>
      </w:r>
      <w:r w:rsidR="0095079C" w:rsidRPr="00113A25">
        <w:rPr>
          <w:rFonts w:ascii="Arial" w:eastAsia="Calibri" w:hAnsi="Arial" w:cs="Arial"/>
          <w:color w:val="000000"/>
          <w:spacing w:val="-2"/>
          <w:sz w:val="18"/>
          <w:szCs w:val="18"/>
        </w:rPr>
        <w:t>.</w:t>
      </w:r>
      <w:r w:rsidR="008B4A58" w:rsidRPr="008B4A58">
        <w:rPr>
          <w:rFonts w:ascii="Arial" w:eastAsia="Calibri" w:hAnsi="Arial" w:cs="Arial"/>
          <w:color w:val="000000"/>
          <w:spacing w:val="-2"/>
          <w:sz w:val="18"/>
          <w:szCs w:val="18"/>
        </w:rPr>
        <w:t>14</w:t>
      </w:r>
      <w:r w:rsidRPr="00113A25">
        <w:rPr>
          <w:rFonts w:ascii="Arial" w:eastAsia="Calibri" w:hAnsi="Arial" w:cs="Arial"/>
          <w:color w:val="000000"/>
          <w:spacing w:val="-2"/>
          <w:sz w:val="18"/>
          <w:szCs w:val="18"/>
        </w:rPr>
        <w:t xml:space="preserve"> </w:t>
      </w:r>
      <w:r w:rsidRPr="00113A25">
        <w:rPr>
          <w:rFonts w:ascii="Arial" w:eastAsia="Calibri" w:hAnsi="Arial" w:cs="Arial"/>
          <w:color w:val="000000"/>
          <w:spacing w:val="-2"/>
          <w:sz w:val="18"/>
          <w:szCs w:val="18"/>
          <w:lang w:val="en-US"/>
        </w:rPr>
        <w:t>million).</w:t>
      </w:r>
    </w:p>
    <w:p w14:paraId="551CDF20" w14:textId="77777777" w:rsidR="00C57279" w:rsidRPr="00AE3636" w:rsidRDefault="00C57279" w:rsidP="00FF55F4">
      <w:pPr>
        <w:rPr>
          <w:rFonts w:ascii="Arial" w:eastAsia="Arial" w:hAnsi="Arial" w:cs="Arial"/>
          <w:color w:val="000000"/>
          <w:sz w:val="18"/>
          <w:szCs w:val="18"/>
        </w:rPr>
      </w:pPr>
    </w:p>
    <w:p w14:paraId="5B5B3444" w14:textId="77777777" w:rsidR="00C2272A" w:rsidRPr="00AE3636" w:rsidRDefault="00C2272A" w:rsidP="00FF55F4">
      <w:pPr>
        <w:rPr>
          <w:rFonts w:ascii="Arial" w:eastAsia="Arial" w:hAnsi="Arial" w:cs="Arial"/>
          <w:color w:val="000000"/>
          <w:sz w:val="18"/>
          <w:szCs w:val="18"/>
        </w:rPr>
      </w:pPr>
    </w:p>
    <w:p w14:paraId="62A143BA" w14:textId="4E9CA311" w:rsidR="000105DD" w:rsidRPr="00113A25" w:rsidRDefault="008B4A58" w:rsidP="000105DD">
      <w:pPr>
        <w:pStyle w:val="Heading1"/>
        <w:ind w:left="567" w:hanging="567"/>
        <w:rPr>
          <w:rFonts w:eastAsia="Arial"/>
        </w:rPr>
      </w:pPr>
      <w:r w:rsidRPr="008B4A58">
        <w:rPr>
          <w:rFonts w:eastAsia="Arial"/>
        </w:rPr>
        <w:t>1</w:t>
      </w:r>
      <w:r w:rsidR="009537E6">
        <w:rPr>
          <w:rFonts w:eastAsia="Arial"/>
        </w:rPr>
        <w:t>6</w:t>
      </w:r>
      <w:r w:rsidR="000105DD" w:rsidRPr="00113A25">
        <w:rPr>
          <w:rFonts w:eastAsia="Arial"/>
        </w:rPr>
        <w:tab/>
        <w:t>Other income</w:t>
      </w:r>
    </w:p>
    <w:p w14:paraId="02AE18A3" w14:textId="77777777" w:rsidR="006A7D51" w:rsidRPr="00AE3636" w:rsidRDefault="006A7D51" w:rsidP="00FF55F4">
      <w:pPr>
        <w:rPr>
          <w:rFonts w:ascii="Arial" w:eastAsia="Arial" w:hAnsi="Arial" w:cs="Arial"/>
          <w:color w:val="000000"/>
          <w:sz w:val="18"/>
          <w:szCs w:val="18"/>
        </w:rPr>
      </w:pPr>
    </w:p>
    <w:tbl>
      <w:tblPr>
        <w:tblW w:w="9446" w:type="dxa"/>
        <w:tblInd w:w="18" w:type="dxa"/>
        <w:tblLayout w:type="fixed"/>
        <w:tblLook w:val="04A0" w:firstRow="1" w:lastRow="0" w:firstColumn="1" w:lastColumn="0" w:noHBand="0" w:noVBand="1"/>
      </w:tblPr>
      <w:tblGrid>
        <w:gridCol w:w="3974"/>
        <w:gridCol w:w="1368"/>
        <w:gridCol w:w="1368"/>
        <w:gridCol w:w="1368"/>
        <w:gridCol w:w="1368"/>
      </w:tblGrid>
      <w:tr w:rsidR="00224AC2" w:rsidRPr="00113A25" w14:paraId="4DE179F4" w14:textId="77777777" w:rsidTr="00D46922">
        <w:tc>
          <w:tcPr>
            <w:tcW w:w="3974" w:type="dxa"/>
            <w:vAlign w:val="bottom"/>
          </w:tcPr>
          <w:p w14:paraId="5C8FAF20" w14:textId="77777777" w:rsidR="00224AC2" w:rsidRPr="00113A25" w:rsidRDefault="00224AC2" w:rsidP="009A2F0C">
            <w:pPr>
              <w:tabs>
                <w:tab w:val="left" w:pos="3295"/>
                <w:tab w:val="left" w:pos="9744"/>
              </w:tabs>
              <w:ind w:left="-101"/>
              <w:contextualSpacing/>
              <w:jc w:val="both"/>
              <w:rPr>
                <w:rFonts w:ascii="Arial" w:hAnsi="Arial" w:cs="Arial"/>
                <w:b/>
                <w:bCs/>
                <w:color w:val="000000"/>
                <w:sz w:val="18"/>
                <w:szCs w:val="18"/>
                <w:lang w:bidi="ar-SA"/>
              </w:rPr>
            </w:pPr>
          </w:p>
        </w:tc>
        <w:tc>
          <w:tcPr>
            <w:tcW w:w="2736" w:type="dxa"/>
            <w:gridSpan w:val="2"/>
            <w:tcBorders>
              <w:bottom w:val="single" w:sz="4" w:space="0" w:color="auto"/>
            </w:tcBorders>
            <w:vAlign w:val="bottom"/>
            <w:hideMark/>
          </w:tcPr>
          <w:p w14:paraId="0F3E3EFC" w14:textId="77777777" w:rsidR="00224AC2" w:rsidRPr="00113A25" w:rsidRDefault="00224AC2" w:rsidP="00D46922">
            <w:pPr>
              <w:pStyle w:val="Heading1"/>
              <w:tabs>
                <w:tab w:val="left" w:pos="720"/>
              </w:tabs>
              <w:ind w:right="-72"/>
              <w:jc w:val="center"/>
              <w:rPr>
                <w:color w:val="000000"/>
                <w:lang w:bidi="ar-SA"/>
              </w:rPr>
            </w:pPr>
            <w:r w:rsidRPr="00113A25">
              <w:rPr>
                <w:color w:val="000000"/>
                <w:lang w:bidi="ar-SA"/>
              </w:rPr>
              <w:t>Consolidated</w:t>
            </w:r>
          </w:p>
          <w:p w14:paraId="620313A6" w14:textId="04FA548E" w:rsidR="00224AC2" w:rsidRPr="00113A25" w:rsidRDefault="00224AC2" w:rsidP="00D46922">
            <w:pPr>
              <w:pStyle w:val="Heading1"/>
              <w:tabs>
                <w:tab w:val="left" w:pos="720"/>
              </w:tabs>
              <w:ind w:right="-72"/>
              <w:jc w:val="center"/>
              <w:rPr>
                <w:color w:val="000000"/>
                <w:lang w:bidi="ar-SA"/>
              </w:rPr>
            </w:pPr>
            <w:r w:rsidRPr="00113A25">
              <w:rPr>
                <w:color w:val="000000"/>
                <w:lang w:bidi="ar-SA"/>
              </w:rPr>
              <w:t>financial information</w:t>
            </w:r>
          </w:p>
        </w:tc>
        <w:tc>
          <w:tcPr>
            <w:tcW w:w="2736" w:type="dxa"/>
            <w:gridSpan w:val="2"/>
            <w:tcBorders>
              <w:bottom w:val="single" w:sz="4" w:space="0" w:color="auto"/>
            </w:tcBorders>
            <w:vAlign w:val="bottom"/>
            <w:hideMark/>
          </w:tcPr>
          <w:p w14:paraId="2B15B9CC" w14:textId="77777777" w:rsidR="00224AC2" w:rsidRPr="00113A25" w:rsidRDefault="00224AC2" w:rsidP="00D46922">
            <w:pPr>
              <w:pStyle w:val="Heading1"/>
              <w:tabs>
                <w:tab w:val="left" w:pos="720"/>
              </w:tabs>
              <w:ind w:right="-72"/>
              <w:jc w:val="center"/>
              <w:rPr>
                <w:color w:val="000000"/>
                <w:lang w:bidi="ar-SA"/>
              </w:rPr>
            </w:pPr>
            <w:r w:rsidRPr="00113A25">
              <w:rPr>
                <w:color w:val="000000"/>
                <w:lang w:bidi="ar-SA"/>
              </w:rPr>
              <w:t xml:space="preserve">Separate </w:t>
            </w:r>
          </w:p>
          <w:p w14:paraId="7B858F90" w14:textId="77777777" w:rsidR="00224AC2" w:rsidRPr="00113A25" w:rsidRDefault="00224AC2" w:rsidP="00D46922">
            <w:pPr>
              <w:pStyle w:val="Heading1"/>
              <w:tabs>
                <w:tab w:val="left" w:pos="720"/>
              </w:tabs>
              <w:ind w:right="-72"/>
              <w:jc w:val="center"/>
              <w:rPr>
                <w:color w:val="000000"/>
                <w:lang w:bidi="ar-SA"/>
              </w:rPr>
            </w:pPr>
            <w:r w:rsidRPr="00113A25">
              <w:rPr>
                <w:color w:val="000000"/>
                <w:lang w:bidi="ar-SA"/>
              </w:rPr>
              <w:t>financial information</w:t>
            </w:r>
          </w:p>
        </w:tc>
      </w:tr>
      <w:tr w:rsidR="00D804C4" w:rsidRPr="00113A25" w14:paraId="27A92DFF" w14:textId="77777777" w:rsidTr="00D46922">
        <w:tc>
          <w:tcPr>
            <w:tcW w:w="3974" w:type="dxa"/>
            <w:vAlign w:val="bottom"/>
          </w:tcPr>
          <w:p w14:paraId="5E105C2E" w14:textId="71C3754E" w:rsidR="00D804C4" w:rsidRPr="00113A25" w:rsidRDefault="00D804C4" w:rsidP="00D804C4">
            <w:pPr>
              <w:tabs>
                <w:tab w:val="left" w:pos="3295"/>
                <w:tab w:val="left" w:pos="9744"/>
              </w:tabs>
              <w:ind w:left="-101"/>
              <w:contextualSpacing/>
              <w:jc w:val="both"/>
              <w:rPr>
                <w:rFonts w:ascii="Arial" w:hAnsi="Arial" w:cs="Arial"/>
                <w:b/>
                <w:bCs/>
                <w:color w:val="000000"/>
                <w:spacing w:val="-4"/>
                <w:sz w:val="18"/>
                <w:szCs w:val="18"/>
                <w:lang w:bidi="ar-SA"/>
              </w:rPr>
            </w:pPr>
            <w:r w:rsidRPr="00113A25">
              <w:rPr>
                <w:rFonts w:ascii="Arial" w:hAnsi="Arial" w:cs="Arial"/>
                <w:b/>
                <w:bCs/>
                <w:color w:val="000000"/>
                <w:spacing w:val="-4"/>
                <w:sz w:val="18"/>
                <w:szCs w:val="18"/>
              </w:rPr>
              <w:t xml:space="preserve">For the </w:t>
            </w:r>
            <w:r w:rsidR="00A40710">
              <w:rPr>
                <w:rFonts w:ascii="Arial" w:hAnsi="Arial" w:cs="Arial"/>
                <w:b/>
                <w:bCs/>
                <w:spacing w:val="-4"/>
                <w:sz w:val="18"/>
                <w:szCs w:val="18"/>
              </w:rPr>
              <w:t>six-month</w:t>
            </w:r>
            <w:r w:rsidRPr="00113A25">
              <w:rPr>
                <w:rFonts w:ascii="Arial" w:hAnsi="Arial" w:cs="Arial"/>
                <w:b/>
                <w:bCs/>
                <w:spacing w:val="-4"/>
                <w:sz w:val="18"/>
                <w:szCs w:val="18"/>
              </w:rPr>
              <w:t xml:space="preserve"> period ended </w:t>
            </w:r>
            <w:r w:rsidR="008B4A58" w:rsidRPr="008B4A58">
              <w:rPr>
                <w:rFonts w:ascii="Arial" w:hAnsi="Arial" w:cs="Arial"/>
                <w:b/>
                <w:bCs/>
                <w:spacing w:val="-4"/>
                <w:sz w:val="18"/>
                <w:szCs w:val="18"/>
              </w:rPr>
              <w:t>30</w:t>
            </w:r>
            <w:r w:rsidR="00A40710">
              <w:rPr>
                <w:rFonts w:ascii="Arial" w:hAnsi="Arial" w:cs="Arial"/>
                <w:b/>
                <w:bCs/>
                <w:spacing w:val="-4"/>
                <w:sz w:val="18"/>
                <w:szCs w:val="18"/>
              </w:rPr>
              <w:t xml:space="preserve"> June</w:t>
            </w:r>
          </w:p>
        </w:tc>
        <w:tc>
          <w:tcPr>
            <w:tcW w:w="1368" w:type="dxa"/>
            <w:tcBorders>
              <w:top w:val="single" w:sz="4" w:space="0" w:color="auto"/>
            </w:tcBorders>
            <w:vAlign w:val="bottom"/>
          </w:tcPr>
          <w:p w14:paraId="34AD490C" w14:textId="09185CD0" w:rsidR="00D804C4" w:rsidRPr="00113A25" w:rsidRDefault="008B4A58" w:rsidP="00D804C4">
            <w:pPr>
              <w:suppressAutoHyphens/>
              <w:ind w:right="-72"/>
              <w:contextualSpacing/>
              <w:jc w:val="right"/>
              <w:rPr>
                <w:rFonts w:ascii="Arial" w:hAnsi="Arial" w:cs="Arial"/>
                <w:b/>
                <w:bCs/>
                <w:color w:val="000000"/>
                <w:spacing w:val="-2"/>
                <w:sz w:val="18"/>
                <w:szCs w:val="18"/>
                <w:lang w:bidi="ar-SA"/>
              </w:rPr>
            </w:pPr>
            <w:r w:rsidRPr="008B4A58">
              <w:rPr>
                <w:rFonts w:ascii="Arial" w:eastAsia="MS Mincho" w:hAnsi="Arial" w:cs="Arial"/>
                <w:b/>
                <w:bCs/>
                <w:color w:val="000000"/>
                <w:sz w:val="18"/>
                <w:szCs w:val="18"/>
              </w:rPr>
              <w:t>2026</w:t>
            </w:r>
          </w:p>
        </w:tc>
        <w:tc>
          <w:tcPr>
            <w:tcW w:w="1368" w:type="dxa"/>
            <w:tcBorders>
              <w:top w:val="single" w:sz="4" w:space="0" w:color="auto"/>
            </w:tcBorders>
            <w:vAlign w:val="bottom"/>
            <w:hideMark/>
          </w:tcPr>
          <w:p w14:paraId="76D82041" w14:textId="732A14E1" w:rsidR="00D804C4" w:rsidRPr="00113A25" w:rsidRDefault="008B4A58" w:rsidP="00D804C4">
            <w:pPr>
              <w:suppressAutoHyphens/>
              <w:ind w:right="-72"/>
              <w:contextualSpacing/>
              <w:jc w:val="right"/>
              <w:rPr>
                <w:rFonts w:ascii="Arial" w:hAnsi="Arial" w:cs="Arial"/>
                <w:b/>
                <w:bCs/>
                <w:color w:val="000000"/>
                <w:spacing w:val="-2"/>
                <w:sz w:val="18"/>
                <w:szCs w:val="18"/>
                <w:lang w:bidi="ar-SA"/>
              </w:rPr>
            </w:pPr>
            <w:r w:rsidRPr="008B4A58">
              <w:rPr>
                <w:rFonts w:ascii="Arial" w:eastAsia="MS Mincho" w:hAnsi="Arial" w:cs="Arial"/>
                <w:b/>
                <w:bCs/>
                <w:color w:val="000000"/>
                <w:sz w:val="18"/>
                <w:szCs w:val="18"/>
              </w:rPr>
              <w:t>2025</w:t>
            </w:r>
          </w:p>
        </w:tc>
        <w:tc>
          <w:tcPr>
            <w:tcW w:w="1368" w:type="dxa"/>
            <w:tcBorders>
              <w:top w:val="single" w:sz="4" w:space="0" w:color="auto"/>
            </w:tcBorders>
            <w:vAlign w:val="bottom"/>
          </w:tcPr>
          <w:p w14:paraId="5C5A6814" w14:textId="3FCE7FB2" w:rsidR="00D804C4" w:rsidRPr="00113A25" w:rsidRDefault="008B4A58" w:rsidP="00D804C4">
            <w:pPr>
              <w:suppressAutoHyphens/>
              <w:ind w:right="-72"/>
              <w:contextualSpacing/>
              <w:jc w:val="right"/>
              <w:rPr>
                <w:rFonts w:ascii="Arial" w:hAnsi="Arial" w:cs="Arial"/>
                <w:b/>
                <w:bCs/>
                <w:color w:val="000000"/>
                <w:spacing w:val="-2"/>
                <w:sz w:val="18"/>
                <w:szCs w:val="18"/>
                <w:lang w:bidi="ar-SA"/>
              </w:rPr>
            </w:pPr>
            <w:r w:rsidRPr="008B4A58">
              <w:rPr>
                <w:rFonts w:ascii="Arial" w:eastAsia="MS Mincho" w:hAnsi="Arial" w:cs="Arial"/>
                <w:b/>
                <w:bCs/>
                <w:color w:val="000000"/>
                <w:sz w:val="18"/>
                <w:szCs w:val="18"/>
              </w:rPr>
              <w:t>2026</w:t>
            </w:r>
          </w:p>
        </w:tc>
        <w:tc>
          <w:tcPr>
            <w:tcW w:w="1368" w:type="dxa"/>
            <w:tcBorders>
              <w:top w:val="single" w:sz="4" w:space="0" w:color="auto"/>
            </w:tcBorders>
            <w:vAlign w:val="bottom"/>
            <w:hideMark/>
          </w:tcPr>
          <w:p w14:paraId="1357BAE2" w14:textId="533DDD01" w:rsidR="00D804C4" w:rsidRPr="00113A25" w:rsidRDefault="008B4A58" w:rsidP="00D804C4">
            <w:pPr>
              <w:suppressAutoHyphens/>
              <w:ind w:right="-72"/>
              <w:contextualSpacing/>
              <w:jc w:val="right"/>
              <w:rPr>
                <w:rFonts w:ascii="Arial" w:hAnsi="Arial" w:cs="Arial"/>
                <w:b/>
                <w:bCs/>
                <w:color w:val="000000"/>
                <w:spacing w:val="-2"/>
                <w:sz w:val="18"/>
                <w:szCs w:val="18"/>
                <w:lang w:bidi="ar-SA"/>
              </w:rPr>
            </w:pPr>
            <w:r w:rsidRPr="008B4A58">
              <w:rPr>
                <w:rFonts w:ascii="Arial" w:eastAsia="MS Mincho" w:hAnsi="Arial" w:cs="Arial"/>
                <w:b/>
                <w:bCs/>
                <w:color w:val="000000"/>
                <w:sz w:val="18"/>
                <w:szCs w:val="18"/>
              </w:rPr>
              <w:t>2025</w:t>
            </w:r>
          </w:p>
        </w:tc>
      </w:tr>
      <w:tr w:rsidR="00224AC2" w:rsidRPr="00113A25" w14:paraId="3868172B" w14:textId="77777777" w:rsidTr="00D46922">
        <w:tc>
          <w:tcPr>
            <w:tcW w:w="3974" w:type="dxa"/>
            <w:vAlign w:val="bottom"/>
          </w:tcPr>
          <w:p w14:paraId="20564477" w14:textId="77777777" w:rsidR="00224AC2" w:rsidRPr="00113A25" w:rsidRDefault="00224AC2" w:rsidP="009A2F0C">
            <w:pPr>
              <w:tabs>
                <w:tab w:val="left" w:pos="3295"/>
                <w:tab w:val="left" w:pos="9744"/>
              </w:tabs>
              <w:ind w:left="-101"/>
              <w:contextualSpacing/>
              <w:jc w:val="both"/>
              <w:rPr>
                <w:rFonts w:ascii="Arial" w:hAnsi="Arial" w:cs="Arial"/>
                <w:b/>
                <w:bCs/>
                <w:color w:val="000000"/>
                <w:sz w:val="18"/>
                <w:szCs w:val="18"/>
                <w:lang w:bidi="ar-SA"/>
              </w:rPr>
            </w:pPr>
          </w:p>
        </w:tc>
        <w:tc>
          <w:tcPr>
            <w:tcW w:w="1368" w:type="dxa"/>
            <w:tcBorders>
              <w:bottom w:val="single" w:sz="4" w:space="0" w:color="auto"/>
            </w:tcBorders>
            <w:vAlign w:val="bottom"/>
          </w:tcPr>
          <w:p w14:paraId="288D3EE2" w14:textId="56913101" w:rsidR="00224AC2" w:rsidRPr="00113A25" w:rsidRDefault="00224AC2" w:rsidP="00D46922">
            <w:pPr>
              <w:suppressAutoHyphens/>
              <w:ind w:right="-72"/>
              <w:jc w:val="right"/>
              <w:rPr>
                <w:rFonts w:ascii="Arial" w:hAnsi="Arial" w:cs="Arial"/>
                <w:b/>
                <w:bCs/>
                <w:color w:val="000000"/>
                <w:spacing w:val="-2"/>
                <w:sz w:val="18"/>
                <w:szCs w:val="18"/>
                <w:lang w:bidi="ar-SA"/>
              </w:rPr>
            </w:pPr>
            <w:r w:rsidRPr="00113A25">
              <w:rPr>
                <w:rFonts w:ascii="Arial" w:eastAsia="Cordia New" w:hAnsi="Arial" w:cs="Arial"/>
                <w:b/>
                <w:bCs/>
                <w:color w:val="000000"/>
                <w:sz w:val="18"/>
                <w:szCs w:val="18"/>
                <w:lang w:val="en-US" w:eastAsia="en-GB" w:bidi="ar-SA"/>
              </w:rPr>
              <w:t xml:space="preserve">Baht </w:t>
            </w:r>
            <w:r w:rsidRPr="00113A25">
              <w:rPr>
                <w:rFonts w:ascii="Arial" w:eastAsia="Arial Unicode MS" w:hAnsi="Arial" w:cs="Arial"/>
                <w:b/>
                <w:bCs/>
                <w:snapToGrid w:val="0"/>
                <w:color w:val="000000"/>
                <w:sz w:val="18"/>
                <w:szCs w:val="18"/>
                <w:lang w:val="en-US" w:eastAsia="th-TH"/>
              </w:rPr>
              <w:t>’</w:t>
            </w:r>
            <w:r w:rsidR="008B4A58" w:rsidRPr="008B4A58">
              <w:rPr>
                <w:rFonts w:ascii="Arial" w:eastAsia="Cordia New" w:hAnsi="Arial" w:cs="Arial"/>
                <w:b/>
                <w:bCs/>
                <w:color w:val="000000"/>
                <w:sz w:val="18"/>
                <w:szCs w:val="18"/>
                <w:lang w:eastAsia="en-GB" w:bidi="ar-SA"/>
              </w:rPr>
              <w:t>000</w:t>
            </w:r>
          </w:p>
        </w:tc>
        <w:tc>
          <w:tcPr>
            <w:tcW w:w="1368" w:type="dxa"/>
            <w:tcBorders>
              <w:bottom w:val="single" w:sz="4" w:space="0" w:color="auto"/>
            </w:tcBorders>
            <w:vAlign w:val="bottom"/>
            <w:hideMark/>
          </w:tcPr>
          <w:p w14:paraId="4DB219AD" w14:textId="4E7A29C5" w:rsidR="00224AC2" w:rsidRPr="00113A25" w:rsidRDefault="00224AC2" w:rsidP="00D46922">
            <w:pPr>
              <w:suppressAutoHyphens/>
              <w:ind w:right="-72"/>
              <w:jc w:val="right"/>
              <w:rPr>
                <w:rFonts w:ascii="Arial" w:hAnsi="Arial" w:cs="Arial"/>
                <w:b/>
                <w:bCs/>
                <w:color w:val="000000"/>
                <w:spacing w:val="-2"/>
                <w:sz w:val="18"/>
                <w:szCs w:val="18"/>
                <w:lang w:bidi="ar-SA"/>
              </w:rPr>
            </w:pPr>
            <w:r w:rsidRPr="00113A25">
              <w:rPr>
                <w:rFonts w:ascii="Arial" w:eastAsia="Cordia New" w:hAnsi="Arial" w:cs="Arial"/>
                <w:b/>
                <w:bCs/>
                <w:color w:val="000000"/>
                <w:sz w:val="18"/>
                <w:szCs w:val="18"/>
                <w:lang w:val="en-US" w:eastAsia="en-GB" w:bidi="ar-SA"/>
              </w:rPr>
              <w:t xml:space="preserve">Baht </w:t>
            </w:r>
            <w:r w:rsidRPr="00113A25">
              <w:rPr>
                <w:rFonts w:ascii="Arial" w:eastAsia="Arial Unicode MS" w:hAnsi="Arial" w:cs="Arial"/>
                <w:b/>
                <w:bCs/>
                <w:snapToGrid w:val="0"/>
                <w:color w:val="000000"/>
                <w:sz w:val="18"/>
                <w:szCs w:val="18"/>
                <w:lang w:val="en-US" w:eastAsia="th-TH"/>
              </w:rPr>
              <w:t>’</w:t>
            </w:r>
            <w:r w:rsidR="008B4A58" w:rsidRPr="008B4A58">
              <w:rPr>
                <w:rFonts w:ascii="Arial" w:eastAsia="Cordia New" w:hAnsi="Arial" w:cs="Arial"/>
                <w:b/>
                <w:bCs/>
                <w:color w:val="000000"/>
                <w:sz w:val="18"/>
                <w:szCs w:val="18"/>
                <w:lang w:eastAsia="en-GB" w:bidi="ar-SA"/>
              </w:rPr>
              <w:t>000</w:t>
            </w:r>
          </w:p>
        </w:tc>
        <w:tc>
          <w:tcPr>
            <w:tcW w:w="1368" w:type="dxa"/>
            <w:tcBorders>
              <w:bottom w:val="single" w:sz="4" w:space="0" w:color="auto"/>
            </w:tcBorders>
            <w:vAlign w:val="bottom"/>
          </w:tcPr>
          <w:p w14:paraId="448FD6D1" w14:textId="78191CE0" w:rsidR="00224AC2" w:rsidRPr="00113A25" w:rsidRDefault="00224AC2" w:rsidP="00D46922">
            <w:pPr>
              <w:tabs>
                <w:tab w:val="left" w:pos="3295"/>
                <w:tab w:val="right" w:pos="9744"/>
              </w:tabs>
              <w:suppressAutoHyphens/>
              <w:ind w:right="-72"/>
              <w:jc w:val="right"/>
              <w:rPr>
                <w:rFonts w:ascii="Arial" w:hAnsi="Arial" w:cs="Arial"/>
                <w:b/>
                <w:bCs/>
                <w:color w:val="000000"/>
                <w:spacing w:val="-2"/>
                <w:sz w:val="18"/>
                <w:szCs w:val="18"/>
                <w:lang w:bidi="ar-SA"/>
              </w:rPr>
            </w:pPr>
            <w:r w:rsidRPr="00113A25">
              <w:rPr>
                <w:rFonts w:ascii="Arial" w:eastAsia="Cordia New" w:hAnsi="Arial" w:cs="Arial"/>
                <w:b/>
                <w:bCs/>
                <w:color w:val="000000"/>
                <w:sz w:val="18"/>
                <w:szCs w:val="18"/>
                <w:lang w:val="en-US" w:eastAsia="en-GB" w:bidi="ar-SA"/>
              </w:rPr>
              <w:t xml:space="preserve">Baht </w:t>
            </w:r>
            <w:r w:rsidRPr="00113A25">
              <w:rPr>
                <w:rFonts w:ascii="Arial" w:eastAsia="Arial Unicode MS" w:hAnsi="Arial" w:cs="Arial"/>
                <w:b/>
                <w:bCs/>
                <w:snapToGrid w:val="0"/>
                <w:color w:val="000000"/>
                <w:sz w:val="18"/>
                <w:szCs w:val="18"/>
                <w:lang w:val="en-US" w:eastAsia="th-TH"/>
              </w:rPr>
              <w:t>’</w:t>
            </w:r>
            <w:r w:rsidR="008B4A58" w:rsidRPr="008B4A58">
              <w:rPr>
                <w:rFonts w:ascii="Arial" w:eastAsia="Cordia New" w:hAnsi="Arial" w:cs="Arial"/>
                <w:b/>
                <w:bCs/>
                <w:color w:val="000000"/>
                <w:sz w:val="18"/>
                <w:szCs w:val="18"/>
                <w:lang w:eastAsia="en-GB" w:bidi="ar-SA"/>
              </w:rPr>
              <w:t>000</w:t>
            </w:r>
          </w:p>
        </w:tc>
        <w:tc>
          <w:tcPr>
            <w:tcW w:w="1368" w:type="dxa"/>
            <w:tcBorders>
              <w:bottom w:val="single" w:sz="4" w:space="0" w:color="auto"/>
            </w:tcBorders>
            <w:vAlign w:val="bottom"/>
            <w:hideMark/>
          </w:tcPr>
          <w:p w14:paraId="5D30E904" w14:textId="26A8152A" w:rsidR="00224AC2" w:rsidRPr="00113A25" w:rsidRDefault="00224AC2" w:rsidP="00D46922">
            <w:pPr>
              <w:tabs>
                <w:tab w:val="left" w:pos="3295"/>
                <w:tab w:val="right" w:pos="9744"/>
              </w:tabs>
              <w:suppressAutoHyphens/>
              <w:ind w:right="-72"/>
              <w:jc w:val="right"/>
              <w:rPr>
                <w:rFonts w:ascii="Arial" w:hAnsi="Arial" w:cs="Arial"/>
                <w:b/>
                <w:bCs/>
                <w:color w:val="000000"/>
                <w:spacing w:val="-2"/>
                <w:sz w:val="18"/>
                <w:szCs w:val="18"/>
                <w:lang w:bidi="ar-SA"/>
              </w:rPr>
            </w:pPr>
            <w:r w:rsidRPr="00113A25">
              <w:rPr>
                <w:rFonts w:ascii="Arial" w:eastAsia="Cordia New" w:hAnsi="Arial" w:cs="Arial"/>
                <w:b/>
                <w:bCs/>
                <w:color w:val="000000"/>
                <w:sz w:val="18"/>
                <w:szCs w:val="18"/>
                <w:lang w:val="en-US" w:eastAsia="en-GB" w:bidi="ar-SA"/>
              </w:rPr>
              <w:t xml:space="preserve">Baht </w:t>
            </w:r>
            <w:r w:rsidRPr="00113A25">
              <w:rPr>
                <w:rFonts w:ascii="Arial" w:eastAsia="Arial Unicode MS" w:hAnsi="Arial" w:cs="Arial"/>
                <w:b/>
                <w:bCs/>
                <w:snapToGrid w:val="0"/>
                <w:color w:val="000000"/>
                <w:sz w:val="18"/>
                <w:szCs w:val="18"/>
                <w:lang w:val="en-US" w:eastAsia="th-TH"/>
              </w:rPr>
              <w:t>’</w:t>
            </w:r>
            <w:r w:rsidR="008B4A58" w:rsidRPr="008B4A58">
              <w:rPr>
                <w:rFonts w:ascii="Arial" w:eastAsia="Cordia New" w:hAnsi="Arial" w:cs="Arial"/>
                <w:b/>
                <w:bCs/>
                <w:color w:val="000000"/>
                <w:sz w:val="18"/>
                <w:szCs w:val="18"/>
                <w:lang w:eastAsia="en-GB" w:bidi="ar-SA"/>
              </w:rPr>
              <w:t>000</w:t>
            </w:r>
          </w:p>
        </w:tc>
      </w:tr>
      <w:tr w:rsidR="00224AC2" w:rsidRPr="00113A25" w14:paraId="6E7A1540" w14:textId="77777777" w:rsidTr="00D46922">
        <w:tc>
          <w:tcPr>
            <w:tcW w:w="3974" w:type="dxa"/>
            <w:vAlign w:val="bottom"/>
          </w:tcPr>
          <w:p w14:paraId="0C4DA8DC" w14:textId="77777777" w:rsidR="00224AC2" w:rsidRPr="00AE3636" w:rsidRDefault="00224AC2" w:rsidP="009A2F0C">
            <w:pPr>
              <w:tabs>
                <w:tab w:val="left" w:pos="3295"/>
                <w:tab w:val="left" w:pos="9744"/>
              </w:tabs>
              <w:ind w:left="-101"/>
              <w:contextualSpacing/>
              <w:jc w:val="both"/>
              <w:rPr>
                <w:rFonts w:ascii="Arial" w:hAnsi="Arial" w:cs="Arial"/>
                <w:snapToGrid w:val="0"/>
                <w:color w:val="000000"/>
                <w:sz w:val="18"/>
                <w:szCs w:val="18"/>
                <w:lang w:eastAsia="th-TH" w:bidi="ar-SA"/>
              </w:rPr>
            </w:pPr>
          </w:p>
        </w:tc>
        <w:tc>
          <w:tcPr>
            <w:tcW w:w="1368" w:type="dxa"/>
            <w:tcBorders>
              <w:top w:val="single" w:sz="4" w:space="0" w:color="auto"/>
            </w:tcBorders>
            <w:vAlign w:val="bottom"/>
          </w:tcPr>
          <w:p w14:paraId="1A53CA67" w14:textId="77777777" w:rsidR="00224AC2" w:rsidRPr="00AE3636" w:rsidRDefault="00224AC2" w:rsidP="00D46922">
            <w:pPr>
              <w:keepNext/>
              <w:keepLines/>
              <w:autoSpaceDE w:val="0"/>
              <w:autoSpaceDN w:val="0"/>
              <w:adjustRightInd w:val="0"/>
              <w:ind w:right="-72"/>
              <w:contextualSpacing/>
              <w:jc w:val="right"/>
              <w:rPr>
                <w:rFonts w:ascii="Arial" w:hAnsi="Arial" w:cs="Arial"/>
                <w:snapToGrid w:val="0"/>
                <w:color w:val="000000"/>
                <w:sz w:val="18"/>
                <w:szCs w:val="18"/>
                <w:lang w:eastAsia="th-TH" w:bidi="ar-SA"/>
              </w:rPr>
            </w:pPr>
          </w:p>
        </w:tc>
        <w:tc>
          <w:tcPr>
            <w:tcW w:w="1368" w:type="dxa"/>
            <w:tcBorders>
              <w:top w:val="single" w:sz="4" w:space="0" w:color="auto"/>
            </w:tcBorders>
            <w:vAlign w:val="bottom"/>
          </w:tcPr>
          <w:p w14:paraId="1B889A07" w14:textId="77777777" w:rsidR="00224AC2" w:rsidRPr="00AE3636" w:rsidRDefault="00224AC2" w:rsidP="00D46922">
            <w:pPr>
              <w:keepNext/>
              <w:keepLines/>
              <w:autoSpaceDE w:val="0"/>
              <w:autoSpaceDN w:val="0"/>
              <w:adjustRightInd w:val="0"/>
              <w:ind w:right="-72"/>
              <w:contextualSpacing/>
              <w:jc w:val="right"/>
              <w:rPr>
                <w:rFonts w:ascii="Arial" w:hAnsi="Arial" w:cs="Arial"/>
                <w:snapToGrid w:val="0"/>
                <w:color w:val="000000"/>
                <w:sz w:val="18"/>
                <w:szCs w:val="18"/>
                <w:lang w:eastAsia="th-TH" w:bidi="ar-SA"/>
              </w:rPr>
            </w:pPr>
          </w:p>
        </w:tc>
        <w:tc>
          <w:tcPr>
            <w:tcW w:w="1368" w:type="dxa"/>
            <w:tcBorders>
              <w:top w:val="single" w:sz="4" w:space="0" w:color="auto"/>
            </w:tcBorders>
            <w:vAlign w:val="bottom"/>
          </w:tcPr>
          <w:p w14:paraId="6289B264" w14:textId="77777777" w:rsidR="00224AC2" w:rsidRPr="00AE3636" w:rsidRDefault="00224AC2" w:rsidP="00D46922">
            <w:pPr>
              <w:keepNext/>
              <w:keepLines/>
              <w:tabs>
                <w:tab w:val="left" w:pos="3295"/>
                <w:tab w:val="left" w:pos="9744"/>
              </w:tabs>
              <w:autoSpaceDE w:val="0"/>
              <w:autoSpaceDN w:val="0"/>
              <w:adjustRightInd w:val="0"/>
              <w:ind w:right="-72"/>
              <w:contextualSpacing/>
              <w:jc w:val="right"/>
              <w:rPr>
                <w:rFonts w:ascii="Arial" w:hAnsi="Arial" w:cs="Arial"/>
                <w:snapToGrid w:val="0"/>
                <w:color w:val="000000"/>
                <w:sz w:val="18"/>
                <w:szCs w:val="18"/>
                <w:lang w:eastAsia="th-TH" w:bidi="ar-SA"/>
              </w:rPr>
            </w:pPr>
          </w:p>
        </w:tc>
        <w:tc>
          <w:tcPr>
            <w:tcW w:w="1368" w:type="dxa"/>
            <w:tcBorders>
              <w:top w:val="single" w:sz="4" w:space="0" w:color="auto"/>
            </w:tcBorders>
            <w:vAlign w:val="bottom"/>
          </w:tcPr>
          <w:p w14:paraId="578D9AD7" w14:textId="77777777" w:rsidR="00224AC2" w:rsidRPr="00AE3636" w:rsidRDefault="00224AC2" w:rsidP="00D46922">
            <w:pPr>
              <w:keepNext/>
              <w:keepLines/>
              <w:tabs>
                <w:tab w:val="left" w:pos="3295"/>
                <w:tab w:val="left" w:pos="9744"/>
              </w:tabs>
              <w:autoSpaceDE w:val="0"/>
              <w:autoSpaceDN w:val="0"/>
              <w:adjustRightInd w:val="0"/>
              <w:ind w:right="-72"/>
              <w:contextualSpacing/>
              <w:jc w:val="right"/>
              <w:rPr>
                <w:rFonts w:ascii="Arial" w:hAnsi="Arial" w:cs="Arial"/>
                <w:snapToGrid w:val="0"/>
                <w:color w:val="000000"/>
                <w:sz w:val="18"/>
                <w:szCs w:val="18"/>
                <w:lang w:eastAsia="th-TH" w:bidi="ar-SA"/>
              </w:rPr>
            </w:pPr>
          </w:p>
        </w:tc>
      </w:tr>
      <w:tr w:rsidR="0067740F" w:rsidRPr="00113A25" w14:paraId="14064614" w14:textId="77777777">
        <w:tc>
          <w:tcPr>
            <w:tcW w:w="3974" w:type="dxa"/>
            <w:vAlign w:val="bottom"/>
          </w:tcPr>
          <w:p w14:paraId="5C8E2EB6" w14:textId="77777777" w:rsidR="0067740F" w:rsidRPr="00113A25" w:rsidRDefault="0067740F" w:rsidP="0067740F">
            <w:pPr>
              <w:tabs>
                <w:tab w:val="left" w:pos="3295"/>
                <w:tab w:val="left" w:pos="9744"/>
              </w:tabs>
              <w:ind w:left="-101"/>
              <w:rPr>
                <w:rFonts w:ascii="Arial" w:hAnsi="Arial" w:cs="Arial"/>
                <w:snapToGrid w:val="0"/>
                <w:color w:val="000000"/>
                <w:sz w:val="18"/>
                <w:szCs w:val="18"/>
                <w:lang w:eastAsia="th-TH" w:bidi="ar-SA"/>
              </w:rPr>
            </w:pPr>
            <w:r w:rsidRPr="00113A25">
              <w:rPr>
                <w:rFonts w:ascii="Arial" w:hAnsi="Arial" w:cs="Arial"/>
                <w:snapToGrid w:val="0"/>
                <w:color w:val="000000"/>
                <w:sz w:val="18"/>
                <w:szCs w:val="18"/>
                <w:lang w:eastAsia="th-TH" w:bidi="ar-SA"/>
              </w:rPr>
              <w:t>Interest income</w:t>
            </w:r>
          </w:p>
        </w:tc>
        <w:tc>
          <w:tcPr>
            <w:tcW w:w="1368" w:type="dxa"/>
          </w:tcPr>
          <w:p w14:paraId="55A2DCB3" w14:textId="2BA3FEFA" w:rsidR="0067740F" w:rsidRPr="00113A25" w:rsidRDefault="0067740F" w:rsidP="0067740F">
            <w:pPr>
              <w:suppressAutoHyphens/>
              <w:ind w:right="-72"/>
              <w:jc w:val="right"/>
              <w:rPr>
                <w:rFonts w:ascii="Arial" w:eastAsia="Arial" w:hAnsi="Arial" w:cs="Arial"/>
                <w:snapToGrid w:val="0"/>
                <w:color w:val="000000"/>
                <w:sz w:val="18"/>
                <w:szCs w:val="18"/>
                <w:lang w:eastAsia="th-TH" w:bidi="ar-SA"/>
              </w:rPr>
            </w:pPr>
            <w:r w:rsidRPr="005307A3">
              <w:rPr>
                <w:rFonts w:ascii="Arial" w:hAnsi="Arial" w:cs="Arial"/>
                <w:snapToGrid w:val="0"/>
                <w:color w:val="000000"/>
                <w:sz w:val="18"/>
                <w:szCs w:val="18"/>
                <w:lang w:eastAsia="th-TH" w:bidi="ar-SA"/>
              </w:rPr>
              <w:t>470,093</w:t>
            </w:r>
          </w:p>
        </w:tc>
        <w:tc>
          <w:tcPr>
            <w:tcW w:w="1368" w:type="dxa"/>
            <w:vAlign w:val="bottom"/>
          </w:tcPr>
          <w:p w14:paraId="63F99E09" w14:textId="1D63395E" w:rsidR="0067740F" w:rsidRPr="00113A25" w:rsidRDefault="0067740F" w:rsidP="0067740F">
            <w:pPr>
              <w:suppressAutoHyphens/>
              <w:ind w:right="-72"/>
              <w:jc w:val="right"/>
              <w:rPr>
                <w:rFonts w:ascii="Arial" w:eastAsia="Arial" w:hAnsi="Arial" w:cs="Arial"/>
                <w:snapToGrid w:val="0"/>
                <w:color w:val="000000"/>
                <w:sz w:val="18"/>
                <w:szCs w:val="18"/>
                <w:lang w:eastAsia="th-TH" w:bidi="ar-SA"/>
              </w:rPr>
            </w:pPr>
            <w:r w:rsidRPr="00E45703">
              <w:rPr>
                <w:rFonts w:ascii="Arial" w:hAnsi="Arial" w:cs="Arial"/>
                <w:snapToGrid w:val="0"/>
                <w:color w:val="000000"/>
                <w:sz w:val="18"/>
                <w:szCs w:val="18"/>
                <w:lang w:eastAsia="th-TH" w:bidi="ar-SA"/>
              </w:rPr>
              <w:t xml:space="preserve"> </w:t>
            </w:r>
            <w:r w:rsidRPr="008B4A58">
              <w:rPr>
                <w:rFonts w:ascii="Arial" w:hAnsi="Arial" w:cs="Arial"/>
                <w:snapToGrid w:val="0"/>
                <w:color w:val="000000"/>
                <w:sz w:val="18"/>
                <w:szCs w:val="18"/>
                <w:lang w:eastAsia="th-TH" w:bidi="ar-SA"/>
              </w:rPr>
              <w:t>505</w:t>
            </w:r>
            <w:r w:rsidRPr="00E45703">
              <w:rPr>
                <w:rFonts w:ascii="Arial" w:hAnsi="Arial" w:cs="Arial"/>
                <w:snapToGrid w:val="0"/>
                <w:color w:val="000000"/>
                <w:sz w:val="18"/>
                <w:szCs w:val="18"/>
                <w:lang w:eastAsia="th-TH" w:bidi="ar-SA"/>
              </w:rPr>
              <w:t>,</w:t>
            </w:r>
            <w:r w:rsidRPr="008B4A58">
              <w:rPr>
                <w:rFonts w:ascii="Arial" w:hAnsi="Arial" w:cs="Arial"/>
                <w:snapToGrid w:val="0"/>
                <w:color w:val="000000"/>
                <w:sz w:val="18"/>
                <w:szCs w:val="18"/>
                <w:lang w:eastAsia="th-TH" w:bidi="ar-SA"/>
              </w:rPr>
              <w:t>764</w:t>
            </w:r>
            <w:r w:rsidRPr="00E45703">
              <w:rPr>
                <w:rFonts w:ascii="Arial" w:hAnsi="Arial" w:cs="Arial"/>
                <w:snapToGrid w:val="0"/>
                <w:color w:val="000000"/>
                <w:sz w:val="18"/>
                <w:szCs w:val="18"/>
                <w:lang w:eastAsia="th-TH" w:bidi="ar-SA"/>
              </w:rPr>
              <w:t xml:space="preserve"> </w:t>
            </w:r>
          </w:p>
        </w:tc>
        <w:tc>
          <w:tcPr>
            <w:tcW w:w="1368" w:type="dxa"/>
          </w:tcPr>
          <w:p w14:paraId="7A30A565" w14:textId="7F40E1CA" w:rsidR="0067740F" w:rsidRPr="00113A25" w:rsidRDefault="0067740F" w:rsidP="0067740F">
            <w:pPr>
              <w:suppressAutoHyphens/>
              <w:ind w:right="-72"/>
              <w:jc w:val="right"/>
              <w:rPr>
                <w:rFonts w:ascii="Arial" w:eastAsia="Arial" w:hAnsi="Arial" w:cs="Arial"/>
                <w:snapToGrid w:val="0"/>
                <w:color w:val="000000"/>
                <w:sz w:val="18"/>
                <w:szCs w:val="18"/>
                <w:lang w:eastAsia="th-TH" w:bidi="ar-SA"/>
              </w:rPr>
            </w:pPr>
            <w:r w:rsidRPr="005307A3">
              <w:rPr>
                <w:rFonts w:ascii="Arial" w:hAnsi="Arial" w:cs="Arial"/>
                <w:snapToGrid w:val="0"/>
                <w:color w:val="000000"/>
                <w:sz w:val="18"/>
                <w:szCs w:val="18"/>
                <w:lang w:eastAsia="th-TH" w:bidi="ar-SA"/>
              </w:rPr>
              <w:t>1,013,765</w:t>
            </w:r>
          </w:p>
        </w:tc>
        <w:tc>
          <w:tcPr>
            <w:tcW w:w="1368" w:type="dxa"/>
            <w:vAlign w:val="bottom"/>
          </w:tcPr>
          <w:p w14:paraId="374603A3" w14:textId="0B30D2EA" w:rsidR="0067740F" w:rsidRPr="00113A25" w:rsidRDefault="0067740F" w:rsidP="0067740F">
            <w:pPr>
              <w:suppressAutoHyphens/>
              <w:ind w:right="-72"/>
              <w:jc w:val="right"/>
              <w:rPr>
                <w:rFonts w:ascii="Arial" w:eastAsia="Arial" w:hAnsi="Arial" w:cs="Arial"/>
                <w:snapToGrid w:val="0"/>
                <w:color w:val="000000"/>
                <w:sz w:val="18"/>
                <w:szCs w:val="18"/>
                <w:lang w:eastAsia="th-TH" w:bidi="ar-SA"/>
              </w:rPr>
            </w:pPr>
            <w:r w:rsidRPr="008B4A58">
              <w:rPr>
                <w:rFonts w:ascii="Arial" w:hAnsi="Arial" w:cs="Arial"/>
                <w:snapToGrid w:val="0"/>
                <w:color w:val="000000"/>
                <w:sz w:val="18"/>
                <w:szCs w:val="18"/>
                <w:lang w:eastAsia="th-TH" w:bidi="ar-SA"/>
              </w:rPr>
              <w:t>964</w:t>
            </w:r>
            <w:r w:rsidRPr="00E45703">
              <w:rPr>
                <w:rFonts w:ascii="Arial" w:hAnsi="Arial" w:cs="Arial"/>
                <w:snapToGrid w:val="0"/>
                <w:color w:val="000000"/>
                <w:sz w:val="18"/>
                <w:szCs w:val="18"/>
                <w:lang w:eastAsia="th-TH" w:bidi="ar-SA"/>
              </w:rPr>
              <w:t>,</w:t>
            </w:r>
            <w:r w:rsidRPr="008B4A58">
              <w:rPr>
                <w:rFonts w:ascii="Arial" w:hAnsi="Arial" w:cs="Arial"/>
                <w:snapToGrid w:val="0"/>
                <w:color w:val="000000"/>
                <w:sz w:val="18"/>
                <w:szCs w:val="18"/>
                <w:lang w:eastAsia="th-TH" w:bidi="ar-SA"/>
              </w:rPr>
              <w:t>427</w:t>
            </w:r>
          </w:p>
        </w:tc>
      </w:tr>
      <w:tr w:rsidR="0067740F" w:rsidRPr="00113A25" w14:paraId="16ED4260" w14:textId="77777777">
        <w:tc>
          <w:tcPr>
            <w:tcW w:w="3974" w:type="dxa"/>
            <w:vAlign w:val="bottom"/>
          </w:tcPr>
          <w:p w14:paraId="71F0A838" w14:textId="76761AB7" w:rsidR="0067740F" w:rsidRPr="00113A25" w:rsidRDefault="0067740F" w:rsidP="0067740F">
            <w:pPr>
              <w:tabs>
                <w:tab w:val="left" w:pos="3295"/>
                <w:tab w:val="left" w:pos="9744"/>
              </w:tabs>
              <w:ind w:left="-101"/>
              <w:rPr>
                <w:rFonts w:ascii="Arial" w:hAnsi="Arial" w:cs="Arial"/>
                <w:snapToGrid w:val="0"/>
                <w:color w:val="000000"/>
                <w:sz w:val="18"/>
                <w:szCs w:val="18"/>
                <w:lang w:eastAsia="th-TH" w:bidi="ar-SA"/>
              </w:rPr>
            </w:pPr>
            <w:r w:rsidRPr="00E45703">
              <w:rPr>
                <w:rFonts w:ascii="Arial" w:hAnsi="Arial" w:cs="Arial"/>
                <w:snapToGrid w:val="0"/>
                <w:color w:val="000000"/>
                <w:sz w:val="18"/>
                <w:szCs w:val="18"/>
                <w:lang w:eastAsia="th-TH" w:bidi="ar-SA"/>
              </w:rPr>
              <w:t xml:space="preserve">Gain from the partial unwinding of the interest </w:t>
            </w:r>
            <w:r w:rsidRPr="00E45703">
              <w:rPr>
                <w:rFonts w:ascii="Arial" w:hAnsi="Arial" w:cs="Arial"/>
                <w:snapToGrid w:val="0"/>
                <w:color w:val="000000"/>
                <w:sz w:val="18"/>
                <w:szCs w:val="18"/>
                <w:lang w:eastAsia="th-TH" w:bidi="ar-SA"/>
              </w:rPr>
              <w:br/>
              <w:t xml:space="preserve">   rate swap contract from early loan repayment </w:t>
            </w:r>
          </w:p>
        </w:tc>
        <w:tc>
          <w:tcPr>
            <w:tcW w:w="1368" w:type="dxa"/>
          </w:tcPr>
          <w:p w14:paraId="560B3563" w14:textId="77777777" w:rsidR="005307A3" w:rsidRDefault="005307A3" w:rsidP="0067740F">
            <w:pPr>
              <w:suppressAutoHyphens/>
              <w:ind w:right="-72"/>
              <w:jc w:val="right"/>
              <w:rPr>
                <w:rFonts w:ascii="Arial" w:hAnsi="Arial" w:cs="Arial"/>
                <w:snapToGrid w:val="0"/>
                <w:color w:val="000000"/>
                <w:sz w:val="18"/>
                <w:szCs w:val="18"/>
                <w:lang w:eastAsia="th-TH" w:bidi="ar-SA"/>
              </w:rPr>
            </w:pPr>
          </w:p>
          <w:p w14:paraId="387261FB" w14:textId="4D797DC8" w:rsidR="0067740F" w:rsidRPr="00113A25" w:rsidRDefault="0067740F" w:rsidP="0067740F">
            <w:pPr>
              <w:suppressAutoHyphens/>
              <w:ind w:right="-72"/>
              <w:jc w:val="right"/>
              <w:rPr>
                <w:rFonts w:ascii="Arial" w:eastAsia="Arial" w:hAnsi="Arial" w:cs="Arial"/>
                <w:snapToGrid w:val="0"/>
                <w:color w:val="000000"/>
                <w:sz w:val="18"/>
                <w:szCs w:val="18"/>
                <w:lang w:eastAsia="th-TH" w:bidi="ar-SA"/>
              </w:rPr>
            </w:pPr>
            <w:r w:rsidRPr="005307A3">
              <w:rPr>
                <w:rFonts w:ascii="Arial" w:hAnsi="Arial" w:cs="Arial"/>
                <w:snapToGrid w:val="0"/>
                <w:color w:val="000000"/>
                <w:sz w:val="18"/>
                <w:szCs w:val="18"/>
                <w:lang w:eastAsia="th-TH" w:bidi="ar-SA"/>
              </w:rPr>
              <w:t>-</w:t>
            </w:r>
          </w:p>
        </w:tc>
        <w:tc>
          <w:tcPr>
            <w:tcW w:w="1368" w:type="dxa"/>
            <w:vAlign w:val="bottom"/>
          </w:tcPr>
          <w:p w14:paraId="1725BAEB" w14:textId="40E304F9" w:rsidR="0067740F" w:rsidRPr="00113A25" w:rsidRDefault="0067740F" w:rsidP="0067740F">
            <w:pPr>
              <w:suppressAutoHyphens/>
              <w:ind w:right="-72"/>
              <w:jc w:val="right"/>
              <w:rPr>
                <w:rFonts w:ascii="Arial" w:eastAsia="Arial" w:hAnsi="Arial" w:cs="Arial"/>
                <w:snapToGrid w:val="0"/>
                <w:color w:val="000000"/>
                <w:sz w:val="18"/>
                <w:szCs w:val="18"/>
                <w:lang w:eastAsia="th-TH" w:bidi="ar-SA"/>
              </w:rPr>
            </w:pPr>
            <w:r w:rsidRPr="008B4A58">
              <w:rPr>
                <w:rFonts w:ascii="Arial" w:eastAsia="Arial" w:hAnsi="Arial" w:cs="Arial"/>
                <w:color w:val="000000" w:themeColor="text1"/>
                <w:sz w:val="18"/>
                <w:szCs w:val="18"/>
              </w:rPr>
              <w:t>48</w:t>
            </w:r>
            <w:r w:rsidRPr="00E45703">
              <w:rPr>
                <w:rFonts w:ascii="Arial" w:eastAsia="Arial" w:hAnsi="Arial" w:cs="Arial"/>
                <w:color w:val="000000" w:themeColor="text1"/>
                <w:sz w:val="18"/>
                <w:szCs w:val="18"/>
              </w:rPr>
              <w:t>,</w:t>
            </w:r>
            <w:r w:rsidRPr="008B4A58">
              <w:rPr>
                <w:rFonts w:ascii="Arial" w:eastAsia="Arial" w:hAnsi="Arial" w:cs="Arial"/>
                <w:color w:val="000000" w:themeColor="text1"/>
                <w:sz w:val="18"/>
                <w:szCs w:val="18"/>
              </w:rPr>
              <w:t>125</w:t>
            </w:r>
          </w:p>
        </w:tc>
        <w:tc>
          <w:tcPr>
            <w:tcW w:w="1368" w:type="dxa"/>
          </w:tcPr>
          <w:p w14:paraId="7260C6A4" w14:textId="77777777" w:rsidR="005307A3" w:rsidRDefault="005307A3" w:rsidP="0067740F">
            <w:pPr>
              <w:suppressAutoHyphens/>
              <w:ind w:right="-72"/>
              <w:jc w:val="right"/>
              <w:rPr>
                <w:rFonts w:ascii="Arial" w:hAnsi="Arial" w:cs="Arial"/>
                <w:snapToGrid w:val="0"/>
                <w:color w:val="000000"/>
                <w:sz w:val="18"/>
                <w:szCs w:val="18"/>
                <w:lang w:eastAsia="th-TH" w:bidi="ar-SA"/>
              </w:rPr>
            </w:pPr>
          </w:p>
          <w:p w14:paraId="1D808FF5" w14:textId="7722EF2D" w:rsidR="0067740F" w:rsidRPr="00113A25" w:rsidRDefault="0067740F" w:rsidP="0067740F">
            <w:pPr>
              <w:suppressAutoHyphens/>
              <w:ind w:right="-72"/>
              <w:jc w:val="right"/>
              <w:rPr>
                <w:rFonts w:ascii="Arial" w:eastAsia="Arial" w:hAnsi="Arial" w:cs="Arial"/>
                <w:snapToGrid w:val="0"/>
                <w:color w:val="000000"/>
                <w:sz w:val="18"/>
                <w:szCs w:val="18"/>
                <w:lang w:eastAsia="th-TH" w:bidi="ar-SA"/>
              </w:rPr>
            </w:pPr>
            <w:r w:rsidRPr="005307A3">
              <w:rPr>
                <w:rFonts w:ascii="Arial" w:hAnsi="Arial" w:cs="Arial"/>
                <w:snapToGrid w:val="0"/>
                <w:color w:val="000000"/>
                <w:sz w:val="18"/>
                <w:szCs w:val="18"/>
                <w:lang w:eastAsia="th-TH" w:bidi="ar-SA"/>
              </w:rPr>
              <w:t>-</w:t>
            </w:r>
          </w:p>
        </w:tc>
        <w:tc>
          <w:tcPr>
            <w:tcW w:w="1368" w:type="dxa"/>
            <w:vAlign w:val="bottom"/>
          </w:tcPr>
          <w:p w14:paraId="681F6186" w14:textId="4F7BD36D" w:rsidR="0067740F" w:rsidRPr="00113A25" w:rsidRDefault="0067740F" w:rsidP="0067740F">
            <w:pPr>
              <w:suppressAutoHyphens/>
              <w:ind w:right="-72"/>
              <w:jc w:val="right"/>
              <w:rPr>
                <w:rFonts w:ascii="Arial" w:eastAsia="Arial" w:hAnsi="Arial" w:cs="Arial"/>
                <w:snapToGrid w:val="0"/>
                <w:color w:val="000000"/>
                <w:sz w:val="18"/>
                <w:szCs w:val="18"/>
                <w:lang w:eastAsia="th-TH" w:bidi="ar-SA"/>
              </w:rPr>
            </w:pPr>
            <w:r w:rsidRPr="00E45703">
              <w:rPr>
                <w:rFonts w:ascii="Arial" w:hAnsi="Arial" w:cs="Arial"/>
                <w:color w:val="000000" w:themeColor="text1"/>
                <w:sz w:val="18"/>
                <w:szCs w:val="18"/>
              </w:rPr>
              <w:t>-</w:t>
            </w:r>
          </w:p>
        </w:tc>
      </w:tr>
      <w:tr w:rsidR="0067740F" w:rsidRPr="00113A25" w14:paraId="7833662F" w14:textId="77777777" w:rsidTr="00C7580D">
        <w:tc>
          <w:tcPr>
            <w:tcW w:w="3974" w:type="dxa"/>
            <w:vAlign w:val="bottom"/>
          </w:tcPr>
          <w:p w14:paraId="4FBB3A24" w14:textId="77777777" w:rsidR="0067740F" w:rsidRPr="00113A25" w:rsidRDefault="0067740F" w:rsidP="0067740F">
            <w:pPr>
              <w:tabs>
                <w:tab w:val="left" w:pos="3295"/>
                <w:tab w:val="left" w:pos="9744"/>
              </w:tabs>
              <w:ind w:left="-101"/>
              <w:rPr>
                <w:rFonts w:ascii="Arial" w:hAnsi="Arial" w:cs="Arial"/>
                <w:snapToGrid w:val="0"/>
                <w:color w:val="000000"/>
                <w:sz w:val="18"/>
                <w:szCs w:val="18"/>
                <w:lang w:eastAsia="th-TH" w:bidi="ar-SA"/>
              </w:rPr>
            </w:pPr>
            <w:r w:rsidRPr="00113A25">
              <w:rPr>
                <w:rFonts w:ascii="Arial" w:hAnsi="Arial" w:cs="Arial"/>
                <w:snapToGrid w:val="0"/>
                <w:color w:val="000000"/>
                <w:sz w:val="18"/>
                <w:szCs w:val="18"/>
                <w:lang w:eastAsia="th-TH" w:bidi="ar-SA"/>
              </w:rPr>
              <w:t>Dividends income</w:t>
            </w:r>
          </w:p>
        </w:tc>
        <w:tc>
          <w:tcPr>
            <w:tcW w:w="1368" w:type="dxa"/>
          </w:tcPr>
          <w:p w14:paraId="5CB25EDA" w14:textId="48DB4E01" w:rsidR="0067740F" w:rsidRPr="00113A25" w:rsidRDefault="0067740F" w:rsidP="0067740F">
            <w:pPr>
              <w:suppressAutoHyphens/>
              <w:ind w:right="-72"/>
              <w:jc w:val="right"/>
              <w:rPr>
                <w:rFonts w:ascii="Arial" w:eastAsia="Arial" w:hAnsi="Arial" w:cs="Arial"/>
                <w:snapToGrid w:val="0"/>
                <w:color w:val="000000"/>
                <w:sz w:val="18"/>
                <w:szCs w:val="18"/>
                <w:lang w:eastAsia="th-TH" w:bidi="ar-SA"/>
              </w:rPr>
            </w:pPr>
            <w:r w:rsidRPr="005307A3">
              <w:rPr>
                <w:rFonts w:ascii="Arial" w:hAnsi="Arial" w:cs="Arial"/>
                <w:snapToGrid w:val="0"/>
                <w:color w:val="000000"/>
                <w:sz w:val="18"/>
                <w:szCs w:val="18"/>
                <w:lang w:eastAsia="th-TH" w:bidi="ar-SA"/>
              </w:rPr>
              <w:t>-</w:t>
            </w:r>
          </w:p>
        </w:tc>
        <w:tc>
          <w:tcPr>
            <w:tcW w:w="1368" w:type="dxa"/>
          </w:tcPr>
          <w:p w14:paraId="41EDC0FD" w14:textId="5C6AC9ED" w:rsidR="0067740F" w:rsidRPr="00113A25" w:rsidRDefault="0067740F" w:rsidP="0067740F">
            <w:pPr>
              <w:suppressAutoHyphens/>
              <w:ind w:right="-72"/>
              <w:jc w:val="right"/>
              <w:rPr>
                <w:rFonts w:ascii="Arial" w:eastAsia="Arial" w:hAnsi="Arial" w:cs="Arial"/>
                <w:snapToGrid w:val="0"/>
                <w:color w:val="000000"/>
                <w:sz w:val="18"/>
                <w:szCs w:val="18"/>
                <w:lang w:eastAsia="th-TH" w:bidi="ar-SA"/>
              </w:rPr>
            </w:pPr>
            <w:r w:rsidRPr="00E45703">
              <w:rPr>
                <w:rFonts w:ascii="Arial" w:eastAsia="Arial" w:hAnsi="Arial" w:cs="Arial"/>
                <w:sz w:val="18"/>
                <w:szCs w:val="18"/>
              </w:rPr>
              <w:t>-</w:t>
            </w:r>
          </w:p>
        </w:tc>
        <w:tc>
          <w:tcPr>
            <w:tcW w:w="1368" w:type="dxa"/>
          </w:tcPr>
          <w:p w14:paraId="5911840C" w14:textId="123E87AA" w:rsidR="0067740F" w:rsidRPr="00113A25" w:rsidRDefault="0067740F" w:rsidP="0067740F">
            <w:pPr>
              <w:suppressAutoHyphens/>
              <w:ind w:right="-72"/>
              <w:jc w:val="right"/>
              <w:rPr>
                <w:rFonts w:ascii="Arial" w:eastAsia="Arial" w:hAnsi="Arial" w:cs="Arial"/>
                <w:snapToGrid w:val="0"/>
                <w:color w:val="000000"/>
                <w:sz w:val="18"/>
                <w:szCs w:val="18"/>
                <w:lang w:eastAsia="th-TH" w:bidi="ar-SA"/>
              </w:rPr>
            </w:pPr>
            <w:r w:rsidRPr="005307A3">
              <w:rPr>
                <w:rFonts w:ascii="Arial" w:hAnsi="Arial" w:cs="Arial"/>
                <w:snapToGrid w:val="0"/>
                <w:color w:val="000000"/>
                <w:sz w:val="18"/>
                <w:szCs w:val="18"/>
                <w:lang w:eastAsia="th-TH" w:bidi="ar-SA"/>
              </w:rPr>
              <w:t>1,606,181</w:t>
            </w:r>
          </w:p>
        </w:tc>
        <w:tc>
          <w:tcPr>
            <w:tcW w:w="1368" w:type="dxa"/>
          </w:tcPr>
          <w:p w14:paraId="1003ADE8" w14:textId="0CCECC52" w:rsidR="0067740F" w:rsidRPr="00113A25" w:rsidRDefault="0067740F" w:rsidP="0067740F">
            <w:pPr>
              <w:suppressAutoHyphens/>
              <w:ind w:right="-72"/>
              <w:jc w:val="right"/>
              <w:rPr>
                <w:rFonts w:ascii="Arial" w:eastAsia="Arial" w:hAnsi="Arial" w:cs="Arial"/>
                <w:snapToGrid w:val="0"/>
                <w:color w:val="000000"/>
                <w:sz w:val="18"/>
                <w:szCs w:val="18"/>
                <w:lang w:eastAsia="th-TH" w:bidi="ar-SA"/>
              </w:rPr>
            </w:pPr>
            <w:r w:rsidRPr="008B4A58">
              <w:rPr>
                <w:rFonts w:ascii="Arial" w:hAnsi="Arial" w:cs="Arial"/>
                <w:sz w:val="18"/>
                <w:szCs w:val="18"/>
              </w:rPr>
              <w:t>1</w:t>
            </w:r>
            <w:r w:rsidRPr="00E45703">
              <w:rPr>
                <w:rFonts w:ascii="Arial" w:hAnsi="Arial" w:cs="Arial"/>
                <w:sz w:val="18"/>
                <w:szCs w:val="18"/>
              </w:rPr>
              <w:t>,</w:t>
            </w:r>
            <w:r w:rsidRPr="008B4A58">
              <w:rPr>
                <w:rFonts w:ascii="Arial" w:hAnsi="Arial" w:cs="Arial"/>
                <w:sz w:val="18"/>
                <w:szCs w:val="18"/>
              </w:rPr>
              <w:t>449</w:t>
            </w:r>
            <w:r w:rsidRPr="00E45703">
              <w:rPr>
                <w:rFonts w:ascii="Arial" w:hAnsi="Arial" w:cs="Arial"/>
                <w:sz w:val="18"/>
                <w:szCs w:val="18"/>
              </w:rPr>
              <w:t>,</w:t>
            </w:r>
            <w:r w:rsidRPr="008B4A58">
              <w:rPr>
                <w:rFonts w:ascii="Arial" w:hAnsi="Arial" w:cs="Arial"/>
                <w:sz w:val="18"/>
                <w:szCs w:val="18"/>
              </w:rPr>
              <w:t>569</w:t>
            </w:r>
          </w:p>
        </w:tc>
      </w:tr>
      <w:tr w:rsidR="0067740F" w:rsidRPr="00113A25" w14:paraId="286C375E" w14:textId="77777777" w:rsidTr="00C7580D">
        <w:tc>
          <w:tcPr>
            <w:tcW w:w="3974" w:type="dxa"/>
            <w:vAlign w:val="bottom"/>
          </w:tcPr>
          <w:p w14:paraId="66E40F29" w14:textId="739EE1D5" w:rsidR="0067740F" w:rsidRPr="00113A25" w:rsidRDefault="0067740F" w:rsidP="0067740F">
            <w:pPr>
              <w:tabs>
                <w:tab w:val="left" w:pos="3295"/>
                <w:tab w:val="left" w:pos="9744"/>
              </w:tabs>
              <w:ind w:left="-101"/>
              <w:rPr>
                <w:rFonts w:ascii="Arial" w:hAnsi="Arial" w:cs="Arial"/>
                <w:snapToGrid w:val="0"/>
                <w:color w:val="000000"/>
                <w:sz w:val="18"/>
                <w:szCs w:val="18"/>
                <w:lang w:eastAsia="th-TH" w:bidi="ar-SA"/>
              </w:rPr>
            </w:pPr>
            <w:r w:rsidRPr="00113A25">
              <w:rPr>
                <w:rFonts w:ascii="Arial" w:hAnsi="Arial" w:cs="Arial"/>
                <w:snapToGrid w:val="0"/>
                <w:color w:val="000000"/>
                <w:sz w:val="18"/>
                <w:szCs w:val="18"/>
                <w:lang w:eastAsia="th-TH" w:bidi="ar-SA"/>
              </w:rPr>
              <w:t>Gain from asset</w:t>
            </w:r>
            <w:r>
              <w:rPr>
                <w:rFonts w:ascii="Arial" w:hAnsi="Arial" w:cs="Arial"/>
                <w:snapToGrid w:val="0"/>
                <w:color w:val="000000"/>
                <w:sz w:val="18"/>
                <w:szCs w:val="18"/>
                <w:lang w:eastAsia="th-TH" w:bidi="ar-SA"/>
              </w:rPr>
              <w:t xml:space="preserve"> disposals</w:t>
            </w:r>
          </w:p>
        </w:tc>
        <w:tc>
          <w:tcPr>
            <w:tcW w:w="1368" w:type="dxa"/>
          </w:tcPr>
          <w:p w14:paraId="56267BEC" w14:textId="204C48DE" w:rsidR="0067740F" w:rsidRPr="00113A25" w:rsidRDefault="0067740F" w:rsidP="0067740F">
            <w:pPr>
              <w:suppressAutoHyphens/>
              <w:ind w:right="-72"/>
              <w:jc w:val="right"/>
              <w:rPr>
                <w:rFonts w:ascii="Arial" w:eastAsia="Arial" w:hAnsi="Arial" w:cs="Arial"/>
                <w:snapToGrid w:val="0"/>
                <w:color w:val="000000"/>
                <w:sz w:val="18"/>
                <w:szCs w:val="18"/>
                <w:lang w:eastAsia="th-TH" w:bidi="ar-SA"/>
              </w:rPr>
            </w:pPr>
            <w:r w:rsidRPr="005307A3">
              <w:rPr>
                <w:rFonts w:ascii="Arial" w:hAnsi="Arial" w:cs="Arial"/>
                <w:snapToGrid w:val="0"/>
                <w:color w:val="000000"/>
                <w:sz w:val="18"/>
                <w:szCs w:val="18"/>
                <w:lang w:eastAsia="th-TH" w:bidi="ar-SA"/>
              </w:rPr>
              <w:t>5,939</w:t>
            </w:r>
          </w:p>
        </w:tc>
        <w:tc>
          <w:tcPr>
            <w:tcW w:w="1368" w:type="dxa"/>
          </w:tcPr>
          <w:p w14:paraId="1D6CF962" w14:textId="387DB2FB" w:rsidR="0067740F" w:rsidRPr="00113A25" w:rsidRDefault="0067740F" w:rsidP="0067740F">
            <w:pPr>
              <w:suppressAutoHyphens/>
              <w:ind w:right="-72"/>
              <w:jc w:val="right"/>
              <w:rPr>
                <w:rFonts w:ascii="Arial" w:eastAsia="Arial" w:hAnsi="Arial" w:cs="Arial"/>
                <w:snapToGrid w:val="0"/>
                <w:color w:val="000000"/>
                <w:sz w:val="18"/>
                <w:szCs w:val="18"/>
                <w:lang w:eastAsia="th-TH" w:bidi="ar-SA"/>
              </w:rPr>
            </w:pPr>
            <w:r w:rsidRPr="008B4A58">
              <w:rPr>
                <w:rFonts w:ascii="Arial" w:eastAsia="Arial" w:hAnsi="Arial" w:cs="Arial"/>
                <w:sz w:val="18"/>
                <w:szCs w:val="18"/>
              </w:rPr>
              <w:t>275</w:t>
            </w:r>
          </w:p>
        </w:tc>
        <w:tc>
          <w:tcPr>
            <w:tcW w:w="1368" w:type="dxa"/>
          </w:tcPr>
          <w:p w14:paraId="78A7E69C" w14:textId="03E7310B" w:rsidR="0067740F" w:rsidRPr="00113A25" w:rsidRDefault="0067740F" w:rsidP="0067740F">
            <w:pPr>
              <w:suppressAutoHyphens/>
              <w:ind w:right="-72"/>
              <w:jc w:val="right"/>
              <w:rPr>
                <w:rFonts w:ascii="Arial" w:eastAsia="Arial" w:hAnsi="Arial" w:cs="Arial"/>
                <w:snapToGrid w:val="0"/>
                <w:color w:val="000000"/>
                <w:sz w:val="18"/>
                <w:szCs w:val="18"/>
                <w:lang w:eastAsia="th-TH" w:bidi="ar-SA"/>
              </w:rPr>
            </w:pPr>
            <w:r w:rsidRPr="005307A3">
              <w:rPr>
                <w:rFonts w:ascii="Arial" w:hAnsi="Arial" w:cs="Arial"/>
                <w:snapToGrid w:val="0"/>
                <w:color w:val="000000"/>
                <w:sz w:val="18"/>
                <w:szCs w:val="18"/>
                <w:lang w:eastAsia="th-TH" w:bidi="ar-SA"/>
              </w:rPr>
              <w:t>197</w:t>
            </w:r>
          </w:p>
        </w:tc>
        <w:tc>
          <w:tcPr>
            <w:tcW w:w="1368" w:type="dxa"/>
          </w:tcPr>
          <w:p w14:paraId="5C46EFD9" w14:textId="6FE28C71" w:rsidR="0067740F" w:rsidRPr="00113A25" w:rsidRDefault="0067740F" w:rsidP="0067740F">
            <w:pPr>
              <w:suppressAutoHyphens/>
              <w:ind w:right="-72"/>
              <w:jc w:val="right"/>
              <w:rPr>
                <w:rFonts w:ascii="Arial" w:eastAsia="Arial" w:hAnsi="Arial" w:cs="Arial"/>
                <w:snapToGrid w:val="0"/>
                <w:color w:val="000000"/>
                <w:sz w:val="18"/>
                <w:szCs w:val="18"/>
                <w:lang w:eastAsia="th-TH" w:bidi="ar-SA"/>
              </w:rPr>
            </w:pPr>
            <w:r w:rsidRPr="008B4A58">
              <w:rPr>
                <w:rFonts w:ascii="Arial" w:hAnsi="Arial" w:cs="Arial"/>
                <w:sz w:val="18"/>
                <w:szCs w:val="18"/>
              </w:rPr>
              <w:t>275</w:t>
            </w:r>
          </w:p>
        </w:tc>
      </w:tr>
      <w:tr w:rsidR="0067740F" w:rsidRPr="00113A25" w14:paraId="7F07EC19" w14:textId="77777777" w:rsidTr="00D46922">
        <w:tc>
          <w:tcPr>
            <w:tcW w:w="3974" w:type="dxa"/>
            <w:vAlign w:val="bottom"/>
          </w:tcPr>
          <w:p w14:paraId="61D9716E" w14:textId="32750649" w:rsidR="0067740F" w:rsidRPr="00113A25" w:rsidRDefault="0067740F" w:rsidP="0067740F">
            <w:pPr>
              <w:tabs>
                <w:tab w:val="left" w:pos="3295"/>
                <w:tab w:val="left" w:pos="9744"/>
              </w:tabs>
              <w:ind w:left="-101"/>
              <w:rPr>
                <w:rFonts w:ascii="Arial" w:hAnsi="Arial" w:cs="Arial"/>
                <w:snapToGrid w:val="0"/>
                <w:color w:val="000000"/>
                <w:sz w:val="18"/>
                <w:szCs w:val="18"/>
                <w:lang w:eastAsia="th-TH" w:bidi="ar-SA"/>
              </w:rPr>
            </w:pPr>
            <w:r w:rsidRPr="00113A25">
              <w:rPr>
                <w:rFonts w:ascii="Arial" w:hAnsi="Arial" w:cs="Arial"/>
                <w:snapToGrid w:val="0"/>
                <w:color w:val="000000"/>
                <w:sz w:val="18"/>
                <w:szCs w:val="18"/>
                <w:lang w:eastAsia="th-TH" w:bidi="ar-SA"/>
              </w:rPr>
              <w:t>Insurance claim, net</w:t>
            </w:r>
          </w:p>
        </w:tc>
        <w:tc>
          <w:tcPr>
            <w:tcW w:w="1368" w:type="dxa"/>
          </w:tcPr>
          <w:p w14:paraId="6DE16A24" w14:textId="29943196" w:rsidR="0067740F" w:rsidRPr="00113A25" w:rsidRDefault="0067740F" w:rsidP="0067740F">
            <w:pPr>
              <w:suppressAutoHyphens/>
              <w:ind w:right="-72"/>
              <w:jc w:val="right"/>
              <w:rPr>
                <w:rFonts w:ascii="Arial" w:eastAsia="Arial" w:hAnsi="Arial" w:cs="Arial"/>
                <w:snapToGrid w:val="0"/>
                <w:color w:val="000000"/>
                <w:sz w:val="18"/>
                <w:szCs w:val="18"/>
                <w:lang w:eastAsia="th-TH" w:bidi="ar-SA"/>
              </w:rPr>
            </w:pPr>
            <w:r w:rsidRPr="005307A3">
              <w:rPr>
                <w:rFonts w:ascii="Arial" w:hAnsi="Arial" w:cs="Arial"/>
                <w:snapToGrid w:val="0"/>
                <w:color w:val="000000"/>
                <w:sz w:val="18"/>
                <w:szCs w:val="18"/>
                <w:lang w:eastAsia="th-TH" w:bidi="ar-SA"/>
              </w:rPr>
              <w:t>1,607</w:t>
            </w:r>
          </w:p>
        </w:tc>
        <w:tc>
          <w:tcPr>
            <w:tcW w:w="1368" w:type="dxa"/>
          </w:tcPr>
          <w:p w14:paraId="7BB1E5DA" w14:textId="1612CEB2" w:rsidR="0067740F" w:rsidRPr="00113A25" w:rsidRDefault="0067740F" w:rsidP="0067740F">
            <w:pPr>
              <w:suppressAutoHyphens/>
              <w:ind w:right="-72"/>
              <w:jc w:val="right"/>
              <w:rPr>
                <w:rFonts w:ascii="Arial" w:eastAsia="Arial" w:hAnsi="Arial" w:cs="Arial"/>
                <w:snapToGrid w:val="0"/>
                <w:color w:val="000000"/>
                <w:sz w:val="18"/>
                <w:szCs w:val="18"/>
                <w:lang w:eastAsia="th-TH" w:bidi="ar-SA"/>
              </w:rPr>
            </w:pPr>
            <w:r>
              <w:rPr>
                <w:rFonts w:ascii="Arial" w:eastAsia="Arial" w:hAnsi="Arial" w:cs="Arial"/>
                <w:snapToGrid w:val="0"/>
                <w:color w:val="000000"/>
                <w:sz w:val="18"/>
                <w:szCs w:val="18"/>
                <w:lang w:eastAsia="th-TH" w:bidi="ar-SA"/>
              </w:rPr>
              <w:t>-</w:t>
            </w:r>
          </w:p>
        </w:tc>
        <w:tc>
          <w:tcPr>
            <w:tcW w:w="1368" w:type="dxa"/>
          </w:tcPr>
          <w:p w14:paraId="72CBE948" w14:textId="575133E2" w:rsidR="0067740F" w:rsidRPr="00113A25" w:rsidRDefault="0067740F" w:rsidP="0067740F">
            <w:pPr>
              <w:suppressAutoHyphens/>
              <w:ind w:right="-72"/>
              <w:jc w:val="right"/>
              <w:rPr>
                <w:rFonts w:ascii="Arial" w:eastAsia="Arial" w:hAnsi="Arial" w:cs="Arial"/>
                <w:snapToGrid w:val="0"/>
                <w:color w:val="000000"/>
                <w:sz w:val="18"/>
                <w:szCs w:val="18"/>
                <w:lang w:eastAsia="th-TH" w:bidi="ar-SA"/>
              </w:rPr>
            </w:pPr>
            <w:r w:rsidRPr="005307A3">
              <w:rPr>
                <w:rFonts w:ascii="Arial" w:hAnsi="Arial" w:cs="Arial"/>
                <w:snapToGrid w:val="0"/>
                <w:color w:val="000000"/>
                <w:sz w:val="18"/>
                <w:szCs w:val="18"/>
                <w:lang w:eastAsia="th-TH" w:bidi="ar-SA"/>
              </w:rPr>
              <w:t>-</w:t>
            </w:r>
          </w:p>
        </w:tc>
        <w:tc>
          <w:tcPr>
            <w:tcW w:w="1368" w:type="dxa"/>
          </w:tcPr>
          <w:p w14:paraId="13C1708F" w14:textId="6A904D11" w:rsidR="0067740F" w:rsidRPr="00113A25" w:rsidRDefault="0067740F" w:rsidP="0067740F">
            <w:pPr>
              <w:suppressAutoHyphens/>
              <w:ind w:right="-72"/>
              <w:jc w:val="right"/>
              <w:rPr>
                <w:rFonts w:ascii="Arial" w:eastAsia="Arial" w:hAnsi="Arial" w:cs="Arial"/>
                <w:snapToGrid w:val="0"/>
                <w:color w:val="000000"/>
                <w:sz w:val="18"/>
                <w:szCs w:val="18"/>
                <w:lang w:eastAsia="th-TH" w:bidi="ar-SA"/>
              </w:rPr>
            </w:pPr>
            <w:r>
              <w:rPr>
                <w:rFonts w:ascii="Arial" w:eastAsia="Arial" w:hAnsi="Arial" w:cs="Arial"/>
                <w:snapToGrid w:val="0"/>
                <w:color w:val="000000"/>
                <w:sz w:val="18"/>
                <w:szCs w:val="18"/>
                <w:lang w:eastAsia="th-TH" w:bidi="ar-SA"/>
              </w:rPr>
              <w:t>-</w:t>
            </w:r>
          </w:p>
        </w:tc>
      </w:tr>
      <w:tr w:rsidR="0067740F" w:rsidRPr="00113A25" w14:paraId="6F44ADC7" w14:textId="77777777" w:rsidTr="00C7580D">
        <w:tc>
          <w:tcPr>
            <w:tcW w:w="3974" w:type="dxa"/>
            <w:vAlign w:val="bottom"/>
          </w:tcPr>
          <w:p w14:paraId="5A94DB53" w14:textId="77777777" w:rsidR="0067740F" w:rsidRPr="00113A25" w:rsidRDefault="0067740F" w:rsidP="0067740F">
            <w:pPr>
              <w:tabs>
                <w:tab w:val="left" w:pos="3295"/>
                <w:tab w:val="left" w:pos="9744"/>
              </w:tabs>
              <w:ind w:left="-101"/>
              <w:contextualSpacing/>
              <w:rPr>
                <w:rFonts w:ascii="Arial" w:hAnsi="Arial" w:cs="Arial"/>
                <w:snapToGrid w:val="0"/>
                <w:color w:val="000000"/>
                <w:sz w:val="18"/>
                <w:szCs w:val="18"/>
                <w:lang w:eastAsia="th-TH"/>
              </w:rPr>
            </w:pPr>
            <w:r w:rsidRPr="00113A25">
              <w:rPr>
                <w:rFonts w:ascii="Arial" w:hAnsi="Arial" w:cs="Arial"/>
                <w:snapToGrid w:val="0"/>
                <w:color w:val="000000"/>
                <w:sz w:val="18"/>
                <w:szCs w:val="18"/>
                <w:lang w:eastAsia="th-TH"/>
              </w:rPr>
              <w:t>Others</w:t>
            </w:r>
          </w:p>
        </w:tc>
        <w:tc>
          <w:tcPr>
            <w:tcW w:w="1368" w:type="dxa"/>
            <w:tcBorders>
              <w:bottom w:val="single" w:sz="4" w:space="0" w:color="auto"/>
            </w:tcBorders>
          </w:tcPr>
          <w:p w14:paraId="1BAEF89D" w14:textId="353EFF2A" w:rsidR="0067740F" w:rsidRPr="00113A25" w:rsidRDefault="0067740F" w:rsidP="0067740F">
            <w:pPr>
              <w:suppressAutoHyphens/>
              <w:ind w:right="-72"/>
              <w:jc w:val="right"/>
              <w:rPr>
                <w:rFonts w:ascii="Arial" w:eastAsia="Arial" w:hAnsi="Arial" w:cs="Arial"/>
                <w:snapToGrid w:val="0"/>
                <w:color w:val="000000"/>
                <w:sz w:val="18"/>
                <w:szCs w:val="18"/>
                <w:cs/>
                <w:lang w:eastAsia="th-TH"/>
              </w:rPr>
            </w:pPr>
            <w:r w:rsidRPr="005307A3">
              <w:rPr>
                <w:rFonts w:ascii="Arial" w:hAnsi="Arial" w:cs="Arial"/>
                <w:snapToGrid w:val="0"/>
                <w:color w:val="000000"/>
                <w:sz w:val="18"/>
                <w:szCs w:val="18"/>
                <w:lang w:eastAsia="th-TH" w:bidi="ar-SA"/>
              </w:rPr>
              <w:t>63,557</w:t>
            </w:r>
          </w:p>
        </w:tc>
        <w:tc>
          <w:tcPr>
            <w:tcW w:w="1368" w:type="dxa"/>
            <w:tcBorders>
              <w:bottom w:val="single" w:sz="4" w:space="0" w:color="auto"/>
            </w:tcBorders>
          </w:tcPr>
          <w:p w14:paraId="2284635F" w14:textId="1809537F" w:rsidR="0067740F" w:rsidRPr="00113A25" w:rsidRDefault="0067740F" w:rsidP="0067740F">
            <w:pPr>
              <w:suppressAutoHyphens/>
              <w:ind w:right="-72"/>
              <w:jc w:val="right"/>
              <w:rPr>
                <w:rFonts w:ascii="Arial" w:eastAsia="Arial" w:hAnsi="Arial" w:cs="Arial"/>
                <w:snapToGrid w:val="0"/>
                <w:color w:val="000000"/>
                <w:sz w:val="18"/>
                <w:szCs w:val="18"/>
                <w:lang w:eastAsia="th-TH" w:bidi="ar-SA"/>
              </w:rPr>
            </w:pPr>
            <w:r w:rsidRPr="008B4A58">
              <w:rPr>
                <w:rFonts w:ascii="Arial" w:eastAsia="Arial" w:hAnsi="Arial" w:cs="Arial"/>
                <w:sz w:val="18"/>
                <w:szCs w:val="18"/>
              </w:rPr>
              <w:t>17</w:t>
            </w:r>
            <w:r w:rsidRPr="008C5018">
              <w:rPr>
                <w:rFonts w:ascii="Arial" w:eastAsia="Arial" w:hAnsi="Arial" w:cs="Arial"/>
                <w:sz w:val="18"/>
                <w:szCs w:val="18"/>
              </w:rPr>
              <w:t>,</w:t>
            </w:r>
            <w:r w:rsidRPr="008B4A58">
              <w:rPr>
                <w:rFonts w:ascii="Arial" w:eastAsia="Arial" w:hAnsi="Arial" w:cs="Arial"/>
                <w:sz w:val="18"/>
                <w:szCs w:val="18"/>
              </w:rPr>
              <w:t>936</w:t>
            </w:r>
          </w:p>
        </w:tc>
        <w:tc>
          <w:tcPr>
            <w:tcW w:w="1368" w:type="dxa"/>
            <w:tcBorders>
              <w:bottom w:val="single" w:sz="4" w:space="0" w:color="auto"/>
            </w:tcBorders>
          </w:tcPr>
          <w:p w14:paraId="4BE5002A" w14:textId="61404A7A" w:rsidR="0067740F" w:rsidRPr="00113A25" w:rsidRDefault="0067740F" w:rsidP="0067740F">
            <w:pPr>
              <w:suppressAutoHyphens/>
              <w:ind w:right="-72"/>
              <w:jc w:val="right"/>
              <w:rPr>
                <w:rFonts w:ascii="Arial" w:eastAsia="Arial" w:hAnsi="Arial" w:cs="Arial"/>
                <w:snapToGrid w:val="0"/>
                <w:color w:val="000000"/>
                <w:sz w:val="18"/>
                <w:szCs w:val="18"/>
                <w:lang w:eastAsia="th-TH" w:bidi="ar-SA"/>
              </w:rPr>
            </w:pPr>
            <w:r w:rsidRPr="005307A3">
              <w:rPr>
                <w:rFonts w:ascii="Arial" w:hAnsi="Arial" w:cs="Arial"/>
                <w:snapToGrid w:val="0"/>
                <w:color w:val="000000"/>
                <w:sz w:val="18"/>
                <w:szCs w:val="18"/>
                <w:lang w:eastAsia="th-TH" w:bidi="ar-SA"/>
              </w:rPr>
              <w:t>28,902</w:t>
            </w:r>
          </w:p>
        </w:tc>
        <w:tc>
          <w:tcPr>
            <w:tcW w:w="1368" w:type="dxa"/>
            <w:tcBorders>
              <w:bottom w:val="single" w:sz="4" w:space="0" w:color="auto"/>
            </w:tcBorders>
          </w:tcPr>
          <w:p w14:paraId="2B441E21" w14:textId="63FAC068" w:rsidR="0067740F" w:rsidRPr="00113A25" w:rsidRDefault="0067740F" w:rsidP="0067740F">
            <w:pPr>
              <w:suppressAutoHyphens/>
              <w:ind w:right="-72"/>
              <w:jc w:val="right"/>
              <w:rPr>
                <w:rFonts w:ascii="Arial" w:eastAsia="Arial" w:hAnsi="Arial" w:cs="Arial"/>
                <w:snapToGrid w:val="0"/>
                <w:color w:val="000000"/>
                <w:sz w:val="18"/>
                <w:szCs w:val="18"/>
                <w:lang w:eastAsia="th-TH" w:bidi="ar-SA"/>
              </w:rPr>
            </w:pPr>
            <w:r w:rsidRPr="008B4A58">
              <w:rPr>
                <w:rFonts w:ascii="Arial" w:hAnsi="Arial" w:cs="Arial"/>
                <w:sz w:val="18"/>
                <w:szCs w:val="18"/>
              </w:rPr>
              <w:t>6</w:t>
            </w:r>
            <w:r w:rsidRPr="00E45703">
              <w:rPr>
                <w:rFonts w:ascii="Arial" w:hAnsi="Arial" w:cs="Arial"/>
                <w:sz w:val="18"/>
                <w:szCs w:val="18"/>
              </w:rPr>
              <w:t>,</w:t>
            </w:r>
            <w:r w:rsidRPr="008B4A58">
              <w:rPr>
                <w:rFonts w:ascii="Arial" w:hAnsi="Arial" w:cs="Arial"/>
                <w:sz w:val="18"/>
                <w:szCs w:val="18"/>
              </w:rPr>
              <w:t>711</w:t>
            </w:r>
          </w:p>
        </w:tc>
      </w:tr>
      <w:tr w:rsidR="008B4A58" w:rsidRPr="00113A25" w14:paraId="1357D143" w14:textId="77777777" w:rsidTr="00D46922">
        <w:tc>
          <w:tcPr>
            <w:tcW w:w="3974" w:type="dxa"/>
            <w:vAlign w:val="bottom"/>
          </w:tcPr>
          <w:p w14:paraId="38CBAAAC" w14:textId="77777777" w:rsidR="008B4A58" w:rsidRPr="00AE3636" w:rsidRDefault="008B4A58" w:rsidP="008B4A58">
            <w:pPr>
              <w:tabs>
                <w:tab w:val="left" w:pos="3295"/>
                <w:tab w:val="left" w:pos="9744"/>
              </w:tabs>
              <w:ind w:left="-101"/>
              <w:contextualSpacing/>
              <w:jc w:val="both"/>
              <w:rPr>
                <w:rFonts w:ascii="Arial" w:hAnsi="Arial" w:cs="Arial"/>
                <w:snapToGrid w:val="0"/>
                <w:color w:val="000000"/>
                <w:sz w:val="18"/>
                <w:szCs w:val="18"/>
                <w:lang w:eastAsia="th-TH" w:bidi="ar-SA"/>
              </w:rPr>
            </w:pPr>
          </w:p>
        </w:tc>
        <w:tc>
          <w:tcPr>
            <w:tcW w:w="1368" w:type="dxa"/>
            <w:tcBorders>
              <w:top w:val="single" w:sz="4" w:space="0" w:color="auto"/>
            </w:tcBorders>
            <w:vAlign w:val="bottom"/>
          </w:tcPr>
          <w:p w14:paraId="785F5A3A" w14:textId="7D951653" w:rsidR="008B4A58" w:rsidRPr="00AE3636" w:rsidRDefault="008B4A58" w:rsidP="005307A3">
            <w:pPr>
              <w:suppressAutoHyphens/>
              <w:ind w:right="-72"/>
              <w:jc w:val="right"/>
              <w:rPr>
                <w:rFonts w:ascii="Arial" w:hAnsi="Arial" w:cs="Arial"/>
                <w:snapToGrid w:val="0"/>
                <w:color w:val="000000"/>
                <w:sz w:val="18"/>
                <w:szCs w:val="18"/>
                <w:lang w:eastAsia="th-TH" w:bidi="ar-SA"/>
              </w:rPr>
            </w:pPr>
          </w:p>
        </w:tc>
        <w:tc>
          <w:tcPr>
            <w:tcW w:w="1368" w:type="dxa"/>
            <w:tcBorders>
              <w:top w:val="single" w:sz="4" w:space="0" w:color="auto"/>
            </w:tcBorders>
            <w:vAlign w:val="bottom"/>
          </w:tcPr>
          <w:p w14:paraId="7D1569CA" w14:textId="77777777" w:rsidR="008B4A58" w:rsidRPr="00AE3636" w:rsidRDefault="008B4A58" w:rsidP="008B4A58">
            <w:pPr>
              <w:tabs>
                <w:tab w:val="left" w:pos="6840"/>
              </w:tabs>
              <w:ind w:left="-101" w:right="-72"/>
              <w:jc w:val="right"/>
              <w:rPr>
                <w:rFonts w:ascii="Arial" w:hAnsi="Arial" w:cs="Arial"/>
                <w:snapToGrid w:val="0"/>
                <w:color w:val="000000"/>
                <w:sz w:val="18"/>
                <w:szCs w:val="18"/>
                <w:lang w:eastAsia="th-TH" w:bidi="ar-SA"/>
              </w:rPr>
            </w:pPr>
          </w:p>
        </w:tc>
        <w:tc>
          <w:tcPr>
            <w:tcW w:w="1368" w:type="dxa"/>
            <w:tcBorders>
              <w:top w:val="single" w:sz="4" w:space="0" w:color="auto"/>
            </w:tcBorders>
            <w:vAlign w:val="bottom"/>
          </w:tcPr>
          <w:p w14:paraId="39885B00" w14:textId="4AA1516B" w:rsidR="008B4A58" w:rsidRPr="00AE3636" w:rsidRDefault="008B4A58" w:rsidP="005307A3">
            <w:pPr>
              <w:suppressAutoHyphens/>
              <w:ind w:right="-72"/>
              <w:jc w:val="right"/>
              <w:rPr>
                <w:rFonts w:ascii="Arial" w:hAnsi="Arial" w:cs="Arial"/>
                <w:snapToGrid w:val="0"/>
                <w:color w:val="000000"/>
                <w:sz w:val="18"/>
                <w:szCs w:val="18"/>
                <w:lang w:eastAsia="th-TH" w:bidi="ar-SA"/>
              </w:rPr>
            </w:pPr>
          </w:p>
        </w:tc>
        <w:tc>
          <w:tcPr>
            <w:tcW w:w="1368" w:type="dxa"/>
            <w:tcBorders>
              <w:top w:val="single" w:sz="4" w:space="0" w:color="auto"/>
            </w:tcBorders>
            <w:vAlign w:val="bottom"/>
          </w:tcPr>
          <w:p w14:paraId="3F17E924" w14:textId="77777777" w:rsidR="008B4A58" w:rsidRPr="00AE3636" w:rsidRDefault="008B4A58" w:rsidP="008B4A58">
            <w:pPr>
              <w:suppressAutoHyphens/>
              <w:ind w:left="-101" w:right="-72"/>
              <w:jc w:val="right"/>
              <w:rPr>
                <w:rFonts w:ascii="Arial" w:hAnsi="Arial" w:cs="Arial"/>
                <w:snapToGrid w:val="0"/>
                <w:color w:val="000000"/>
                <w:sz w:val="18"/>
                <w:szCs w:val="18"/>
                <w:lang w:eastAsia="th-TH" w:bidi="ar-SA"/>
              </w:rPr>
            </w:pPr>
          </w:p>
        </w:tc>
      </w:tr>
      <w:tr w:rsidR="008B4A58" w:rsidRPr="00113A25" w14:paraId="6E7F53BC" w14:textId="77777777" w:rsidTr="00C7580D">
        <w:tc>
          <w:tcPr>
            <w:tcW w:w="3974" w:type="dxa"/>
            <w:vAlign w:val="bottom"/>
          </w:tcPr>
          <w:p w14:paraId="2B03C03F" w14:textId="77777777" w:rsidR="008B4A58" w:rsidRPr="00113A25" w:rsidRDefault="008B4A58" w:rsidP="008B4A58">
            <w:pPr>
              <w:tabs>
                <w:tab w:val="left" w:pos="3295"/>
                <w:tab w:val="left" w:pos="9744"/>
              </w:tabs>
              <w:ind w:left="-72"/>
              <w:contextualSpacing/>
              <w:jc w:val="both"/>
              <w:rPr>
                <w:rFonts w:ascii="Arial" w:hAnsi="Arial" w:cs="Arial"/>
                <w:snapToGrid w:val="0"/>
                <w:color w:val="000000"/>
                <w:sz w:val="18"/>
                <w:szCs w:val="18"/>
                <w:lang w:eastAsia="th-TH" w:bidi="ar-SA"/>
              </w:rPr>
            </w:pPr>
          </w:p>
        </w:tc>
        <w:tc>
          <w:tcPr>
            <w:tcW w:w="1368" w:type="dxa"/>
            <w:tcBorders>
              <w:bottom w:val="single" w:sz="4" w:space="0" w:color="auto"/>
            </w:tcBorders>
          </w:tcPr>
          <w:p w14:paraId="49F3009C" w14:textId="33A7D900" w:rsidR="008B4A58" w:rsidRPr="00113A25" w:rsidRDefault="00483C2C" w:rsidP="008B4A58">
            <w:pPr>
              <w:suppressAutoHyphens/>
              <w:ind w:right="-72"/>
              <w:jc w:val="right"/>
              <w:rPr>
                <w:rFonts w:ascii="Arial" w:eastAsia="Arial" w:hAnsi="Arial" w:cs="Arial"/>
                <w:snapToGrid w:val="0"/>
                <w:color w:val="000000"/>
                <w:sz w:val="18"/>
                <w:szCs w:val="18"/>
                <w:lang w:eastAsia="th-TH" w:bidi="ar-SA"/>
              </w:rPr>
            </w:pPr>
            <w:r w:rsidRPr="005307A3">
              <w:rPr>
                <w:rFonts w:ascii="Arial" w:hAnsi="Arial" w:cs="Arial"/>
                <w:snapToGrid w:val="0"/>
                <w:color w:val="000000"/>
                <w:sz w:val="18"/>
                <w:szCs w:val="18"/>
                <w:lang w:eastAsia="th-TH" w:bidi="ar-SA"/>
              </w:rPr>
              <w:t>541,196</w:t>
            </w:r>
          </w:p>
        </w:tc>
        <w:tc>
          <w:tcPr>
            <w:tcW w:w="1368" w:type="dxa"/>
            <w:tcBorders>
              <w:bottom w:val="single" w:sz="4" w:space="0" w:color="auto"/>
            </w:tcBorders>
          </w:tcPr>
          <w:p w14:paraId="0A6B44B4" w14:textId="10D5276C" w:rsidR="008B4A58" w:rsidRPr="00113A25" w:rsidRDefault="008B4A58" w:rsidP="008B4A58">
            <w:pPr>
              <w:keepNext/>
              <w:keepLines/>
              <w:autoSpaceDE w:val="0"/>
              <w:autoSpaceDN w:val="0"/>
              <w:adjustRightInd w:val="0"/>
              <w:ind w:right="-72"/>
              <w:contextualSpacing/>
              <w:jc w:val="right"/>
              <w:rPr>
                <w:rFonts w:ascii="Arial" w:eastAsia="Arial" w:hAnsi="Arial" w:cs="Arial"/>
                <w:snapToGrid w:val="0"/>
                <w:color w:val="000000"/>
                <w:sz w:val="18"/>
                <w:szCs w:val="18"/>
                <w:lang w:eastAsia="th-TH" w:bidi="ar-SA"/>
              </w:rPr>
            </w:pPr>
            <w:r w:rsidRPr="008B4A58">
              <w:rPr>
                <w:rFonts w:ascii="Arial" w:hAnsi="Arial" w:cs="Arial"/>
                <w:sz w:val="18"/>
                <w:szCs w:val="18"/>
              </w:rPr>
              <w:t>572</w:t>
            </w:r>
            <w:r w:rsidRPr="00E45703">
              <w:rPr>
                <w:rFonts w:ascii="Arial" w:hAnsi="Arial" w:cs="Arial"/>
                <w:sz w:val="18"/>
                <w:szCs w:val="18"/>
              </w:rPr>
              <w:t>,</w:t>
            </w:r>
            <w:r w:rsidRPr="008B4A58">
              <w:rPr>
                <w:rFonts w:ascii="Arial" w:hAnsi="Arial" w:cs="Arial"/>
                <w:sz w:val="18"/>
                <w:szCs w:val="18"/>
              </w:rPr>
              <w:t>100</w:t>
            </w:r>
          </w:p>
        </w:tc>
        <w:tc>
          <w:tcPr>
            <w:tcW w:w="1368" w:type="dxa"/>
            <w:tcBorders>
              <w:bottom w:val="single" w:sz="4" w:space="0" w:color="auto"/>
            </w:tcBorders>
          </w:tcPr>
          <w:p w14:paraId="503773AC" w14:textId="3455C258" w:rsidR="008B4A58" w:rsidRPr="00113A25" w:rsidRDefault="005307A3" w:rsidP="008B4A58">
            <w:pPr>
              <w:suppressAutoHyphens/>
              <w:ind w:right="-72"/>
              <w:jc w:val="right"/>
              <w:rPr>
                <w:rFonts w:ascii="Arial" w:eastAsia="Arial" w:hAnsi="Arial" w:cs="Arial"/>
                <w:snapToGrid w:val="0"/>
                <w:color w:val="000000"/>
                <w:sz w:val="18"/>
                <w:szCs w:val="18"/>
                <w:lang w:eastAsia="th-TH" w:bidi="ar-SA"/>
              </w:rPr>
            </w:pPr>
            <w:r w:rsidRPr="005307A3">
              <w:rPr>
                <w:rFonts w:ascii="Arial" w:hAnsi="Arial" w:cs="Arial"/>
                <w:snapToGrid w:val="0"/>
                <w:color w:val="000000"/>
                <w:sz w:val="18"/>
                <w:szCs w:val="18"/>
                <w:lang w:eastAsia="th-TH" w:bidi="ar-SA"/>
              </w:rPr>
              <w:t>2,649,045</w:t>
            </w:r>
          </w:p>
        </w:tc>
        <w:tc>
          <w:tcPr>
            <w:tcW w:w="1368" w:type="dxa"/>
            <w:tcBorders>
              <w:bottom w:val="single" w:sz="4" w:space="0" w:color="auto"/>
            </w:tcBorders>
          </w:tcPr>
          <w:p w14:paraId="7A5D75DB" w14:textId="5E6D4002" w:rsidR="008B4A58" w:rsidRPr="00113A25" w:rsidRDefault="008B4A58" w:rsidP="008B4A58">
            <w:pPr>
              <w:keepNext/>
              <w:keepLines/>
              <w:autoSpaceDE w:val="0"/>
              <w:autoSpaceDN w:val="0"/>
              <w:adjustRightInd w:val="0"/>
              <w:ind w:right="-72"/>
              <w:contextualSpacing/>
              <w:jc w:val="right"/>
              <w:rPr>
                <w:rFonts w:ascii="Arial" w:eastAsia="Arial" w:hAnsi="Arial" w:cs="Arial"/>
                <w:snapToGrid w:val="0"/>
                <w:color w:val="000000"/>
                <w:sz w:val="18"/>
                <w:szCs w:val="18"/>
                <w:lang w:eastAsia="th-TH" w:bidi="ar-SA"/>
              </w:rPr>
            </w:pPr>
            <w:r w:rsidRPr="008B4A58">
              <w:rPr>
                <w:rFonts w:ascii="Arial" w:hAnsi="Arial" w:cs="Arial"/>
                <w:sz w:val="18"/>
                <w:szCs w:val="18"/>
              </w:rPr>
              <w:t>2</w:t>
            </w:r>
            <w:r w:rsidRPr="00E45703">
              <w:rPr>
                <w:rFonts w:ascii="Arial" w:hAnsi="Arial" w:cs="Arial"/>
                <w:sz w:val="18"/>
                <w:szCs w:val="18"/>
              </w:rPr>
              <w:t>,</w:t>
            </w:r>
            <w:r w:rsidRPr="008B4A58">
              <w:rPr>
                <w:rFonts w:ascii="Arial" w:hAnsi="Arial" w:cs="Arial"/>
                <w:sz w:val="18"/>
                <w:szCs w:val="18"/>
              </w:rPr>
              <w:t>420</w:t>
            </w:r>
            <w:r w:rsidRPr="00E45703">
              <w:rPr>
                <w:rFonts w:ascii="Arial" w:hAnsi="Arial" w:cs="Arial"/>
                <w:sz w:val="18"/>
                <w:szCs w:val="18"/>
              </w:rPr>
              <w:t>,</w:t>
            </w:r>
            <w:r w:rsidRPr="008B4A58">
              <w:rPr>
                <w:rFonts w:ascii="Arial" w:hAnsi="Arial" w:cs="Arial"/>
                <w:sz w:val="18"/>
                <w:szCs w:val="18"/>
              </w:rPr>
              <w:t>982</w:t>
            </w:r>
          </w:p>
        </w:tc>
      </w:tr>
    </w:tbl>
    <w:p w14:paraId="7C3F4E94" w14:textId="77777777" w:rsidR="003B21CC" w:rsidRPr="00AE3636" w:rsidRDefault="003B21CC">
      <w:pPr>
        <w:rPr>
          <w:rFonts w:ascii="Arial" w:eastAsia="Arial" w:hAnsi="Arial" w:cs="Arial"/>
          <w:color w:val="000000"/>
          <w:sz w:val="18"/>
          <w:szCs w:val="18"/>
        </w:rPr>
      </w:pPr>
    </w:p>
    <w:p w14:paraId="28215F21" w14:textId="1F46DBBC" w:rsidR="005F05F1" w:rsidRPr="00AE3636" w:rsidRDefault="00951B02" w:rsidP="00951B02">
      <w:pPr>
        <w:rPr>
          <w:rFonts w:ascii="Arial" w:eastAsia="Arial" w:hAnsi="Arial" w:cs="Arial"/>
          <w:color w:val="000000"/>
          <w:sz w:val="18"/>
          <w:szCs w:val="18"/>
        </w:rPr>
      </w:pPr>
      <w:r w:rsidRPr="00AE3636">
        <w:rPr>
          <w:rFonts w:ascii="Arial" w:eastAsia="Arial" w:hAnsi="Arial" w:cs="Arial"/>
          <w:color w:val="000000"/>
          <w:sz w:val="18"/>
          <w:szCs w:val="18"/>
        </w:rPr>
        <w:br w:type="page"/>
      </w:r>
    </w:p>
    <w:p w14:paraId="2C2102D6" w14:textId="335E9127" w:rsidR="00F9022F" w:rsidRPr="00113A25" w:rsidRDefault="008B4A58" w:rsidP="00F274D7">
      <w:pPr>
        <w:pStyle w:val="Heading1"/>
        <w:ind w:left="567" w:hanging="567"/>
        <w:rPr>
          <w:rFonts w:eastAsia="Arial"/>
        </w:rPr>
      </w:pPr>
      <w:r w:rsidRPr="008B4A58">
        <w:rPr>
          <w:rFonts w:eastAsia="Arial"/>
        </w:rPr>
        <w:lastRenderedPageBreak/>
        <w:t>1</w:t>
      </w:r>
      <w:r w:rsidR="009537E6">
        <w:rPr>
          <w:rFonts w:eastAsia="Arial"/>
        </w:rPr>
        <w:t>7</w:t>
      </w:r>
      <w:r w:rsidR="00F9022F" w:rsidRPr="00113A25">
        <w:rPr>
          <w:rFonts w:eastAsia="Arial"/>
        </w:rPr>
        <w:tab/>
        <w:t>Finance costs</w:t>
      </w:r>
    </w:p>
    <w:p w14:paraId="790ADCB2" w14:textId="77777777" w:rsidR="00F9022F" w:rsidRPr="00AE3636" w:rsidRDefault="00F9022F" w:rsidP="00FF55F4">
      <w:pPr>
        <w:rPr>
          <w:rFonts w:ascii="Arial" w:eastAsia="Arial" w:hAnsi="Arial" w:cs="Arial"/>
          <w:color w:val="000000"/>
          <w:sz w:val="18"/>
          <w:szCs w:val="18"/>
        </w:rPr>
      </w:pPr>
    </w:p>
    <w:tbl>
      <w:tblPr>
        <w:tblW w:w="9446" w:type="dxa"/>
        <w:tblInd w:w="18" w:type="dxa"/>
        <w:tblLayout w:type="fixed"/>
        <w:tblLook w:val="04A0" w:firstRow="1" w:lastRow="0" w:firstColumn="1" w:lastColumn="0" w:noHBand="0" w:noVBand="1"/>
      </w:tblPr>
      <w:tblGrid>
        <w:gridCol w:w="3974"/>
        <w:gridCol w:w="1368"/>
        <w:gridCol w:w="1368"/>
        <w:gridCol w:w="1368"/>
        <w:gridCol w:w="1368"/>
      </w:tblGrid>
      <w:tr w:rsidR="00D804C4" w:rsidRPr="00113A25" w14:paraId="558F82CE" w14:textId="77777777">
        <w:trPr>
          <w:trHeight w:val="83"/>
        </w:trPr>
        <w:tc>
          <w:tcPr>
            <w:tcW w:w="3974" w:type="dxa"/>
            <w:vAlign w:val="bottom"/>
          </w:tcPr>
          <w:p w14:paraId="7A121E86" w14:textId="77777777" w:rsidR="00D804C4" w:rsidRPr="00113A25" w:rsidRDefault="00D804C4">
            <w:pPr>
              <w:tabs>
                <w:tab w:val="left" w:pos="3295"/>
                <w:tab w:val="left" w:pos="9744"/>
              </w:tabs>
              <w:ind w:left="-101"/>
              <w:contextualSpacing/>
              <w:jc w:val="both"/>
              <w:rPr>
                <w:rFonts w:ascii="Arial" w:hAnsi="Arial" w:cs="Arial"/>
                <w:b/>
                <w:bCs/>
                <w:color w:val="000000"/>
                <w:sz w:val="18"/>
                <w:szCs w:val="18"/>
                <w:lang w:bidi="ar-SA"/>
              </w:rPr>
            </w:pPr>
          </w:p>
        </w:tc>
        <w:tc>
          <w:tcPr>
            <w:tcW w:w="2736" w:type="dxa"/>
            <w:gridSpan w:val="2"/>
            <w:tcBorders>
              <w:bottom w:val="single" w:sz="4" w:space="0" w:color="auto"/>
            </w:tcBorders>
            <w:vAlign w:val="bottom"/>
            <w:hideMark/>
          </w:tcPr>
          <w:p w14:paraId="2429EA53" w14:textId="77777777" w:rsidR="00D804C4" w:rsidRPr="00113A25" w:rsidRDefault="00D804C4">
            <w:pPr>
              <w:pStyle w:val="Heading1"/>
              <w:tabs>
                <w:tab w:val="left" w:pos="720"/>
              </w:tabs>
              <w:ind w:right="-72"/>
              <w:jc w:val="center"/>
              <w:rPr>
                <w:color w:val="000000"/>
                <w:lang w:bidi="ar-SA"/>
              </w:rPr>
            </w:pPr>
            <w:r w:rsidRPr="00113A25">
              <w:rPr>
                <w:color w:val="000000"/>
                <w:lang w:bidi="ar-SA"/>
              </w:rPr>
              <w:t>Consolidated</w:t>
            </w:r>
          </w:p>
          <w:p w14:paraId="770F3E80" w14:textId="77777777" w:rsidR="00D804C4" w:rsidRPr="00113A25" w:rsidRDefault="00D804C4">
            <w:pPr>
              <w:pStyle w:val="Heading1"/>
              <w:tabs>
                <w:tab w:val="left" w:pos="720"/>
              </w:tabs>
              <w:ind w:right="-72"/>
              <w:jc w:val="center"/>
              <w:rPr>
                <w:color w:val="000000"/>
                <w:lang w:bidi="ar-SA"/>
              </w:rPr>
            </w:pPr>
            <w:r w:rsidRPr="00113A25">
              <w:rPr>
                <w:color w:val="000000"/>
                <w:lang w:bidi="ar-SA"/>
              </w:rPr>
              <w:t xml:space="preserve"> financial information</w:t>
            </w:r>
          </w:p>
        </w:tc>
        <w:tc>
          <w:tcPr>
            <w:tcW w:w="2736" w:type="dxa"/>
            <w:gridSpan w:val="2"/>
            <w:tcBorders>
              <w:bottom w:val="single" w:sz="4" w:space="0" w:color="auto"/>
            </w:tcBorders>
            <w:vAlign w:val="bottom"/>
            <w:hideMark/>
          </w:tcPr>
          <w:p w14:paraId="1EDDB83A" w14:textId="77777777" w:rsidR="00D804C4" w:rsidRPr="00113A25" w:rsidRDefault="00D804C4">
            <w:pPr>
              <w:pStyle w:val="Heading1"/>
              <w:tabs>
                <w:tab w:val="left" w:pos="720"/>
              </w:tabs>
              <w:ind w:right="-72"/>
              <w:jc w:val="center"/>
              <w:rPr>
                <w:color w:val="000000"/>
                <w:lang w:bidi="ar-SA"/>
              </w:rPr>
            </w:pPr>
            <w:r w:rsidRPr="00113A25">
              <w:rPr>
                <w:color w:val="000000"/>
                <w:lang w:bidi="ar-SA"/>
              </w:rPr>
              <w:t xml:space="preserve">Separate </w:t>
            </w:r>
          </w:p>
          <w:p w14:paraId="3AF14922" w14:textId="77777777" w:rsidR="00D804C4" w:rsidRPr="00113A25" w:rsidRDefault="00D804C4">
            <w:pPr>
              <w:pStyle w:val="Heading1"/>
              <w:tabs>
                <w:tab w:val="left" w:pos="720"/>
              </w:tabs>
              <w:ind w:right="-72"/>
              <w:jc w:val="center"/>
              <w:rPr>
                <w:color w:val="000000"/>
                <w:lang w:bidi="ar-SA"/>
              </w:rPr>
            </w:pPr>
            <w:r w:rsidRPr="00113A25">
              <w:rPr>
                <w:color w:val="000000"/>
                <w:lang w:bidi="ar-SA"/>
              </w:rPr>
              <w:t>financial information</w:t>
            </w:r>
          </w:p>
        </w:tc>
      </w:tr>
      <w:tr w:rsidR="00D804C4" w:rsidRPr="00113A25" w14:paraId="15B2D3F9" w14:textId="77777777">
        <w:tc>
          <w:tcPr>
            <w:tcW w:w="3974" w:type="dxa"/>
            <w:vAlign w:val="bottom"/>
          </w:tcPr>
          <w:p w14:paraId="7D99F06C" w14:textId="1B1F3B41" w:rsidR="00D804C4" w:rsidRPr="00113A25" w:rsidRDefault="00D804C4" w:rsidP="00D804C4">
            <w:pPr>
              <w:tabs>
                <w:tab w:val="left" w:pos="3295"/>
                <w:tab w:val="left" w:pos="9744"/>
              </w:tabs>
              <w:ind w:left="-101"/>
              <w:contextualSpacing/>
              <w:jc w:val="both"/>
              <w:rPr>
                <w:rFonts w:ascii="Arial" w:hAnsi="Arial" w:cs="Arial"/>
                <w:b/>
                <w:bCs/>
                <w:color w:val="000000"/>
                <w:spacing w:val="-4"/>
                <w:sz w:val="18"/>
                <w:szCs w:val="18"/>
                <w:lang w:bidi="ar-SA"/>
              </w:rPr>
            </w:pPr>
            <w:r w:rsidRPr="00113A25">
              <w:rPr>
                <w:rFonts w:ascii="Arial" w:hAnsi="Arial" w:cs="Arial"/>
                <w:b/>
                <w:bCs/>
                <w:color w:val="000000"/>
                <w:spacing w:val="-4"/>
                <w:sz w:val="18"/>
                <w:szCs w:val="18"/>
              </w:rPr>
              <w:t xml:space="preserve">For the </w:t>
            </w:r>
            <w:r w:rsidR="00A40710">
              <w:rPr>
                <w:rFonts w:ascii="Arial" w:hAnsi="Arial" w:cs="Arial"/>
                <w:b/>
                <w:bCs/>
                <w:color w:val="000000"/>
                <w:spacing w:val="-4"/>
                <w:sz w:val="18"/>
                <w:szCs w:val="18"/>
              </w:rPr>
              <w:t>six-month</w:t>
            </w:r>
            <w:r w:rsidRPr="00113A25">
              <w:rPr>
                <w:rFonts w:ascii="Arial" w:hAnsi="Arial" w:cs="Arial"/>
                <w:b/>
                <w:bCs/>
                <w:color w:val="000000"/>
                <w:spacing w:val="-4"/>
                <w:sz w:val="18"/>
                <w:szCs w:val="18"/>
              </w:rPr>
              <w:t xml:space="preserve"> period ended </w:t>
            </w:r>
            <w:r w:rsidR="008B4A58" w:rsidRPr="008B4A58">
              <w:rPr>
                <w:rFonts w:ascii="Arial" w:hAnsi="Arial" w:cs="Arial"/>
                <w:b/>
                <w:bCs/>
                <w:color w:val="000000"/>
                <w:spacing w:val="-4"/>
                <w:sz w:val="18"/>
                <w:szCs w:val="18"/>
              </w:rPr>
              <w:t>30</w:t>
            </w:r>
            <w:r w:rsidR="00A40710">
              <w:rPr>
                <w:rFonts w:ascii="Arial" w:hAnsi="Arial" w:cs="Arial"/>
                <w:b/>
                <w:bCs/>
                <w:color w:val="000000"/>
                <w:spacing w:val="-4"/>
                <w:sz w:val="18"/>
                <w:szCs w:val="18"/>
              </w:rPr>
              <w:t xml:space="preserve"> June</w:t>
            </w:r>
          </w:p>
        </w:tc>
        <w:tc>
          <w:tcPr>
            <w:tcW w:w="1368" w:type="dxa"/>
            <w:tcBorders>
              <w:top w:val="single" w:sz="4" w:space="0" w:color="auto"/>
            </w:tcBorders>
            <w:vAlign w:val="bottom"/>
          </w:tcPr>
          <w:p w14:paraId="15A96C67" w14:textId="636BA633" w:rsidR="00D804C4" w:rsidRPr="00113A25" w:rsidRDefault="008B4A58" w:rsidP="00D804C4">
            <w:pPr>
              <w:suppressAutoHyphens/>
              <w:ind w:right="-72"/>
              <w:contextualSpacing/>
              <w:jc w:val="right"/>
              <w:rPr>
                <w:rFonts w:ascii="Arial" w:hAnsi="Arial" w:cs="Arial"/>
                <w:b/>
                <w:bCs/>
                <w:color w:val="000000"/>
                <w:spacing w:val="-2"/>
                <w:sz w:val="18"/>
                <w:szCs w:val="18"/>
                <w:lang w:bidi="ar-SA"/>
              </w:rPr>
            </w:pPr>
            <w:r w:rsidRPr="008B4A58">
              <w:rPr>
                <w:rFonts w:ascii="Arial" w:eastAsia="MS Mincho" w:hAnsi="Arial" w:cs="Arial"/>
                <w:b/>
                <w:bCs/>
                <w:color w:val="000000"/>
                <w:sz w:val="18"/>
                <w:szCs w:val="18"/>
              </w:rPr>
              <w:t>2026</w:t>
            </w:r>
          </w:p>
        </w:tc>
        <w:tc>
          <w:tcPr>
            <w:tcW w:w="1368" w:type="dxa"/>
            <w:tcBorders>
              <w:top w:val="single" w:sz="4" w:space="0" w:color="auto"/>
            </w:tcBorders>
            <w:vAlign w:val="bottom"/>
            <w:hideMark/>
          </w:tcPr>
          <w:p w14:paraId="1FB066FD" w14:textId="70513707" w:rsidR="00D804C4" w:rsidRPr="00113A25" w:rsidRDefault="008B4A58" w:rsidP="00D804C4">
            <w:pPr>
              <w:suppressAutoHyphens/>
              <w:ind w:right="-72"/>
              <w:contextualSpacing/>
              <w:jc w:val="right"/>
              <w:rPr>
                <w:rFonts w:ascii="Arial" w:hAnsi="Arial" w:cs="Arial"/>
                <w:b/>
                <w:bCs/>
                <w:color w:val="000000"/>
                <w:spacing w:val="-2"/>
                <w:sz w:val="18"/>
                <w:szCs w:val="18"/>
                <w:lang w:bidi="ar-SA"/>
              </w:rPr>
            </w:pPr>
            <w:r w:rsidRPr="008B4A58">
              <w:rPr>
                <w:rFonts w:ascii="Arial" w:eastAsia="MS Mincho" w:hAnsi="Arial" w:cs="Arial"/>
                <w:b/>
                <w:bCs/>
                <w:color w:val="000000"/>
                <w:sz w:val="18"/>
                <w:szCs w:val="18"/>
              </w:rPr>
              <w:t>2025</w:t>
            </w:r>
          </w:p>
        </w:tc>
        <w:tc>
          <w:tcPr>
            <w:tcW w:w="1368" w:type="dxa"/>
            <w:tcBorders>
              <w:top w:val="single" w:sz="4" w:space="0" w:color="auto"/>
            </w:tcBorders>
            <w:vAlign w:val="bottom"/>
          </w:tcPr>
          <w:p w14:paraId="4D6BBAE5" w14:textId="647E4854" w:rsidR="00D804C4" w:rsidRPr="00113A25" w:rsidRDefault="008B4A58" w:rsidP="00D804C4">
            <w:pPr>
              <w:suppressAutoHyphens/>
              <w:ind w:right="-72"/>
              <w:contextualSpacing/>
              <w:jc w:val="right"/>
              <w:rPr>
                <w:rFonts w:ascii="Arial" w:hAnsi="Arial" w:cs="Arial"/>
                <w:b/>
                <w:bCs/>
                <w:color w:val="000000"/>
                <w:spacing w:val="-2"/>
                <w:sz w:val="18"/>
                <w:szCs w:val="18"/>
                <w:lang w:bidi="ar-SA"/>
              </w:rPr>
            </w:pPr>
            <w:r w:rsidRPr="008B4A58">
              <w:rPr>
                <w:rFonts w:ascii="Arial" w:eastAsia="MS Mincho" w:hAnsi="Arial" w:cs="Arial"/>
                <w:b/>
                <w:bCs/>
                <w:color w:val="000000"/>
                <w:sz w:val="18"/>
                <w:szCs w:val="18"/>
              </w:rPr>
              <w:t>2026</w:t>
            </w:r>
          </w:p>
        </w:tc>
        <w:tc>
          <w:tcPr>
            <w:tcW w:w="1368" w:type="dxa"/>
            <w:tcBorders>
              <w:top w:val="single" w:sz="4" w:space="0" w:color="auto"/>
            </w:tcBorders>
            <w:vAlign w:val="bottom"/>
            <w:hideMark/>
          </w:tcPr>
          <w:p w14:paraId="38EDCBDE" w14:textId="31BBCF89" w:rsidR="00D804C4" w:rsidRPr="00113A25" w:rsidRDefault="008B4A58" w:rsidP="00D804C4">
            <w:pPr>
              <w:suppressAutoHyphens/>
              <w:ind w:right="-72"/>
              <w:contextualSpacing/>
              <w:jc w:val="right"/>
              <w:rPr>
                <w:rFonts w:ascii="Arial" w:hAnsi="Arial" w:cs="Arial"/>
                <w:b/>
                <w:bCs/>
                <w:color w:val="000000"/>
                <w:spacing w:val="-2"/>
                <w:sz w:val="18"/>
                <w:szCs w:val="18"/>
                <w:lang w:bidi="ar-SA"/>
              </w:rPr>
            </w:pPr>
            <w:r w:rsidRPr="008B4A58">
              <w:rPr>
                <w:rFonts w:ascii="Arial" w:eastAsia="MS Mincho" w:hAnsi="Arial" w:cs="Arial"/>
                <w:b/>
                <w:bCs/>
                <w:color w:val="000000"/>
                <w:sz w:val="18"/>
                <w:szCs w:val="18"/>
              </w:rPr>
              <w:t>2025</w:t>
            </w:r>
          </w:p>
        </w:tc>
      </w:tr>
      <w:tr w:rsidR="00D804C4" w:rsidRPr="00113A25" w14:paraId="3CE5E5D6" w14:textId="77777777">
        <w:tc>
          <w:tcPr>
            <w:tcW w:w="3974" w:type="dxa"/>
            <w:vAlign w:val="bottom"/>
          </w:tcPr>
          <w:p w14:paraId="087AC683" w14:textId="77777777" w:rsidR="00D804C4" w:rsidRPr="00113A25" w:rsidRDefault="00D804C4">
            <w:pPr>
              <w:tabs>
                <w:tab w:val="left" w:pos="3295"/>
                <w:tab w:val="left" w:pos="9744"/>
              </w:tabs>
              <w:ind w:left="-101"/>
              <w:contextualSpacing/>
              <w:jc w:val="both"/>
              <w:rPr>
                <w:rFonts w:ascii="Arial" w:hAnsi="Arial" w:cs="Arial"/>
                <w:b/>
                <w:bCs/>
                <w:color w:val="000000"/>
                <w:sz w:val="18"/>
                <w:szCs w:val="18"/>
                <w:lang w:bidi="ar-SA"/>
              </w:rPr>
            </w:pPr>
          </w:p>
        </w:tc>
        <w:tc>
          <w:tcPr>
            <w:tcW w:w="1368" w:type="dxa"/>
            <w:tcBorders>
              <w:bottom w:val="single" w:sz="4" w:space="0" w:color="auto"/>
            </w:tcBorders>
            <w:vAlign w:val="bottom"/>
          </w:tcPr>
          <w:p w14:paraId="691E34E7" w14:textId="4CFCC4D0" w:rsidR="00D804C4" w:rsidRPr="00113A25" w:rsidRDefault="00D804C4">
            <w:pPr>
              <w:suppressAutoHyphens/>
              <w:ind w:right="-72"/>
              <w:jc w:val="right"/>
              <w:rPr>
                <w:rFonts w:ascii="Arial" w:hAnsi="Arial" w:cs="Arial"/>
                <w:b/>
                <w:bCs/>
                <w:color w:val="000000"/>
                <w:spacing w:val="-2"/>
                <w:sz w:val="18"/>
                <w:szCs w:val="18"/>
                <w:lang w:bidi="ar-SA"/>
              </w:rPr>
            </w:pPr>
            <w:r w:rsidRPr="00113A25">
              <w:rPr>
                <w:rFonts w:ascii="Arial" w:eastAsia="Cordia New" w:hAnsi="Arial" w:cs="Arial"/>
                <w:b/>
                <w:bCs/>
                <w:color w:val="000000"/>
                <w:sz w:val="18"/>
                <w:szCs w:val="18"/>
                <w:lang w:val="en-US" w:eastAsia="en-GB" w:bidi="ar-SA"/>
              </w:rPr>
              <w:t xml:space="preserve">Baht </w:t>
            </w:r>
            <w:r w:rsidRPr="00113A25">
              <w:rPr>
                <w:rFonts w:ascii="Arial" w:eastAsia="Arial Unicode MS" w:hAnsi="Arial" w:cs="Arial"/>
                <w:b/>
                <w:bCs/>
                <w:snapToGrid w:val="0"/>
                <w:color w:val="000000"/>
                <w:sz w:val="18"/>
                <w:szCs w:val="18"/>
                <w:lang w:val="en-US" w:eastAsia="th-TH"/>
              </w:rPr>
              <w:t>’</w:t>
            </w:r>
            <w:r w:rsidR="008B4A58" w:rsidRPr="008B4A58">
              <w:rPr>
                <w:rFonts w:ascii="Arial" w:eastAsia="Cordia New" w:hAnsi="Arial" w:cs="Arial"/>
                <w:b/>
                <w:bCs/>
                <w:color w:val="000000"/>
                <w:sz w:val="18"/>
                <w:szCs w:val="18"/>
                <w:lang w:eastAsia="en-GB" w:bidi="ar-SA"/>
              </w:rPr>
              <w:t>000</w:t>
            </w:r>
          </w:p>
        </w:tc>
        <w:tc>
          <w:tcPr>
            <w:tcW w:w="1368" w:type="dxa"/>
            <w:tcBorders>
              <w:bottom w:val="single" w:sz="4" w:space="0" w:color="auto"/>
            </w:tcBorders>
            <w:vAlign w:val="bottom"/>
            <w:hideMark/>
          </w:tcPr>
          <w:p w14:paraId="46E06D4A" w14:textId="0742EC1A" w:rsidR="00D804C4" w:rsidRPr="00113A25" w:rsidRDefault="00D804C4">
            <w:pPr>
              <w:suppressAutoHyphens/>
              <w:ind w:right="-72"/>
              <w:jc w:val="right"/>
              <w:rPr>
                <w:rFonts w:ascii="Arial" w:hAnsi="Arial" w:cs="Arial"/>
                <w:b/>
                <w:bCs/>
                <w:color w:val="000000"/>
                <w:spacing w:val="-2"/>
                <w:sz w:val="18"/>
                <w:szCs w:val="18"/>
                <w:lang w:bidi="ar-SA"/>
              </w:rPr>
            </w:pPr>
            <w:r w:rsidRPr="00113A25">
              <w:rPr>
                <w:rFonts w:ascii="Arial" w:eastAsia="Cordia New" w:hAnsi="Arial" w:cs="Arial"/>
                <w:b/>
                <w:bCs/>
                <w:color w:val="000000"/>
                <w:sz w:val="18"/>
                <w:szCs w:val="18"/>
                <w:lang w:val="en-US" w:eastAsia="en-GB" w:bidi="ar-SA"/>
              </w:rPr>
              <w:t xml:space="preserve">Baht </w:t>
            </w:r>
            <w:r w:rsidRPr="00113A25">
              <w:rPr>
                <w:rFonts w:ascii="Arial" w:eastAsia="Arial Unicode MS" w:hAnsi="Arial" w:cs="Arial"/>
                <w:b/>
                <w:bCs/>
                <w:snapToGrid w:val="0"/>
                <w:color w:val="000000"/>
                <w:sz w:val="18"/>
                <w:szCs w:val="18"/>
                <w:lang w:val="en-US" w:eastAsia="th-TH"/>
              </w:rPr>
              <w:t>’</w:t>
            </w:r>
            <w:r w:rsidR="008B4A58" w:rsidRPr="008B4A58">
              <w:rPr>
                <w:rFonts w:ascii="Arial" w:eastAsia="Cordia New" w:hAnsi="Arial" w:cs="Arial"/>
                <w:b/>
                <w:bCs/>
                <w:color w:val="000000"/>
                <w:sz w:val="18"/>
                <w:szCs w:val="18"/>
                <w:lang w:eastAsia="en-GB" w:bidi="ar-SA"/>
              </w:rPr>
              <w:t>000</w:t>
            </w:r>
          </w:p>
        </w:tc>
        <w:tc>
          <w:tcPr>
            <w:tcW w:w="1368" w:type="dxa"/>
            <w:tcBorders>
              <w:bottom w:val="single" w:sz="4" w:space="0" w:color="auto"/>
            </w:tcBorders>
            <w:vAlign w:val="bottom"/>
          </w:tcPr>
          <w:p w14:paraId="2ACD94E3" w14:textId="15CF7566" w:rsidR="00D804C4" w:rsidRPr="00113A25" w:rsidRDefault="00D804C4">
            <w:pPr>
              <w:tabs>
                <w:tab w:val="left" w:pos="3295"/>
                <w:tab w:val="right" w:pos="9744"/>
              </w:tabs>
              <w:suppressAutoHyphens/>
              <w:ind w:right="-72"/>
              <w:jc w:val="right"/>
              <w:rPr>
                <w:rFonts w:ascii="Arial" w:hAnsi="Arial" w:cs="Arial"/>
                <w:b/>
                <w:bCs/>
                <w:color w:val="000000"/>
                <w:spacing w:val="-2"/>
                <w:sz w:val="18"/>
                <w:szCs w:val="18"/>
                <w:lang w:bidi="ar-SA"/>
              </w:rPr>
            </w:pPr>
            <w:r w:rsidRPr="00113A25">
              <w:rPr>
                <w:rFonts w:ascii="Arial" w:eastAsia="Cordia New" w:hAnsi="Arial" w:cs="Arial"/>
                <w:b/>
                <w:bCs/>
                <w:color w:val="000000"/>
                <w:sz w:val="18"/>
                <w:szCs w:val="18"/>
                <w:lang w:val="en-US" w:eastAsia="en-GB" w:bidi="ar-SA"/>
              </w:rPr>
              <w:t xml:space="preserve">Baht </w:t>
            </w:r>
            <w:r w:rsidRPr="00113A25">
              <w:rPr>
                <w:rFonts w:ascii="Arial" w:eastAsia="Arial Unicode MS" w:hAnsi="Arial" w:cs="Arial"/>
                <w:b/>
                <w:bCs/>
                <w:snapToGrid w:val="0"/>
                <w:color w:val="000000"/>
                <w:sz w:val="18"/>
                <w:szCs w:val="18"/>
                <w:lang w:val="en-US" w:eastAsia="th-TH"/>
              </w:rPr>
              <w:t>’</w:t>
            </w:r>
            <w:r w:rsidR="008B4A58" w:rsidRPr="008B4A58">
              <w:rPr>
                <w:rFonts w:ascii="Arial" w:eastAsia="Cordia New" w:hAnsi="Arial" w:cs="Arial"/>
                <w:b/>
                <w:bCs/>
                <w:color w:val="000000"/>
                <w:sz w:val="18"/>
                <w:szCs w:val="18"/>
                <w:lang w:eastAsia="en-GB" w:bidi="ar-SA"/>
              </w:rPr>
              <w:t>000</w:t>
            </w:r>
          </w:p>
        </w:tc>
        <w:tc>
          <w:tcPr>
            <w:tcW w:w="1368" w:type="dxa"/>
            <w:tcBorders>
              <w:bottom w:val="single" w:sz="4" w:space="0" w:color="auto"/>
            </w:tcBorders>
            <w:vAlign w:val="bottom"/>
            <w:hideMark/>
          </w:tcPr>
          <w:p w14:paraId="2BD59C9C" w14:textId="31835D87" w:rsidR="00D804C4" w:rsidRPr="00113A25" w:rsidRDefault="00D804C4">
            <w:pPr>
              <w:tabs>
                <w:tab w:val="left" w:pos="3295"/>
                <w:tab w:val="right" w:pos="9744"/>
              </w:tabs>
              <w:suppressAutoHyphens/>
              <w:ind w:right="-72"/>
              <w:jc w:val="right"/>
              <w:rPr>
                <w:rFonts w:ascii="Arial" w:hAnsi="Arial" w:cs="Arial"/>
                <w:b/>
                <w:bCs/>
                <w:color w:val="000000"/>
                <w:spacing w:val="-2"/>
                <w:sz w:val="18"/>
                <w:szCs w:val="18"/>
                <w:lang w:bidi="ar-SA"/>
              </w:rPr>
            </w:pPr>
            <w:r w:rsidRPr="00113A25">
              <w:rPr>
                <w:rFonts w:ascii="Arial" w:eastAsia="Cordia New" w:hAnsi="Arial" w:cs="Arial"/>
                <w:b/>
                <w:bCs/>
                <w:color w:val="000000"/>
                <w:sz w:val="18"/>
                <w:szCs w:val="18"/>
                <w:lang w:val="en-US" w:eastAsia="en-GB" w:bidi="ar-SA"/>
              </w:rPr>
              <w:t xml:space="preserve">Baht </w:t>
            </w:r>
            <w:r w:rsidRPr="00113A25">
              <w:rPr>
                <w:rFonts w:ascii="Arial" w:eastAsia="Arial Unicode MS" w:hAnsi="Arial" w:cs="Arial"/>
                <w:b/>
                <w:bCs/>
                <w:snapToGrid w:val="0"/>
                <w:color w:val="000000"/>
                <w:sz w:val="18"/>
                <w:szCs w:val="18"/>
                <w:lang w:val="en-US" w:eastAsia="th-TH"/>
              </w:rPr>
              <w:t>’</w:t>
            </w:r>
            <w:r w:rsidR="008B4A58" w:rsidRPr="008B4A58">
              <w:rPr>
                <w:rFonts w:ascii="Arial" w:eastAsia="Cordia New" w:hAnsi="Arial" w:cs="Arial"/>
                <w:b/>
                <w:bCs/>
                <w:color w:val="000000"/>
                <w:sz w:val="18"/>
                <w:szCs w:val="18"/>
                <w:lang w:eastAsia="en-GB" w:bidi="ar-SA"/>
              </w:rPr>
              <w:t>000</w:t>
            </w:r>
          </w:p>
        </w:tc>
      </w:tr>
      <w:tr w:rsidR="00D804C4" w:rsidRPr="00113A25" w14:paraId="3BE539B9" w14:textId="77777777">
        <w:tc>
          <w:tcPr>
            <w:tcW w:w="3974" w:type="dxa"/>
            <w:vAlign w:val="bottom"/>
          </w:tcPr>
          <w:p w14:paraId="5AAF226D" w14:textId="77777777" w:rsidR="00D804C4" w:rsidRPr="00113A25" w:rsidRDefault="00D804C4">
            <w:pPr>
              <w:tabs>
                <w:tab w:val="left" w:pos="3295"/>
                <w:tab w:val="left" w:pos="9744"/>
              </w:tabs>
              <w:ind w:left="-101"/>
              <w:contextualSpacing/>
              <w:jc w:val="both"/>
              <w:rPr>
                <w:rFonts w:ascii="Arial" w:hAnsi="Arial" w:cs="Arial"/>
                <w:b/>
                <w:bCs/>
                <w:color w:val="000000"/>
                <w:sz w:val="18"/>
                <w:szCs w:val="18"/>
                <w:lang w:bidi="ar-SA"/>
              </w:rPr>
            </w:pPr>
          </w:p>
        </w:tc>
        <w:tc>
          <w:tcPr>
            <w:tcW w:w="1368" w:type="dxa"/>
            <w:tcBorders>
              <w:top w:val="single" w:sz="4" w:space="0" w:color="auto"/>
            </w:tcBorders>
            <w:vAlign w:val="bottom"/>
          </w:tcPr>
          <w:p w14:paraId="0BC887B8" w14:textId="77777777" w:rsidR="00D804C4" w:rsidRPr="00113A25" w:rsidRDefault="00D804C4">
            <w:pPr>
              <w:keepNext/>
              <w:keepLines/>
              <w:autoSpaceDE w:val="0"/>
              <w:autoSpaceDN w:val="0"/>
              <w:adjustRightInd w:val="0"/>
              <w:ind w:right="-72"/>
              <w:contextualSpacing/>
              <w:jc w:val="right"/>
              <w:rPr>
                <w:rFonts w:ascii="Arial" w:hAnsi="Arial" w:cs="Arial"/>
                <w:b/>
                <w:bCs/>
                <w:color w:val="000000"/>
                <w:sz w:val="18"/>
                <w:szCs w:val="18"/>
                <w:lang w:bidi="ar-SA"/>
              </w:rPr>
            </w:pPr>
          </w:p>
        </w:tc>
        <w:tc>
          <w:tcPr>
            <w:tcW w:w="1368" w:type="dxa"/>
            <w:tcBorders>
              <w:top w:val="single" w:sz="4" w:space="0" w:color="auto"/>
            </w:tcBorders>
            <w:vAlign w:val="bottom"/>
          </w:tcPr>
          <w:p w14:paraId="270B4256" w14:textId="77777777" w:rsidR="00D804C4" w:rsidRPr="00113A25" w:rsidRDefault="00D804C4">
            <w:pPr>
              <w:keepNext/>
              <w:keepLines/>
              <w:autoSpaceDE w:val="0"/>
              <w:autoSpaceDN w:val="0"/>
              <w:adjustRightInd w:val="0"/>
              <w:ind w:right="-72"/>
              <w:contextualSpacing/>
              <w:jc w:val="right"/>
              <w:rPr>
                <w:rFonts w:ascii="Arial" w:hAnsi="Arial" w:cs="Arial"/>
                <w:b/>
                <w:bCs/>
                <w:color w:val="000000"/>
                <w:sz w:val="18"/>
                <w:szCs w:val="18"/>
                <w:lang w:bidi="ar-SA"/>
              </w:rPr>
            </w:pPr>
          </w:p>
        </w:tc>
        <w:tc>
          <w:tcPr>
            <w:tcW w:w="1368" w:type="dxa"/>
            <w:tcBorders>
              <w:top w:val="single" w:sz="4" w:space="0" w:color="auto"/>
            </w:tcBorders>
            <w:vAlign w:val="bottom"/>
          </w:tcPr>
          <w:p w14:paraId="75FCA253" w14:textId="77777777" w:rsidR="00D804C4" w:rsidRPr="00113A25" w:rsidRDefault="00D804C4">
            <w:pPr>
              <w:keepNext/>
              <w:keepLines/>
              <w:tabs>
                <w:tab w:val="left" w:pos="3295"/>
                <w:tab w:val="left" w:pos="9744"/>
              </w:tabs>
              <w:autoSpaceDE w:val="0"/>
              <w:autoSpaceDN w:val="0"/>
              <w:adjustRightInd w:val="0"/>
              <w:ind w:right="-72"/>
              <w:contextualSpacing/>
              <w:jc w:val="right"/>
              <w:rPr>
                <w:rFonts w:ascii="Arial" w:hAnsi="Arial" w:cs="Arial"/>
                <w:b/>
                <w:bCs/>
                <w:color w:val="000000"/>
                <w:sz w:val="18"/>
                <w:szCs w:val="18"/>
                <w:lang w:bidi="ar-SA"/>
              </w:rPr>
            </w:pPr>
          </w:p>
        </w:tc>
        <w:tc>
          <w:tcPr>
            <w:tcW w:w="1368" w:type="dxa"/>
            <w:tcBorders>
              <w:top w:val="single" w:sz="4" w:space="0" w:color="auto"/>
            </w:tcBorders>
            <w:vAlign w:val="bottom"/>
          </w:tcPr>
          <w:p w14:paraId="77EC361F" w14:textId="77777777" w:rsidR="00D804C4" w:rsidRPr="00113A25" w:rsidRDefault="00D804C4">
            <w:pPr>
              <w:keepNext/>
              <w:keepLines/>
              <w:tabs>
                <w:tab w:val="left" w:pos="3295"/>
                <w:tab w:val="left" w:pos="9744"/>
              </w:tabs>
              <w:autoSpaceDE w:val="0"/>
              <w:autoSpaceDN w:val="0"/>
              <w:adjustRightInd w:val="0"/>
              <w:ind w:right="-72"/>
              <w:contextualSpacing/>
              <w:jc w:val="right"/>
              <w:rPr>
                <w:rFonts w:ascii="Arial" w:hAnsi="Arial" w:cs="Arial"/>
                <w:b/>
                <w:bCs/>
                <w:color w:val="000000"/>
                <w:sz w:val="18"/>
                <w:szCs w:val="18"/>
                <w:lang w:bidi="ar-SA"/>
              </w:rPr>
            </w:pPr>
          </w:p>
        </w:tc>
      </w:tr>
      <w:tr w:rsidR="00FB14E2" w:rsidRPr="00113A25" w14:paraId="74B6FDB1" w14:textId="77777777">
        <w:tc>
          <w:tcPr>
            <w:tcW w:w="3974" w:type="dxa"/>
            <w:vAlign w:val="bottom"/>
            <w:hideMark/>
          </w:tcPr>
          <w:p w14:paraId="63E44ECA" w14:textId="77777777" w:rsidR="00FB14E2" w:rsidRPr="00113A25" w:rsidRDefault="00FB14E2" w:rsidP="00FB14E2">
            <w:pPr>
              <w:tabs>
                <w:tab w:val="left" w:pos="3295"/>
                <w:tab w:val="left" w:pos="9744"/>
              </w:tabs>
              <w:ind w:left="-101"/>
              <w:rPr>
                <w:rFonts w:ascii="Arial" w:hAnsi="Arial" w:cs="Arial"/>
                <w:snapToGrid w:val="0"/>
                <w:color w:val="000000"/>
                <w:sz w:val="18"/>
                <w:szCs w:val="18"/>
                <w:lang w:eastAsia="th-TH" w:bidi="ar-SA"/>
              </w:rPr>
            </w:pPr>
            <w:r w:rsidRPr="00113A25">
              <w:rPr>
                <w:rFonts w:ascii="Arial" w:hAnsi="Arial" w:cs="Arial"/>
                <w:snapToGrid w:val="0"/>
                <w:color w:val="000000"/>
                <w:sz w:val="18"/>
                <w:szCs w:val="18"/>
                <w:lang w:eastAsia="th-TH" w:bidi="ar-SA"/>
              </w:rPr>
              <w:t>Interest on borrowings and debentures</w:t>
            </w:r>
          </w:p>
        </w:tc>
        <w:tc>
          <w:tcPr>
            <w:tcW w:w="1368" w:type="dxa"/>
            <w:vAlign w:val="bottom"/>
          </w:tcPr>
          <w:p w14:paraId="48AF7A64" w14:textId="3DF2AA91" w:rsidR="00FB14E2" w:rsidRPr="007F5521" w:rsidRDefault="00FB14E2" w:rsidP="00FB14E2">
            <w:pPr>
              <w:suppressAutoHyphens/>
              <w:ind w:right="-72"/>
              <w:jc w:val="right"/>
              <w:rPr>
                <w:rFonts w:ascii="Arial" w:hAnsi="Arial" w:cs="Arial"/>
                <w:sz w:val="18"/>
                <w:szCs w:val="18"/>
              </w:rPr>
            </w:pPr>
            <w:r w:rsidRPr="007F5521">
              <w:rPr>
                <w:rFonts w:ascii="Arial" w:hAnsi="Arial" w:cs="Arial"/>
                <w:sz w:val="18"/>
                <w:szCs w:val="18"/>
              </w:rPr>
              <w:t>2,413,4</w:t>
            </w:r>
            <w:r w:rsidR="00F62BC5">
              <w:rPr>
                <w:rFonts w:ascii="Arial" w:hAnsi="Arial" w:cs="Arial"/>
                <w:sz w:val="18"/>
                <w:szCs w:val="18"/>
              </w:rPr>
              <w:t>4</w:t>
            </w:r>
            <w:r w:rsidRPr="007F5521">
              <w:rPr>
                <w:rFonts w:ascii="Arial" w:hAnsi="Arial" w:cs="Arial"/>
                <w:sz w:val="18"/>
                <w:szCs w:val="18"/>
              </w:rPr>
              <w:t>5</w:t>
            </w:r>
          </w:p>
        </w:tc>
        <w:tc>
          <w:tcPr>
            <w:tcW w:w="1368" w:type="dxa"/>
          </w:tcPr>
          <w:p w14:paraId="0EF73475" w14:textId="1793C6B6" w:rsidR="00FB14E2" w:rsidRPr="00113A25" w:rsidRDefault="00FB14E2" w:rsidP="00FB14E2">
            <w:pPr>
              <w:suppressAutoHyphens/>
              <w:ind w:right="-72"/>
              <w:jc w:val="right"/>
              <w:rPr>
                <w:rFonts w:ascii="Arial" w:hAnsi="Arial" w:cs="Arial"/>
                <w:color w:val="000000"/>
                <w:sz w:val="18"/>
                <w:szCs w:val="18"/>
              </w:rPr>
            </w:pPr>
            <w:r w:rsidRPr="008B4A58">
              <w:rPr>
                <w:rFonts w:ascii="Arial" w:hAnsi="Arial" w:cs="Arial"/>
                <w:sz w:val="18"/>
                <w:szCs w:val="18"/>
              </w:rPr>
              <w:t>2</w:t>
            </w:r>
            <w:r w:rsidRPr="00E45703">
              <w:rPr>
                <w:rFonts w:ascii="Arial" w:hAnsi="Arial" w:cs="Arial"/>
                <w:sz w:val="18"/>
                <w:szCs w:val="18"/>
              </w:rPr>
              <w:t>,</w:t>
            </w:r>
            <w:r w:rsidRPr="008B4A58">
              <w:rPr>
                <w:rFonts w:ascii="Arial" w:hAnsi="Arial" w:cs="Arial"/>
                <w:sz w:val="18"/>
                <w:szCs w:val="18"/>
              </w:rPr>
              <w:t>343</w:t>
            </w:r>
            <w:r w:rsidRPr="00E45703">
              <w:rPr>
                <w:rFonts w:ascii="Arial" w:hAnsi="Arial" w:cs="Arial"/>
                <w:sz w:val="18"/>
                <w:szCs w:val="18"/>
              </w:rPr>
              <w:t>,</w:t>
            </w:r>
            <w:r w:rsidRPr="008B4A58">
              <w:rPr>
                <w:rFonts w:ascii="Arial" w:hAnsi="Arial" w:cs="Arial"/>
                <w:sz w:val="18"/>
                <w:szCs w:val="18"/>
              </w:rPr>
              <w:t>561</w:t>
            </w:r>
          </w:p>
        </w:tc>
        <w:tc>
          <w:tcPr>
            <w:tcW w:w="1368" w:type="dxa"/>
            <w:vAlign w:val="bottom"/>
          </w:tcPr>
          <w:p w14:paraId="3CA43616" w14:textId="204F8E54" w:rsidR="00FB14E2" w:rsidRPr="007F5521" w:rsidRDefault="00FB14E2" w:rsidP="00FB14E2">
            <w:pPr>
              <w:suppressAutoHyphens/>
              <w:ind w:right="-72"/>
              <w:jc w:val="right"/>
              <w:rPr>
                <w:rFonts w:ascii="Arial" w:hAnsi="Arial" w:cs="Arial"/>
                <w:sz w:val="18"/>
                <w:szCs w:val="18"/>
              </w:rPr>
            </w:pPr>
            <w:r w:rsidRPr="007F5521">
              <w:rPr>
                <w:rFonts w:ascii="Arial" w:hAnsi="Arial" w:cs="Arial"/>
                <w:sz w:val="18"/>
                <w:szCs w:val="18"/>
              </w:rPr>
              <w:t>949,892</w:t>
            </w:r>
          </w:p>
        </w:tc>
        <w:tc>
          <w:tcPr>
            <w:tcW w:w="1368" w:type="dxa"/>
          </w:tcPr>
          <w:p w14:paraId="02BBABB5" w14:textId="11297FC1" w:rsidR="00FB14E2" w:rsidRPr="00113A25" w:rsidRDefault="00FB14E2" w:rsidP="00FB14E2">
            <w:pPr>
              <w:suppressAutoHyphens/>
              <w:ind w:right="-72"/>
              <w:jc w:val="right"/>
              <w:rPr>
                <w:rFonts w:ascii="Arial" w:hAnsi="Arial" w:cs="Arial"/>
                <w:color w:val="000000"/>
                <w:sz w:val="18"/>
                <w:szCs w:val="18"/>
              </w:rPr>
            </w:pPr>
            <w:r w:rsidRPr="008B4A58">
              <w:rPr>
                <w:rFonts w:ascii="Arial" w:hAnsi="Arial" w:cs="Arial"/>
                <w:sz w:val="18"/>
                <w:szCs w:val="18"/>
              </w:rPr>
              <w:t>766</w:t>
            </w:r>
            <w:r w:rsidRPr="00E45703">
              <w:rPr>
                <w:rFonts w:ascii="Arial" w:hAnsi="Arial" w:cs="Arial"/>
                <w:sz w:val="18"/>
                <w:szCs w:val="18"/>
              </w:rPr>
              <w:t>,</w:t>
            </w:r>
            <w:r w:rsidRPr="008B4A58">
              <w:rPr>
                <w:rFonts w:ascii="Arial" w:hAnsi="Arial" w:cs="Arial"/>
                <w:sz w:val="18"/>
                <w:szCs w:val="18"/>
              </w:rPr>
              <w:t>993</w:t>
            </w:r>
          </w:p>
        </w:tc>
      </w:tr>
      <w:tr w:rsidR="00FB14E2" w:rsidRPr="00113A25" w14:paraId="15739DCB" w14:textId="77777777">
        <w:tc>
          <w:tcPr>
            <w:tcW w:w="3974" w:type="dxa"/>
            <w:vAlign w:val="bottom"/>
          </w:tcPr>
          <w:p w14:paraId="2B2F5F53" w14:textId="77777777" w:rsidR="00FB14E2" w:rsidRPr="00113A25" w:rsidRDefault="00FB14E2" w:rsidP="00FB14E2">
            <w:pPr>
              <w:pStyle w:val="ListParagraph"/>
              <w:tabs>
                <w:tab w:val="left" w:pos="3295"/>
                <w:tab w:val="left" w:pos="9744"/>
              </w:tabs>
              <w:ind w:left="-101"/>
              <w:rPr>
                <w:rFonts w:cs="Arial"/>
                <w:snapToGrid w:val="0"/>
                <w:color w:val="000000"/>
                <w:sz w:val="18"/>
                <w:szCs w:val="18"/>
                <w:lang w:eastAsia="th-TH" w:bidi="ar-SA"/>
              </w:rPr>
            </w:pPr>
            <w:r w:rsidRPr="00113A25">
              <w:rPr>
                <w:rFonts w:cs="Arial"/>
                <w:snapToGrid w:val="0"/>
                <w:color w:val="000000"/>
                <w:sz w:val="18"/>
                <w:szCs w:val="18"/>
                <w:lang w:eastAsia="th-TH" w:bidi="ar-SA"/>
              </w:rPr>
              <w:t>Commitment fee</w:t>
            </w:r>
          </w:p>
        </w:tc>
        <w:tc>
          <w:tcPr>
            <w:tcW w:w="1368" w:type="dxa"/>
            <w:vAlign w:val="bottom"/>
          </w:tcPr>
          <w:p w14:paraId="5368AC79" w14:textId="349E8D16" w:rsidR="00FB14E2" w:rsidRPr="007F5521" w:rsidRDefault="00FB14E2" w:rsidP="00FB14E2">
            <w:pPr>
              <w:suppressAutoHyphens/>
              <w:ind w:right="-72"/>
              <w:jc w:val="right"/>
              <w:rPr>
                <w:rFonts w:ascii="Arial" w:hAnsi="Arial" w:cs="Arial"/>
                <w:sz w:val="18"/>
                <w:szCs w:val="18"/>
              </w:rPr>
            </w:pPr>
            <w:r w:rsidRPr="007F5521">
              <w:rPr>
                <w:rFonts w:ascii="Arial" w:hAnsi="Arial" w:cs="Arial"/>
                <w:sz w:val="18"/>
                <w:szCs w:val="18"/>
              </w:rPr>
              <w:t>233</w:t>
            </w:r>
          </w:p>
        </w:tc>
        <w:tc>
          <w:tcPr>
            <w:tcW w:w="1368" w:type="dxa"/>
          </w:tcPr>
          <w:p w14:paraId="71AD7612" w14:textId="32FED9D8" w:rsidR="00FB14E2" w:rsidRPr="00113A25" w:rsidRDefault="00FB14E2" w:rsidP="00FB14E2">
            <w:pPr>
              <w:suppressAutoHyphens/>
              <w:ind w:right="-72"/>
              <w:jc w:val="right"/>
              <w:rPr>
                <w:rFonts w:ascii="Arial" w:hAnsi="Arial" w:cs="Arial"/>
                <w:color w:val="000000"/>
                <w:sz w:val="18"/>
                <w:szCs w:val="18"/>
              </w:rPr>
            </w:pPr>
            <w:r w:rsidRPr="008B4A58">
              <w:rPr>
                <w:rFonts w:ascii="Arial" w:hAnsi="Arial" w:cs="Arial"/>
                <w:sz w:val="18"/>
                <w:szCs w:val="18"/>
              </w:rPr>
              <w:t>233</w:t>
            </w:r>
          </w:p>
        </w:tc>
        <w:tc>
          <w:tcPr>
            <w:tcW w:w="1368" w:type="dxa"/>
            <w:vAlign w:val="bottom"/>
          </w:tcPr>
          <w:p w14:paraId="269781C2" w14:textId="2713F499" w:rsidR="00FB14E2" w:rsidRPr="007F5521" w:rsidRDefault="00FB14E2" w:rsidP="00FB14E2">
            <w:pPr>
              <w:suppressAutoHyphens/>
              <w:ind w:right="-72"/>
              <w:jc w:val="right"/>
              <w:rPr>
                <w:rFonts w:ascii="Arial" w:hAnsi="Arial" w:cs="Arial"/>
                <w:sz w:val="18"/>
                <w:szCs w:val="18"/>
              </w:rPr>
            </w:pPr>
            <w:r w:rsidRPr="007F5521">
              <w:rPr>
                <w:rFonts w:ascii="Arial" w:hAnsi="Arial" w:cs="Arial"/>
                <w:sz w:val="18"/>
                <w:szCs w:val="18"/>
              </w:rPr>
              <w:t>-</w:t>
            </w:r>
          </w:p>
        </w:tc>
        <w:tc>
          <w:tcPr>
            <w:tcW w:w="1368" w:type="dxa"/>
          </w:tcPr>
          <w:p w14:paraId="1D59B4A3" w14:textId="7632060D" w:rsidR="00FB14E2" w:rsidRPr="00113A25" w:rsidRDefault="00FB14E2" w:rsidP="00FB14E2">
            <w:pPr>
              <w:suppressAutoHyphens/>
              <w:ind w:right="-72"/>
              <w:jc w:val="right"/>
              <w:rPr>
                <w:rFonts w:ascii="Arial" w:hAnsi="Arial" w:cs="Arial"/>
                <w:color w:val="000000"/>
                <w:sz w:val="18"/>
                <w:szCs w:val="18"/>
              </w:rPr>
            </w:pPr>
            <w:r w:rsidRPr="00E45703">
              <w:rPr>
                <w:rFonts w:ascii="Arial" w:hAnsi="Arial" w:cs="Arial"/>
                <w:sz w:val="18"/>
                <w:szCs w:val="18"/>
              </w:rPr>
              <w:t>-</w:t>
            </w:r>
          </w:p>
        </w:tc>
      </w:tr>
      <w:tr w:rsidR="00FB14E2" w:rsidRPr="00113A25" w14:paraId="09ECCC1A" w14:textId="77777777">
        <w:tc>
          <w:tcPr>
            <w:tcW w:w="3974" w:type="dxa"/>
            <w:vAlign w:val="bottom"/>
          </w:tcPr>
          <w:p w14:paraId="570E12F5" w14:textId="77777777" w:rsidR="00F7506A" w:rsidRDefault="00F7506A" w:rsidP="00FB14E2">
            <w:pPr>
              <w:tabs>
                <w:tab w:val="left" w:pos="3295"/>
                <w:tab w:val="left" w:pos="9744"/>
              </w:tabs>
              <w:ind w:left="-101"/>
              <w:rPr>
                <w:rFonts w:ascii="Arial" w:hAnsi="Arial" w:cs="Arial"/>
                <w:snapToGrid w:val="0"/>
                <w:color w:val="000000"/>
                <w:sz w:val="18"/>
                <w:szCs w:val="18"/>
                <w:lang w:eastAsia="th-TH" w:bidi="ar-SA"/>
              </w:rPr>
            </w:pPr>
            <w:r>
              <w:rPr>
                <w:rFonts w:ascii="Arial" w:hAnsi="Arial" w:cs="Browallia New"/>
                <w:snapToGrid w:val="0"/>
                <w:color w:val="000000"/>
                <w:sz w:val="18"/>
                <w:szCs w:val="22"/>
                <w:lang w:val="en-US" w:eastAsia="th-TH"/>
              </w:rPr>
              <w:t>(Gain) l</w:t>
            </w:r>
            <w:r w:rsidR="00FB14E2" w:rsidRPr="00113A25">
              <w:rPr>
                <w:rFonts w:ascii="Arial" w:hAnsi="Arial" w:cs="Arial"/>
                <w:snapToGrid w:val="0"/>
                <w:color w:val="000000"/>
                <w:sz w:val="18"/>
                <w:szCs w:val="18"/>
                <w:lang w:eastAsia="th-TH" w:bidi="ar-SA"/>
              </w:rPr>
              <w:t xml:space="preserve">oss on exchange rate from </w:t>
            </w:r>
          </w:p>
          <w:p w14:paraId="0F7940A7" w14:textId="00BED62C" w:rsidR="00FB14E2" w:rsidRPr="00113A25" w:rsidRDefault="00F7506A" w:rsidP="00FB14E2">
            <w:pPr>
              <w:tabs>
                <w:tab w:val="left" w:pos="3295"/>
                <w:tab w:val="left" w:pos="9744"/>
              </w:tabs>
              <w:ind w:left="-101"/>
              <w:rPr>
                <w:rFonts w:ascii="Arial" w:hAnsi="Arial" w:cs="Arial"/>
                <w:snapToGrid w:val="0"/>
                <w:color w:val="000000"/>
                <w:sz w:val="18"/>
                <w:szCs w:val="18"/>
                <w:lang w:eastAsia="th-TH" w:bidi="ar-SA"/>
              </w:rPr>
            </w:pPr>
            <w:r>
              <w:rPr>
                <w:rFonts w:ascii="Arial" w:hAnsi="Arial" w:cs="Arial"/>
                <w:snapToGrid w:val="0"/>
                <w:color w:val="000000"/>
                <w:sz w:val="18"/>
                <w:szCs w:val="18"/>
                <w:lang w:eastAsia="th-TH" w:bidi="ar-SA"/>
              </w:rPr>
              <w:t xml:space="preserve">   </w:t>
            </w:r>
            <w:r w:rsidR="00FB14E2" w:rsidRPr="00113A25">
              <w:rPr>
                <w:rFonts w:ascii="Arial" w:hAnsi="Arial" w:cs="Arial"/>
                <w:snapToGrid w:val="0"/>
                <w:color w:val="000000"/>
                <w:sz w:val="18"/>
                <w:szCs w:val="18"/>
                <w:lang w:eastAsia="th-TH" w:bidi="ar-SA"/>
              </w:rPr>
              <w:t>financing activities</w:t>
            </w:r>
          </w:p>
        </w:tc>
        <w:tc>
          <w:tcPr>
            <w:tcW w:w="1368" w:type="dxa"/>
            <w:vAlign w:val="bottom"/>
          </w:tcPr>
          <w:p w14:paraId="39B1FA38" w14:textId="41976666" w:rsidR="00FB14E2" w:rsidRPr="007F5521" w:rsidRDefault="00FB14E2" w:rsidP="00FB14E2">
            <w:pPr>
              <w:suppressAutoHyphens/>
              <w:ind w:right="-72"/>
              <w:jc w:val="right"/>
              <w:rPr>
                <w:rFonts w:ascii="Arial" w:hAnsi="Arial" w:cs="Arial"/>
                <w:sz w:val="18"/>
                <w:szCs w:val="18"/>
              </w:rPr>
            </w:pPr>
            <w:r w:rsidRPr="007F5521">
              <w:rPr>
                <w:rFonts w:ascii="Arial" w:hAnsi="Arial" w:cs="Arial"/>
                <w:sz w:val="18"/>
                <w:szCs w:val="18"/>
              </w:rPr>
              <w:t>532,113</w:t>
            </w:r>
          </w:p>
        </w:tc>
        <w:tc>
          <w:tcPr>
            <w:tcW w:w="1368" w:type="dxa"/>
            <w:vAlign w:val="bottom"/>
          </w:tcPr>
          <w:p w14:paraId="5120AED1" w14:textId="295E5944" w:rsidR="00FB14E2" w:rsidRPr="00113A25" w:rsidRDefault="00FB14E2" w:rsidP="00FB14E2">
            <w:pPr>
              <w:suppressAutoHyphens/>
              <w:ind w:right="-72"/>
              <w:jc w:val="right"/>
              <w:rPr>
                <w:rFonts w:ascii="Arial" w:hAnsi="Arial" w:cs="Arial"/>
                <w:color w:val="000000"/>
                <w:sz w:val="18"/>
                <w:szCs w:val="18"/>
              </w:rPr>
            </w:pPr>
            <w:r w:rsidRPr="00E45703">
              <w:rPr>
                <w:rFonts w:ascii="Arial" w:hAnsi="Arial" w:cs="Arial"/>
                <w:color w:val="000000" w:themeColor="text1"/>
                <w:sz w:val="18"/>
                <w:szCs w:val="18"/>
              </w:rPr>
              <w:t>(</w:t>
            </w:r>
            <w:r w:rsidRPr="008B4A58">
              <w:rPr>
                <w:rFonts w:ascii="Arial" w:hAnsi="Arial" w:cs="Arial"/>
                <w:color w:val="000000" w:themeColor="text1"/>
                <w:sz w:val="18"/>
                <w:szCs w:val="18"/>
              </w:rPr>
              <w:t>344</w:t>
            </w:r>
            <w:r w:rsidRPr="00E45703">
              <w:rPr>
                <w:rFonts w:ascii="Arial" w:hAnsi="Arial" w:cs="Arial"/>
                <w:color w:val="000000" w:themeColor="text1"/>
                <w:sz w:val="18"/>
                <w:szCs w:val="18"/>
              </w:rPr>
              <w:t>,</w:t>
            </w:r>
            <w:r w:rsidRPr="008B4A58">
              <w:rPr>
                <w:rFonts w:ascii="Arial" w:hAnsi="Arial" w:cs="Arial"/>
                <w:color w:val="000000" w:themeColor="text1"/>
                <w:sz w:val="18"/>
                <w:szCs w:val="18"/>
              </w:rPr>
              <w:t>364</w:t>
            </w:r>
            <w:r w:rsidRPr="00E45703">
              <w:rPr>
                <w:rFonts w:ascii="Arial" w:hAnsi="Arial" w:cs="Arial"/>
                <w:color w:val="000000" w:themeColor="text1"/>
                <w:sz w:val="18"/>
                <w:szCs w:val="18"/>
              </w:rPr>
              <w:t>)</w:t>
            </w:r>
          </w:p>
        </w:tc>
        <w:tc>
          <w:tcPr>
            <w:tcW w:w="1368" w:type="dxa"/>
            <w:vAlign w:val="bottom"/>
          </w:tcPr>
          <w:p w14:paraId="6DDF56AC" w14:textId="439B6161" w:rsidR="00FB14E2" w:rsidRPr="007F5521" w:rsidRDefault="00FB14E2" w:rsidP="00FB14E2">
            <w:pPr>
              <w:suppressAutoHyphens/>
              <w:ind w:right="-72"/>
              <w:jc w:val="right"/>
              <w:rPr>
                <w:rFonts w:ascii="Arial" w:hAnsi="Arial" w:cs="Arial"/>
                <w:sz w:val="18"/>
                <w:szCs w:val="18"/>
              </w:rPr>
            </w:pPr>
            <w:r w:rsidRPr="007F5521">
              <w:rPr>
                <w:rFonts w:ascii="Arial" w:hAnsi="Arial" w:cs="Arial"/>
                <w:sz w:val="18"/>
                <w:szCs w:val="18"/>
              </w:rPr>
              <w:t>1,338</w:t>
            </w:r>
          </w:p>
        </w:tc>
        <w:tc>
          <w:tcPr>
            <w:tcW w:w="1368" w:type="dxa"/>
            <w:vAlign w:val="bottom"/>
          </w:tcPr>
          <w:p w14:paraId="2C0D0104" w14:textId="049BDCE6" w:rsidR="00FB14E2" w:rsidRPr="00113A25" w:rsidRDefault="00FB14E2" w:rsidP="00FB14E2">
            <w:pPr>
              <w:suppressAutoHyphens/>
              <w:ind w:right="-72"/>
              <w:jc w:val="right"/>
              <w:rPr>
                <w:rFonts w:ascii="Arial" w:hAnsi="Arial" w:cs="Arial"/>
                <w:color w:val="000000"/>
                <w:sz w:val="18"/>
                <w:szCs w:val="18"/>
              </w:rPr>
            </w:pPr>
            <w:r w:rsidRPr="008B4A58">
              <w:rPr>
                <w:rFonts w:ascii="Arial" w:hAnsi="Arial" w:cs="Arial"/>
                <w:color w:val="000000" w:themeColor="text1"/>
                <w:sz w:val="18"/>
                <w:szCs w:val="18"/>
              </w:rPr>
              <w:t>3</w:t>
            </w:r>
            <w:r w:rsidRPr="00E45703">
              <w:rPr>
                <w:rFonts w:ascii="Arial" w:hAnsi="Arial" w:cs="Arial"/>
                <w:color w:val="000000" w:themeColor="text1"/>
                <w:sz w:val="18"/>
                <w:szCs w:val="18"/>
              </w:rPr>
              <w:t>,</w:t>
            </w:r>
            <w:r w:rsidRPr="008B4A58">
              <w:rPr>
                <w:rFonts w:ascii="Arial" w:hAnsi="Arial" w:cs="Arial"/>
                <w:color w:val="000000" w:themeColor="text1"/>
                <w:sz w:val="18"/>
                <w:szCs w:val="18"/>
              </w:rPr>
              <w:t>701</w:t>
            </w:r>
          </w:p>
        </w:tc>
      </w:tr>
      <w:tr w:rsidR="00FB14E2" w:rsidRPr="00113A25" w14:paraId="1B9D46EC" w14:textId="77777777">
        <w:tc>
          <w:tcPr>
            <w:tcW w:w="3974" w:type="dxa"/>
            <w:vAlign w:val="bottom"/>
            <w:hideMark/>
          </w:tcPr>
          <w:p w14:paraId="5C5EA629" w14:textId="77777777" w:rsidR="00FB14E2" w:rsidRPr="00113A25" w:rsidRDefault="00FB14E2" w:rsidP="00FB14E2">
            <w:pPr>
              <w:tabs>
                <w:tab w:val="left" w:pos="3295"/>
                <w:tab w:val="left" w:pos="9744"/>
              </w:tabs>
              <w:ind w:left="-101"/>
              <w:contextualSpacing/>
              <w:rPr>
                <w:rFonts w:ascii="Arial" w:hAnsi="Arial" w:cs="Arial"/>
                <w:snapToGrid w:val="0"/>
                <w:color w:val="000000"/>
                <w:sz w:val="18"/>
                <w:szCs w:val="18"/>
                <w:lang w:eastAsia="th-TH" w:bidi="ar-SA"/>
              </w:rPr>
            </w:pPr>
            <w:r w:rsidRPr="00113A25">
              <w:rPr>
                <w:rFonts w:ascii="Arial" w:hAnsi="Arial" w:cs="Arial"/>
                <w:snapToGrid w:val="0"/>
                <w:color w:val="000000"/>
                <w:sz w:val="18"/>
                <w:szCs w:val="18"/>
                <w:lang w:eastAsia="th-TH" w:bidi="ar-SA"/>
              </w:rPr>
              <w:t xml:space="preserve">Amortisation of deferred financing fees </w:t>
            </w:r>
          </w:p>
        </w:tc>
        <w:tc>
          <w:tcPr>
            <w:tcW w:w="1368" w:type="dxa"/>
            <w:vAlign w:val="bottom"/>
          </w:tcPr>
          <w:p w14:paraId="36194CE2" w14:textId="684035FD" w:rsidR="00FB14E2" w:rsidRPr="007F5521" w:rsidRDefault="00FB14E2" w:rsidP="00FB14E2">
            <w:pPr>
              <w:suppressAutoHyphens/>
              <w:ind w:right="-72"/>
              <w:jc w:val="right"/>
              <w:rPr>
                <w:rFonts w:ascii="Arial" w:hAnsi="Arial" w:cs="Arial"/>
                <w:sz w:val="18"/>
                <w:szCs w:val="18"/>
                <w:cs/>
              </w:rPr>
            </w:pPr>
            <w:r w:rsidRPr="007F5521">
              <w:rPr>
                <w:rFonts w:ascii="Arial" w:hAnsi="Arial" w:cs="Arial"/>
                <w:sz w:val="18"/>
                <w:szCs w:val="18"/>
              </w:rPr>
              <w:t>42,407</w:t>
            </w:r>
          </w:p>
        </w:tc>
        <w:tc>
          <w:tcPr>
            <w:tcW w:w="1368" w:type="dxa"/>
          </w:tcPr>
          <w:p w14:paraId="03A759B7" w14:textId="071C6B09" w:rsidR="00FB14E2" w:rsidRPr="00113A25" w:rsidRDefault="00FB14E2" w:rsidP="00FB14E2">
            <w:pPr>
              <w:suppressAutoHyphens/>
              <w:ind w:right="-72"/>
              <w:jc w:val="right"/>
              <w:rPr>
                <w:rFonts w:ascii="Arial" w:hAnsi="Arial" w:cs="Arial"/>
                <w:color w:val="000000"/>
                <w:sz w:val="18"/>
                <w:szCs w:val="18"/>
              </w:rPr>
            </w:pPr>
            <w:r w:rsidRPr="008B4A58">
              <w:rPr>
                <w:rFonts w:ascii="Arial" w:hAnsi="Arial" w:cs="Arial"/>
                <w:color w:val="000000" w:themeColor="text1"/>
                <w:sz w:val="18"/>
                <w:szCs w:val="18"/>
              </w:rPr>
              <w:t>45</w:t>
            </w:r>
            <w:r w:rsidRPr="00E45703">
              <w:rPr>
                <w:rFonts w:ascii="Arial" w:hAnsi="Arial" w:cs="Arial"/>
                <w:color w:val="000000" w:themeColor="text1"/>
                <w:sz w:val="18"/>
                <w:szCs w:val="18"/>
              </w:rPr>
              <w:t>,</w:t>
            </w:r>
            <w:r w:rsidRPr="008B4A58">
              <w:rPr>
                <w:rFonts w:ascii="Arial" w:hAnsi="Arial" w:cs="Arial"/>
                <w:color w:val="000000" w:themeColor="text1"/>
                <w:sz w:val="18"/>
                <w:szCs w:val="18"/>
              </w:rPr>
              <w:t>469</w:t>
            </w:r>
          </w:p>
        </w:tc>
        <w:tc>
          <w:tcPr>
            <w:tcW w:w="1368" w:type="dxa"/>
            <w:vAlign w:val="bottom"/>
          </w:tcPr>
          <w:p w14:paraId="46296C44" w14:textId="484A7ABB" w:rsidR="00FB14E2" w:rsidRPr="007F5521" w:rsidRDefault="00FB14E2" w:rsidP="00FB14E2">
            <w:pPr>
              <w:suppressAutoHyphens/>
              <w:ind w:right="-72"/>
              <w:jc w:val="right"/>
              <w:rPr>
                <w:rFonts w:ascii="Arial" w:hAnsi="Arial" w:cs="Arial"/>
                <w:sz w:val="18"/>
                <w:szCs w:val="18"/>
              </w:rPr>
            </w:pPr>
            <w:r w:rsidRPr="007F5521">
              <w:rPr>
                <w:rFonts w:ascii="Arial" w:hAnsi="Arial" w:cs="Arial"/>
                <w:sz w:val="18"/>
                <w:szCs w:val="18"/>
              </w:rPr>
              <w:t>4,</w:t>
            </w:r>
            <w:r w:rsidR="00F678A9" w:rsidRPr="007F5521">
              <w:rPr>
                <w:rFonts w:ascii="Arial" w:hAnsi="Arial" w:cs="Arial"/>
                <w:sz w:val="18"/>
                <w:szCs w:val="18"/>
              </w:rPr>
              <w:t>79</w:t>
            </w:r>
            <w:r w:rsidR="00F678A9">
              <w:rPr>
                <w:rFonts w:ascii="Arial" w:hAnsi="Arial" w:cs="Arial"/>
                <w:sz w:val="18"/>
                <w:szCs w:val="18"/>
              </w:rPr>
              <w:t>7</w:t>
            </w:r>
          </w:p>
        </w:tc>
        <w:tc>
          <w:tcPr>
            <w:tcW w:w="1368" w:type="dxa"/>
            <w:vAlign w:val="bottom"/>
          </w:tcPr>
          <w:p w14:paraId="3E2B3BAE" w14:textId="4FABFC16" w:rsidR="00FB14E2" w:rsidRPr="00113A25" w:rsidRDefault="00FB14E2" w:rsidP="00FB14E2">
            <w:pPr>
              <w:suppressAutoHyphens/>
              <w:ind w:right="-72"/>
              <w:jc w:val="right"/>
              <w:rPr>
                <w:rFonts w:ascii="Arial" w:hAnsi="Arial" w:cs="Arial"/>
                <w:color w:val="000000"/>
                <w:sz w:val="18"/>
                <w:szCs w:val="18"/>
              </w:rPr>
            </w:pPr>
            <w:r w:rsidRPr="008B4A58">
              <w:rPr>
                <w:rFonts w:ascii="Arial" w:hAnsi="Arial" w:cs="Arial"/>
                <w:color w:val="000000" w:themeColor="text1"/>
                <w:sz w:val="18"/>
                <w:szCs w:val="18"/>
              </w:rPr>
              <w:t>7</w:t>
            </w:r>
            <w:r w:rsidRPr="00E45703">
              <w:rPr>
                <w:rFonts w:ascii="Arial" w:hAnsi="Arial" w:cs="Arial"/>
                <w:color w:val="000000" w:themeColor="text1"/>
                <w:sz w:val="18"/>
                <w:szCs w:val="18"/>
              </w:rPr>
              <w:t>,</w:t>
            </w:r>
            <w:r w:rsidRPr="008B4A58">
              <w:rPr>
                <w:rFonts w:ascii="Arial" w:hAnsi="Arial" w:cs="Arial"/>
                <w:color w:val="000000" w:themeColor="text1"/>
                <w:sz w:val="18"/>
                <w:szCs w:val="18"/>
              </w:rPr>
              <w:t>653</w:t>
            </w:r>
          </w:p>
        </w:tc>
      </w:tr>
      <w:tr w:rsidR="00FB14E2" w:rsidRPr="00113A25" w14:paraId="562D3A3C" w14:textId="77777777">
        <w:tc>
          <w:tcPr>
            <w:tcW w:w="3974" w:type="dxa"/>
            <w:vAlign w:val="bottom"/>
            <w:hideMark/>
          </w:tcPr>
          <w:p w14:paraId="7BB694DC" w14:textId="77777777" w:rsidR="00FB14E2" w:rsidRPr="00113A25" w:rsidRDefault="00FB14E2" w:rsidP="00FB14E2">
            <w:pPr>
              <w:tabs>
                <w:tab w:val="left" w:pos="3295"/>
                <w:tab w:val="left" w:pos="9744"/>
              </w:tabs>
              <w:ind w:left="-101"/>
              <w:contextualSpacing/>
              <w:rPr>
                <w:rFonts w:ascii="Arial" w:hAnsi="Arial" w:cs="Arial"/>
                <w:snapToGrid w:val="0"/>
                <w:color w:val="000000"/>
                <w:sz w:val="18"/>
                <w:szCs w:val="18"/>
                <w:lang w:eastAsia="th-TH"/>
              </w:rPr>
            </w:pPr>
            <w:r w:rsidRPr="00113A25">
              <w:rPr>
                <w:rFonts w:ascii="Arial" w:hAnsi="Arial" w:cs="Arial"/>
                <w:snapToGrid w:val="0"/>
                <w:color w:val="000000"/>
                <w:sz w:val="18"/>
                <w:szCs w:val="18"/>
                <w:lang w:eastAsia="th-TH" w:bidi="ar-SA"/>
              </w:rPr>
              <w:t>Others</w:t>
            </w:r>
          </w:p>
        </w:tc>
        <w:tc>
          <w:tcPr>
            <w:tcW w:w="1368" w:type="dxa"/>
            <w:tcBorders>
              <w:bottom w:val="single" w:sz="4" w:space="0" w:color="auto"/>
            </w:tcBorders>
            <w:vAlign w:val="bottom"/>
          </w:tcPr>
          <w:p w14:paraId="2679C6EA" w14:textId="02640A13" w:rsidR="00FB14E2" w:rsidRPr="007F5521" w:rsidRDefault="00FB14E2" w:rsidP="00FB14E2">
            <w:pPr>
              <w:suppressAutoHyphens/>
              <w:ind w:right="-72"/>
              <w:jc w:val="right"/>
              <w:rPr>
                <w:rFonts w:ascii="Arial" w:hAnsi="Arial" w:cs="Arial"/>
                <w:sz w:val="18"/>
                <w:szCs w:val="18"/>
              </w:rPr>
            </w:pPr>
            <w:r w:rsidRPr="007F5521">
              <w:rPr>
                <w:rFonts w:ascii="Arial" w:hAnsi="Arial" w:cs="Arial"/>
                <w:sz w:val="18"/>
                <w:szCs w:val="18"/>
              </w:rPr>
              <w:t>93,823</w:t>
            </w:r>
          </w:p>
        </w:tc>
        <w:tc>
          <w:tcPr>
            <w:tcW w:w="1368" w:type="dxa"/>
            <w:tcBorders>
              <w:bottom w:val="single" w:sz="4" w:space="0" w:color="auto"/>
            </w:tcBorders>
          </w:tcPr>
          <w:p w14:paraId="28D0D6C0" w14:textId="6B4F32B8" w:rsidR="00FB14E2" w:rsidRPr="00113A25" w:rsidRDefault="00FB14E2" w:rsidP="00FB14E2">
            <w:pPr>
              <w:suppressAutoHyphens/>
              <w:ind w:right="-72"/>
              <w:jc w:val="right"/>
              <w:rPr>
                <w:rFonts w:ascii="Arial" w:hAnsi="Arial" w:cs="Arial"/>
                <w:color w:val="000000"/>
                <w:sz w:val="18"/>
                <w:szCs w:val="18"/>
              </w:rPr>
            </w:pPr>
            <w:r w:rsidRPr="008B4A58">
              <w:rPr>
                <w:rFonts w:ascii="Arial" w:hAnsi="Arial" w:cs="Arial"/>
                <w:sz w:val="18"/>
                <w:szCs w:val="18"/>
              </w:rPr>
              <w:t>96</w:t>
            </w:r>
            <w:r w:rsidRPr="00E45703">
              <w:rPr>
                <w:rFonts w:ascii="Arial" w:hAnsi="Arial" w:cs="Arial"/>
                <w:sz w:val="18"/>
                <w:szCs w:val="18"/>
              </w:rPr>
              <w:t>,</w:t>
            </w:r>
            <w:r w:rsidRPr="008B4A58">
              <w:rPr>
                <w:rFonts w:ascii="Arial" w:hAnsi="Arial" w:cs="Arial"/>
                <w:sz w:val="18"/>
                <w:szCs w:val="18"/>
              </w:rPr>
              <w:t>117</w:t>
            </w:r>
          </w:p>
        </w:tc>
        <w:tc>
          <w:tcPr>
            <w:tcW w:w="1368" w:type="dxa"/>
            <w:tcBorders>
              <w:bottom w:val="single" w:sz="4" w:space="0" w:color="auto"/>
            </w:tcBorders>
            <w:vAlign w:val="bottom"/>
          </w:tcPr>
          <w:p w14:paraId="6ECB521F" w14:textId="6C532928" w:rsidR="00FB14E2" w:rsidRPr="007F5521" w:rsidRDefault="00FB14E2" w:rsidP="00FB14E2">
            <w:pPr>
              <w:suppressAutoHyphens/>
              <w:ind w:right="-72"/>
              <w:jc w:val="right"/>
              <w:rPr>
                <w:rFonts w:ascii="Arial" w:hAnsi="Arial" w:cs="Arial"/>
                <w:sz w:val="18"/>
                <w:szCs w:val="18"/>
              </w:rPr>
            </w:pPr>
            <w:r w:rsidRPr="007F5521">
              <w:rPr>
                <w:rFonts w:ascii="Arial" w:hAnsi="Arial" w:cs="Arial"/>
                <w:sz w:val="18"/>
                <w:szCs w:val="18"/>
              </w:rPr>
              <w:t>7,04</w:t>
            </w:r>
            <w:r w:rsidR="00F678A9">
              <w:rPr>
                <w:rFonts w:ascii="Arial" w:hAnsi="Arial" w:cs="Arial"/>
                <w:sz w:val="18"/>
                <w:szCs w:val="18"/>
              </w:rPr>
              <w:t>3</w:t>
            </w:r>
          </w:p>
        </w:tc>
        <w:tc>
          <w:tcPr>
            <w:tcW w:w="1368" w:type="dxa"/>
            <w:tcBorders>
              <w:bottom w:val="single" w:sz="4" w:space="0" w:color="auto"/>
            </w:tcBorders>
          </w:tcPr>
          <w:p w14:paraId="091A6F51" w14:textId="040CDA40" w:rsidR="00FB14E2" w:rsidRPr="00113A25" w:rsidRDefault="00FB14E2" w:rsidP="00FB14E2">
            <w:pPr>
              <w:suppressAutoHyphens/>
              <w:ind w:right="-72"/>
              <w:contextualSpacing/>
              <w:jc w:val="right"/>
              <w:rPr>
                <w:rFonts w:ascii="Arial" w:hAnsi="Arial" w:cs="Arial"/>
                <w:color w:val="000000"/>
                <w:sz w:val="18"/>
                <w:szCs w:val="18"/>
              </w:rPr>
            </w:pPr>
            <w:r w:rsidRPr="008B4A58">
              <w:rPr>
                <w:rFonts w:ascii="Arial" w:hAnsi="Arial" w:cs="Arial"/>
                <w:sz w:val="18"/>
                <w:szCs w:val="18"/>
              </w:rPr>
              <w:t>4</w:t>
            </w:r>
            <w:r w:rsidRPr="00E45703">
              <w:rPr>
                <w:rFonts w:ascii="Arial" w:hAnsi="Arial" w:cs="Arial"/>
                <w:sz w:val="18"/>
                <w:szCs w:val="18"/>
              </w:rPr>
              <w:t>,</w:t>
            </w:r>
            <w:r w:rsidRPr="008B4A58">
              <w:rPr>
                <w:rFonts w:ascii="Arial" w:hAnsi="Arial" w:cs="Arial"/>
                <w:sz w:val="18"/>
                <w:szCs w:val="18"/>
              </w:rPr>
              <w:t>698</w:t>
            </w:r>
          </w:p>
        </w:tc>
      </w:tr>
      <w:tr w:rsidR="008B4A58" w:rsidRPr="00113A25" w14:paraId="70F95158" w14:textId="77777777">
        <w:tc>
          <w:tcPr>
            <w:tcW w:w="3974" w:type="dxa"/>
            <w:vAlign w:val="bottom"/>
          </w:tcPr>
          <w:p w14:paraId="201FF866" w14:textId="77777777" w:rsidR="008B4A58" w:rsidRPr="00113A25" w:rsidRDefault="008B4A58" w:rsidP="008B4A58">
            <w:pPr>
              <w:tabs>
                <w:tab w:val="left" w:pos="3295"/>
                <w:tab w:val="left" w:pos="9744"/>
              </w:tabs>
              <w:ind w:left="-101"/>
              <w:contextualSpacing/>
              <w:jc w:val="both"/>
              <w:rPr>
                <w:rFonts w:ascii="Arial" w:hAnsi="Arial" w:cs="Arial"/>
                <w:snapToGrid w:val="0"/>
                <w:color w:val="000000"/>
                <w:sz w:val="18"/>
                <w:szCs w:val="18"/>
                <w:lang w:eastAsia="th-TH" w:bidi="ar-SA"/>
              </w:rPr>
            </w:pPr>
          </w:p>
        </w:tc>
        <w:tc>
          <w:tcPr>
            <w:tcW w:w="1368" w:type="dxa"/>
            <w:tcBorders>
              <w:top w:val="single" w:sz="4" w:space="0" w:color="auto"/>
            </w:tcBorders>
            <w:vAlign w:val="bottom"/>
          </w:tcPr>
          <w:p w14:paraId="05892A6A" w14:textId="77777777" w:rsidR="008B4A58" w:rsidRPr="007F5521" w:rsidRDefault="008B4A58" w:rsidP="008B4A58">
            <w:pPr>
              <w:suppressAutoHyphens/>
              <w:ind w:right="-72"/>
              <w:jc w:val="right"/>
              <w:rPr>
                <w:rFonts w:ascii="Arial" w:hAnsi="Arial" w:cs="Arial"/>
                <w:sz w:val="18"/>
                <w:szCs w:val="18"/>
              </w:rPr>
            </w:pPr>
          </w:p>
        </w:tc>
        <w:tc>
          <w:tcPr>
            <w:tcW w:w="1368" w:type="dxa"/>
            <w:tcBorders>
              <w:top w:val="single" w:sz="4" w:space="0" w:color="auto"/>
            </w:tcBorders>
            <w:vAlign w:val="bottom"/>
          </w:tcPr>
          <w:p w14:paraId="7A2CD150" w14:textId="77777777" w:rsidR="008B4A58" w:rsidRPr="00113A25" w:rsidRDefault="008B4A58" w:rsidP="008B4A58">
            <w:pPr>
              <w:tabs>
                <w:tab w:val="left" w:pos="6840"/>
              </w:tabs>
              <w:ind w:right="-72"/>
              <w:jc w:val="right"/>
              <w:rPr>
                <w:rFonts w:ascii="Arial" w:hAnsi="Arial" w:cs="Arial"/>
                <w:color w:val="000000"/>
                <w:spacing w:val="-2"/>
                <w:sz w:val="18"/>
                <w:szCs w:val="18"/>
                <w:lang w:bidi="ar-SA"/>
              </w:rPr>
            </w:pPr>
          </w:p>
        </w:tc>
        <w:tc>
          <w:tcPr>
            <w:tcW w:w="1368" w:type="dxa"/>
            <w:tcBorders>
              <w:top w:val="single" w:sz="4" w:space="0" w:color="auto"/>
            </w:tcBorders>
            <w:vAlign w:val="bottom"/>
          </w:tcPr>
          <w:p w14:paraId="2466DBBB" w14:textId="77777777" w:rsidR="008B4A58" w:rsidRPr="007F5521" w:rsidRDefault="008B4A58" w:rsidP="008B4A58">
            <w:pPr>
              <w:suppressAutoHyphens/>
              <w:ind w:right="-72"/>
              <w:jc w:val="right"/>
              <w:rPr>
                <w:rFonts w:ascii="Arial" w:hAnsi="Arial" w:cs="Arial"/>
                <w:sz w:val="18"/>
                <w:szCs w:val="18"/>
              </w:rPr>
            </w:pPr>
          </w:p>
        </w:tc>
        <w:tc>
          <w:tcPr>
            <w:tcW w:w="1368" w:type="dxa"/>
            <w:tcBorders>
              <w:top w:val="single" w:sz="4" w:space="0" w:color="auto"/>
            </w:tcBorders>
            <w:vAlign w:val="bottom"/>
          </w:tcPr>
          <w:p w14:paraId="19085D8B" w14:textId="77777777" w:rsidR="008B4A58" w:rsidRPr="00113A25" w:rsidRDefault="008B4A58" w:rsidP="008B4A58">
            <w:pPr>
              <w:suppressAutoHyphens/>
              <w:ind w:right="-72"/>
              <w:jc w:val="right"/>
              <w:rPr>
                <w:rFonts w:ascii="Arial" w:hAnsi="Arial" w:cs="Arial"/>
                <w:color w:val="000000"/>
                <w:spacing w:val="-2"/>
                <w:sz w:val="18"/>
                <w:szCs w:val="18"/>
                <w:lang w:bidi="ar-SA"/>
              </w:rPr>
            </w:pPr>
          </w:p>
        </w:tc>
      </w:tr>
      <w:tr w:rsidR="008B4A58" w:rsidRPr="00113A25" w14:paraId="315BD8B4" w14:textId="77777777" w:rsidTr="00C7580D">
        <w:tc>
          <w:tcPr>
            <w:tcW w:w="3974" w:type="dxa"/>
            <w:vAlign w:val="bottom"/>
          </w:tcPr>
          <w:p w14:paraId="27B2917C" w14:textId="77777777" w:rsidR="008B4A58" w:rsidRPr="00113A25" w:rsidRDefault="008B4A58" w:rsidP="008B4A58">
            <w:pPr>
              <w:tabs>
                <w:tab w:val="left" w:pos="3295"/>
                <w:tab w:val="left" w:pos="9744"/>
              </w:tabs>
              <w:ind w:left="-101"/>
              <w:contextualSpacing/>
              <w:jc w:val="both"/>
              <w:rPr>
                <w:rFonts w:ascii="Arial" w:hAnsi="Arial" w:cs="Arial"/>
                <w:snapToGrid w:val="0"/>
                <w:color w:val="000000"/>
                <w:sz w:val="18"/>
                <w:szCs w:val="18"/>
                <w:lang w:eastAsia="th-TH" w:bidi="ar-SA"/>
              </w:rPr>
            </w:pPr>
          </w:p>
        </w:tc>
        <w:tc>
          <w:tcPr>
            <w:tcW w:w="1368" w:type="dxa"/>
            <w:tcBorders>
              <w:bottom w:val="single" w:sz="4" w:space="0" w:color="auto"/>
            </w:tcBorders>
            <w:vAlign w:val="bottom"/>
          </w:tcPr>
          <w:p w14:paraId="088406E9" w14:textId="6DF7A77B" w:rsidR="008B4A58" w:rsidRPr="007F5521" w:rsidRDefault="00E9700D" w:rsidP="008B4A58">
            <w:pPr>
              <w:suppressAutoHyphens/>
              <w:ind w:right="-72"/>
              <w:jc w:val="right"/>
              <w:rPr>
                <w:rFonts w:ascii="Arial" w:hAnsi="Arial" w:cs="Arial"/>
                <w:sz w:val="18"/>
                <w:szCs w:val="18"/>
              </w:rPr>
            </w:pPr>
            <w:r w:rsidRPr="007F5521">
              <w:rPr>
                <w:rFonts w:ascii="Arial" w:hAnsi="Arial" w:cs="Arial"/>
                <w:sz w:val="18"/>
                <w:szCs w:val="18"/>
              </w:rPr>
              <w:t>3,082,021</w:t>
            </w:r>
          </w:p>
        </w:tc>
        <w:tc>
          <w:tcPr>
            <w:tcW w:w="1368" w:type="dxa"/>
            <w:tcBorders>
              <w:bottom w:val="single" w:sz="4" w:space="0" w:color="auto"/>
            </w:tcBorders>
          </w:tcPr>
          <w:p w14:paraId="4C09C959" w14:textId="71FC203D" w:rsidR="008B4A58" w:rsidRPr="00113A25" w:rsidRDefault="008B4A58" w:rsidP="008B4A58">
            <w:pPr>
              <w:keepNext/>
              <w:keepLines/>
              <w:autoSpaceDE w:val="0"/>
              <w:autoSpaceDN w:val="0"/>
              <w:adjustRightInd w:val="0"/>
              <w:ind w:right="-72"/>
              <w:contextualSpacing/>
              <w:jc w:val="right"/>
              <w:rPr>
                <w:rFonts w:ascii="Arial" w:hAnsi="Arial" w:cs="Arial"/>
                <w:color w:val="000000"/>
                <w:sz w:val="18"/>
                <w:szCs w:val="18"/>
              </w:rPr>
            </w:pPr>
            <w:r w:rsidRPr="008B4A58">
              <w:rPr>
                <w:rFonts w:ascii="Arial" w:hAnsi="Arial" w:cs="Arial"/>
                <w:sz w:val="18"/>
                <w:szCs w:val="18"/>
              </w:rPr>
              <w:t>2</w:t>
            </w:r>
            <w:r w:rsidRPr="00E45703">
              <w:rPr>
                <w:rFonts w:ascii="Arial" w:hAnsi="Arial" w:cs="Arial"/>
                <w:sz w:val="18"/>
                <w:szCs w:val="18"/>
              </w:rPr>
              <w:t>,</w:t>
            </w:r>
            <w:r w:rsidRPr="008B4A58">
              <w:rPr>
                <w:rFonts w:ascii="Arial" w:hAnsi="Arial" w:cs="Arial"/>
                <w:sz w:val="18"/>
                <w:szCs w:val="18"/>
              </w:rPr>
              <w:t>141</w:t>
            </w:r>
            <w:r w:rsidRPr="00E45703">
              <w:rPr>
                <w:rFonts w:ascii="Arial" w:hAnsi="Arial" w:cs="Arial"/>
                <w:sz w:val="18"/>
                <w:szCs w:val="18"/>
              </w:rPr>
              <w:t>,</w:t>
            </w:r>
            <w:r w:rsidRPr="008B4A58">
              <w:rPr>
                <w:rFonts w:ascii="Arial" w:hAnsi="Arial" w:cs="Arial"/>
                <w:sz w:val="18"/>
                <w:szCs w:val="18"/>
              </w:rPr>
              <w:t>016</w:t>
            </w:r>
          </w:p>
        </w:tc>
        <w:tc>
          <w:tcPr>
            <w:tcW w:w="1368" w:type="dxa"/>
            <w:tcBorders>
              <w:bottom w:val="single" w:sz="4" w:space="0" w:color="auto"/>
            </w:tcBorders>
          </w:tcPr>
          <w:p w14:paraId="2E7E37B8" w14:textId="262F939B" w:rsidR="008B4A58" w:rsidRPr="007F5521" w:rsidRDefault="007F5521" w:rsidP="008B4A58">
            <w:pPr>
              <w:suppressAutoHyphens/>
              <w:ind w:right="-72"/>
              <w:jc w:val="right"/>
              <w:rPr>
                <w:rFonts w:ascii="Arial" w:hAnsi="Arial" w:cs="Arial"/>
                <w:sz w:val="18"/>
                <w:szCs w:val="18"/>
              </w:rPr>
            </w:pPr>
            <w:r w:rsidRPr="007F5521">
              <w:rPr>
                <w:rFonts w:ascii="Arial" w:hAnsi="Arial" w:cs="Arial"/>
                <w:sz w:val="18"/>
                <w:szCs w:val="18"/>
              </w:rPr>
              <w:t>963,070</w:t>
            </w:r>
          </w:p>
        </w:tc>
        <w:tc>
          <w:tcPr>
            <w:tcW w:w="1368" w:type="dxa"/>
            <w:tcBorders>
              <w:bottom w:val="single" w:sz="4" w:space="0" w:color="auto"/>
            </w:tcBorders>
          </w:tcPr>
          <w:p w14:paraId="3B2C6642" w14:textId="1AE8D5B9" w:rsidR="008B4A58" w:rsidRPr="00113A25" w:rsidRDefault="008B4A58" w:rsidP="008B4A58">
            <w:pPr>
              <w:keepNext/>
              <w:keepLines/>
              <w:autoSpaceDE w:val="0"/>
              <w:autoSpaceDN w:val="0"/>
              <w:adjustRightInd w:val="0"/>
              <w:ind w:right="-72"/>
              <w:contextualSpacing/>
              <w:jc w:val="right"/>
              <w:rPr>
                <w:rFonts w:ascii="Arial" w:hAnsi="Arial" w:cs="Arial"/>
                <w:color w:val="000000"/>
                <w:sz w:val="18"/>
                <w:szCs w:val="18"/>
              </w:rPr>
            </w:pPr>
            <w:r w:rsidRPr="008B4A58">
              <w:rPr>
                <w:rFonts w:ascii="Arial" w:hAnsi="Arial" w:cs="Arial"/>
                <w:sz w:val="18"/>
                <w:szCs w:val="18"/>
              </w:rPr>
              <w:t>783</w:t>
            </w:r>
            <w:r w:rsidRPr="00E45703">
              <w:rPr>
                <w:rFonts w:ascii="Arial" w:hAnsi="Arial" w:cs="Arial"/>
                <w:sz w:val="18"/>
                <w:szCs w:val="18"/>
              </w:rPr>
              <w:t>,</w:t>
            </w:r>
            <w:r w:rsidRPr="008B4A58">
              <w:rPr>
                <w:rFonts w:ascii="Arial" w:hAnsi="Arial" w:cs="Arial"/>
                <w:sz w:val="18"/>
                <w:szCs w:val="18"/>
              </w:rPr>
              <w:t>045</w:t>
            </w:r>
          </w:p>
        </w:tc>
      </w:tr>
    </w:tbl>
    <w:p w14:paraId="23D45E40" w14:textId="77777777" w:rsidR="00B25592" w:rsidRPr="00AE3636" w:rsidRDefault="00B25592" w:rsidP="00FF55F4">
      <w:pPr>
        <w:rPr>
          <w:rFonts w:ascii="Arial" w:eastAsia="Arial" w:hAnsi="Arial" w:cs="Arial"/>
          <w:color w:val="000000"/>
          <w:sz w:val="18"/>
          <w:szCs w:val="18"/>
        </w:rPr>
      </w:pPr>
    </w:p>
    <w:p w14:paraId="6B43286D" w14:textId="77777777" w:rsidR="00946A82" w:rsidRPr="00AE3636" w:rsidRDefault="00946A82" w:rsidP="00FF55F4">
      <w:pPr>
        <w:rPr>
          <w:rFonts w:ascii="Arial" w:eastAsia="Arial" w:hAnsi="Arial" w:cs="Arial"/>
          <w:color w:val="000000"/>
          <w:sz w:val="18"/>
          <w:szCs w:val="18"/>
        </w:rPr>
      </w:pPr>
    </w:p>
    <w:p w14:paraId="641D8735" w14:textId="09CAA158" w:rsidR="00F274D7" w:rsidRPr="00113A25" w:rsidRDefault="008B4A58" w:rsidP="00F274D7">
      <w:pPr>
        <w:pStyle w:val="Heading1"/>
        <w:ind w:left="567" w:hanging="567"/>
        <w:rPr>
          <w:rFonts w:eastAsia="Arial"/>
          <w:cs/>
        </w:rPr>
      </w:pPr>
      <w:r w:rsidRPr="008B4A58">
        <w:rPr>
          <w:rFonts w:eastAsia="Arial"/>
          <w:color w:val="000000"/>
        </w:rPr>
        <w:t>1</w:t>
      </w:r>
      <w:r w:rsidR="009537E6">
        <w:rPr>
          <w:rFonts w:eastAsia="Arial"/>
          <w:color w:val="000000"/>
        </w:rPr>
        <w:t>8</w:t>
      </w:r>
      <w:r w:rsidR="00F274D7" w:rsidRPr="00113A25">
        <w:rPr>
          <w:rFonts w:eastAsia="Arial"/>
          <w:color w:val="000000"/>
        </w:rPr>
        <w:tab/>
        <w:t>Income tax</w:t>
      </w:r>
    </w:p>
    <w:p w14:paraId="7030186C" w14:textId="33BF5F66" w:rsidR="00595FAF" w:rsidRPr="00AE3636" w:rsidRDefault="00595FAF" w:rsidP="00FF55F4">
      <w:pPr>
        <w:rPr>
          <w:rFonts w:ascii="Arial" w:eastAsia="Arial" w:hAnsi="Arial" w:cs="Arial"/>
          <w:color w:val="000000"/>
          <w:sz w:val="18"/>
          <w:szCs w:val="18"/>
        </w:rPr>
      </w:pPr>
    </w:p>
    <w:p w14:paraId="3E354E9D" w14:textId="55A350D0" w:rsidR="00D804C4" w:rsidRPr="00113A25" w:rsidRDefault="00D804C4" w:rsidP="00D804C4">
      <w:pPr>
        <w:jc w:val="both"/>
        <w:rPr>
          <w:rFonts w:ascii="Arial" w:eastAsia="Arial" w:hAnsi="Arial" w:cs="Arial"/>
          <w:color w:val="000000"/>
          <w:sz w:val="18"/>
          <w:szCs w:val="18"/>
        </w:rPr>
      </w:pPr>
      <w:r w:rsidRPr="00113A25">
        <w:rPr>
          <w:rFonts w:ascii="Arial" w:eastAsia="Arial" w:hAnsi="Arial" w:cs="Arial"/>
          <w:color w:val="000000"/>
          <w:sz w:val="18"/>
          <w:szCs w:val="18"/>
        </w:rPr>
        <w:t xml:space="preserve">The interim income tax is accrued based on management’s estimates, using the tax rate that would be applicable to expected total annual earnings. The estimated average effective tax rates for the interim consolidated and the separate financial information for the </w:t>
      </w:r>
      <w:r w:rsidR="00A40710">
        <w:rPr>
          <w:rFonts w:ascii="Arial" w:eastAsia="Arial" w:hAnsi="Arial" w:cs="Arial"/>
          <w:color w:val="000000"/>
          <w:sz w:val="18"/>
          <w:szCs w:val="18"/>
        </w:rPr>
        <w:t>six-month</w:t>
      </w:r>
      <w:r w:rsidRPr="00113A25">
        <w:rPr>
          <w:rFonts w:ascii="Arial" w:eastAsia="Arial" w:hAnsi="Arial" w:cs="Arial"/>
          <w:color w:val="000000"/>
          <w:sz w:val="18"/>
          <w:szCs w:val="18"/>
        </w:rPr>
        <w:t xml:space="preserve"> period ended </w:t>
      </w:r>
      <w:r w:rsidR="008B4A58" w:rsidRPr="008B4A58">
        <w:rPr>
          <w:rFonts w:ascii="Arial" w:eastAsia="Arial" w:hAnsi="Arial" w:cs="Arial"/>
          <w:color w:val="000000"/>
          <w:sz w:val="18"/>
          <w:szCs w:val="18"/>
        </w:rPr>
        <w:t>30</w:t>
      </w:r>
      <w:r w:rsidR="00A40710">
        <w:rPr>
          <w:rFonts w:ascii="Arial" w:eastAsia="Arial" w:hAnsi="Arial" w:cs="Arial"/>
          <w:color w:val="000000"/>
          <w:sz w:val="18"/>
          <w:szCs w:val="18"/>
        </w:rPr>
        <w:t xml:space="preserve"> June</w:t>
      </w:r>
      <w:r w:rsidRPr="00113A25">
        <w:rPr>
          <w:rFonts w:ascii="Arial" w:eastAsia="Arial" w:hAnsi="Arial" w:cs="Arial"/>
          <w:color w:val="000000"/>
          <w:sz w:val="18"/>
          <w:szCs w:val="18"/>
        </w:rPr>
        <w:t xml:space="preserve"> </w:t>
      </w:r>
      <w:r w:rsidR="008B4A58" w:rsidRPr="008B4A58">
        <w:rPr>
          <w:rFonts w:ascii="Arial" w:eastAsia="Arial" w:hAnsi="Arial" w:cs="Arial"/>
          <w:color w:val="000000"/>
          <w:sz w:val="18"/>
          <w:szCs w:val="18"/>
        </w:rPr>
        <w:t>2026</w:t>
      </w:r>
      <w:r w:rsidRPr="00113A25">
        <w:rPr>
          <w:rFonts w:ascii="Arial" w:eastAsia="Arial" w:hAnsi="Arial" w:cs="Arial"/>
          <w:color w:val="000000"/>
          <w:sz w:val="18"/>
          <w:szCs w:val="18"/>
        </w:rPr>
        <w:t xml:space="preserve"> are </w:t>
      </w:r>
      <w:r w:rsidR="00D265C3">
        <w:rPr>
          <w:rFonts w:ascii="Arial" w:eastAsia="Arial" w:hAnsi="Arial" w:cs="Arial"/>
          <w:color w:val="000000"/>
          <w:sz w:val="18"/>
          <w:szCs w:val="18"/>
        </w:rPr>
        <w:t>7.</w:t>
      </w:r>
      <w:r w:rsidR="00A36999">
        <w:rPr>
          <w:rFonts w:ascii="Arial" w:eastAsia="Arial" w:hAnsi="Arial" w:cs="Arial"/>
          <w:color w:val="000000"/>
          <w:sz w:val="18"/>
          <w:szCs w:val="18"/>
        </w:rPr>
        <w:t>26</w:t>
      </w:r>
      <w:r w:rsidRPr="00113A25">
        <w:rPr>
          <w:rFonts w:ascii="Arial" w:eastAsia="Arial" w:hAnsi="Arial" w:cs="Arial"/>
          <w:color w:val="000000"/>
          <w:sz w:val="18"/>
          <w:szCs w:val="18"/>
        </w:rPr>
        <w:t xml:space="preserve">% and </w:t>
      </w:r>
      <w:r w:rsidR="008B4A58" w:rsidRPr="008B4A58">
        <w:rPr>
          <w:rFonts w:ascii="Arial" w:eastAsia="Arial" w:hAnsi="Arial" w:cs="Arial"/>
          <w:color w:val="000000"/>
          <w:sz w:val="18"/>
          <w:szCs w:val="18"/>
        </w:rPr>
        <w:t>2</w:t>
      </w:r>
      <w:r w:rsidR="00924B5C" w:rsidRPr="00113A25">
        <w:rPr>
          <w:rFonts w:ascii="Arial" w:eastAsia="Arial" w:hAnsi="Arial" w:cs="Arial"/>
          <w:color w:val="000000"/>
          <w:sz w:val="18"/>
          <w:szCs w:val="18"/>
        </w:rPr>
        <w:t>.</w:t>
      </w:r>
      <w:r w:rsidR="00F1250A">
        <w:rPr>
          <w:rFonts w:ascii="Arial" w:eastAsia="Arial" w:hAnsi="Arial" w:cs="Arial"/>
          <w:color w:val="000000"/>
          <w:sz w:val="18"/>
          <w:szCs w:val="18"/>
        </w:rPr>
        <w:t>77</w:t>
      </w:r>
      <w:r w:rsidRPr="00113A25">
        <w:rPr>
          <w:rFonts w:ascii="Arial" w:eastAsia="Arial" w:hAnsi="Arial" w:cs="Arial"/>
          <w:color w:val="000000"/>
          <w:sz w:val="18"/>
          <w:szCs w:val="18"/>
        </w:rPr>
        <w:t>%, respectively (</w:t>
      </w:r>
      <w:r w:rsidR="008B4A58" w:rsidRPr="008B4A58">
        <w:rPr>
          <w:rFonts w:ascii="Arial" w:eastAsia="Arial" w:hAnsi="Arial" w:cs="Arial"/>
          <w:color w:val="000000"/>
          <w:sz w:val="18"/>
          <w:szCs w:val="18"/>
        </w:rPr>
        <w:t>2025</w:t>
      </w:r>
      <w:r w:rsidRPr="00113A25">
        <w:rPr>
          <w:rFonts w:ascii="Arial" w:eastAsia="Arial" w:hAnsi="Arial" w:cs="Arial"/>
          <w:color w:val="000000"/>
          <w:sz w:val="18"/>
          <w:szCs w:val="18"/>
        </w:rPr>
        <w:t xml:space="preserve">: </w:t>
      </w:r>
      <w:r w:rsidR="006E62DB">
        <w:rPr>
          <w:rFonts w:ascii="Arial" w:eastAsia="Arial" w:hAnsi="Arial" w:cs="Arial"/>
          <w:color w:val="000000"/>
          <w:sz w:val="18"/>
          <w:szCs w:val="18"/>
        </w:rPr>
        <w:t>1</w:t>
      </w:r>
      <w:r w:rsidR="008B4A58" w:rsidRPr="008B4A58">
        <w:rPr>
          <w:rFonts w:ascii="Arial" w:eastAsia="Arial" w:hAnsi="Arial" w:cs="Arial"/>
          <w:color w:val="000000"/>
          <w:sz w:val="18"/>
          <w:szCs w:val="18"/>
        </w:rPr>
        <w:t>7</w:t>
      </w:r>
      <w:r w:rsidRPr="00113A25">
        <w:rPr>
          <w:rFonts w:ascii="Arial" w:eastAsia="Arial" w:hAnsi="Arial" w:cs="Arial"/>
          <w:color w:val="000000"/>
          <w:sz w:val="18"/>
          <w:szCs w:val="18"/>
        </w:rPr>
        <w:t>.</w:t>
      </w:r>
      <w:r w:rsidR="00A036D8">
        <w:rPr>
          <w:rFonts w:ascii="Arial" w:eastAsia="Arial" w:hAnsi="Arial" w:cs="Arial"/>
          <w:color w:val="000000"/>
          <w:sz w:val="18"/>
          <w:szCs w:val="18"/>
        </w:rPr>
        <w:t>79</w:t>
      </w:r>
      <w:r w:rsidRPr="00113A25">
        <w:rPr>
          <w:rFonts w:ascii="Arial" w:eastAsia="Arial" w:hAnsi="Arial" w:cs="Arial"/>
          <w:color w:val="000000"/>
          <w:sz w:val="18"/>
          <w:szCs w:val="18"/>
        </w:rPr>
        <w:t xml:space="preserve">% and </w:t>
      </w:r>
      <w:r w:rsidR="008B4A58" w:rsidRPr="008B4A58">
        <w:rPr>
          <w:rFonts w:ascii="Arial" w:eastAsia="Arial" w:hAnsi="Arial" w:cs="Arial"/>
          <w:color w:val="000000"/>
          <w:sz w:val="18"/>
          <w:szCs w:val="18"/>
        </w:rPr>
        <w:t>0</w:t>
      </w:r>
      <w:r w:rsidRPr="00113A25">
        <w:rPr>
          <w:rFonts w:ascii="Arial" w:eastAsia="Arial" w:hAnsi="Arial" w:cs="Arial"/>
          <w:color w:val="000000"/>
          <w:sz w:val="18"/>
          <w:szCs w:val="18"/>
        </w:rPr>
        <w:t>.</w:t>
      </w:r>
      <w:r w:rsidR="008B4A58" w:rsidRPr="008B4A58">
        <w:rPr>
          <w:rFonts w:ascii="Arial" w:eastAsia="Arial" w:hAnsi="Arial" w:cs="Arial"/>
          <w:color w:val="000000"/>
          <w:sz w:val="18"/>
          <w:szCs w:val="18"/>
        </w:rPr>
        <w:t>00</w:t>
      </w:r>
      <w:r w:rsidRPr="00113A25">
        <w:rPr>
          <w:rFonts w:ascii="Arial" w:eastAsia="Arial" w:hAnsi="Arial" w:cs="Arial"/>
          <w:color w:val="000000"/>
          <w:sz w:val="18"/>
          <w:szCs w:val="18"/>
        </w:rPr>
        <w:t xml:space="preserve">%, respectively). </w:t>
      </w:r>
    </w:p>
    <w:p w14:paraId="0258ABC3" w14:textId="7C310057" w:rsidR="007F743F" w:rsidRPr="00AE3636" w:rsidRDefault="007F743F" w:rsidP="00AB2629">
      <w:pPr>
        <w:jc w:val="both"/>
        <w:rPr>
          <w:rFonts w:ascii="Arial" w:eastAsia="Arial" w:hAnsi="Arial" w:cs="Arial"/>
          <w:sz w:val="18"/>
          <w:szCs w:val="18"/>
        </w:rPr>
      </w:pPr>
    </w:p>
    <w:p w14:paraId="5A5D0A09" w14:textId="62AA3725" w:rsidR="007F743F" w:rsidRPr="00113A25" w:rsidRDefault="007F743F" w:rsidP="0001523A">
      <w:pPr>
        <w:jc w:val="both"/>
        <w:rPr>
          <w:rFonts w:ascii="Arial" w:eastAsia="Arial" w:hAnsi="Arial" w:cs="Arial"/>
          <w:sz w:val="18"/>
          <w:szCs w:val="18"/>
        </w:rPr>
      </w:pPr>
      <w:r w:rsidRPr="00113A25">
        <w:rPr>
          <w:rFonts w:ascii="Arial" w:eastAsia="Arial" w:hAnsi="Arial" w:cs="Arial"/>
          <w:sz w:val="18"/>
          <w:szCs w:val="18"/>
        </w:rPr>
        <w:t xml:space="preserve">In December </w:t>
      </w:r>
      <w:r w:rsidR="008B4A58" w:rsidRPr="008B4A58">
        <w:rPr>
          <w:rFonts w:ascii="Arial" w:eastAsia="Arial" w:hAnsi="Arial" w:cs="Arial"/>
          <w:sz w:val="18"/>
          <w:szCs w:val="18"/>
        </w:rPr>
        <w:t>2021</w:t>
      </w:r>
      <w:r w:rsidRPr="00113A25">
        <w:rPr>
          <w:rFonts w:ascii="Arial" w:eastAsia="Arial" w:hAnsi="Arial" w:cs="Arial"/>
          <w:sz w:val="18"/>
          <w:szCs w:val="18"/>
        </w:rPr>
        <w:t xml:space="preserve">, the Organisation for Economic Co-operation and Development (OECD) released the Pillar Two model rules to reform international corporate taxation that aim to ensure that large multinationals pay a minimum effective corporate tax rate of </w:t>
      </w:r>
      <w:r w:rsidR="008B4A58" w:rsidRPr="008B4A58">
        <w:rPr>
          <w:rFonts w:ascii="Arial" w:eastAsia="Arial" w:hAnsi="Arial" w:cs="Arial"/>
          <w:sz w:val="18"/>
          <w:szCs w:val="18"/>
        </w:rPr>
        <w:t>15</w:t>
      </w:r>
      <w:r w:rsidRPr="00113A25">
        <w:rPr>
          <w:rFonts w:ascii="Arial" w:eastAsia="Arial" w:hAnsi="Arial" w:cs="Arial"/>
          <w:sz w:val="18"/>
          <w:szCs w:val="18"/>
        </w:rPr>
        <w:t xml:space="preserve">% in each jurisdiction in which they operate. </w:t>
      </w:r>
    </w:p>
    <w:p w14:paraId="4502035A" w14:textId="77777777" w:rsidR="007F743F" w:rsidRPr="00AE3636" w:rsidRDefault="007F743F" w:rsidP="0001523A">
      <w:pPr>
        <w:jc w:val="both"/>
        <w:rPr>
          <w:rFonts w:ascii="Arial" w:eastAsia="Arial" w:hAnsi="Arial" w:cs="Arial"/>
          <w:sz w:val="18"/>
          <w:szCs w:val="18"/>
        </w:rPr>
      </w:pPr>
    </w:p>
    <w:p w14:paraId="7947746D" w14:textId="59AADD4E" w:rsidR="007F743F" w:rsidRPr="00113A25" w:rsidRDefault="007F743F" w:rsidP="0001523A">
      <w:pPr>
        <w:jc w:val="both"/>
        <w:rPr>
          <w:rFonts w:ascii="Arial" w:eastAsia="Arial" w:hAnsi="Arial" w:cs="Arial"/>
          <w:sz w:val="18"/>
          <w:szCs w:val="18"/>
        </w:rPr>
      </w:pPr>
      <w:r w:rsidRPr="00113A25">
        <w:rPr>
          <w:rFonts w:ascii="Arial" w:eastAsia="Arial" w:hAnsi="Arial" w:cs="Arial"/>
          <w:sz w:val="18"/>
          <w:szCs w:val="18"/>
        </w:rPr>
        <w:t xml:space="preserve">The Group is within the scope of the Pillar Two model rules. In </w:t>
      </w:r>
      <w:r w:rsidR="008B4A58" w:rsidRPr="008B4A58">
        <w:rPr>
          <w:rFonts w:ascii="Arial" w:eastAsia="Arial" w:hAnsi="Arial" w:cs="Arial"/>
          <w:sz w:val="18"/>
          <w:szCs w:val="18"/>
        </w:rPr>
        <w:t>2024</w:t>
      </w:r>
      <w:r w:rsidRPr="00113A25">
        <w:rPr>
          <w:rFonts w:ascii="Arial" w:eastAsia="Arial" w:hAnsi="Arial" w:cs="Arial"/>
          <w:sz w:val="18"/>
          <w:szCs w:val="18"/>
        </w:rPr>
        <w:t xml:space="preserve">, Pillar Two legislation was enacted in Thailand, </w:t>
      </w:r>
      <w:r w:rsidR="00654412" w:rsidRPr="00113A25">
        <w:rPr>
          <w:rFonts w:ascii="Arial" w:eastAsia="Arial" w:hAnsi="Arial" w:cs="Arial"/>
          <w:sz w:val="18"/>
          <w:szCs w:val="18"/>
        </w:rPr>
        <w:br/>
      </w:r>
      <w:r w:rsidRPr="00113A25">
        <w:rPr>
          <w:rFonts w:ascii="Arial" w:eastAsia="Arial" w:hAnsi="Arial" w:cs="Arial"/>
          <w:sz w:val="18"/>
          <w:szCs w:val="18"/>
        </w:rPr>
        <w:t xml:space="preserve">the jurisdictions in which the Company is incorporated, and came into effect on </w:t>
      </w:r>
      <w:r w:rsidR="008B4A58" w:rsidRPr="008B4A58">
        <w:rPr>
          <w:rFonts w:ascii="Arial" w:eastAsia="Arial" w:hAnsi="Arial" w:cs="Arial"/>
          <w:sz w:val="18"/>
          <w:szCs w:val="18"/>
        </w:rPr>
        <w:t>1</w:t>
      </w:r>
      <w:r w:rsidRPr="00113A25">
        <w:rPr>
          <w:rFonts w:ascii="Arial" w:eastAsia="Arial" w:hAnsi="Arial" w:cs="Arial"/>
          <w:sz w:val="18"/>
          <w:szCs w:val="18"/>
        </w:rPr>
        <w:t xml:space="preserve"> January </w:t>
      </w:r>
      <w:r w:rsidR="008B4A58" w:rsidRPr="008B4A58">
        <w:rPr>
          <w:rFonts w:ascii="Arial" w:eastAsia="Arial" w:hAnsi="Arial" w:cs="Arial"/>
          <w:sz w:val="18"/>
          <w:szCs w:val="18"/>
        </w:rPr>
        <w:t>2025</w:t>
      </w:r>
      <w:r w:rsidRPr="00113A25">
        <w:rPr>
          <w:rFonts w:ascii="Arial" w:eastAsia="Arial" w:hAnsi="Arial" w:cs="Arial"/>
          <w:sz w:val="18"/>
          <w:szCs w:val="18"/>
        </w:rPr>
        <w:t xml:space="preserve">. </w:t>
      </w:r>
    </w:p>
    <w:p w14:paraId="454A668B" w14:textId="77777777" w:rsidR="007F743F" w:rsidRPr="00AE3636" w:rsidRDefault="007F743F" w:rsidP="00FF55F4">
      <w:pPr>
        <w:jc w:val="both"/>
        <w:rPr>
          <w:rFonts w:ascii="Arial" w:eastAsia="Arial" w:hAnsi="Arial" w:cs="Arial"/>
          <w:sz w:val="18"/>
          <w:szCs w:val="18"/>
        </w:rPr>
      </w:pPr>
    </w:p>
    <w:p w14:paraId="524CC088" w14:textId="5B1CA4F8" w:rsidR="007F743F" w:rsidRPr="00113A25" w:rsidRDefault="007F743F" w:rsidP="0001523A">
      <w:pPr>
        <w:jc w:val="both"/>
        <w:rPr>
          <w:rFonts w:ascii="Arial" w:eastAsia="Arial" w:hAnsi="Arial" w:cs="Arial"/>
          <w:sz w:val="18"/>
          <w:szCs w:val="18"/>
          <w:cs/>
        </w:rPr>
      </w:pPr>
      <w:r w:rsidRPr="00113A25">
        <w:rPr>
          <w:rFonts w:ascii="Arial" w:eastAsia="Arial" w:hAnsi="Arial" w:cs="Arial"/>
          <w:sz w:val="18"/>
          <w:szCs w:val="18"/>
        </w:rPr>
        <w:t xml:space="preserve">The Group has applied the exception to recognising and disclosing information about deferred tax assets and liabilities related to Pillar Two income taxes as provided in TAS </w:t>
      </w:r>
      <w:r w:rsidR="008B4A58" w:rsidRPr="008B4A58">
        <w:rPr>
          <w:rFonts w:ascii="Arial" w:eastAsia="Arial" w:hAnsi="Arial" w:cs="Arial"/>
          <w:sz w:val="18"/>
          <w:szCs w:val="18"/>
        </w:rPr>
        <w:t>12</w:t>
      </w:r>
      <w:r w:rsidRPr="00113A25">
        <w:rPr>
          <w:rFonts w:ascii="Arial" w:eastAsia="Arial" w:hAnsi="Arial" w:cs="Arial"/>
          <w:sz w:val="18"/>
          <w:szCs w:val="18"/>
        </w:rPr>
        <w:t>.</w:t>
      </w:r>
    </w:p>
    <w:p w14:paraId="6582F9AB" w14:textId="77777777" w:rsidR="007F743F" w:rsidRPr="00AE3636" w:rsidRDefault="007F743F" w:rsidP="00FF55F4">
      <w:pPr>
        <w:jc w:val="both"/>
        <w:rPr>
          <w:rFonts w:ascii="Arial" w:eastAsia="Arial" w:hAnsi="Arial" w:cs="Arial"/>
          <w:sz w:val="18"/>
          <w:szCs w:val="18"/>
        </w:rPr>
      </w:pPr>
    </w:p>
    <w:p w14:paraId="6CB11446" w14:textId="0A734CDD" w:rsidR="007F743F" w:rsidRPr="00113A25" w:rsidRDefault="007F743F" w:rsidP="007F743F">
      <w:pPr>
        <w:jc w:val="both"/>
        <w:rPr>
          <w:rFonts w:ascii="Arial" w:eastAsia="Arial" w:hAnsi="Arial" w:cs="Arial"/>
          <w:sz w:val="18"/>
          <w:szCs w:val="18"/>
        </w:rPr>
      </w:pPr>
      <w:r w:rsidRPr="00113A25">
        <w:rPr>
          <w:rFonts w:ascii="Arial" w:eastAsia="Arial" w:hAnsi="Arial" w:cs="Arial"/>
          <w:sz w:val="18"/>
          <w:szCs w:val="18"/>
        </w:rPr>
        <w:t xml:space="preserve">Under the legislation, the Group is liable to pay a top-up tax for the difference between its GloBE effective tax rate in </w:t>
      </w:r>
      <w:r w:rsidR="00495A80" w:rsidRPr="00113A25">
        <w:rPr>
          <w:rFonts w:ascii="Arial" w:eastAsia="Arial" w:hAnsi="Arial" w:cs="Arial"/>
          <w:sz w:val="18"/>
          <w:szCs w:val="18"/>
        </w:rPr>
        <w:br/>
      </w:r>
      <w:r w:rsidRPr="00113A25">
        <w:rPr>
          <w:rFonts w:ascii="Arial" w:eastAsia="Arial" w:hAnsi="Arial" w:cs="Arial"/>
          <w:sz w:val="18"/>
          <w:szCs w:val="18"/>
        </w:rPr>
        <w:t xml:space="preserve">the jurisdiction of the Group and the </w:t>
      </w:r>
      <w:r w:rsidR="008B4A58" w:rsidRPr="008B4A58">
        <w:rPr>
          <w:rFonts w:ascii="Arial" w:eastAsia="Arial" w:hAnsi="Arial" w:cs="Arial"/>
          <w:sz w:val="18"/>
          <w:szCs w:val="18"/>
        </w:rPr>
        <w:t>15</w:t>
      </w:r>
      <w:r w:rsidRPr="00113A25">
        <w:rPr>
          <w:rFonts w:ascii="Arial" w:eastAsia="Arial" w:hAnsi="Arial" w:cs="Arial"/>
          <w:sz w:val="18"/>
          <w:szCs w:val="18"/>
        </w:rPr>
        <w:t xml:space="preserve">% minimum rate. </w:t>
      </w:r>
    </w:p>
    <w:p w14:paraId="25CC74BB" w14:textId="77777777" w:rsidR="004154FD" w:rsidRPr="00AE3636" w:rsidRDefault="004154FD" w:rsidP="007F743F">
      <w:pPr>
        <w:jc w:val="both"/>
        <w:rPr>
          <w:rFonts w:ascii="Arial" w:eastAsia="Arial" w:hAnsi="Arial" w:cs="Arial"/>
          <w:sz w:val="18"/>
          <w:szCs w:val="18"/>
        </w:rPr>
      </w:pPr>
    </w:p>
    <w:p w14:paraId="1813C3B6" w14:textId="77B6F582" w:rsidR="00C05E90" w:rsidRPr="00113A25" w:rsidRDefault="004154FD" w:rsidP="00CE7268">
      <w:pPr>
        <w:jc w:val="both"/>
        <w:rPr>
          <w:rFonts w:ascii="Arial" w:eastAsia="Arial" w:hAnsi="Arial" w:cs="Arial"/>
          <w:color w:val="000000"/>
          <w:sz w:val="18"/>
          <w:szCs w:val="18"/>
        </w:rPr>
      </w:pPr>
      <w:r w:rsidRPr="00113A25">
        <w:rPr>
          <w:rFonts w:ascii="Arial" w:eastAsia="Arial" w:hAnsi="Arial" w:cs="Arial"/>
          <w:sz w:val="18"/>
          <w:szCs w:val="18"/>
        </w:rPr>
        <w:t xml:space="preserve">The Group meets the Transitional CbCR Safe Harbour relief under the Pillar Two rules, except for </w:t>
      </w:r>
      <w:r w:rsidR="00E709E9" w:rsidRPr="00E709E9">
        <w:rPr>
          <w:rFonts w:ascii="Arial" w:eastAsia="Arial" w:hAnsi="Arial" w:cs="Arial"/>
          <w:sz w:val="18"/>
          <w:szCs w:val="18"/>
        </w:rPr>
        <w:t>Lao</w:t>
      </w:r>
      <w:r w:rsidR="00BA1E4F">
        <w:rPr>
          <w:rFonts w:ascii="Arial" w:eastAsia="Arial" w:hAnsi="Arial" w:cs="Arial"/>
          <w:sz w:val="18"/>
          <w:szCs w:val="18"/>
        </w:rPr>
        <w:t xml:space="preserve"> PDR</w:t>
      </w:r>
      <w:r w:rsidR="00E709E9" w:rsidRPr="00E709E9">
        <w:rPr>
          <w:rFonts w:ascii="Arial" w:eastAsia="Arial" w:hAnsi="Arial" w:cs="Arial"/>
          <w:sz w:val="18"/>
          <w:szCs w:val="18"/>
        </w:rPr>
        <w:t xml:space="preserve">, which </w:t>
      </w:r>
      <w:r w:rsidRPr="00113A25">
        <w:rPr>
          <w:rFonts w:ascii="Arial" w:eastAsia="Arial" w:hAnsi="Arial" w:cs="Arial"/>
          <w:sz w:val="18"/>
          <w:szCs w:val="18"/>
        </w:rPr>
        <w:t>does</w:t>
      </w:r>
      <w:r w:rsidR="00B11A9E" w:rsidRPr="00113A25">
        <w:rPr>
          <w:rFonts w:ascii="Arial" w:eastAsia="Arial" w:hAnsi="Arial" w:cs="Arial"/>
          <w:sz w:val="18"/>
          <w:szCs w:val="18"/>
        </w:rPr>
        <w:t xml:space="preserve"> </w:t>
      </w:r>
      <w:r w:rsidRPr="00113A25">
        <w:rPr>
          <w:rFonts w:ascii="Arial" w:eastAsia="Arial" w:hAnsi="Arial" w:cs="Arial"/>
          <w:sz w:val="18"/>
          <w:szCs w:val="18"/>
        </w:rPr>
        <w:t>n</w:t>
      </w:r>
      <w:r w:rsidR="00B11A9E" w:rsidRPr="00113A25">
        <w:rPr>
          <w:rFonts w:ascii="Arial" w:eastAsia="Arial" w:hAnsi="Arial" w:cs="Arial"/>
          <w:sz w:val="18"/>
          <w:szCs w:val="18"/>
        </w:rPr>
        <w:t>o</w:t>
      </w:r>
      <w:r w:rsidRPr="00113A25">
        <w:rPr>
          <w:rFonts w:ascii="Arial" w:eastAsia="Arial" w:hAnsi="Arial" w:cs="Arial"/>
          <w:sz w:val="18"/>
          <w:szCs w:val="18"/>
        </w:rPr>
        <w:t xml:space="preserve">t meet the Transitional CbCR Safe Harbour </w:t>
      </w:r>
      <w:r w:rsidR="00E709E9" w:rsidRPr="00E709E9">
        <w:rPr>
          <w:rFonts w:ascii="Arial" w:eastAsia="Arial" w:hAnsi="Arial" w:cs="Arial"/>
          <w:sz w:val="18"/>
          <w:szCs w:val="18"/>
        </w:rPr>
        <w:t>relief. Lao</w:t>
      </w:r>
      <w:r w:rsidR="00BA1E4F">
        <w:rPr>
          <w:rFonts w:ascii="Arial" w:eastAsia="Arial" w:hAnsi="Arial" w:cs="Arial"/>
          <w:sz w:val="18"/>
          <w:szCs w:val="18"/>
        </w:rPr>
        <w:t xml:space="preserve"> PDR</w:t>
      </w:r>
      <w:r w:rsidR="00E709E9" w:rsidRPr="00E709E9">
        <w:rPr>
          <w:rFonts w:ascii="Arial" w:eastAsia="Arial" w:hAnsi="Arial" w:cs="Arial"/>
          <w:sz w:val="18"/>
          <w:szCs w:val="18"/>
        </w:rPr>
        <w:t xml:space="preserve"> currently has profits, primarily arising from unrealized foreign exchange gains, that may be subject to the Pillar Two rules. As these gains are subject to future foreign exchange movements and may reverse before year end, the amount of any resulting Pillar Two top-up tax remains uncertain. Further</w:t>
      </w:r>
      <w:r w:rsidR="009B2EAD">
        <w:rPr>
          <w:rFonts w:ascii="Arial" w:eastAsia="Arial" w:hAnsi="Arial" w:cs="Arial"/>
          <w:sz w:val="18"/>
          <w:szCs w:val="18"/>
        </w:rPr>
        <w:t>more</w:t>
      </w:r>
      <w:r w:rsidR="00E709E9" w:rsidRPr="00E709E9">
        <w:rPr>
          <w:rFonts w:ascii="Arial" w:eastAsia="Arial" w:hAnsi="Arial" w:cs="Arial"/>
          <w:sz w:val="18"/>
          <w:szCs w:val="18"/>
        </w:rPr>
        <w:t>, based on the Group's assessment, management considered that any relevant Pillar Two top-up tax provision for the period ended 30 June 2026 is insignificant. Therefore, the Group has</w:t>
      </w:r>
      <w:r w:rsidRPr="00113A25">
        <w:rPr>
          <w:rFonts w:ascii="Arial" w:eastAsia="Arial" w:hAnsi="Arial" w:cs="Arial"/>
          <w:sz w:val="18"/>
          <w:szCs w:val="18"/>
        </w:rPr>
        <w:t xml:space="preserve"> no current tax expense arising from the Pillar Two rules</w:t>
      </w:r>
      <w:r w:rsidR="00E709E9" w:rsidRPr="00E709E9">
        <w:rPr>
          <w:rFonts w:ascii="Arial" w:eastAsia="Arial" w:hAnsi="Arial" w:cs="Arial"/>
          <w:sz w:val="18"/>
          <w:szCs w:val="18"/>
        </w:rPr>
        <w:t>.</w:t>
      </w:r>
      <w:r w:rsidR="00BA1E4F" w:rsidRPr="00113A25" w:rsidDel="001643D2">
        <w:rPr>
          <w:rFonts w:ascii="Arial" w:eastAsia="Arial" w:hAnsi="Arial" w:cs="Arial"/>
          <w:sz w:val="18"/>
          <w:szCs w:val="18"/>
        </w:rPr>
        <w:t xml:space="preserve"> </w:t>
      </w:r>
      <w:r w:rsidR="00C05E90" w:rsidRPr="00113A25">
        <w:rPr>
          <w:rFonts w:ascii="Arial" w:eastAsia="Arial" w:hAnsi="Arial" w:cs="Arial"/>
          <w:color w:val="000000"/>
          <w:sz w:val="18"/>
          <w:szCs w:val="18"/>
        </w:rPr>
        <w:br w:type="page"/>
      </w:r>
    </w:p>
    <w:p w14:paraId="0217F309" w14:textId="362C448F" w:rsidR="00F274D7" w:rsidRPr="00113A25" w:rsidRDefault="008B4A58" w:rsidP="00F274D7">
      <w:pPr>
        <w:pStyle w:val="Heading1"/>
        <w:ind w:left="567" w:hanging="567"/>
        <w:rPr>
          <w:rFonts w:eastAsia="Arial"/>
          <w:color w:val="000000"/>
        </w:rPr>
      </w:pPr>
      <w:r w:rsidRPr="008B4A58">
        <w:rPr>
          <w:rFonts w:eastAsia="Arial"/>
          <w:color w:val="000000"/>
        </w:rPr>
        <w:lastRenderedPageBreak/>
        <w:t>1</w:t>
      </w:r>
      <w:r w:rsidR="009537E6">
        <w:rPr>
          <w:rFonts w:eastAsia="Arial"/>
          <w:color w:val="000000"/>
        </w:rPr>
        <w:t>9</w:t>
      </w:r>
      <w:r w:rsidR="00F274D7" w:rsidRPr="00113A25">
        <w:rPr>
          <w:rFonts w:eastAsia="Arial"/>
          <w:color w:val="000000"/>
        </w:rPr>
        <w:tab/>
        <w:t>Related-party transactions</w:t>
      </w:r>
    </w:p>
    <w:p w14:paraId="039A8508" w14:textId="77777777" w:rsidR="005E4840" w:rsidRPr="00113A25" w:rsidRDefault="005E4840" w:rsidP="006B675C">
      <w:pPr>
        <w:tabs>
          <w:tab w:val="left" w:pos="540"/>
        </w:tabs>
        <w:rPr>
          <w:rFonts w:ascii="Arial" w:eastAsia="Arial" w:hAnsi="Arial" w:cs="Arial"/>
          <w:color w:val="000000"/>
          <w:sz w:val="18"/>
          <w:szCs w:val="18"/>
        </w:rPr>
      </w:pPr>
    </w:p>
    <w:p w14:paraId="776FB4AC" w14:textId="27A6B013" w:rsidR="00AF3752" w:rsidRPr="00F7506A" w:rsidRDefault="00535CF4" w:rsidP="00535CF4">
      <w:pPr>
        <w:contextualSpacing/>
        <w:jc w:val="both"/>
        <w:rPr>
          <w:rFonts w:ascii="Arial" w:hAnsi="Arial" w:cstheme="minorBidi"/>
          <w:color w:val="000000"/>
          <w:sz w:val="18"/>
          <w:szCs w:val="18"/>
          <w:cs/>
        </w:rPr>
      </w:pPr>
      <w:r w:rsidRPr="00113A25">
        <w:rPr>
          <w:rFonts w:ascii="Arial" w:hAnsi="Arial" w:cs="Arial"/>
          <w:color w:val="000000" w:themeColor="text1"/>
          <w:sz w:val="18"/>
          <w:szCs w:val="18"/>
        </w:rPr>
        <w:t xml:space="preserve">The major shareholders of the Company are B.Grimm Power (Singapore) Pte. Ltd., Mr. Harald Link, and B.Grimm Joint Venture Holding Limited who own </w:t>
      </w:r>
      <w:r w:rsidR="008B4A58" w:rsidRPr="008B4A58">
        <w:rPr>
          <w:rFonts w:ascii="Arial" w:eastAsia="Arial" w:hAnsi="Arial" w:cs="Arial"/>
          <w:color w:val="000000"/>
          <w:sz w:val="18"/>
          <w:szCs w:val="18"/>
        </w:rPr>
        <w:t>33</w:t>
      </w:r>
      <w:r w:rsidR="00B643CC" w:rsidRPr="00113A25">
        <w:rPr>
          <w:rFonts w:ascii="Arial" w:eastAsia="Arial" w:hAnsi="Arial" w:cs="Arial"/>
          <w:color w:val="000000"/>
          <w:sz w:val="18"/>
          <w:szCs w:val="18"/>
        </w:rPr>
        <w:t>.</w:t>
      </w:r>
      <w:r w:rsidR="008B4A58" w:rsidRPr="008B4A58">
        <w:rPr>
          <w:rFonts w:ascii="Arial" w:eastAsia="Arial" w:hAnsi="Arial" w:cs="Arial"/>
          <w:color w:val="000000"/>
          <w:sz w:val="18"/>
          <w:szCs w:val="18"/>
        </w:rPr>
        <w:t>73</w:t>
      </w:r>
      <w:r w:rsidR="00EB3B94" w:rsidRPr="00113A25">
        <w:rPr>
          <w:rFonts w:ascii="Arial" w:hAnsi="Arial" w:cs="Arial"/>
          <w:color w:val="000000" w:themeColor="text1"/>
          <w:sz w:val="18"/>
          <w:szCs w:val="18"/>
        </w:rPr>
        <w:t xml:space="preserve">%, </w:t>
      </w:r>
      <w:r w:rsidR="008B4A58" w:rsidRPr="008B4A58">
        <w:rPr>
          <w:rFonts w:ascii="Arial" w:eastAsia="Arial" w:hAnsi="Arial" w:cs="Arial"/>
          <w:color w:val="000000"/>
          <w:sz w:val="18"/>
          <w:szCs w:val="18"/>
        </w:rPr>
        <w:t>24</w:t>
      </w:r>
      <w:r w:rsidR="00B643CC" w:rsidRPr="00113A25">
        <w:rPr>
          <w:rFonts w:ascii="Arial" w:eastAsia="Arial" w:hAnsi="Arial" w:cs="Arial"/>
          <w:color w:val="000000"/>
          <w:sz w:val="18"/>
          <w:szCs w:val="18"/>
        </w:rPr>
        <w:t>.</w:t>
      </w:r>
      <w:r w:rsidR="008B4A58" w:rsidRPr="008B4A58">
        <w:rPr>
          <w:rFonts w:ascii="Arial" w:eastAsia="Arial" w:hAnsi="Arial" w:cs="Arial"/>
          <w:color w:val="000000"/>
          <w:sz w:val="18"/>
          <w:szCs w:val="18"/>
        </w:rPr>
        <w:t>45</w:t>
      </w:r>
      <w:r w:rsidRPr="00113A25">
        <w:rPr>
          <w:rFonts w:ascii="Arial" w:hAnsi="Arial" w:cs="Arial"/>
          <w:color w:val="000000" w:themeColor="text1"/>
          <w:sz w:val="18"/>
          <w:szCs w:val="18"/>
        </w:rPr>
        <w:t>% and</w:t>
      </w:r>
      <w:r w:rsidR="00812FDC" w:rsidRPr="00113A25">
        <w:rPr>
          <w:rFonts w:ascii="Arial" w:hAnsi="Arial" w:cs="Arial"/>
          <w:color w:val="000000" w:themeColor="text1"/>
          <w:sz w:val="18"/>
          <w:szCs w:val="18"/>
        </w:rPr>
        <w:t xml:space="preserve"> </w:t>
      </w:r>
      <w:r w:rsidR="008B4A58" w:rsidRPr="008B4A58">
        <w:rPr>
          <w:rFonts w:ascii="Arial" w:eastAsia="Arial" w:hAnsi="Arial" w:cs="Arial"/>
          <w:color w:val="000000"/>
          <w:sz w:val="18"/>
          <w:szCs w:val="18"/>
        </w:rPr>
        <w:t>9</w:t>
      </w:r>
      <w:r w:rsidR="00B643CC" w:rsidRPr="00113A25">
        <w:rPr>
          <w:rFonts w:ascii="Arial" w:eastAsia="Arial" w:hAnsi="Arial" w:cs="Arial"/>
          <w:color w:val="000000"/>
          <w:sz w:val="18"/>
          <w:szCs w:val="18"/>
        </w:rPr>
        <w:t>.</w:t>
      </w:r>
      <w:r w:rsidR="008B4A58" w:rsidRPr="008B4A58">
        <w:rPr>
          <w:rFonts w:ascii="Arial" w:eastAsia="Arial" w:hAnsi="Arial" w:cs="Arial"/>
          <w:color w:val="000000"/>
          <w:sz w:val="18"/>
          <w:szCs w:val="18"/>
        </w:rPr>
        <w:t>05</w:t>
      </w:r>
      <w:r w:rsidRPr="00113A25">
        <w:rPr>
          <w:rFonts w:ascii="Arial" w:hAnsi="Arial" w:cs="Arial"/>
          <w:color w:val="000000" w:themeColor="text1"/>
          <w:sz w:val="18"/>
          <w:szCs w:val="18"/>
        </w:rPr>
        <w:t>% of the Company’s shares, respectively (</w:t>
      </w:r>
      <w:r w:rsidR="008B4A58" w:rsidRPr="008B4A58">
        <w:rPr>
          <w:rFonts w:ascii="Arial" w:hAnsi="Arial" w:cs="Arial"/>
          <w:color w:val="000000" w:themeColor="text1"/>
          <w:sz w:val="18"/>
          <w:szCs w:val="18"/>
        </w:rPr>
        <w:t>2025</w:t>
      </w:r>
      <w:r w:rsidRPr="00113A25">
        <w:rPr>
          <w:rFonts w:ascii="Arial" w:hAnsi="Arial" w:cs="Arial"/>
          <w:color w:val="000000" w:themeColor="text1"/>
          <w:sz w:val="18"/>
          <w:szCs w:val="18"/>
        </w:rPr>
        <w:t xml:space="preserve">: </w:t>
      </w:r>
      <w:r w:rsidR="008B4A58" w:rsidRPr="008B4A58">
        <w:rPr>
          <w:rFonts w:ascii="Arial" w:hAnsi="Arial" w:cs="Arial"/>
          <w:color w:val="000000" w:themeColor="text1"/>
          <w:sz w:val="18"/>
          <w:szCs w:val="18"/>
        </w:rPr>
        <w:t>33</w:t>
      </w:r>
      <w:r w:rsidR="000D1D46" w:rsidRPr="00113A25">
        <w:rPr>
          <w:rFonts w:ascii="Arial" w:hAnsi="Arial" w:cs="Arial"/>
          <w:color w:val="000000" w:themeColor="text1"/>
          <w:sz w:val="18"/>
          <w:szCs w:val="18"/>
        </w:rPr>
        <w:t>.</w:t>
      </w:r>
      <w:r w:rsidR="008B4A58" w:rsidRPr="008B4A58">
        <w:rPr>
          <w:rFonts w:ascii="Arial" w:hAnsi="Arial" w:cs="Arial"/>
          <w:color w:val="000000" w:themeColor="text1"/>
          <w:sz w:val="18"/>
          <w:szCs w:val="18"/>
        </w:rPr>
        <w:t>73</w:t>
      </w:r>
      <w:r w:rsidR="000D1D46" w:rsidRPr="00113A25">
        <w:rPr>
          <w:rFonts w:ascii="Arial" w:hAnsi="Arial" w:cs="Arial"/>
          <w:color w:val="000000" w:themeColor="text1"/>
          <w:sz w:val="18"/>
          <w:szCs w:val="18"/>
        </w:rPr>
        <w:t xml:space="preserve">%, </w:t>
      </w:r>
      <w:r w:rsidR="008B4A58" w:rsidRPr="008B4A58">
        <w:rPr>
          <w:rFonts w:ascii="Arial" w:hAnsi="Arial" w:cs="Arial"/>
          <w:color w:val="000000" w:themeColor="text1"/>
          <w:sz w:val="18"/>
          <w:szCs w:val="18"/>
        </w:rPr>
        <w:t>24</w:t>
      </w:r>
      <w:r w:rsidR="000D1D46" w:rsidRPr="00113A25">
        <w:rPr>
          <w:rFonts w:ascii="Arial" w:hAnsi="Arial" w:cs="Arial"/>
          <w:color w:val="000000" w:themeColor="text1"/>
          <w:sz w:val="18"/>
          <w:szCs w:val="18"/>
        </w:rPr>
        <w:t>.</w:t>
      </w:r>
      <w:r w:rsidR="008B4A58" w:rsidRPr="008B4A58">
        <w:rPr>
          <w:rFonts w:ascii="Arial" w:hAnsi="Arial" w:cs="Arial"/>
          <w:color w:val="000000" w:themeColor="text1"/>
          <w:sz w:val="18"/>
          <w:szCs w:val="18"/>
        </w:rPr>
        <w:t>45</w:t>
      </w:r>
      <w:r w:rsidR="00CF6EE9" w:rsidRPr="00113A25">
        <w:rPr>
          <w:rFonts w:ascii="Arial" w:hAnsi="Arial" w:cs="Arial"/>
          <w:color w:val="000000" w:themeColor="text1"/>
          <w:sz w:val="18"/>
          <w:szCs w:val="18"/>
        </w:rPr>
        <w:t xml:space="preserve">% and </w:t>
      </w:r>
      <w:r w:rsidR="008B4A58" w:rsidRPr="008B4A58">
        <w:rPr>
          <w:rFonts w:ascii="Arial" w:hAnsi="Arial" w:cs="Arial"/>
          <w:color w:val="000000" w:themeColor="text1"/>
          <w:sz w:val="18"/>
          <w:szCs w:val="18"/>
        </w:rPr>
        <w:t>9</w:t>
      </w:r>
      <w:r w:rsidR="000D1D46" w:rsidRPr="00113A25">
        <w:rPr>
          <w:rFonts w:ascii="Arial" w:hAnsi="Arial" w:cs="Arial"/>
          <w:color w:val="000000" w:themeColor="text1"/>
          <w:sz w:val="18"/>
          <w:szCs w:val="18"/>
        </w:rPr>
        <w:t>.</w:t>
      </w:r>
      <w:r w:rsidR="008B4A58" w:rsidRPr="008B4A58">
        <w:rPr>
          <w:rFonts w:ascii="Arial" w:hAnsi="Arial" w:cs="Arial"/>
          <w:color w:val="000000" w:themeColor="text1"/>
          <w:sz w:val="18"/>
          <w:szCs w:val="18"/>
        </w:rPr>
        <w:t>05</w:t>
      </w:r>
      <w:r w:rsidR="00CF6EE9" w:rsidRPr="00113A25">
        <w:rPr>
          <w:rFonts w:ascii="Arial" w:hAnsi="Arial" w:cs="Arial"/>
          <w:color w:val="000000" w:themeColor="text1"/>
          <w:sz w:val="18"/>
          <w:szCs w:val="18"/>
        </w:rPr>
        <w:t>%</w:t>
      </w:r>
      <w:r w:rsidRPr="00113A25">
        <w:rPr>
          <w:rFonts w:ascii="Arial" w:hAnsi="Arial" w:cs="Arial"/>
          <w:color w:val="000000" w:themeColor="text1"/>
          <w:sz w:val="18"/>
          <w:szCs w:val="18"/>
        </w:rPr>
        <w:t>, respectively). Mr. Harald Link hold shares under his name</w:t>
      </w:r>
      <w:r w:rsidR="00735D75">
        <w:rPr>
          <w:rFonts w:ascii="Arial" w:hAnsi="Arial" w:cs="Arial"/>
          <w:color w:val="000000" w:themeColor="text1"/>
          <w:sz w:val="18"/>
          <w:szCs w:val="18"/>
        </w:rPr>
        <w:t>.</w:t>
      </w:r>
      <w:r w:rsidRPr="00113A25">
        <w:rPr>
          <w:rFonts w:ascii="Arial" w:hAnsi="Arial" w:cs="Arial"/>
          <w:color w:val="000000" w:themeColor="text1"/>
          <w:sz w:val="18"/>
          <w:szCs w:val="18"/>
        </w:rPr>
        <w:t xml:space="preserve"> The ultimate controlling party is Mr. Harald Link.</w:t>
      </w:r>
      <w:r w:rsidR="00AF3752" w:rsidRPr="00113A25">
        <w:rPr>
          <w:rFonts w:ascii="Arial" w:hAnsi="Arial" w:cs="Arial"/>
          <w:color w:val="000000" w:themeColor="text1"/>
          <w:sz w:val="18"/>
          <w:szCs w:val="18"/>
        </w:rPr>
        <w:t xml:space="preserve"> </w:t>
      </w:r>
    </w:p>
    <w:p w14:paraId="20E11285" w14:textId="77777777" w:rsidR="005E4840" w:rsidRPr="00113A25" w:rsidRDefault="005E4840" w:rsidP="006B675C">
      <w:pPr>
        <w:tabs>
          <w:tab w:val="left" w:pos="540"/>
        </w:tabs>
        <w:rPr>
          <w:rFonts w:ascii="Arial" w:eastAsia="Arial" w:hAnsi="Arial" w:cs="Arial"/>
          <w:color w:val="000000"/>
          <w:sz w:val="18"/>
          <w:szCs w:val="18"/>
          <w:lang w:val="en-US"/>
        </w:rPr>
      </w:pPr>
    </w:p>
    <w:p w14:paraId="75903D9F" w14:textId="4C5D0C6D" w:rsidR="005E4840" w:rsidRPr="00113A25" w:rsidRDefault="005E4840" w:rsidP="005E4840">
      <w:pPr>
        <w:contextualSpacing/>
        <w:jc w:val="both"/>
        <w:rPr>
          <w:rFonts w:ascii="Arial" w:hAnsi="Arial" w:cs="Arial"/>
          <w:color w:val="000000"/>
          <w:sz w:val="18"/>
          <w:szCs w:val="18"/>
        </w:rPr>
      </w:pPr>
      <w:r w:rsidRPr="00113A25">
        <w:rPr>
          <w:rFonts w:ascii="Arial" w:hAnsi="Arial" w:cs="Arial"/>
          <w:color w:val="000000"/>
          <w:sz w:val="18"/>
          <w:szCs w:val="18"/>
        </w:rPr>
        <w:t>The following transactions were carried out with related parties:</w:t>
      </w:r>
    </w:p>
    <w:p w14:paraId="3998FDA4" w14:textId="491A21FF" w:rsidR="005E4840" w:rsidRPr="00113A25" w:rsidRDefault="005E4840" w:rsidP="006B675C">
      <w:pPr>
        <w:tabs>
          <w:tab w:val="left" w:pos="540"/>
        </w:tabs>
        <w:rPr>
          <w:rFonts w:ascii="Arial" w:eastAsia="Arial" w:hAnsi="Arial" w:cs="Arial"/>
          <w:color w:val="000000"/>
          <w:sz w:val="18"/>
          <w:szCs w:val="18"/>
        </w:rPr>
      </w:pPr>
    </w:p>
    <w:p w14:paraId="55C83FB8" w14:textId="7C21D3F6" w:rsidR="00C41323" w:rsidRPr="00113A25" w:rsidRDefault="008B4A58" w:rsidP="00F274D7">
      <w:pPr>
        <w:keepNext/>
        <w:keepLines/>
        <w:ind w:left="547" w:hanging="547"/>
        <w:jc w:val="both"/>
        <w:outlineLvl w:val="1"/>
        <w:rPr>
          <w:rFonts w:ascii="Arial" w:eastAsia="Arial" w:hAnsi="Arial" w:cs="Arial"/>
          <w:b/>
          <w:bCs/>
          <w:color w:val="000000"/>
          <w:sz w:val="18"/>
          <w:szCs w:val="18"/>
          <w:lang w:eastAsia="en-GB"/>
        </w:rPr>
      </w:pPr>
      <w:r w:rsidRPr="008B4A58">
        <w:rPr>
          <w:rFonts w:ascii="Arial" w:eastAsia="Arial" w:hAnsi="Arial" w:cs="Arial"/>
          <w:b/>
          <w:bCs/>
          <w:color w:val="000000"/>
          <w:sz w:val="18"/>
          <w:szCs w:val="18"/>
          <w:lang w:eastAsia="en-GB"/>
        </w:rPr>
        <w:t>1</w:t>
      </w:r>
      <w:r w:rsidR="009537E6">
        <w:rPr>
          <w:rFonts w:ascii="Arial" w:eastAsia="Arial" w:hAnsi="Arial" w:cs="Arial"/>
          <w:b/>
          <w:bCs/>
          <w:color w:val="000000"/>
          <w:sz w:val="18"/>
          <w:szCs w:val="18"/>
          <w:lang w:eastAsia="en-GB"/>
        </w:rPr>
        <w:t>9</w:t>
      </w:r>
      <w:r w:rsidR="00C41323" w:rsidRPr="00113A25">
        <w:rPr>
          <w:rFonts w:ascii="Arial" w:eastAsia="Arial" w:hAnsi="Arial" w:cs="Arial"/>
          <w:b/>
          <w:bCs/>
          <w:color w:val="000000"/>
          <w:sz w:val="18"/>
          <w:szCs w:val="18"/>
          <w:lang w:eastAsia="en-GB"/>
        </w:rPr>
        <w:t>.</w:t>
      </w:r>
      <w:r w:rsidRPr="008B4A58">
        <w:rPr>
          <w:rFonts w:ascii="Arial" w:eastAsia="Arial" w:hAnsi="Arial" w:cs="Arial"/>
          <w:b/>
          <w:bCs/>
          <w:color w:val="000000"/>
          <w:sz w:val="18"/>
          <w:szCs w:val="18"/>
          <w:lang w:eastAsia="en-GB"/>
        </w:rPr>
        <w:t>1</w:t>
      </w:r>
      <w:r w:rsidR="00C41323" w:rsidRPr="00113A25">
        <w:rPr>
          <w:rFonts w:ascii="Arial" w:eastAsia="Arial" w:hAnsi="Arial" w:cs="Arial"/>
          <w:b/>
          <w:bCs/>
          <w:color w:val="000000"/>
          <w:sz w:val="18"/>
          <w:szCs w:val="18"/>
          <w:lang w:eastAsia="en-GB"/>
        </w:rPr>
        <w:tab/>
        <w:t xml:space="preserve">Revenues and other income </w:t>
      </w:r>
    </w:p>
    <w:p w14:paraId="7E4159B8" w14:textId="77777777" w:rsidR="00C41323" w:rsidRPr="00113A25" w:rsidRDefault="00C41323" w:rsidP="003B21CC">
      <w:pPr>
        <w:ind w:left="540" w:hanging="540"/>
        <w:contextualSpacing/>
        <w:rPr>
          <w:rFonts w:ascii="Arial" w:hAnsi="Arial" w:cs="Arial"/>
          <w:b/>
          <w:bCs/>
          <w:color w:val="000000"/>
          <w:sz w:val="18"/>
          <w:szCs w:val="18"/>
        </w:rPr>
      </w:pPr>
    </w:p>
    <w:tbl>
      <w:tblPr>
        <w:tblW w:w="9288" w:type="dxa"/>
        <w:tblInd w:w="162" w:type="dxa"/>
        <w:tblLayout w:type="fixed"/>
        <w:tblLook w:val="04A0" w:firstRow="1" w:lastRow="0" w:firstColumn="1" w:lastColumn="0" w:noHBand="0" w:noVBand="1"/>
      </w:tblPr>
      <w:tblGrid>
        <w:gridCol w:w="3816"/>
        <w:gridCol w:w="1368"/>
        <w:gridCol w:w="1368"/>
        <w:gridCol w:w="1368"/>
        <w:gridCol w:w="1368"/>
      </w:tblGrid>
      <w:tr w:rsidR="00D804C4" w:rsidRPr="00113A25" w14:paraId="59243DA9" w14:textId="77777777">
        <w:trPr>
          <w:trHeight w:val="20"/>
        </w:trPr>
        <w:tc>
          <w:tcPr>
            <w:tcW w:w="3816" w:type="dxa"/>
            <w:vAlign w:val="bottom"/>
          </w:tcPr>
          <w:p w14:paraId="6EF4665B" w14:textId="77777777" w:rsidR="00D804C4" w:rsidRPr="00113A25" w:rsidRDefault="00D804C4">
            <w:pPr>
              <w:tabs>
                <w:tab w:val="left" w:pos="3295"/>
                <w:tab w:val="left" w:pos="9744"/>
              </w:tabs>
              <w:ind w:left="268" w:right="-108"/>
              <w:contextualSpacing/>
              <w:rPr>
                <w:rFonts w:ascii="Arial" w:hAnsi="Arial" w:cs="Arial"/>
                <w:b/>
                <w:bCs/>
                <w:color w:val="000000"/>
                <w:sz w:val="18"/>
                <w:szCs w:val="18"/>
              </w:rPr>
            </w:pPr>
          </w:p>
        </w:tc>
        <w:tc>
          <w:tcPr>
            <w:tcW w:w="2736" w:type="dxa"/>
            <w:gridSpan w:val="2"/>
            <w:tcBorders>
              <w:bottom w:val="single" w:sz="4" w:space="0" w:color="auto"/>
            </w:tcBorders>
            <w:vAlign w:val="bottom"/>
            <w:hideMark/>
          </w:tcPr>
          <w:p w14:paraId="3107A2CD" w14:textId="77777777" w:rsidR="00D804C4" w:rsidRPr="00113A25" w:rsidRDefault="00D804C4">
            <w:pPr>
              <w:keepNext/>
              <w:tabs>
                <w:tab w:val="left" w:pos="720"/>
              </w:tabs>
              <w:ind w:right="-72"/>
              <w:jc w:val="center"/>
              <w:outlineLvl w:val="0"/>
              <w:rPr>
                <w:rFonts w:ascii="Arial" w:hAnsi="Arial" w:cs="Arial"/>
                <w:b/>
                <w:bCs/>
                <w:color w:val="000000"/>
                <w:kern w:val="36"/>
                <w:sz w:val="18"/>
                <w:szCs w:val="18"/>
              </w:rPr>
            </w:pPr>
            <w:r w:rsidRPr="00113A25">
              <w:rPr>
                <w:rFonts w:ascii="Arial" w:hAnsi="Arial" w:cs="Arial"/>
                <w:b/>
                <w:bCs/>
                <w:color w:val="000000"/>
                <w:kern w:val="36"/>
                <w:sz w:val="18"/>
                <w:szCs w:val="18"/>
              </w:rPr>
              <w:t>Consolidated</w:t>
            </w:r>
          </w:p>
          <w:p w14:paraId="0CFD6220" w14:textId="77777777" w:rsidR="00D804C4" w:rsidRPr="00113A25" w:rsidRDefault="00D804C4">
            <w:pPr>
              <w:keepNext/>
              <w:tabs>
                <w:tab w:val="left" w:pos="720"/>
              </w:tabs>
              <w:ind w:right="-72"/>
              <w:jc w:val="center"/>
              <w:outlineLvl w:val="0"/>
              <w:rPr>
                <w:rFonts w:ascii="Arial" w:hAnsi="Arial" w:cs="Arial"/>
                <w:b/>
                <w:bCs/>
                <w:color w:val="000000"/>
                <w:kern w:val="36"/>
                <w:sz w:val="18"/>
                <w:szCs w:val="18"/>
              </w:rPr>
            </w:pPr>
            <w:r w:rsidRPr="00113A25">
              <w:rPr>
                <w:rFonts w:ascii="Arial" w:hAnsi="Arial" w:cs="Arial"/>
                <w:b/>
                <w:bCs/>
                <w:color w:val="000000"/>
                <w:kern w:val="36"/>
                <w:sz w:val="18"/>
                <w:szCs w:val="18"/>
              </w:rPr>
              <w:t>financial information</w:t>
            </w:r>
          </w:p>
        </w:tc>
        <w:tc>
          <w:tcPr>
            <w:tcW w:w="2736" w:type="dxa"/>
            <w:gridSpan w:val="2"/>
            <w:tcBorders>
              <w:bottom w:val="single" w:sz="4" w:space="0" w:color="auto"/>
            </w:tcBorders>
            <w:vAlign w:val="bottom"/>
            <w:hideMark/>
          </w:tcPr>
          <w:p w14:paraId="6FAA1C52" w14:textId="77777777" w:rsidR="00D804C4" w:rsidRPr="00113A25" w:rsidRDefault="00D804C4">
            <w:pPr>
              <w:keepNext/>
              <w:tabs>
                <w:tab w:val="left" w:pos="720"/>
              </w:tabs>
              <w:ind w:right="-72"/>
              <w:jc w:val="center"/>
              <w:outlineLvl w:val="0"/>
              <w:rPr>
                <w:rFonts w:ascii="Arial" w:hAnsi="Arial" w:cs="Arial"/>
                <w:b/>
                <w:bCs/>
                <w:color w:val="000000"/>
                <w:kern w:val="36"/>
                <w:sz w:val="18"/>
                <w:szCs w:val="18"/>
              </w:rPr>
            </w:pPr>
            <w:r w:rsidRPr="00113A25">
              <w:rPr>
                <w:rFonts w:ascii="Arial" w:hAnsi="Arial" w:cs="Arial"/>
                <w:b/>
                <w:bCs/>
                <w:color w:val="000000"/>
                <w:kern w:val="36"/>
                <w:sz w:val="18"/>
                <w:szCs w:val="18"/>
              </w:rPr>
              <w:t xml:space="preserve">Separate </w:t>
            </w:r>
          </w:p>
          <w:p w14:paraId="6C0D668E" w14:textId="77777777" w:rsidR="00D804C4" w:rsidRPr="00113A25" w:rsidRDefault="00D804C4">
            <w:pPr>
              <w:keepNext/>
              <w:tabs>
                <w:tab w:val="left" w:pos="720"/>
              </w:tabs>
              <w:ind w:right="-72"/>
              <w:jc w:val="center"/>
              <w:outlineLvl w:val="0"/>
              <w:rPr>
                <w:rFonts w:ascii="Arial" w:hAnsi="Arial" w:cs="Arial"/>
                <w:b/>
                <w:bCs/>
                <w:color w:val="000000"/>
                <w:kern w:val="36"/>
                <w:sz w:val="18"/>
                <w:szCs w:val="18"/>
              </w:rPr>
            </w:pPr>
            <w:r w:rsidRPr="00113A25">
              <w:rPr>
                <w:rFonts w:ascii="Arial" w:hAnsi="Arial" w:cs="Arial"/>
                <w:b/>
                <w:bCs/>
                <w:color w:val="000000"/>
                <w:kern w:val="36"/>
                <w:sz w:val="18"/>
                <w:szCs w:val="18"/>
              </w:rPr>
              <w:t>financial information</w:t>
            </w:r>
          </w:p>
        </w:tc>
      </w:tr>
      <w:tr w:rsidR="00D804C4" w:rsidRPr="00113A25" w14:paraId="6857D9E2" w14:textId="77777777">
        <w:trPr>
          <w:trHeight w:val="20"/>
        </w:trPr>
        <w:tc>
          <w:tcPr>
            <w:tcW w:w="3816" w:type="dxa"/>
            <w:vAlign w:val="bottom"/>
          </w:tcPr>
          <w:p w14:paraId="5E5E61C5" w14:textId="0FFA13B6" w:rsidR="00D804C4" w:rsidRPr="00113A25" w:rsidRDefault="00D804C4" w:rsidP="00D804C4">
            <w:pPr>
              <w:tabs>
                <w:tab w:val="left" w:pos="3295"/>
                <w:tab w:val="left" w:pos="9744"/>
              </w:tabs>
              <w:ind w:left="268" w:right="-108"/>
              <w:contextualSpacing/>
              <w:rPr>
                <w:rFonts w:ascii="Arial" w:hAnsi="Arial" w:cs="Arial"/>
                <w:b/>
                <w:bCs/>
                <w:color w:val="000000"/>
                <w:spacing w:val="-8"/>
                <w:sz w:val="18"/>
                <w:szCs w:val="18"/>
              </w:rPr>
            </w:pPr>
            <w:r w:rsidRPr="00113A25">
              <w:rPr>
                <w:rFonts w:ascii="Arial" w:hAnsi="Arial" w:cs="Arial"/>
                <w:b/>
                <w:bCs/>
                <w:color w:val="000000"/>
                <w:spacing w:val="-8"/>
                <w:sz w:val="18"/>
                <w:szCs w:val="18"/>
              </w:rPr>
              <w:t xml:space="preserve">For the </w:t>
            </w:r>
            <w:r w:rsidR="00A40710">
              <w:rPr>
                <w:rFonts w:ascii="Arial" w:hAnsi="Arial" w:cs="Arial"/>
                <w:b/>
                <w:bCs/>
                <w:color w:val="000000"/>
                <w:spacing w:val="-8"/>
                <w:sz w:val="18"/>
                <w:szCs w:val="18"/>
              </w:rPr>
              <w:t>six-month</w:t>
            </w:r>
            <w:r w:rsidRPr="00113A25">
              <w:rPr>
                <w:rFonts w:ascii="Arial" w:hAnsi="Arial" w:cs="Arial"/>
                <w:b/>
                <w:bCs/>
                <w:color w:val="000000"/>
                <w:spacing w:val="-8"/>
                <w:sz w:val="18"/>
                <w:szCs w:val="18"/>
              </w:rPr>
              <w:t xml:space="preserve"> period ended </w:t>
            </w:r>
            <w:r w:rsidR="008B4A58" w:rsidRPr="008B4A58">
              <w:rPr>
                <w:rFonts w:ascii="Arial" w:hAnsi="Arial" w:cs="Arial"/>
                <w:b/>
                <w:bCs/>
                <w:color w:val="000000"/>
                <w:spacing w:val="-8"/>
                <w:sz w:val="18"/>
                <w:szCs w:val="18"/>
              </w:rPr>
              <w:t>30</w:t>
            </w:r>
            <w:r w:rsidR="00A40710">
              <w:rPr>
                <w:rFonts w:ascii="Arial" w:hAnsi="Arial" w:cs="Arial"/>
                <w:b/>
                <w:bCs/>
                <w:color w:val="000000"/>
                <w:spacing w:val="-8"/>
                <w:sz w:val="18"/>
                <w:szCs w:val="18"/>
              </w:rPr>
              <w:t xml:space="preserve"> June</w:t>
            </w:r>
          </w:p>
        </w:tc>
        <w:tc>
          <w:tcPr>
            <w:tcW w:w="1368" w:type="dxa"/>
            <w:tcBorders>
              <w:top w:val="single" w:sz="4" w:space="0" w:color="auto"/>
            </w:tcBorders>
            <w:vAlign w:val="bottom"/>
          </w:tcPr>
          <w:p w14:paraId="65D9B98D" w14:textId="024429BA" w:rsidR="00D804C4" w:rsidRPr="00113A25" w:rsidRDefault="008B4A58" w:rsidP="00D804C4">
            <w:pPr>
              <w:suppressAutoHyphens/>
              <w:ind w:right="-72"/>
              <w:contextualSpacing/>
              <w:jc w:val="right"/>
              <w:rPr>
                <w:rFonts w:ascii="Arial" w:hAnsi="Arial" w:cs="Arial"/>
                <w:b/>
                <w:bCs/>
                <w:color w:val="000000"/>
                <w:spacing w:val="-2"/>
                <w:sz w:val="18"/>
                <w:szCs w:val="18"/>
              </w:rPr>
            </w:pPr>
            <w:r w:rsidRPr="008B4A58">
              <w:rPr>
                <w:rFonts w:ascii="Arial" w:hAnsi="Arial" w:cs="Arial"/>
                <w:b/>
                <w:bCs/>
                <w:color w:val="000000"/>
                <w:spacing w:val="-2"/>
                <w:sz w:val="18"/>
                <w:szCs w:val="18"/>
              </w:rPr>
              <w:t>2026</w:t>
            </w:r>
          </w:p>
        </w:tc>
        <w:tc>
          <w:tcPr>
            <w:tcW w:w="1368" w:type="dxa"/>
            <w:tcBorders>
              <w:top w:val="single" w:sz="4" w:space="0" w:color="auto"/>
            </w:tcBorders>
            <w:vAlign w:val="bottom"/>
            <w:hideMark/>
          </w:tcPr>
          <w:p w14:paraId="6CB04125" w14:textId="0D44A38B" w:rsidR="00D804C4" w:rsidRPr="00113A25" w:rsidRDefault="008B4A58" w:rsidP="00D804C4">
            <w:pPr>
              <w:suppressAutoHyphens/>
              <w:ind w:right="-72"/>
              <w:contextualSpacing/>
              <w:jc w:val="right"/>
              <w:rPr>
                <w:rFonts w:ascii="Arial" w:hAnsi="Arial" w:cs="Arial"/>
                <w:b/>
                <w:bCs/>
                <w:color w:val="000000"/>
                <w:spacing w:val="-2"/>
                <w:sz w:val="18"/>
                <w:szCs w:val="18"/>
              </w:rPr>
            </w:pPr>
            <w:r w:rsidRPr="008B4A58">
              <w:rPr>
                <w:rFonts w:ascii="Arial" w:hAnsi="Arial" w:cs="Arial"/>
                <w:b/>
                <w:bCs/>
                <w:color w:val="000000"/>
                <w:spacing w:val="-2"/>
                <w:sz w:val="18"/>
                <w:szCs w:val="18"/>
              </w:rPr>
              <w:t>2025</w:t>
            </w:r>
          </w:p>
        </w:tc>
        <w:tc>
          <w:tcPr>
            <w:tcW w:w="1368" w:type="dxa"/>
            <w:tcBorders>
              <w:top w:val="single" w:sz="4" w:space="0" w:color="auto"/>
            </w:tcBorders>
            <w:vAlign w:val="bottom"/>
          </w:tcPr>
          <w:p w14:paraId="40C00A00" w14:textId="2C70582D" w:rsidR="00D804C4" w:rsidRPr="00113A25" w:rsidRDefault="008B4A58" w:rsidP="00D804C4">
            <w:pPr>
              <w:suppressAutoHyphens/>
              <w:ind w:right="-72"/>
              <w:contextualSpacing/>
              <w:jc w:val="right"/>
              <w:rPr>
                <w:rFonts w:ascii="Arial" w:hAnsi="Arial" w:cs="Arial"/>
                <w:b/>
                <w:bCs/>
                <w:color w:val="000000"/>
                <w:spacing w:val="-2"/>
                <w:sz w:val="18"/>
                <w:szCs w:val="18"/>
              </w:rPr>
            </w:pPr>
            <w:r w:rsidRPr="008B4A58">
              <w:rPr>
                <w:rFonts w:ascii="Arial" w:hAnsi="Arial" w:cs="Arial"/>
                <w:b/>
                <w:bCs/>
                <w:color w:val="000000"/>
                <w:spacing w:val="-2"/>
                <w:sz w:val="18"/>
                <w:szCs w:val="18"/>
              </w:rPr>
              <w:t>2026</w:t>
            </w:r>
          </w:p>
        </w:tc>
        <w:tc>
          <w:tcPr>
            <w:tcW w:w="1368" w:type="dxa"/>
            <w:tcBorders>
              <w:top w:val="single" w:sz="4" w:space="0" w:color="auto"/>
            </w:tcBorders>
            <w:vAlign w:val="bottom"/>
            <w:hideMark/>
          </w:tcPr>
          <w:p w14:paraId="224C68A9" w14:textId="25F57900" w:rsidR="00D804C4" w:rsidRPr="00113A25" w:rsidRDefault="008B4A58" w:rsidP="00D804C4">
            <w:pPr>
              <w:suppressAutoHyphens/>
              <w:ind w:right="-72"/>
              <w:contextualSpacing/>
              <w:jc w:val="right"/>
              <w:rPr>
                <w:rFonts w:ascii="Arial" w:hAnsi="Arial" w:cs="Arial"/>
                <w:b/>
                <w:bCs/>
                <w:color w:val="000000"/>
                <w:spacing w:val="-2"/>
                <w:sz w:val="18"/>
                <w:szCs w:val="18"/>
              </w:rPr>
            </w:pPr>
            <w:r w:rsidRPr="008B4A58">
              <w:rPr>
                <w:rFonts w:ascii="Arial" w:hAnsi="Arial" w:cs="Arial"/>
                <w:b/>
                <w:bCs/>
                <w:color w:val="000000"/>
                <w:spacing w:val="-2"/>
                <w:sz w:val="18"/>
                <w:szCs w:val="18"/>
              </w:rPr>
              <w:t>2025</w:t>
            </w:r>
          </w:p>
        </w:tc>
      </w:tr>
      <w:tr w:rsidR="00D804C4" w:rsidRPr="00113A25" w14:paraId="0F40C2BB" w14:textId="77777777">
        <w:trPr>
          <w:trHeight w:val="20"/>
        </w:trPr>
        <w:tc>
          <w:tcPr>
            <w:tcW w:w="3816" w:type="dxa"/>
            <w:vAlign w:val="bottom"/>
          </w:tcPr>
          <w:p w14:paraId="0D4E9FAD" w14:textId="77777777" w:rsidR="00D804C4" w:rsidRPr="00113A25" w:rsidRDefault="00D804C4">
            <w:pPr>
              <w:tabs>
                <w:tab w:val="left" w:pos="3295"/>
                <w:tab w:val="left" w:pos="9744"/>
              </w:tabs>
              <w:ind w:left="268" w:right="-108"/>
              <w:contextualSpacing/>
              <w:rPr>
                <w:rFonts w:ascii="Arial" w:hAnsi="Arial" w:cs="Arial"/>
                <w:b/>
                <w:bCs/>
                <w:color w:val="000000"/>
                <w:sz w:val="18"/>
                <w:szCs w:val="18"/>
              </w:rPr>
            </w:pPr>
          </w:p>
        </w:tc>
        <w:tc>
          <w:tcPr>
            <w:tcW w:w="1368" w:type="dxa"/>
            <w:tcBorders>
              <w:bottom w:val="single" w:sz="4" w:space="0" w:color="auto"/>
            </w:tcBorders>
            <w:vAlign w:val="bottom"/>
          </w:tcPr>
          <w:p w14:paraId="1C506AE5" w14:textId="7409589D" w:rsidR="00D804C4" w:rsidRPr="00113A25" w:rsidRDefault="00D804C4">
            <w:pPr>
              <w:suppressAutoHyphens/>
              <w:ind w:right="-72"/>
              <w:jc w:val="right"/>
              <w:rPr>
                <w:rFonts w:ascii="Arial" w:hAnsi="Arial" w:cs="Arial"/>
                <w:b/>
                <w:bCs/>
                <w:color w:val="000000"/>
                <w:sz w:val="18"/>
                <w:szCs w:val="18"/>
              </w:rPr>
            </w:pPr>
            <w:r w:rsidRPr="00113A25">
              <w:rPr>
                <w:rFonts w:ascii="Arial" w:eastAsia="Cordia New" w:hAnsi="Arial" w:cs="Arial"/>
                <w:b/>
                <w:bCs/>
                <w:color w:val="000000"/>
                <w:sz w:val="18"/>
                <w:szCs w:val="18"/>
                <w:lang w:val="en-US" w:eastAsia="en-GB"/>
              </w:rPr>
              <w:t xml:space="preserve">Baht </w:t>
            </w:r>
            <w:r w:rsidRPr="00113A25">
              <w:rPr>
                <w:rFonts w:ascii="Arial" w:eastAsia="Arial Unicode MS" w:hAnsi="Arial" w:cs="Arial"/>
                <w:b/>
                <w:bCs/>
                <w:snapToGrid w:val="0"/>
                <w:color w:val="000000"/>
                <w:sz w:val="18"/>
                <w:szCs w:val="18"/>
                <w:lang w:val="en-US" w:eastAsia="th-TH"/>
              </w:rPr>
              <w:t>’</w:t>
            </w:r>
            <w:r w:rsidR="008B4A58" w:rsidRPr="008B4A58">
              <w:rPr>
                <w:rFonts w:ascii="Arial" w:eastAsia="Cordia New" w:hAnsi="Arial" w:cs="Arial"/>
                <w:b/>
                <w:bCs/>
                <w:color w:val="000000"/>
                <w:sz w:val="18"/>
                <w:szCs w:val="18"/>
                <w:lang w:eastAsia="en-GB"/>
              </w:rPr>
              <w:t>000</w:t>
            </w:r>
          </w:p>
        </w:tc>
        <w:tc>
          <w:tcPr>
            <w:tcW w:w="1368" w:type="dxa"/>
            <w:tcBorders>
              <w:bottom w:val="single" w:sz="4" w:space="0" w:color="auto"/>
            </w:tcBorders>
            <w:vAlign w:val="bottom"/>
            <w:hideMark/>
          </w:tcPr>
          <w:p w14:paraId="54218BC3" w14:textId="63869EAD" w:rsidR="00D804C4" w:rsidRPr="00113A25" w:rsidRDefault="00D804C4">
            <w:pPr>
              <w:suppressAutoHyphens/>
              <w:ind w:right="-72"/>
              <w:jc w:val="right"/>
              <w:rPr>
                <w:rFonts w:ascii="Arial" w:hAnsi="Arial" w:cs="Arial"/>
                <w:b/>
                <w:bCs/>
                <w:color w:val="000000"/>
                <w:sz w:val="18"/>
                <w:szCs w:val="18"/>
              </w:rPr>
            </w:pPr>
            <w:r w:rsidRPr="00113A25">
              <w:rPr>
                <w:rFonts w:ascii="Arial" w:eastAsia="Cordia New" w:hAnsi="Arial" w:cs="Arial"/>
                <w:b/>
                <w:bCs/>
                <w:color w:val="000000"/>
                <w:sz w:val="18"/>
                <w:szCs w:val="18"/>
                <w:lang w:val="en-US" w:eastAsia="en-GB"/>
              </w:rPr>
              <w:t xml:space="preserve">Baht </w:t>
            </w:r>
            <w:r w:rsidRPr="00113A25">
              <w:rPr>
                <w:rFonts w:ascii="Arial" w:eastAsia="Arial Unicode MS" w:hAnsi="Arial" w:cs="Arial"/>
                <w:b/>
                <w:bCs/>
                <w:snapToGrid w:val="0"/>
                <w:color w:val="000000"/>
                <w:sz w:val="18"/>
                <w:szCs w:val="18"/>
                <w:lang w:val="en-US" w:eastAsia="th-TH"/>
              </w:rPr>
              <w:t>’</w:t>
            </w:r>
            <w:r w:rsidR="008B4A58" w:rsidRPr="008B4A58">
              <w:rPr>
                <w:rFonts w:ascii="Arial" w:eastAsia="Cordia New" w:hAnsi="Arial" w:cs="Arial"/>
                <w:b/>
                <w:bCs/>
                <w:color w:val="000000"/>
                <w:sz w:val="18"/>
                <w:szCs w:val="18"/>
                <w:lang w:eastAsia="en-GB"/>
              </w:rPr>
              <w:t>000</w:t>
            </w:r>
          </w:p>
        </w:tc>
        <w:tc>
          <w:tcPr>
            <w:tcW w:w="1368" w:type="dxa"/>
            <w:tcBorders>
              <w:bottom w:val="single" w:sz="4" w:space="0" w:color="auto"/>
            </w:tcBorders>
            <w:vAlign w:val="bottom"/>
          </w:tcPr>
          <w:p w14:paraId="25FB9700" w14:textId="2CB5A8A7" w:rsidR="00D804C4" w:rsidRPr="00113A25" w:rsidRDefault="00D804C4">
            <w:pPr>
              <w:tabs>
                <w:tab w:val="left" w:pos="3295"/>
                <w:tab w:val="right" w:pos="9744"/>
              </w:tabs>
              <w:suppressAutoHyphens/>
              <w:ind w:right="-72"/>
              <w:jc w:val="right"/>
              <w:rPr>
                <w:rFonts w:ascii="Arial" w:hAnsi="Arial" w:cs="Arial"/>
                <w:b/>
                <w:bCs/>
                <w:color w:val="000000"/>
                <w:sz w:val="18"/>
                <w:szCs w:val="18"/>
              </w:rPr>
            </w:pPr>
            <w:r w:rsidRPr="00113A25">
              <w:rPr>
                <w:rFonts w:ascii="Arial" w:eastAsia="Cordia New" w:hAnsi="Arial" w:cs="Arial"/>
                <w:b/>
                <w:bCs/>
                <w:color w:val="000000"/>
                <w:sz w:val="18"/>
                <w:szCs w:val="18"/>
                <w:lang w:val="en-US" w:eastAsia="en-GB"/>
              </w:rPr>
              <w:t xml:space="preserve">Baht </w:t>
            </w:r>
            <w:r w:rsidRPr="00113A25">
              <w:rPr>
                <w:rFonts w:ascii="Arial" w:eastAsia="Arial Unicode MS" w:hAnsi="Arial" w:cs="Arial"/>
                <w:b/>
                <w:bCs/>
                <w:snapToGrid w:val="0"/>
                <w:color w:val="000000"/>
                <w:sz w:val="18"/>
                <w:szCs w:val="18"/>
                <w:lang w:val="en-US" w:eastAsia="th-TH"/>
              </w:rPr>
              <w:t>’</w:t>
            </w:r>
            <w:r w:rsidR="008B4A58" w:rsidRPr="008B4A58">
              <w:rPr>
                <w:rFonts w:ascii="Arial" w:eastAsia="Cordia New" w:hAnsi="Arial" w:cs="Arial"/>
                <w:b/>
                <w:bCs/>
                <w:color w:val="000000"/>
                <w:sz w:val="18"/>
                <w:szCs w:val="18"/>
                <w:lang w:eastAsia="en-GB"/>
              </w:rPr>
              <w:t>000</w:t>
            </w:r>
          </w:p>
        </w:tc>
        <w:tc>
          <w:tcPr>
            <w:tcW w:w="1368" w:type="dxa"/>
            <w:tcBorders>
              <w:bottom w:val="single" w:sz="4" w:space="0" w:color="auto"/>
            </w:tcBorders>
            <w:vAlign w:val="bottom"/>
            <w:hideMark/>
          </w:tcPr>
          <w:p w14:paraId="3FDCA8B3" w14:textId="78243F06" w:rsidR="00D804C4" w:rsidRPr="00113A25" w:rsidRDefault="00D804C4">
            <w:pPr>
              <w:tabs>
                <w:tab w:val="left" w:pos="3295"/>
                <w:tab w:val="right" w:pos="9744"/>
              </w:tabs>
              <w:suppressAutoHyphens/>
              <w:ind w:right="-72"/>
              <w:jc w:val="right"/>
              <w:rPr>
                <w:rFonts w:ascii="Arial" w:hAnsi="Arial" w:cs="Arial"/>
                <w:b/>
                <w:bCs/>
                <w:color w:val="000000"/>
                <w:sz w:val="18"/>
                <w:szCs w:val="18"/>
              </w:rPr>
            </w:pPr>
            <w:r w:rsidRPr="00113A25">
              <w:rPr>
                <w:rFonts w:ascii="Arial" w:eastAsia="Cordia New" w:hAnsi="Arial" w:cs="Arial"/>
                <w:b/>
                <w:bCs/>
                <w:color w:val="000000"/>
                <w:sz w:val="18"/>
                <w:szCs w:val="18"/>
                <w:lang w:val="en-US" w:eastAsia="en-GB"/>
              </w:rPr>
              <w:t xml:space="preserve">Baht </w:t>
            </w:r>
            <w:r w:rsidRPr="00113A25">
              <w:rPr>
                <w:rFonts w:ascii="Arial" w:eastAsia="Arial Unicode MS" w:hAnsi="Arial" w:cs="Arial"/>
                <w:b/>
                <w:bCs/>
                <w:snapToGrid w:val="0"/>
                <w:color w:val="000000"/>
                <w:sz w:val="18"/>
                <w:szCs w:val="18"/>
                <w:lang w:val="en-US" w:eastAsia="th-TH"/>
              </w:rPr>
              <w:t>’</w:t>
            </w:r>
            <w:r w:rsidR="008B4A58" w:rsidRPr="008B4A58">
              <w:rPr>
                <w:rFonts w:ascii="Arial" w:eastAsia="Cordia New" w:hAnsi="Arial" w:cs="Arial"/>
                <w:b/>
                <w:bCs/>
                <w:color w:val="000000"/>
                <w:sz w:val="18"/>
                <w:szCs w:val="18"/>
                <w:lang w:eastAsia="en-GB"/>
              </w:rPr>
              <w:t>000</w:t>
            </w:r>
          </w:p>
        </w:tc>
      </w:tr>
      <w:tr w:rsidR="00D804C4" w:rsidRPr="00113A25" w14:paraId="0D6DEE81" w14:textId="77777777">
        <w:trPr>
          <w:trHeight w:val="20"/>
        </w:trPr>
        <w:tc>
          <w:tcPr>
            <w:tcW w:w="3816" w:type="dxa"/>
            <w:vAlign w:val="bottom"/>
          </w:tcPr>
          <w:p w14:paraId="427B4265" w14:textId="77777777" w:rsidR="00D804C4" w:rsidRPr="00113A25" w:rsidRDefault="00D804C4">
            <w:pPr>
              <w:tabs>
                <w:tab w:val="left" w:pos="3295"/>
                <w:tab w:val="left" w:pos="9744"/>
              </w:tabs>
              <w:ind w:left="268" w:right="-108"/>
              <w:contextualSpacing/>
              <w:rPr>
                <w:rFonts w:ascii="Arial" w:hAnsi="Arial" w:cs="Arial"/>
                <w:b/>
                <w:bCs/>
                <w:color w:val="000000"/>
                <w:sz w:val="18"/>
                <w:szCs w:val="18"/>
              </w:rPr>
            </w:pPr>
          </w:p>
        </w:tc>
        <w:tc>
          <w:tcPr>
            <w:tcW w:w="1368" w:type="dxa"/>
            <w:tcBorders>
              <w:top w:val="single" w:sz="4" w:space="0" w:color="auto"/>
            </w:tcBorders>
            <w:vAlign w:val="bottom"/>
          </w:tcPr>
          <w:p w14:paraId="0DAEFAF4" w14:textId="77777777" w:rsidR="00D804C4" w:rsidRPr="00113A25" w:rsidRDefault="00D804C4">
            <w:pPr>
              <w:keepNext/>
              <w:keepLines/>
              <w:autoSpaceDE w:val="0"/>
              <w:autoSpaceDN w:val="0"/>
              <w:adjustRightInd w:val="0"/>
              <w:ind w:right="-72"/>
              <w:contextualSpacing/>
              <w:jc w:val="right"/>
              <w:rPr>
                <w:rFonts w:ascii="Arial" w:hAnsi="Arial" w:cs="Arial"/>
                <w:b/>
                <w:bCs/>
                <w:color w:val="000000"/>
                <w:sz w:val="18"/>
                <w:szCs w:val="18"/>
              </w:rPr>
            </w:pPr>
          </w:p>
        </w:tc>
        <w:tc>
          <w:tcPr>
            <w:tcW w:w="1368" w:type="dxa"/>
            <w:tcBorders>
              <w:top w:val="single" w:sz="4" w:space="0" w:color="auto"/>
            </w:tcBorders>
            <w:vAlign w:val="bottom"/>
          </w:tcPr>
          <w:p w14:paraId="0CDE2974" w14:textId="77777777" w:rsidR="00D804C4" w:rsidRPr="00113A25" w:rsidRDefault="00D804C4">
            <w:pPr>
              <w:keepNext/>
              <w:keepLines/>
              <w:autoSpaceDE w:val="0"/>
              <w:autoSpaceDN w:val="0"/>
              <w:adjustRightInd w:val="0"/>
              <w:ind w:right="-72"/>
              <w:contextualSpacing/>
              <w:jc w:val="right"/>
              <w:rPr>
                <w:rFonts w:ascii="Arial" w:hAnsi="Arial" w:cs="Arial"/>
                <w:b/>
                <w:bCs/>
                <w:color w:val="000000"/>
                <w:sz w:val="18"/>
                <w:szCs w:val="18"/>
              </w:rPr>
            </w:pPr>
          </w:p>
        </w:tc>
        <w:tc>
          <w:tcPr>
            <w:tcW w:w="1368" w:type="dxa"/>
            <w:tcBorders>
              <w:top w:val="single" w:sz="4" w:space="0" w:color="auto"/>
            </w:tcBorders>
            <w:vAlign w:val="bottom"/>
          </w:tcPr>
          <w:p w14:paraId="41E8ED34" w14:textId="77777777" w:rsidR="00D804C4" w:rsidRPr="00113A25" w:rsidRDefault="00D804C4">
            <w:pPr>
              <w:keepNext/>
              <w:keepLines/>
              <w:tabs>
                <w:tab w:val="left" w:pos="3295"/>
                <w:tab w:val="left" w:pos="9744"/>
              </w:tabs>
              <w:autoSpaceDE w:val="0"/>
              <w:autoSpaceDN w:val="0"/>
              <w:adjustRightInd w:val="0"/>
              <w:ind w:right="-72"/>
              <w:contextualSpacing/>
              <w:jc w:val="right"/>
              <w:rPr>
                <w:rFonts w:ascii="Arial" w:hAnsi="Arial" w:cs="Arial"/>
                <w:b/>
                <w:bCs/>
                <w:color w:val="000000"/>
                <w:sz w:val="18"/>
                <w:szCs w:val="18"/>
              </w:rPr>
            </w:pPr>
          </w:p>
        </w:tc>
        <w:tc>
          <w:tcPr>
            <w:tcW w:w="1368" w:type="dxa"/>
            <w:tcBorders>
              <w:top w:val="single" w:sz="4" w:space="0" w:color="auto"/>
            </w:tcBorders>
            <w:vAlign w:val="bottom"/>
          </w:tcPr>
          <w:p w14:paraId="1FE0C839" w14:textId="77777777" w:rsidR="00D804C4" w:rsidRPr="00113A25" w:rsidRDefault="00D804C4">
            <w:pPr>
              <w:keepNext/>
              <w:keepLines/>
              <w:tabs>
                <w:tab w:val="left" w:pos="3295"/>
                <w:tab w:val="left" w:pos="9744"/>
              </w:tabs>
              <w:autoSpaceDE w:val="0"/>
              <w:autoSpaceDN w:val="0"/>
              <w:adjustRightInd w:val="0"/>
              <w:ind w:right="-72"/>
              <w:contextualSpacing/>
              <w:jc w:val="right"/>
              <w:rPr>
                <w:rFonts w:ascii="Arial" w:hAnsi="Arial" w:cs="Arial"/>
                <w:b/>
                <w:bCs/>
                <w:color w:val="000000"/>
                <w:sz w:val="18"/>
                <w:szCs w:val="18"/>
              </w:rPr>
            </w:pPr>
          </w:p>
        </w:tc>
      </w:tr>
      <w:tr w:rsidR="00D804C4" w:rsidRPr="00113A25" w14:paraId="1D456E06" w14:textId="77777777">
        <w:trPr>
          <w:trHeight w:val="20"/>
        </w:trPr>
        <w:tc>
          <w:tcPr>
            <w:tcW w:w="3816" w:type="dxa"/>
            <w:vAlign w:val="bottom"/>
            <w:hideMark/>
          </w:tcPr>
          <w:p w14:paraId="4D637C64" w14:textId="77777777" w:rsidR="00D804C4" w:rsidRPr="00113A25" w:rsidRDefault="00D804C4">
            <w:pPr>
              <w:tabs>
                <w:tab w:val="left" w:pos="3295"/>
                <w:tab w:val="left" w:pos="9744"/>
              </w:tabs>
              <w:ind w:left="268" w:right="-108"/>
              <w:contextualSpacing/>
              <w:rPr>
                <w:rFonts w:ascii="Arial" w:hAnsi="Arial" w:cs="Arial"/>
                <w:color w:val="000000"/>
                <w:sz w:val="18"/>
                <w:szCs w:val="18"/>
              </w:rPr>
            </w:pPr>
            <w:r w:rsidRPr="00113A25">
              <w:rPr>
                <w:rFonts w:ascii="Arial" w:hAnsi="Arial" w:cs="Arial"/>
                <w:b/>
                <w:bCs/>
                <w:color w:val="000000"/>
                <w:sz w:val="18"/>
                <w:szCs w:val="18"/>
              </w:rPr>
              <w:t>Revenue</w:t>
            </w:r>
          </w:p>
        </w:tc>
        <w:tc>
          <w:tcPr>
            <w:tcW w:w="1368" w:type="dxa"/>
            <w:vAlign w:val="bottom"/>
          </w:tcPr>
          <w:p w14:paraId="7CA7E4A3" w14:textId="77777777" w:rsidR="00D804C4" w:rsidRPr="00113A25" w:rsidRDefault="00D804C4">
            <w:pPr>
              <w:keepNext/>
              <w:keepLines/>
              <w:autoSpaceDE w:val="0"/>
              <w:autoSpaceDN w:val="0"/>
              <w:adjustRightInd w:val="0"/>
              <w:ind w:right="-72"/>
              <w:contextualSpacing/>
              <w:jc w:val="right"/>
              <w:rPr>
                <w:rFonts w:ascii="Arial" w:hAnsi="Arial" w:cs="Arial"/>
                <w:color w:val="000000"/>
                <w:sz w:val="18"/>
                <w:szCs w:val="18"/>
              </w:rPr>
            </w:pPr>
          </w:p>
        </w:tc>
        <w:tc>
          <w:tcPr>
            <w:tcW w:w="1368" w:type="dxa"/>
            <w:vAlign w:val="bottom"/>
          </w:tcPr>
          <w:p w14:paraId="4FFB3906" w14:textId="77777777" w:rsidR="00D804C4" w:rsidRPr="00113A25" w:rsidRDefault="00D804C4">
            <w:pPr>
              <w:keepNext/>
              <w:keepLines/>
              <w:autoSpaceDE w:val="0"/>
              <w:autoSpaceDN w:val="0"/>
              <w:adjustRightInd w:val="0"/>
              <w:ind w:right="-72"/>
              <w:contextualSpacing/>
              <w:jc w:val="right"/>
              <w:rPr>
                <w:rFonts w:ascii="Arial" w:hAnsi="Arial" w:cs="Arial"/>
                <w:color w:val="000000"/>
                <w:sz w:val="18"/>
                <w:szCs w:val="18"/>
              </w:rPr>
            </w:pPr>
          </w:p>
        </w:tc>
        <w:tc>
          <w:tcPr>
            <w:tcW w:w="1368" w:type="dxa"/>
            <w:vAlign w:val="bottom"/>
          </w:tcPr>
          <w:p w14:paraId="73C78619" w14:textId="77777777" w:rsidR="00D804C4" w:rsidRPr="00113A25" w:rsidRDefault="00D804C4">
            <w:pPr>
              <w:suppressAutoHyphens/>
              <w:ind w:right="-72"/>
              <w:jc w:val="right"/>
              <w:rPr>
                <w:rFonts w:ascii="Arial" w:hAnsi="Arial" w:cs="Arial"/>
                <w:color w:val="000000"/>
                <w:spacing w:val="-2"/>
                <w:sz w:val="18"/>
                <w:szCs w:val="18"/>
              </w:rPr>
            </w:pPr>
          </w:p>
        </w:tc>
        <w:tc>
          <w:tcPr>
            <w:tcW w:w="1368" w:type="dxa"/>
            <w:vAlign w:val="bottom"/>
          </w:tcPr>
          <w:p w14:paraId="48707500" w14:textId="77777777" w:rsidR="00D804C4" w:rsidRPr="00113A25" w:rsidRDefault="00D804C4">
            <w:pPr>
              <w:suppressAutoHyphens/>
              <w:ind w:right="-72"/>
              <w:jc w:val="right"/>
              <w:rPr>
                <w:rFonts w:ascii="Arial" w:hAnsi="Arial" w:cs="Arial"/>
                <w:color w:val="000000"/>
                <w:spacing w:val="-2"/>
                <w:sz w:val="18"/>
                <w:szCs w:val="18"/>
              </w:rPr>
            </w:pPr>
          </w:p>
        </w:tc>
      </w:tr>
      <w:tr w:rsidR="00D804C4" w:rsidRPr="00113A25" w14:paraId="7BDABEEE" w14:textId="77777777">
        <w:trPr>
          <w:trHeight w:val="20"/>
        </w:trPr>
        <w:tc>
          <w:tcPr>
            <w:tcW w:w="3816" w:type="dxa"/>
            <w:vAlign w:val="bottom"/>
            <w:hideMark/>
          </w:tcPr>
          <w:p w14:paraId="0B9A9AAC" w14:textId="77777777" w:rsidR="00D804C4" w:rsidRPr="00113A25" w:rsidRDefault="00D804C4">
            <w:pPr>
              <w:tabs>
                <w:tab w:val="left" w:pos="3295"/>
                <w:tab w:val="left" w:pos="9744"/>
              </w:tabs>
              <w:ind w:left="268" w:right="-108"/>
              <w:contextualSpacing/>
              <w:rPr>
                <w:rFonts w:ascii="Arial" w:hAnsi="Arial" w:cs="Arial"/>
                <w:color w:val="000000"/>
                <w:sz w:val="18"/>
                <w:szCs w:val="18"/>
              </w:rPr>
            </w:pPr>
            <w:r w:rsidRPr="00113A25">
              <w:rPr>
                <w:rFonts w:ascii="Arial" w:hAnsi="Arial" w:cs="Arial"/>
                <w:color w:val="000000"/>
                <w:sz w:val="18"/>
                <w:szCs w:val="18"/>
              </w:rPr>
              <w:t>Electricity sales:</w:t>
            </w:r>
          </w:p>
        </w:tc>
        <w:tc>
          <w:tcPr>
            <w:tcW w:w="1368" w:type="dxa"/>
            <w:vAlign w:val="bottom"/>
          </w:tcPr>
          <w:p w14:paraId="452C7EB1" w14:textId="77777777" w:rsidR="00D804C4" w:rsidRPr="00113A25" w:rsidRDefault="00D804C4">
            <w:pPr>
              <w:keepNext/>
              <w:keepLines/>
              <w:autoSpaceDE w:val="0"/>
              <w:autoSpaceDN w:val="0"/>
              <w:adjustRightInd w:val="0"/>
              <w:ind w:right="-72"/>
              <w:contextualSpacing/>
              <w:jc w:val="right"/>
              <w:rPr>
                <w:rFonts w:ascii="Arial" w:hAnsi="Arial" w:cs="Arial"/>
                <w:color w:val="000000"/>
                <w:sz w:val="18"/>
                <w:szCs w:val="18"/>
              </w:rPr>
            </w:pPr>
          </w:p>
        </w:tc>
        <w:tc>
          <w:tcPr>
            <w:tcW w:w="1368" w:type="dxa"/>
            <w:vAlign w:val="bottom"/>
          </w:tcPr>
          <w:p w14:paraId="57052DB5" w14:textId="77777777" w:rsidR="00D804C4" w:rsidRPr="00113A25" w:rsidRDefault="00D804C4">
            <w:pPr>
              <w:keepNext/>
              <w:keepLines/>
              <w:autoSpaceDE w:val="0"/>
              <w:autoSpaceDN w:val="0"/>
              <w:adjustRightInd w:val="0"/>
              <w:ind w:right="-72"/>
              <w:contextualSpacing/>
              <w:jc w:val="right"/>
              <w:rPr>
                <w:rFonts w:ascii="Arial" w:hAnsi="Arial" w:cs="Arial"/>
                <w:color w:val="000000"/>
                <w:sz w:val="18"/>
                <w:szCs w:val="18"/>
              </w:rPr>
            </w:pPr>
          </w:p>
        </w:tc>
        <w:tc>
          <w:tcPr>
            <w:tcW w:w="1368" w:type="dxa"/>
            <w:vAlign w:val="bottom"/>
          </w:tcPr>
          <w:p w14:paraId="7CB757AF" w14:textId="77777777" w:rsidR="00D804C4" w:rsidRPr="00113A25" w:rsidRDefault="00D804C4">
            <w:pPr>
              <w:suppressAutoHyphens/>
              <w:ind w:right="-72"/>
              <w:jc w:val="right"/>
              <w:rPr>
                <w:rFonts w:ascii="Arial" w:hAnsi="Arial" w:cs="Arial"/>
                <w:color w:val="000000"/>
                <w:spacing w:val="-2"/>
                <w:sz w:val="18"/>
                <w:szCs w:val="18"/>
              </w:rPr>
            </w:pPr>
          </w:p>
        </w:tc>
        <w:tc>
          <w:tcPr>
            <w:tcW w:w="1368" w:type="dxa"/>
            <w:vAlign w:val="bottom"/>
          </w:tcPr>
          <w:p w14:paraId="20ABDA19" w14:textId="77777777" w:rsidR="00D804C4" w:rsidRPr="00113A25" w:rsidRDefault="00D804C4">
            <w:pPr>
              <w:suppressAutoHyphens/>
              <w:ind w:right="-72"/>
              <w:jc w:val="right"/>
              <w:rPr>
                <w:rFonts w:ascii="Arial" w:hAnsi="Arial" w:cs="Arial"/>
                <w:color w:val="000000"/>
                <w:spacing w:val="-2"/>
                <w:sz w:val="18"/>
                <w:szCs w:val="18"/>
              </w:rPr>
            </w:pPr>
          </w:p>
        </w:tc>
      </w:tr>
      <w:tr w:rsidR="00F379DF" w:rsidRPr="00113A25" w14:paraId="25F90F44" w14:textId="77777777">
        <w:trPr>
          <w:trHeight w:val="20"/>
        </w:trPr>
        <w:tc>
          <w:tcPr>
            <w:tcW w:w="3816" w:type="dxa"/>
            <w:vAlign w:val="bottom"/>
          </w:tcPr>
          <w:p w14:paraId="11DBA61A" w14:textId="77777777" w:rsidR="00F379DF" w:rsidRPr="00113A25" w:rsidRDefault="00F379DF" w:rsidP="00F379DF">
            <w:pPr>
              <w:tabs>
                <w:tab w:val="left" w:pos="3295"/>
                <w:tab w:val="left" w:pos="9744"/>
              </w:tabs>
              <w:ind w:left="268" w:right="-108"/>
              <w:contextualSpacing/>
              <w:rPr>
                <w:rFonts w:ascii="Arial" w:hAnsi="Arial" w:cs="Arial"/>
                <w:color w:val="000000"/>
                <w:sz w:val="18"/>
                <w:szCs w:val="18"/>
              </w:rPr>
            </w:pPr>
            <w:r w:rsidRPr="00113A25">
              <w:rPr>
                <w:rFonts w:ascii="Arial" w:hAnsi="Arial" w:cs="Arial"/>
                <w:color w:val="000000"/>
                <w:sz w:val="18"/>
                <w:szCs w:val="18"/>
              </w:rPr>
              <w:t xml:space="preserve">   Other related parties</w:t>
            </w:r>
          </w:p>
        </w:tc>
        <w:tc>
          <w:tcPr>
            <w:tcW w:w="1368" w:type="dxa"/>
          </w:tcPr>
          <w:p w14:paraId="327FEDD1" w14:textId="1E9F10C9" w:rsidR="00F379DF" w:rsidRPr="006F767F" w:rsidRDefault="00F379DF" w:rsidP="00F379DF">
            <w:pPr>
              <w:keepNext/>
              <w:keepLines/>
              <w:autoSpaceDE w:val="0"/>
              <w:autoSpaceDN w:val="0"/>
              <w:adjustRightInd w:val="0"/>
              <w:ind w:right="-72"/>
              <w:contextualSpacing/>
              <w:jc w:val="right"/>
              <w:rPr>
                <w:rFonts w:ascii="Arial" w:hAnsi="Arial" w:cs="Arial"/>
                <w:sz w:val="18"/>
                <w:szCs w:val="18"/>
              </w:rPr>
            </w:pPr>
            <w:r w:rsidRPr="006F767F">
              <w:rPr>
                <w:rFonts w:ascii="Arial" w:hAnsi="Arial" w:cs="Arial"/>
                <w:sz w:val="18"/>
                <w:szCs w:val="18"/>
              </w:rPr>
              <w:t>539</w:t>
            </w:r>
          </w:p>
        </w:tc>
        <w:tc>
          <w:tcPr>
            <w:tcW w:w="1368" w:type="dxa"/>
            <w:vAlign w:val="bottom"/>
          </w:tcPr>
          <w:p w14:paraId="70D33181" w14:textId="5B6F4088" w:rsidR="00F379DF" w:rsidRPr="00113A25" w:rsidRDefault="00F379DF" w:rsidP="00F379DF">
            <w:pPr>
              <w:keepNext/>
              <w:keepLines/>
              <w:autoSpaceDE w:val="0"/>
              <w:autoSpaceDN w:val="0"/>
              <w:adjustRightInd w:val="0"/>
              <w:ind w:right="-72"/>
              <w:contextualSpacing/>
              <w:jc w:val="right"/>
              <w:rPr>
                <w:rFonts w:ascii="Arial" w:hAnsi="Arial" w:cs="Arial"/>
                <w:color w:val="000000"/>
                <w:sz w:val="18"/>
                <w:szCs w:val="18"/>
                <w:lang w:val="en-US"/>
              </w:rPr>
            </w:pPr>
            <w:r w:rsidRPr="008B4A58">
              <w:rPr>
                <w:rFonts w:ascii="Arial" w:hAnsi="Arial" w:cs="Arial"/>
                <w:sz w:val="18"/>
                <w:szCs w:val="18"/>
              </w:rPr>
              <w:t>571</w:t>
            </w:r>
          </w:p>
        </w:tc>
        <w:tc>
          <w:tcPr>
            <w:tcW w:w="1368" w:type="dxa"/>
          </w:tcPr>
          <w:p w14:paraId="711F261C" w14:textId="2BB1EF24" w:rsidR="00F379DF" w:rsidRPr="006F767F" w:rsidRDefault="00F379DF" w:rsidP="006F767F">
            <w:pPr>
              <w:keepNext/>
              <w:keepLines/>
              <w:autoSpaceDE w:val="0"/>
              <w:autoSpaceDN w:val="0"/>
              <w:adjustRightInd w:val="0"/>
              <w:ind w:right="-72"/>
              <w:contextualSpacing/>
              <w:jc w:val="right"/>
              <w:rPr>
                <w:rFonts w:ascii="Arial" w:hAnsi="Arial" w:cs="Arial"/>
                <w:sz w:val="18"/>
                <w:szCs w:val="18"/>
              </w:rPr>
            </w:pPr>
            <w:r w:rsidRPr="006F767F">
              <w:rPr>
                <w:rFonts w:ascii="Arial" w:hAnsi="Arial" w:cs="Arial"/>
                <w:sz w:val="18"/>
                <w:szCs w:val="18"/>
              </w:rPr>
              <w:t>-</w:t>
            </w:r>
          </w:p>
        </w:tc>
        <w:tc>
          <w:tcPr>
            <w:tcW w:w="1368" w:type="dxa"/>
            <w:vAlign w:val="bottom"/>
          </w:tcPr>
          <w:p w14:paraId="5305F0F0" w14:textId="5E3FE3BC" w:rsidR="00F379DF" w:rsidRPr="00113A25" w:rsidRDefault="00F379DF" w:rsidP="00F379DF">
            <w:pPr>
              <w:suppressAutoHyphens/>
              <w:ind w:right="-72"/>
              <w:jc w:val="right"/>
              <w:rPr>
                <w:rFonts w:ascii="Arial" w:hAnsi="Arial" w:cs="Arial"/>
                <w:color w:val="000000"/>
                <w:sz w:val="18"/>
                <w:szCs w:val="18"/>
              </w:rPr>
            </w:pPr>
            <w:r w:rsidRPr="00E45703">
              <w:rPr>
                <w:rFonts w:ascii="Arial" w:hAnsi="Arial" w:cs="Arial"/>
                <w:sz w:val="18"/>
                <w:szCs w:val="18"/>
                <w:cs/>
              </w:rPr>
              <w:t>-</w:t>
            </w:r>
          </w:p>
        </w:tc>
      </w:tr>
      <w:tr w:rsidR="00F379DF" w:rsidRPr="00113A25" w14:paraId="28036F47" w14:textId="77777777">
        <w:trPr>
          <w:trHeight w:val="20"/>
        </w:trPr>
        <w:tc>
          <w:tcPr>
            <w:tcW w:w="3816" w:type="dxa"/>
            <w:vAlign w:val="bottom"/>
          </w:tcPr>
          <w:p w14:paraId="5ECB62A4" w14:textId="77777777" w:rsidR="00F379DF" w:rsidRPr="00113A25" w:rsidRDefault="00F379DF" w:rsidP="00F379DF">
            <w:pPr>
              <w:tabs>
                <w:tab w:val="left" w:pos="3295"/>
                <w:tab w:val="left" w:pos="9744"/>
              </w:tabs>
              <w:ind w:left="268" w:right="-108"/>
              <w:contextualSpacing/>
              <w:rPr>
                <w:rFonts w:ascii="Arial" w:hAnsi="Arial" w:cs="Arial"/>
                <w:color w:val="000000"/>
                <w:sz w:val="18"/>
                <w:szCs w:val="18"/>
              </w:rPr>
            </w:pPr>
          </w:p>
        </w:tc>
        <w:tc>
          <w:tcPr>
            <w:tcW w:w="1368" w:type="dxa"/>
          </w:tcPr>
          <w:p w14:paraId="3B941D99" w14:textId="77777777" w:rsidR="00F379DF" w:rsidRPr="006F767F" w:rsidRDefault="00F379DF" w:rsidP="00F379DF">
            <w:pPr>
              <w:keepNext/>
              <w:keepLines/>
              <w:autoSpaceDE w:val="0"/>
              <w:autoSpaceDN w:val="0"/>
              <w:adjustRightInd w:val="0"/>
              <w:ind w:right="-72"/>
              <w:contextualSpacing/>
              <w:jc w:val="right"/>
              <w:rPr>
                <w:rFonts w:ascii="Arial" w:hAnsi="Arial" w:cs="Arial"/>
                <w:sz w:val="18"/>
                <w:szCs w:val="18"/>
              </w:rPr>
            </w:pPr>
          </w:p>
        </w:tc>
        <w:tc>
          <w:tcPr>
            <w:tcW w:w="1368" w:type="dxa"/>
            <w:vAlign w:val="bottom"/>
          </w:tcPr>
          <w:p w14:paraId="3C403F43" w14:textId="77777777" w:rsidR="00F379DF" w:rsidRPr="00113A25" w:rsidRDefault="00F379DF" w:rsidP="00F379DF">
            <w:pPr>
              <w:keepNext/>
              <w:keepLines/>
              <w:autoSpaceDE w:val="0"/>
              <w:autoSpaceDN w:val="0"/>
              <w:adjustRightInd w:val="0"/>
              <w:ind w:right="-72"/>
              <w:contextualSpacing/>
              <w:jc w:val="right"/>
              <w:rPr>
                <w:rFonts w:ascii="Arial" w:hAnsi="Arial" w:cs="Arial"/>
                <w:color w:val="000000"/>
                <w:sz w:val="18"/>
                <w:szCs w:val="18"/>
                <w:lang w:val="en-US"/>
              </w:rPr>
            </w:pPr>
          </w:p>
        </w:tc>
        <w:tc>
          <w:tcPr>
            <w:tcW w:w="1368" w:type="dxa"/>
          </w:tcPr>
          <w:p w14:paraId="07C7CE87" w14:textId="77777777" w:rsidR="00F379DF" w:rsidRPr="006F767F" w:rsidRDefault="00F379DF" w:rsidP="006F767F">
            <w:pPr>
              <w:keepNext/>
              <w:keepLines/>
              <w:autoSpaceDE w:val="0"/>
              <w:autoSpaceDN w:val="0"/>
              <w:adjustRightInd w:val="0"/>
              <w:ind w:right="-72"/>
              <w:contextualSpacing/>
              <w:jc w:val="right"/>
              <w:rPr>
                <w:rFonts w:ascii="Arial" w:hAnsi="Arial" w:cs="Arial"/>
                <w:sz w:val="18"/>
                <w:szCs w:val="18"/>
              </w:rPr>
            </w:pPr>
          </w:p>
        </w:tc>
        <w:tc>
          <w:tcPr>
            <w:tcW w:w="1368" w:type="dxa"/>
            <w:vAlign w:val="bottom"/>
          </w:tcPr>
          <w:p w14:paraId="174AB4B6" w14:textId="77777777" w:rsidR="00F379DF" w:rsidRPr="00113A25" w:rsidRDefault="00F379DF" w:rsidP="00F379DF">
            <w:pPr>
              <w:suppressAutoHyphens/>
              <w:ind w:right="-72"/>
              <w:jc w:val="right"/>
              <w:rPr>
                <w:rFonts w:ascii="Arial" w:hAnsi="Arial" w:cs="Arial"/>
                <w:color w:val="000000"/>
                <w:sz w:val="18"/>
                <w:szCs w:val="18"/>
              </w:rPr>
            </w:pPr>
          </w:p>
        </w:tc>
      </w:tr>
      <w:tr w:rsidR="00F379DF" w:rsidRPr="00113A25" w14:paraId="074BD08C" w14:textId="77777777">
        <w:trPr>
          <w:trHeight w:val="20"/>
        </w:trPr>
        <w:tc>
          <w:tcPr>
            <w:tcW w:w="3816" w:type="dxa"/>
            <w:vAlign w:val="bottom"/>
            <w:hideMark/>
          </w:tcPr>
          <w:p w14:paraId="26D0C35F" w14:textId="77777777" w:rsidR="00F379DF" w:rsidRPr="00113A25" w:rsidRDefault="00F379DF" w:rsidP="00F379DF">
            <w:pPr>
              <w:tabs>
                <w:tab w:val="left" w:pos="3295"/>
                <w:tab w:val="left" w:pos="9744"/>
              </w:tabs>
              <w:ind w:left="268" w:right="-108"/>
              <w:contextualSpacing/>
              <w:rPr>
                <w:rFonts w:ascii="Arial" w:hAnsi="Arial" w:cs="Arial"/>
                <w:color w:val="000000"/>
                <w:sz w:val="18"/>
                <w:szCs w:val="18"/>
              </w:rPr>
            </w:pPr>
            <w:r w:rsidRPr="00113A25">
              <w:rPr>
                <w:rFonts w:ascii="Arial" w:hAnsi="Arial" w:cs="Arial"/>
                <w:color w:val="000000"/>
                <w:sz w:val="18"/>
                <w:szCs w:val="18"/>
              </w:rPr>
              <w:t>Service income:</w:t>
            </w:r>
          </w:p>
        </w:tc>
        <w:tc>
          <w:tcPr>
            <w:tcW w:w="1368" w:type="dxa"/>
          </w:tcPr>
          <w:p w14:paraId="31E3DF6A" w14:textId="77777777" w:rsidR="00F379DF" w:rsidRPr="006F767F" w:rsidRDefault="00F379DF" w:rsidP="00F379DF">
            <w:pPr>
              <w:keepNext/>
              <w:keepLines/>
              <w:autoSpaceDE w:val="0"/>
              <w:autoSpaceDN w:val="0"/>
              <w:adjustRightInd w:val="0"/>
              <w:ind w:right="-72"/>
              <w:contextualSpacing/>
              <w:jc w:val="right"/>
              <w:rPr>
                <w:rFonts w:ascii="Arial" w:hAnsi="Arial" w:cs="Arial"/>
                <w:sz w:val="18"/>
                <w:szCs w:val="18"/>
              </w:rPr>
            </w:pPr>
          </w:p>
        </w:tc>
        <w:tc>
          <w:tcPr>
            <w:tcW w:w="1368" w:type="dxa"/>
            <w:vAlign w:val="bottom"/>
          </w:tcPr>
          <w:p w14:paraId="0DFEBF6D" w14:textId="77777777" w:rsidR="00F379DF" w:rsidRPr="00113A25" w:rsidRDefault="00F379DF" w:rsidP="00F379DF">
            <w:pPr>
              <w:keepNext/>
              <w:keepLines/>
              <w:autoSpaceDE w:val="0"/>
              <w:autoSpaceDN w:val="0"/>
              <w:adjustRightInd w:val="0"/>
              <w:ind w:right="-72"/>
              <w:contextualSpacing/>
              <w:jc w:val="right"/>
              <w:rPr>
                <w:rFonts w:ascii="Arial" w:hAnsi="Arial" w:cs="Arial"/>
                <w:color w:val="000000"/>
                <w:sz w:val="18"/>
                <w:szCs w:val="18"/>
                <w:lang w:val="en-US"/>
              </w:rPr>
            </w:pPr>
          </w:p>
        </w:tc>
        <w:tc>
          <w:tcPr>
            <w:tcW w:w="1368" w:type="dxa"/>
          </w:tcPr>
          <w:p w14:paraId="01026AE1" w14:textId="77777777" w:rsidR="00F379DF" w:rsidRPr="006F767F" w:rsidRDefault="00F379DF" w:rsidP="006F767F">
            <w:pPr>
              <w:keepNext/>
              <w:keepLines/>
              <w:autoSpaceDE w:val="0"/>
              <w:autoSpaceDN w:val="0"/>
              <w:adjustRightInd w:val="0"/>
              <w:ind w:right="-72"/>
              <w:contextualSpacing/>
              <w:jc w:val="right"/>
              <w:rPr>
                <w:rFonts w:ascii="Arial" w:hAnsi="Arial" w:cs="Arial"/>
                <w:sz w:val="18"/>
                <w:szCs w:val="18"/>
              </w:rPr>
            </w:pPr>
          </w:p>
        </w:tc>
        <w:tc>
          <w:tcPr>
            <w:tcW w:w="1368" w:type="dxa"/>
            <w:vAlign w:val="bottom"/>
          </w:tcPr>
          <w:p w14:paraId="54CAE8A4" w14:textId="77777777" w:rsidR="00F379DF" w:rsidRPr="00113A25" w:rsidRDefault="00F379DF" w:rsidP="00F379DF">
            <w:pPr>
              <w:suppressAutoHyphens/>
              <w:ind w:right="-72"/>
              <w:jc w:val="right"/>
              <w:rPr>
                <w:rFonts w:ascii="Arial" w:hAnsi="Arial" w:cs="Arial"/>
                <w:color w:val="000000"/>
                <w:sz w:val="18"/>
                <w:szCs w:val="18"/>
              </w:rPr>
            </w:pPr>
          </w:p>
        </w:tc>
      </w:tr>
      <w:tr w:rsidR="00F379DF" w:rsidRPr="00113A25" w14:paraId="791C60B9" w14:textId="77777777">
        <w:trPr>
          <w:trHeight w:val="20"/>
        </w:trPr>
        <w:tc>
          <w:tcPr>
            <w:tcW w:w="3816" w:type="dxa"/>
            <w:vAlign w:val="bottom"/>
            <w:hideMark/>
          </w:tcPr>
          <w:p w14:paraId="028C3832" w14:textId="77777777" w:rsidR="00F379DF" w:rsidRPr="00113A25" w:rsidRDefault="00F379DF" w:rsidP="00F379DF">
            <w:pPr>
              <w:tabs>
                <w:tab w:val="left" w:pos="3295"/>
                <w:tab w:val="left" w:pos="9744"/>
              </w:tabs>
              <w:ind w:left="268" w:right="-108"/>
              <w:contextualSpacing/>
              <w:rPr>
                <w:rFonts w:ascii="Arial" w:hAnsi="Arial" w:cs="Arial"/>
                <w:color w:val="000000"/>
                <w:sz w:val="18"/>
                <w:szCs w:val="18"/>
              </w:rPr>
            </w:pPr>
            <w:r w:rsidRPr="00113A25">
              <w:rPr>
                <w:rFonts w:ascii="Arial" w:hAnsi="Arial" w:cs="Arial"/>
                <w:color w:val="000000"/>
                <w:sz w:val="18"/>
                <w:szCs w:val="18"/>
              </w:rPr>
              <w:t xml:space="preserve">   Subsidiaries</w:t>
            </w:r>
          </w:p>
        </w:tc>
        <w:tc>
          <w:tcPr>
            <w:tcW w:w="1368" w:type="dxa"/>
          </w:tcPr>
          <w:p w14:paraId="58548585" w14:textId="5753B2AE" w:rsidR="00F379DF" w:rsidRPr="006F767F" w:rsidRDefault="00F379DF" w:rsidP="006F767F">
            <w:pPr>
              <w:keepNext/>
              <w:keepLines/>
              <w:autoSpaceDE w:val="0"/>
              <w:autoSpaceDN w:val="0"/>
              <w:adjustRightInd w:val="0"/>
              <w:ind w:right="-72"/>
              <w:contextualSpacing/>
              <w:jc w:val="right"/>
              <w:rPr>
                <w:rFonts w:ascii="Arial" w:hAnsi="Arial" w:cs="Arial"/>
                <w:sz w:val="18"/>
                <w:szCs w:val="18"/>
              </w:rPr>
            </w:pPr>
            <w:r w:rsidRPr="006F767F">
              <w:rPr>
                <w:rFonts w:ascii="Arial" w:hAnsi="Arial" w:cs="Arial"/>
                <w:sz w:val="18"/>
                <w:szCs w:val="18"/>
              </w:rPr>
              <w:t>-</w:t>
            </w:r>
          </w:p>
        </w:tc>
        <w:tc>
          <w:tcPr>
            <w:tcW w:w="1368" w:type="dxa"/>
          </w:tcPr>
          <w:p w14:paraId="3D93115E" w14:textId="541085D4" w:rsidR="00F379DF" w:rsidRPr="00113A25" w:rsidRDefault="00F379DF" w:rsidP="00F379DF">
            <w:pPr>
              <w:keepNext/>
              <w:keepLines/>
              <w:autoSpaceDE w:val="0"/>
              <w:autoSpaceDN w:val="0"/>
              <w:adjustRightInd w:val="0"/>
              <w:ind w:right="-72"/>
              <w:contextualSpacing/>
              <w:jc w:val="right"/>
              <w:rPr>
                <w:rFonts w:ascii="Arial" w:hAnsi="Arial" w:cs="Arial"/>
                <w:color w:val="000000"/>
                <w:sz w:val="18"/>
                <w:szCs w:val="18"/>
                <w:lang w:val="en-US"/>
              </w:rPr>
            </w:pPr>
            <w:r w:rsidRPr="00E45703">
              <w:rPr>
                <w:rFonts w:ascii="Arial" w:hAnsi="Arial" w:cs="Arial"/>
                <w:sz w:val="18"/>
                <w:szCs w:val="18"/>
                <w:cs/>
              </w:rPr>
              <w:t xml:space="preserve">-   </w:t>
            </w:r>
          </w:p>
        </w:tc>
        <w:tc>
          <w:tcPr>
            <w:tcW w:w="1368" w:type="dxa"/>
          </w:tcPr>
          <w:p w14:paraId="4E0E09A8" w14:textId="64300747" w:rsidR="00F379DF" w:rsidRPr="006F767F" w:rsidRDefault="00F379DF" w:rsidP="006F767F">
            <w:pPr>
              <w:keepNext/>
              <w:keepLines/>
              <w:autoSpaceDE w:val="0"/>
              <w:autoSpaceDN w:val="0"/>
              <w:adjustRightInd w:val="0"/>
              <w:ind w:right="-72"/>
              <w:contextualSpacing/>
              <w:jc w:val="right"/>
              <w:rPr>
                <w:rFonts w:ascii="Arial" w:hAnsi="Arial" w:cs="Arial"/>
                <w:sz w:val="18"/>
                <w:szCs w:val="18"/>
              </w:rPr>
            </w:pPr>
            <w:r w:rsidRPr="006F767F">
              <w:rPr>
                <w:rFonts w:ascii="Arial" w:hAnsi="Arial" w:cs="Arial"/>
                <w:sz w:val="18"/>
                <w:szCs w:val="18"/>
              </w:rPr>
              <w:t>378,877</w:t>
            </w:r>
          </w:p>
        </w:tc>
        <w:tc>
          <w:tcPr>
            <w:tcW w:w="1368" w:type="dxa"/>
          </w:tcPr>
          <w:p w14:paraId="0B9548F4" w14:textId="4B15A7DC" w:rsidR="00F379DF" w:rsidRPr="00113A25" w:rsidRDefault="00F379DF" w:rsidP="00F379DF">
            <w:pPr>
              <w:suppressAutoHyphens/>
              <w:ind w:right="-72"/>
              <w:jc w:val="right"/>
              <w:rPr>
                <w:rFonts w:ascii="Arial" w:hAnsi="Arial" w:cs="Arial"/>
                <w:color w:val="000000"/>
                <w:sz w:val="18"/>
                <w:szCs w:val="18"/>
              </w:rPr>
            </w:pPr>
            <w:r w:rsidRPr="008B4A58">
              <w:rPr>
                <w:rFonts w:ascii="Arial" w:hAnsi="Arial" w:cs="Arial"/>
                <w:sz w:val="18"/>
                <w:szCs w:val="18"/>
              </w:rPr>
              <w:t>362</w:t>
            </w:r>
            <w:r w:rsidRPr="00E45703">
              <w:rPr>
                <w:rFonts w:ascii="Arial" w:hAnsi="Arial" w:cs="Arial"/>
                <w:sz w:val="18"/>
                <w:szCs w:val="18"/>
              </w:rPr>
              <w:t>,</w:t>
            </w:r>
            <w:r w:rsidRPr="008B4A58">
              <w:rPr>
                <w:rFonts w:ascii="Arial" w:hAnsi="Arial" w:cs="Arial"/>
                <w:sz w:val="18"/>
                <w:szCs w:val="18"/>
              </w:rPr>
              <w:t>841</w:t>
            </w:r>
          </w:p>
        </w:tc>
      </w:tr>
      <w:tr w:rsidR="00F379DF" w:rsidRPr="00113A25" w14:paraId="23FA6E4F" w14:textId="77777777">
        <w:trPr>
          <w:trHeight w:val="20"/>
        </w:trPr>
        <w:tc>
          <w:tcPr>
            <w:tcW w:w="3816" w:type="dxa"/>
            <w:vAlign w:val="bottom"/>
          </w:tcPr>
          <w:p w14:paraId="50B7A03A" w14:textId="77777777" w:rsidR="00F379DF" w:rsidRPr="00113A25" w:rsidRDefault="00F379DF" w:rsidP="00F379DF">
            <w:pPr>
              <w:tabs>
                <w:tab w:val="left" w:pos="3295"/>
                <w:tab w:val="left" w:pos="9744"/>
              </w:tabs>
              <w:ind w:left="268" w:right="-108"/>
              <w:contextualSpacing/>
              <w:rPr>
                <w:rFonts w:ascii="Arial" w:hAnsi="Arial" w:cs="Arial"/>
                <w:color w:val="000000"/>
                <w:sz w:val="18"/>
                <w:szCs w:val="18"/>
              </w:rPr>
            </w:pPr>
            <w:r w:rsidRPr="00113A25">
              <w:rPr>
                <w:rFonts w:ascii="Arial" w:hAnsi="Arial" w:cs="Arial"/>
                <w:color w:val="000000"/>
                <w:sz w:val="18"/>
                <w:szCs w:val="18"/>
              </w:rPr>
              <w:t xml:space="preserve">   Associates</w:t>
            </w:r>
          </w:p>
        </w:tc>
        <w:tc>
          <w:tcPr>
            <w:tcW w:w="1368" w:type="dxa"/>
          </w:tcPr>
          <w:p w14:paraId="2F8AB733" w14:textId="40FA97E0" w:rsidR="00F379DF" w:rsidRPr="006F767F" w:rsidRDefault="00F379DF" w:rsidP="006F767F">
            <w:pPr>
              <w:keepNext/>
              <w:keepLines/>
              <w:autoSpaceDE w:val="0"/>
              <w:autoSpaceDN w:val="0"/>
              <w:adjustRightInd w:val="0"/>
              <w:ind w:right="-72"/>
              <w:contextualSpacing/>
              <w:jc w:val="right"/>
              <w:rPr>
                <w:rFonts w:ascii="Arial" w:hAnsi="Arial" w:cs="Arial"/>
                <w:sz w:val="18"/>
                <w:szCs w:val="18"/>
              </w:rPr>
            </w:pPr>
            <w:r w:rsidRPr="006F767F">
              <w:rPr>
                <w:rFonts w:ascii="Arial" w:hAnsi="Arial" w:cs="Arial"/>
                <w:sz w:val="18"/>
                <w:szCs w:val="18"/>
              </w:rPr>
              <w:t>54,633</w:t>
            </w:r>
          </w:p>
        </w:tc>
        <w:tc>
          <w:tcPr>
            <w:tcW w:w="1368" w:type="dxa"/>
          </w:tcPr>
          <w:p w14:paraId="77A2E91B" w14:textId="12B783B9" w:rsidR="00F379DF" w:rsidRPr="00113A25" w:rsidRDefault="00F379DF" w:rsidP="00F379DF">
            <w:pPr>
              <w:keepNext/>
              <w:keepLines/>
              <w:autoSpaceDE w:val="0"/>
              <w:autoSpaceDN w:val="0"/>
              <w:adjustRightInd w:val="0"/>
              <w:ind w:right="-72"/>
              <w:contextualSpacing/>
              <w:jc w:val="right"/>
              <w:rPr>
                <w:rFonts w:ascii="Arial" w:hAnsi="Arial" w:cs="Arial"/>
                <w:color w:val="000000"/>
                <w:sz w:val="18"/>
                <w:szCs w:val="18"/>
                <w:lang w:val="en-US"/>
              </w:rPr>
            </w:pPr>
            <w:r w:rsidRPr="008B4A58">
              <w:rPr>
                <w:rFonts w:ascii="Arial" w:hAnsi="Arial" w:cs="Arial"/>
                <w:sz w:val="18"/>
                <w:szCs w:val="18"/>
              </w:rPr>
              <w:t>10</w:t>
            </w:r>
            <w:r w:rsidRPr="00E45703">
              <w:rPr>
                <w:rFonts w:ascii="Arial" w:hAnsi="Arial" w:cs="Arial"/>
                <w:sz w:val="18"/>
                <w:szCs w:val="18"/>
              </w:rPr>
              <w:t>,</w:t>
            </w:r>
            <w:r w:rsidRPr="008B4A58">
              <w:rPr>
                <w:rFonts w:ascii="Arial" w:hAnsi="Arial" w:cs="Arial"/>
                <w:sz w:val="18"/>
                <w:szCs w:val="18"/>
              </w:rPr>
              <w:t>557</w:t>
            </w:r>
          </w:p>
        </w:tc>
        <w:tc>
          <w:tcPr>
            <w:tcW w:w="1368" w:type="dxa"/>
          </w:tcPr>
          <w:p w14:paraId="3FD598E2" w14:textId="21940869" w:rsidR="00F379DF" w:rsidRPr="006F767F" w:rsidRDefault="00F379DF" w:rsidP="006F767F">
            <w:pPr>
              <w:keepNext/>
              <w:keepLines/>
              <w:autoSpaceDE w:val="0"/>
              <w:autoSpaceDN w:val="0"/>
              <w:adjustRightInd w:val="0"/>
              <w:ind w:right="-72"/>
              <w:contextualSpacing/>
              <w:jc w:val="right"/>
              <w:rPr>
                <w:rFonts w:ascii="Arial" w:hAnsi="Arial" w:cs="Arial"/>
                <w:sz w:val="18"/>
                <w:szCs w:val="18"/>
              </w:rPr>
            </w:pPr>
            <w:r w:rsidRPr="006F767F">
              <w:rPr>
                <w:rFonts w:ascii="Arial" w:hAnsi="Arial" w:cs="Arial"/>
                <w:sz w:val="18"/>
                <w:szCs w:val="18"/>
              </w:rPr>
              <w:t>41,688</w:t>
            </w:r>
          </w:p>
        </w:tc>
        <w:tc>
          <w:tcPr>
            <w:tcW w:w="1368" w:type="dxa"/>
          </w:tcPr>
          <w:p w14:paraId="0056FB7C" w14:textId="5463B5E1" w:rsidR="00F379DF" w:rsidRPr="00113A25" w:rsidRDefault="00F379DF" w:rsidP="00F379DF">
            <w:pPr>
              <w:suppressAutoHyphens/>
              <w:ind w:right="-72"/>
              <w:jc w:val="right"/>
              <w:rPr>
                <w:rFonts w:ascii="Arial" w:hAnsi="Arial" w:cs="Arial"/>
                <w:color w:val="000000"/>
                <w:sz w:val="18"/>
                <w:szCs w:val="18"/>
              </w:rPr>
            </w:pPr>
            <w:r w:rsidRPr="008B4A58">
              <w:rPr>
                <w:rFonts w:ascii="Arial" w:hAnsi="Arial" w:cs="Arial"/>
                <w:sz w:val="18"/>
                <w:szCs w:val="18"/>
              </w:rPr>
              <w:t>9</w:t>
            </w:r>
            <w:r w:rsidRPr="00E45703">
              <w:rPr>
                <w:rFonts w:ascii="Arial" w:hAnsi="Arial" w:cs="Arial"/>
                <w:sz w:val="18"/>
                <w:szCs w:val="18"/>
              </w:rPr>
              <w:t>,</w:t>
            </w:r>
            <w:r w:rsidRPr="008B4A58">
              <w:rPr>
                <w:rFonts w:ascii="Arial" w:hAnsi="Arial" w:cs="Arial"/>
                <w:sz w:val="18"/>
                <w:szCs w:val="18"/>
              </w:rPr>
              <w:t>245</w:t>
            </w:r>
          </w:p>
        </w:tc>
      </w:tr>
      <w:tr w:rsidR="00F379DF" w:rsidRPr="00113A25" w14:paraId="66ACC82E" w14:textId="77777777">
        <w:trPr>
          <w:trHeight w:val="20"/>
        </w:trPr>
        <w:tc>
          <w:tcPr>
            <w:tcW w:w="3816" w:type="dxa"/>
            <w:vAlign w:val="bottom"/>
          </w:tcPr>
          <w:p w14:paraId="59669142" w14:textId="77777777" w:rsidR="00F379DF" w:rsidRPr="00113A25" w:rsidRDefault="00F379DF" w:rsidP="00F379DF">
            <w:pPr>
              <w:tabs>
                <w:tab w:val="left" w:pos="3295"/>
                <w:tab w:val="left" w:pos="9744"/>
              </w:tabs>
              <w:ind w:left="268" w:right="-108"/>
              <w:contextualSpacing/>
              <w:rPr>
                <w:rFonts w:ascii="Arial" w:hAnsi="Arial" w:cs="Arial"/>
                <w:color w:val="000000"/>
                <w:sz w:val="18"/>
                <w:szCs w:val="18"/>
              </w:rPr>
            </w:pPr>
            <w:r w:rsidRPr="00113A25">
              <w:rPr>
                <w:rFonts w:ascii="Arial" w:hAnsi="Arial" w:cs="Arial"/>
                <w:color w:val="000000"/>
                <w:sz w:val="18"/>
                <w:szCs w:val="18"/>
              </w:rPr>
              <w:t xml:space="preserve">   Joint ventures</w:t>
            </w:r>
          </w:p>
        </w:tc>
        <w:tc>
          <w:tcPr>
            <w:tcW w:w="1368" w:type="dxa"/>
          </w:tcPr>
          <w:p w14:paraId="4EDF80EB" w14:textId="68A13DF8" w:rsidR="00F379DF" w:rsidRPr="006F767F" w:rsidRDefault="00F379DF" w:rsidP="006F767F">
            <w:pPr>
              <w:keepNext/>
              <w:keepLines/>
              <w:autoSpaceDE w:val="0"/>
              <w:autoSpaceDN w:val="0"/>
              <w:adjustRightInd w:val="0"/>
              <w:ind w:right="-72"/>
              <w:contextualSpacing/>
              <w:jc w:val="right"/>
              <w:rPr>
                <w:rFonts w:ascii="Arial" w:hAnsi="Arial" w:cs="Arial"/>
                <w:sz w:val="18"/>
                <w:szCs w:val="18"/>
              </w:rPr>
            </w:pPr>
            <w:r w:rsidRPr="006F767F">
              <w:rPr>
                <w:rFonts w:ascii="Arial" w:hAnsi="Arial" w:cs="Arial"/>
                <w:sz w:val="18"/>
                <w:szCs w:val="18"/>
              </w:rPr>
              <w:t>2,000</w:t>
            </w:r>
          </w:p>
        </w:tc>
        <w:tc>
          <w:tcPr>
            <w:tcW w:w="1368" w:type="dxa"/>
          </w:tcPr>
          <w:p w14:paraId="6F619F72" w14:textId="72C35017" w:rsidR="00F379DF" w:rsidRPr="00113A25" w:rsidRDefault="00F379DF" w:rsidP="00F379DF">
            <w:pPr>
              <w:keepNext/>
              <w:keepLines/>
              <w:autoSpaceDE w:val="0"/>
              <w:autoSpaceDN w:val="0"/>
              <w:adjustRightInd w:val="0"/>
              <w:ind w:right="-72"/>
              <w:contextualSpacing/>
              <w:jc w:val="right"/>
              <w:rPr>
                <w:rFonts w:ascii="Arial" w:hAnsi="Arial" w:cs="Arial"/>
                <w:color w:val="000000"/>
                <w:sz w:val="18"/>
                <w:szCs w:val="18"/>
                <w:lang w:val="en-US"/>
              </w:rPr>
            </w:pPr>
            <w:r w:rsidRPr="008B4A58">
              <w:rPr>
                <w:rFonts w:ascii="Arial" w:hAnsi="Arial" w:cs="Arial"/>
                <w:sz w:val="18"/>
                <w:szCs w:val="18"/>
              </w:rPr>
              <w:t>2</w:t>
            </w:r>
            <w:r w:rsidRPr="00E45703">
              <w:rPr>
                <w:rFonts w:ascii="Arial" w:hAnsi="Arial" w:cs="Arial"/>
                <w:sz w:val="18"/>
                <w:szCs w:val="18"/>
              </w:rPr>
              <w:t>,</w:t>
            </w:r>
            <w:r w:rsidRPr="008B4A58">
              <w:rPr>
                <w:rFonts w:ascii="Arial" w:hAnsi="Arial" w:cs="Arial"/>
                <w:sz w:val="18"/>
                <w:szCs w:val="18"/>
              </w:rPr>
              <w:t>000</w:t>
            </w:r>
          </w:p>
        </w:tc>
        <w:tc>
          <w:tcPr>
            <w:tcW w:w="1368" w:type="dxa"/>
          </w:tcPr>
          <w:p w14:paraId="0F2EBDB8" w14:textId="471360E9" w:rsidR="00F379DF" w:rsidRPr="006F767F" w:rsidRDefault="00F379DF" w:rsidP="006F767F">
            <w:pPr>
              <w:keepNext/>
              <w:keepLines/>
              <w:autoSpaceDE w:val="0"/>
              <w:autoSpaceDN w:val="0"/>
              <w:adjustRightInd w:val="0"/>
              <w:ind w:right="-72"/>
              <w:contextualSpacing/>
              <w:jc w:val="right"/>
              <w:rPr>
                <w:rFonts w:ascii="Arial" w:hAnsi="Arial" w:cs="Arial"/>
                <w:sz w:val="18"/>
                <w:szCs w:val="18"/>
              </w:rPr>
            </w:pPr>
            <w:r w:rsidRPr="006F767F">
              <w:rPr>
                <w:rFonts w:ascii="Arial" w:hAnsi="Arial" w:cs="Arial"/>
                <w:sz w:val="18"/>
                <w:szCs w:val="18"/>
              </w:rPr>
              <w:t>2,000</w:t>
            </w:r>
          </w:p>
        </w:tc>
        <w:tc>
          <w:tcPr>
            <w:tcW w:w="1368" w:type="dxa"/>
          </w:tcPr>
          <w:p w14:paraId="0F310580" w14:textId="5C0495A1" w:rsidR="00F379DF" w:rsidRPr="00113A25" w:rsidRDefault="00F379DF" w:rsidP="00F379DF">
            <w:pPr>
              <w:suppressAutoHyphens/>
              <w:ind w:right="-72"/>
              <w:jc w:val="right"/>
              <w:rPr>
                <w:rFonts w:ascii="Arial" w:hAnsi="Arial" w:cs="Arial"/>
                <w:color w:val="000000"/>
                <w:sz w:val="18"/>
                <w:szCs w:val="18"/>
              </w:rPr>
            </w:pPr>
            <w:r w:rsidRPr="008B4A58">
              <w:rPr>
                <w:rFonts w:ascii="Arial" w:hAnsi="Arial" w:cs="Arial"/>
                <w:sz w:val="18"/>
                <w:szCs w:val="18"/>
              </w:rPr>
              <w:t>2</w:t>
            </w:r>
            <w:r w:rsidRPr="00E45703">
              <w:rPr>
                <w:rFonts w:ascii="Arial" w:hAnsi="Arial" w:cs="Arial"/>
                <w:sz w:val="18"/>
                <w:szCs w:val="18"/>
              </w:rPr>
              <w:t>,</w:t>
            </w:r>
            <w:r w:rsidRPr="008B4A58">
              <w:rPr>
                <w:rFonts w:ascii="Arial" w:hAnsi="Arial" w:cs="Arial"/>
                <w:sz w:val="18"/>
                <w:szCs w:val="18"/>
              </w:rPr>
              <w:t>000</w:t>
            </w:r>
          </w:p>
        </w:tc>
      </w:tr>
      <w:tr w:rsidR="00F379DF" w:rsidRPr="00113A25" w14:paraId="47EE0E5F" w14:textId="77777777">
        <w:trPr>
          <w:trHeight w:val="20"/>
        </w:trPr>
        <w:tc>
          <w:tcPr>
            <w:tcW w:w="3816" w:type="dxa"/>
            <w:vAlign w:val="bottom"/>
            <w:hideMark/>
          </w:tcPr>
          <w:p w14:paraId="0D886DE5" w14:textId="77777777" w:rsidR="00F379DF" w:rsidRPr="00113A25" w:rsidRDefault="00F379DF" w:rsidP="00F379DF">
            <w:pPr>
              <w:tabs>
                <w:tab w:val="left" w:pos="3295"/>
                <w:tab w:val="left" w:pos="9744"/>
              </w:tabs>
              <w:ind w:left="268" w:right="-108"/>
              <w:contextualSpacing/>
              <w:rPr>
                <w:rFonts w:ascii="Arial" w:hAnsi="Arial" w:cs="Arial"/>
                <w:color w:val="000000"/>
                <w:sz w:val="18"/>
                <w:szCs w:val="18"/>
              </w:rPr>
            </w:pPr>
            <w:r w:rsidRPr="00113A25">
              <w:rPr>
                <w:rFonts w:ascii="Arial" w:hAnsi="Arial" w:cs="Arial"/>
                <w:color w:val="000000"/>
                <w:sz w:val="18"/>
                <w:szCs w:val="18"/>
              </w:rPr>
              <w:t xml:space="preserve">   Other related parties</w:t>
            </w:r>
          </w:p>
        </w:tc>
        <w:tc>
          <w:tcPr>
            <w:tcW w:w="1368" w:type="dxa"/>
            <w:tcBorders>
              <w:bottom w:val="single" w:sz="4" w:space="0" w:color="auto"/>
            </w:tcBorders>
          </w:tcPr>
          <w:p w14:paraId="45ECB438" w14:textId="73CCC5C4" w:rsidR="00F379DF" w:rsidRPr="00F161DC" w:rsidRDefault="00F379DF" w:rsidP="006F767F">
            <w:pPr>
              <w:keepNext/>
              <w:keepLines/>
              <w:autoSpaceDE w:val="0"/>
              <w:autoSpaceDN w:val="0"/>
              <w:adjustRightInd w:val="0"/>
              <w:ind w:right="-72"/>
              <w:contextualSpacing/>
              <w:jc w:val="right"/>
              <w:rPr>
                <w:rFonts w:ascii="Arial" w:hAnsi="Arial" w:cstheme="minorBidi"/>
                <w:sz w:val="18"/>
                <w:szCs w:val="18"/>
                <w:lang w:val="en-US"/>
              </w:rPr>
            </w:pPr>
            <w:r w:rsidRPr="006F767F">
              <w:rPr>
                <w:rFonts w:ascii="Arial" w:hAnsi="Arial" w:cs="Arial"/>
                <w:sz w:val="18"/>
                <w:szCs w:val="18"/>
              </w:rPr>
              <w:t>15,</w:t>
            </w:r>
            <w:r w:rsidR="00D53DBE">
              <w:rPr>
                <w:rFonts w:ascii="Arial" w:hAnsi="Arial" w:cstheme="minorBidi"/>
                <w:sz w:val="18"/>
                <w:szCs w:val="18"/>
                <w:lang w:val="en-US"/>
              </w:rPr>
              <w:t>835</w:t>
            </w:r>
          </w:p>
        </w:tc>
        <w:tc>
          <w:tcPr>
            <w:tcW w:w="1368" w:type="dxa"/>
            <w:tcBorders>
              <w:bottom w:val="single" w:sz="4" w:space="0" w:color="auto"/>
            </w:tcBorders>
          </w:tcPr>
          <w:p w14:paraId="24CAB3DE" w14:textId="7B0F4951" w:rsidR="00F379DF" w:rsidRPr="00113A25" w:rsidRDefault="00F379DF" w:rsidP="00F379DF">
            <w:pPr>
              <w:keepNext/>
              <w:keepLines/>
              <w:autoSpaceDE w:val="0"/>
              <w:autoSpaceDN w:val="0"/>
              <w:adjustRightInd w:val="0"/>
              <w:ind w:right="-72"/>
              <w:contextualSpacing/>
              <w:jc w:val="right"/>
              <w:rPr>
                <w:rFonts w:ascii="Arial" w:hAnsi="Arial" w:cs="Arial"/>
                <w:color w:val="000000"/>
                <w:sz w:val="18"/>
                <w:szCs w:val="18"/>
                <w:lang w:val="en-US"/>
              </w:rPr>
            </w:pPr>
            <w:r w:rsidRPr="008B4A58">
              <w:rPr>
                <w:rFonts w:ascii="Arial" w:hAnsi="Arial" w:cs="Arial"/>
                <w:sz w:val="18"/>
                <w:szCs w:val="18"/>
              </w:rPr>
              <w:t>13</w:t>
            </w:r>
            <w:r w:rsidRPr="00E45703">
              <w:rPr>
                <w:rFonts w:ascii="Arial" w:hAnsi="Arial" w:cs="Arial"/>
                <w:sz w:val="18"/>
                <w:szCs w:val="18"/>
              </w:rPr>
              <w:t>,</w:t>
            </w:r>
            <w:r w:rsidRPr="008B4A58">
              <w:rPr>
                <w:rFonts w:ascii="Arial" w:hAnsi="Arial" w:cs="Arial"/>
                <w:sz w:val="18"/>
                <w:szCs w:val="18"/>
              </w:rPr>
              <w:t>757</w:t>
            </w:r>
          </w:p>
        </w:tc>
        <w:tc>
          <w:tcPr>
            <w:tcW w:w="1368" w:type="dxa"/>
            <w:tcBorders>
              <w:bottom w:val="single" w:sz="4" w:space="0" w:color="auto"/>
            </w:tcBorders>
          </w:tcPr>
          <w:p w14:paraId="0F63183A" w14:textId="11CBEF5C" w:rsidR="00F379DF" w:rsidRPr="006F767F" w:rsidRDefault="00F379DF" w:rsidP="006F767F">
            <w:pPr>
              <w:keepNext/>
              <w:keepLines/>
              <w:autoSpaceDE w:val="0"/>
              <w:autoSpaceDN w:val="0"/>
              <w:adjustRightInd w:val="0"/>
              <w:ind w:right="-72"/>
              <w:contextualSpacing/>
              <w:jc w:val="right"/>
              <w:rPr>
                <w:rFonts w:ascii="Arial" w:hAnsi="Arial" w:cs="Arial"/>
                <w:sz w:val="18"/>
                <w:szCs w:val="18"/>
              </w:rPr>
            </w:pPr>
            <w:r w:rsidRPr="006F767F">
              <w:rPr>
                <w:rFonts w:ascii="Arial" w:hAnsi="Arial" w:cs="Arial"/>
                <w:sz w:val="18"/>
                <w:szCs w:val="18"/>
              </w:rPr>
              <w:t>15,</w:t>
            </w:r>
            <w:r w:rsidR="00D53DBE">
              <w:rPr>
                <w:rFonts w:ascii="Arial" w:hAnsi="Arial" w:cs="Arial"/>
                <w:sz w:val="18"/>
                <w:szCs w:val="18"/>
              </w:rPr>
              <w:t>835</w:t>
            </w:r>
          </w:p>
        </w:tc>
        <w:tc>
          <w:tcPr>
            <w:tcW w:w="1368" w:type="dxa"/>
            <w:tcBorders>
              <w:bottom w:val="single" w:sz="4" w:space="0" w:color="auto"/>
            </w:tcBorders>
          </w:tcPr>
          <w:p w14:paraId="67A534F8" w14:textId="41BA614F" w:rsidR="00F379DF" w:rsidRPr="00113A25" w:rsidRDefault="00F379DF" w:rsidP="00F379DF">
            <w:pPr>
              <w:suppressAutoHyphens/>
              <w:ind w:right="-72"/>
              <w:jc w:val="right"/>
              <w:rPr>
                <w:rFonts w:ascii="Arial" w:hAnsi="Arial" w:cs="Arial"/>
                <w:color w:val="000000"/>
                <w:sz w:val="18"/>
                <w:szCs w:val="18"/>
              </w:rPr>
            </w:pPr>
            <w:r w:rsidRPr="008B4A58">
              <w:rPr>
                <w:rFonts w:ascii="Arial" w:hAnsi="Arial" w:cs="Arial"/>
                <w:sz w:val="18"/>
                <w:szCs w:val="18"/>
              </w:rPr>
              <w:t>13</w:t>
            </w:r>
            <w:r w:rsidRPr="00E45703">
              <w:rPr>
                <w:rFonts w:ascii="Arial" w:hAnsi="Arial" w:cs="Arial"/>
                <w:sz w:val="18"/>
                <w:szCs w:val="18"/>
              </w:rPr>
              <w:t>,</w:t>
            </w:r>
            <w:r w:rsidRPr="008B4A58">
              <w:rPr>
                <w:rFonts w:ascii="Arial" w:hAnsi="Arial" w:cs="Arial"/>
                <w:sz w:val="18"/>
                <w:szCs w:val="18"/>
              </w:rPr>
              <w:t>757</w:t>
            </w:r>
          </w:p>
        </w:tc>
      </w:tr>
      <w:tr w:rsidR="008B4A58" w:rsidRPr="00113A25" w14:paraId="1640EDD3" w14:textId="77777777" w:rsidTr="00C7580D">
        <w:trPr>
          <w:trHeight w:val="20"/>
        </w:trPr>
        <w:tc>
          <w:tcPr>
            <w:tcW w:w="3816" w:type="dxa"/>
            <w:vAlign w:val="bottom"/>
          </w:tcPr>
          <w:p w14:paraId="12AA2B28" w14:textId="77777777" w:rsidR="008B4A58" w:rsidRPr="00113A25" w:rsidRDefault="008B4A58" w:rsidP="008B4A58">
            <w:pPr>
              <w:tabs>
                <w:tab w:val="left" w:pos="3295"/>
                <w:tab w:val="left" w:pos="9744"/>
              </w:tabs>
              <w:ind w:left="268" w:right="-108"/>
              <w:contextualSpacing/>
              <w:rPr>
                <w:rFonts w:ascii="Arial" w:hAnsi="Arial" w:cs="Arial"/>
                <w:b/>
                <w:bCs/>
                <w:color w:val="000000"/>
                <w:sz w:val="18"/>
                <w:szCs w:val="18"/>
              </w:rPr>
            </w:pPr>
          </w:p>
        </w:tc>
        <w:tc>
          <w:tcPr>
            <w:tcW w:w="1368" w:type="dxa"/>
            <w:tcBorders>
              <w:top w:val="single" w:sz="4" w:space="0" w:color="auto"/>
            </w:tcBorders>
          </w:tcPr>
          <w:p w14:paraId="25464C70" w14:textId="77777777" w:rsidR="008B4A58" w:rsidRPr="006F767F" w:rsidRDefault="008B4A58" w:rsidP="008B4A58">
            <w:pPr>
              <w:keepNext/>
              <w:keepLines/>
              <w:autoSpaceDE w:val="0"/>
              <w:autoSpaceDN w:val="0"/>
              <w:adjustRightInd w:val="0"/>
              <w:ind w:right="-72"/>
              <w:contextualSpacing/>
              <w:jc w:val="right"/>
              <w:rPr>
                <w:rFonts w:ascii="Arial" w:hAnsi="Arial" w:cs="Arial"/>
                <w:sz w:val="18"/>
                <w:szCs w:val="18"/>
              </w:rPr>
            </w:pPr>
          </w:p>
        </w:tc>
        <w:tc>
          <w:tcPr>
            <w:tcW w:w="1368" w:type="dxa"/>
            <w:tcBorders>
              <w:top w:val="single" w:sz="4" w:space="0" w:color="auto"/>
            </w:tcBorders>
            <w:vAlign w:val="bottom"/>
          </w:tcPr>
          <w:p w14:paraId="14EF334A" w14:textId="77777777" w:rsidR="008B4A58" w:rsidRPr="00113A25" w:rsidRDefault="008B4A58" w:rsidP="008B4A58">
            <w:pPr>
              <w:keepNext/>
              <w:keepLines/>
              <w:autoSpaceDE w:val="0"/>
              <w:autoSpaceDN w:val="0"/>
              <w:adjustRightInd w:val="0"/>
              <w:ind w:right="-72"/>
              <w:contextualSpacing/>
              <w:jc w:val="right"/>
              <w:rPr>
                <w:rFonts w:ascii="Arial" w:hAnsi="Arial" w:cs="Arial"/>
                <w:color w:val="000000"/>
                <w:sz w:val="18"/>
                <w:szCs w:val="18"/>
                <w:lang w:val="en-US"/>
              </w:rPr>
            </w:pPr>
          </w:p>
        </w:tc>
        <w:tc>
          <w:tcPr>
            <w:tcW w:w="1368" w:type="dxa"/>
            <w:tcBorders>
              <w:top w:val="single" w:sz="4" w:space="0" w:color="auto"/>
            </w:tcBorders>
            <w:vAlign w:val="bottom"/>
          </w:tcPr>
          <w:p w14:paraId="378F661D" w14:textId="77777777" w:rsidR="008B4A58" w:rsidRPr="006F767F" w:rsidRDefault="008B4A58" w:rsidP="008B4A58">
            <w:pPr>
              <w:keepNext/>
              <w:keepLines/>
              <w:autoSpaceDE w:val="0"/>
              <w:autoSpaceDN w:val="0"/>
              <w:adjustRightInd w:val="0"/>
              <w:ind w:right="-72"/>
              <w:contextualSpacing/>
              <w:jc w:val="right"/>
              <w:rPr>
                <w:rFonts w:ascii="Arial" w:hAnsi="Arial" w:cs="Arial"/>
                <w:sz w:val="18"/>
                <w:szCs w:val="18"/>
              </w:rPr>
            </w:pPr>
          </w:p>
        </w:tc>
        <w:tc>
          <w:tcPr>
            <w:tcW w:w="1368" w:type="dxa"/>
            <w:tcBorders>
              <w:top w:val="single" w:sz="4" w:space="0" w:color="auto"/>
            </w:tcBorders>
            <w:vAlign w:val="bottom"/>
          </w:tcPr>
          <w:p w14:paraId="134D4446" w14:textId="77777777" w:rsidR="008B4A58" w:rsidRPr="00113A25" w:rsidRDefault="008B4A58" w:rsidP="008B4A58">
            <w:pPr>
              <w:keepNext/>
              <w:keepLines/>
              <w:autoSpaceDE w:val="0"/>
              <w:autoSpaceDN w:val="0"/>
              <w:adjustRightInd w:val="0"/>
              <w:ind w:right="-72"/>
              <w:contextualSpacing/>
              <w:jc w:val="right"/>
              <w:rPr>
                <w:rFonts w:ascii="Arial" w:hAnsi="Arial" w:cs="Arial"/>
                <w:color w:val="000000"/>
                <w:sz w:val="18"/>
                <w:szCs w:val="18"/>
              </w:rPr>
            </w:pPr>
          </w:p>
        </w:tc>
      </w:tr>
      <w:tr w:rsidR="007644AE" w:rsidRPr="00113A25" w14:paraId="15533549" w14:textId="77777777" w:rsidTr="00C7580D">
        <w:trPr>
          <w:trHeight w:val="20"/>
        </w:trPr>
        <w:tc>
          <w:tcPr>
            <w:tcW w:w="3816" w:type="dxa"/>
            <w:vAlign w:val="bottom"/>
          </w:tcPr>
          <w:p w14:paraId="53F07A90" w14:textId="77777777" w:rsidR="007644AE" w:rsidRPr="00113A25" w:rsidRDefault="007644AE" w:rsidP="007644AE">
            <w:pPr>
              <w:tabs>
                <w:tab w:val="left" w:pos="3295"/>
                <w:tab w:val="left" w:pos="9744"/>
              </w:tabs>
              <w:ind w:left="268" w:right="-108"/>
              <w:contextualSpacing/>
              <w:rPr>
                <w:rFonts w:ascii="Arial" w:hAnsi="Arial" w:cs="Arial"/>
                <w:color w:val="000000"/>
                <w:sz w:val="18"/>
                <w:szCs w:val="18"/>
              </w:rPr>
            </w:pPr>
          </w:p>
        </w:tc>
        <w:tc>
          <w:tcPr>
            <w:tcW w:w="1368" w:type="dxa"/>
            <w:tcBorders>
              <w:bottom w:val="single" w:sz="4" w:space="0" w:color="auto"/>
            </w:tcBorders>
          </w:tcPr>
          <w:p w14:paraId="4B9AC805" w14:textId="57AA5956" w:rsidR="007644AE" w:rsidRPr="006F767F" w:rsidRDefault="007644AE" w:rsidP="007644AE">
            <w:pPr>
              <w:keepNext/>
              <w:keepLines/>
              <w:autoSpaceDE w:val="0"/>
              <w:autoSpaceDN w:val="0"/>
              <w:adjustRightInd w:val="0"/>
              <w:ind w:right="-72"/>
              <w:contextualSpacing/>
              <w:jc w:val="right"/>
              <w:rPr>
                <w:rFonts w:ascii="Arial" w:hAnsi="Arial" w:cs="Arial"/>
                <w:sz w:val="18"/>
                <w:szCs w:val="18"/>
              </w:rPr>
            </w:pPr>
            <w:r w:rsidRPr="006F767F">
              <w:rPr>
                <w:rFonts w:ascii="Arial" w:hAnsi="Arial" w:cs="Arial"/>
                <w:sz w:val="18"/>
                <w:szCs w:val="18"/>
              </w:rPr>
              <w:t>72,</w:t>
            </w:r>
            <w:r w:rsidR="00D53DBE">
              <w:rPr>
                <w:rFonts w:ascii="Arial" w:hAnsi="Arial" w:cs="Arial"/>
                <w:sz w:val="18"/>
                <w:szCs w:val="18"/>
              </w:rPr>
              <w:t>468</w:t>
            </w:r>
          </w:p>
        </w:tc>
        <w:tc>
          <w:tcPr>
            <w:tcW w:w="1368" w:type="dxa"/>
            <w:tcBorders>
              <w:bottom w:val="single" w:sz="4" w:space="0" w:color="auto"/>
            </w:tcBorders>
          </w:tcPr>
          <w:p w14:paraId="0BF83C44" w14:textId="3B78CA36" w:rsidR="007644AE" w:rsidRPr="00113A25" w:rsidRDefault="007644AE" w:rsidP="007644AE">
            <w:pPr>
              <w:keepNext/>
              <w:keepLines/>
              <w:autoSpaceDE w:val="0"/>
              <w:autoSpaceDN w:val="0"/>
              <w:adjustRightInd w:val="0"/>
              <w:ind w:right="-72"/>
              <w:contextualSpacing/>
              <w:jc w:val="right"/>
              <w:rPr>
                <w:rFonts w:ascii="Arial" w:hAnsi="Arial" w:cs="Arial"/>
                <w:color w:val="000000"/>
                <w:sz w:val="18"/>
                <w:szCs w:val="18"/>
                <w:lang w:val="en-US"/>
              </w:rPr>
            </w:pPr>
            <w:r w:rsidRPr="008B4A58">
              <w:rPr>
                <w:rFonts w:ascii="Arial" w:hAnsi="Arial" w:cs="Arial"/>
                <w:sz w:val="18"/>
                <w:szCs w:val="18"/>
              </w:rPr>
              <w:t>26</w:t>
            </w:r>
            <w:r w:rsidRPr="00E45703">
              <w:rPr>
                <w:rFonts w:ascii="Arial" w:hAnsi="Arial" w:cs="Arial"/>
                <w:sz w:val="18"/>
                <w:szCs w:val="18"/>
              </w:rPr>
              <w:t>,</w:t>
            </w:r>
            <w:r w:rsidRPr="008B4A58">
              <w:rPr>
                <w:rFonts w:ascii="Arial" w:hAnsi="Arial" w:cs="Arial"/>
                <w:sz w:val="18"/>
                <w:szCs w:val="18"/>
              </w:rPr>
              <w:t>314</w:t>
            </w:r>
          </w:p>
        </w:tc>
        <w:tc>
          <w:tcPr>
            <w:tcW w:w="1368" w:type="dxa"/>
            <w:tcBorders>
              <w:bottom w:val="single" w:sz="4" w:space="0" w:color="auto"/>
            </w:tcBorders>
          </w:tcPr>
          <w:p w14:paraId="4D2CA504" w14:textId="3D322BEF" w:rsidR="007644AE" w:rsidRPr="006F767F" w:rsidRDefault="007644AE" w:rsidP="007644AE">
            <w:pPr>
              <w:keepNext/>
              <w:keepLines/>
              <w:autoSpaceDE w:val="0"/>
              <w:autoSpaceDN w:val="0"/>
              <w:adjustRightInd w:val="0"/>
              <w:ind w:right="-72"/>
              <w:contextualSpacing/>
              <w:jc w:val="right"/>
              <w:rPr>
                <w:rFonts w:ascii="Arial" w:hAnsi="Arial" w:cs="Arial"/>
                <w:sz w:val="18"/>
                <w:szCs w:val="18"/>
              </w:rPr>
            </w:pPr>
            <w:r w:rsidRPr="006F767F">
              <w:rPr>
                <w:rFonts w:ascii="Arial" w:hAnsi="Arial" w:cs="Arial"/>
                <w:sz w:val="18"/>
                <w:szCs w:val="18"/>
              </w:rPr>
              <w:t>438,</w:t>
            </w:r>
            <w:r w:rsidR="00D53DBE">
              <w:rPr>
                <w:rFonts w:ascii="Arial" w:hAnsi="Arial" w:cs="Arial"/>
                <w:sz w:val="18"/>
                <w:szCs w:val="18"/>
              </w:rPr>
              <w:t>400</w:t>
            </w:r>
          </w:p>
        </w:tc>
        <w:tc>
          <w:tcPr>
            <w:tcW w:w="1368" w:type="dxa"/>
            <w:tcBorders>
              <w:bottom w:val="single" w:sz="4" w:space="0" w:color="auto"/>
            </w:tcBorders>
          </w:tcPr>
          <w:p w14:paraId="44C359A7" w14:textId="4A1A7739" w:rsidR="007644AE" w:rsidRPr="00113A25" w:rsidRDefault="007644AE" w:rsidP="007644AE">
            <w:pPr>
              <w:suppressAutoHyphens/>
              <w:ind w:right="-72"/>
              <w:jc w:val="right"/>
              <w:rPr>
                <w:rFonts w:ascii="Arial" w:hAnsi="Arial" w:cs="Arial"/>
                <w:color w:val="000000"/>
                <w:sz w:val="18"/>
                <w:szCs w:val="18"/>
              </w:rPr>
            </w:pPr>
            <w:r w:rsidRPr="008B4A58">
              <w:rPr>
                <w:rFonts w:ascii="Arial" w:hAnsi="Arial" w:cs="Arial"/>
                <w:sz w:val="18"/>
                <w:szCs w:val="18"/>
              </w:rPr>
              <w:t>387</w:t>
            </w:r>
            <w:r w:rsidRPr="00E45703">
              <w:rPr>
                <w:rFonts w:ascii="Arial" w:hAnsi="Arial" w:cs="Arial"/>
                <w:sz w:val="18"/>
                <w:szCs w:val="18"/>
              </w:rPr>
              <w:t>,</w:t>
            </w:r>
            <w:r w:rsidRPr="008B4A58">
              <w:rPr>
                <w:rFonts w:ascii="Arial" w:hAnsi="Arial" w:cs="Arial"/>
                <w:sz w:val="18"/>
                <w:szCs w:val="18"/>
              </w:rPr>
              <w:t>843</w:t>
            </w:r>
          </w:p>
        </w:tc>
      </w:tr>
      <w:tr w:rsidR="007644AE" w:rsidRPr="00113A25" w14:paraId="4FB8A17A" w14:textId="77777777">
        <w:trPr>
          <w:trHeight w:val="20"/>
        </w:trPr>
        <w:tc>
          <w:tcPr>
            <w:tcW w:w="3816" w:type="dxa"/>
            <w:vAlign w:val="bottom"/>
          </w:tcPr>
          <w:p w14:paraId="342FEE4A" w14:textId="77777777" w:rsidR="007644AE" w:rsidRPr="00113A25" w:rsidRDefault="007644AE" w:rsidP="007644AE">
            <w:pPr>
              <w:tabs>
                <w:tab w:val="left" w:pos="3295"/>
                <w:tab w:val="left" w:pos="9744"/>
              </w:tabs>
              <w:ind w:left="268" w:right="-108"/>
              <w:contextualSpacing/>
              <w:rPr>
                <w:rFonts w:ascii="Arial" w:hAnsi="Arial" w:cs="Arial"/>
                <w:color w:val="000000"/>
                <w:sz w:val="18"/>
                <w:szCs w:val="18"/>
              </w:rPr>
            </w:pPr>
          </w:p>
        </w:tc>
        <w:tc>
          <w:tcPr>
            <w:tcW w:w="1368" w:type="dxa"/>
            <w:tcBorders>
              <w:top w:val="single" w:sz="4" w:space="0" w:color="auto"/>
            </w:tcBorders>
          </w:tcPr>
          <w:p w14:paraId="2DD54C46" w14:textId="77777777" w:rsidR="007644AE" w:rsidRPr="006F767F" w:rsidRDefault="007644AE" w:rsidP="006F767F">
            <w:pPr>
              <w:keepNext/>
              <w:keepLines/>
              <w:autoSpaceDE w:val="0"/>
              <w:autoSpaceDN w:val="0"/>
              <w:adjustRightInd w:val="0"/>
              <w:ind w:right="-72"/>
              <w:contextualSpacing/>
              <w:jc w:val="right"/>
              <w:rPr>
                <w:rFonts w:ascii="Arial" w:hAnsi="Arial" w:cs="Arial"/>
                <w:sz w:val="18"/>
                <w:szCs w:val="18"/>
              </w:rPr>
            </w:pPr>
          </w:p>
        </w:tc>
        <w:tc>
          <w:tcPr>
            <w:tcW w:w="1368" w:type="dxa"/>
            <w:tcBorders>
              <w:top w:val="single" w:sz="4" w:space="0" w:color="auto"/>
            </w:tcBorders>
            <w:vAlign w:val="bottom"/>
          </w:tcPr>
          <w:p w14:paraId="6ADBE687" w14:textId="77777777" w:rsidR="007644AE" w:rsidRPr="00113A25" w:rsidRDefault="007644AE" w:rsidP="007644AE">
            <w:pPr>
              <w:tabs>
                <w:tab w:val="left" w:pos="3295"/>
                <w:tab w:val="left" w:pos="9744"/>
              </w:tabs>
              <w:ind w:left="268" w:right="-108"/>
              <w:contextualSpacing/>
              <w:jc w:val="right"/>
              <w:rPr>
                <w:rFonts w:ascii="Arial" w:hAnsi="Arial" w:cs="Arial"/>
                <w:color w:val="000000"/>
                <w:sz w:val="18"/>
                <w:szCs w:val="18"/>
                <w:lang w:val="en-US"/>
              </w:rPr>
            </w:pPr>
          </w:p>
        </w:tc>
        <w:tc>
          <w:tcPr>
            <w:tcW w:w="1368" w:type="dxa"/>
            <w:tcBorders>
              <w:top w:val="single" w:sz="4" w:space="0" w:color="auto"/>
            </w:tcBorders>
          </w:tcPr>
          <w:p w14:paraId="1127C5BA" w14:textId="77777777" w:rsidR="007644AE" w:rsidRPr="006F767F" w:rsidRDefault="007644AE" w:rsidP="006F767F">
            <w:pPr>
              <w:keepNext/>
              <w:keepLines/>
              <w:autoSpaceDE w:val="0"/>
              <w:autoSpaceDN w:val="0"/>
              <w:adjustRightInd w:val="0"/>
              <w:ind w:right="-72"/>
              <w:contextualSpacing/>
              <w:jc w:val="right"/>
              <w:rPr>
                <w:rFonts w:ascii="Arial" w:hAnsi="Arial" w:cs="Arial"/>
                <w:sz w:val="18"/>
                <w:szCs w:val="18"/>
              </w:rPr>
            </w:pPr>
          </w:p>
        </w:tc>
        <w:tc>
          <w:tcPr>
            <w:tcW w:w="1368" w:type="dxa"/>
            <w:tcBorders>
              <w:top w:val="single" w:sz="4" w:space="0" w:color="auto"/>
            </w:tcBorders>
            <w:vAlign w:val="bottom"/>
          </w:tcPr>
          <w:p w14:paraId="3DD92DA3" w14:textId="77777777" w:rsidR="007644AE" w:rsidRPr="00113A25" w:rsidRDefault="007644AE" w:rsidP="007644AE">
            <w:pPr>
              <w:tabs>
                <w:tab w:val="left" w:pos="3295"/>
                <w:tab w:val="left" w:pos="9744"/>
              </w:tabs>
              <w:suppressAutoHyphens/>
              <w:ind w:left="268" w:right="-108"/>
              <w:jc w:val="right"/>
              <w:rPr>
                <w:rFonts w:ascii="Arial" w:hAnsi="Arial" w:cs="Arial"/>
                <w:color w:val="000000"/>
                <w:sz w:val="18"/>
                <w:szCs w:val="18"/>
              </w:rPr>
            </w:pPr>
          </w:p>
        </w:tc>
      </w:tr>
      <w:tr w:rsidR="007644AE" w:rsidRPr="00113A25" w14:paraId="68BC0C49" w14:textId="77777777">
        <w:trPr>
          <w:trHeight w:val="20"/>
        </w:trPr>
        <w:tc>
          <w:tcPr>
            <w:tcW w:w="3816" w:type="dxa"/>
            <w:vAlign w:val="bottom"/>
          </w:tcPr>
          <w:p w14:paraId="7917A84C" w14:textId="77777777" w:rsidR="007644AE" w:rsidRPr="00113A25" w:rsidRDefault="007644AE" w:rsidP="007644AE">
            <w:pPr>
              <w:tabs>
                <w:tab w:val="left" w:pos="3295"/>
                <w:tab w:val="left" w:pos="9744"/>
              </w:tabs>
              <w:ind w:left="268" w:right="-108"/>
              <w:contextualSpacing/>
              <w:rPr>
                <w:rFonts w:ascii="Arial" w:hAnsi="Arial" w:cs="Arial"/>
                <w:color w:val="000000"/>
                <w:sz w:val="18"/>
                <w:szCs w:val="18"/>
              </w:rPr>
            </w:pPr>
            <w:r w:rsidRPr="00113A25">
              <w:rPr>
                <w:rFonts w:ascii="Arial" w:hAnsi="Arial" w:cs="Arial"/>
                <w:b/>
                <w:bCs/>
                <w:color w:val="000000"/>
                <w:sz w:val="18"/>
                <w:szCs w:val="18"/>
              </w:rPr>
              <w:t>Other income</w:t>
            </w:r>
          </w:p>
        </w:tc>
        <w:tc>
          <w:tcPr>
            <w:tcW w:w="1368" w:type="dxa"/>
          </w:tcPr>
          <w:p w14:paraId="1BA069CB" w14:textId="77777777" w:rsidR="007644AE" w:rsidRPr="006F767F" w:rsidRDefault="007644AE" w:rsidP="006F767F">
            <w:pPr>
              <w:keepNext/>
              <w:keepLines/>
              <w:autoSpaceDE w:val="0"/>
              <w:autoSpaceDN w:val="0"/>
              <w:adjustRightInd w:val="0"/>
              <w:ind w:right="-72"/>
              <w:contextualSpacing/>
              <w:jc w:val="right"/>
              <w:rPr>
                <w:rFonts w:ascii="Arial" w:hAnsi="Arial" w:cs="Arial"/>
                <w:sz w:val="18"/>
                <w:szCs w:val="18"/>
              </w:rPr>
            </w:pPr>
          </w:p>
        </w:tc>
        <w:tc>
          <w:tcPr>
            <w:tcW w:w="1368" w:type="dxa"/>
            <w:vAlign w:val="bottom"/>
          </w:tcPr>
          <w:p w14:paraId="74073FB9" w14:textId="77777777" w:rsidR="007644AE" w:rsidRPr="00113A25" w:rsidRDefault="007644AE" w:rsidP="007644AE">
            <w:pPr>
              <w:tabs>
                <w:tab w:val="left" w:pos="3295"/>
                <w:tab w:val="left" w:pos="9744"/>
              </w:tabs>
              <w:ind w:left="268" w:right="-108"/>
              <w:contextualSpacing/>
              <w:jc w:val="right"/>
              <w:rPr>
                <w:rFonts w:ascii="Arial" w:hAnsi="Arial" w:cs="Arial"/>
                <w:color w:val="000000"/>
                <w:sz w:val="18"/>
                <w:szCs w:val="18"/>
                <w:lang w:val="en-US"/>
              </w:rPr>
            </w:pPr>
          </w:p>
        </w:tc>
        <w:tc>
          <w:tcPr>
            <w:tcW w:w="1368" w:type="dxa"/>
          </w:tcPr>
          <w:p w14:paraId="55249823" w14:textId="77777777" w:rsidR="007644AE" w:rsidRPr="006F767F" w:rsidRDefault="007644AE" w:rsidP="006F767F">
            <w:pPr>
              <w:keepNext/>
              <w:keepLines/>
              <w:autoSpaceDE w:val="0"/>
              <w:autoSpaceDN w:val="0"/>
              <w:adjustRightInd w:val="0"/>
              <w:ind w:right="-72"/>
              <w:contextualSpacing/>
              <w:jc w:val="right"/>
              <w:rPr>
                <w:rFonts w:ascii="Arial" w:hAnsi="Arial" w:cs="Arial"/>
                <w:sz w:val="18"/>
                <w:szCs w:val="18"/>
              </w:rPr>
            </w:pPr>
          </w:p>
        </w:tc>
        <w:tc>
          <w:tcPr>
            <w:tcW w:w="1368" w:type="dxa"/>
            <w:vAlign w:val="bottom"/>
          </w:tcPr>
          <w:p w14:paraId="77ED6156" w14:textId="77777777" w:rsidR="007644AE" w:rsidRPr="00113A25" w:rsidRDefault="007644AE" w:rsidP="007644AE">
            <w:pPr>
              <w:tabs>
                <w:tab w:val="left" w:pos="3295"/>
                <w:tab w:val="left" w:pos="9744"/>
              </w:tabs>
              <w:suppressAutoHyphens/>
              <w:ind w:left="268" w:right="-108"/>
              <w:jc w:val="right"/>
              <w:rPr>
                <w:rFonts w:ascii="Arial" w:hAnsi="Arial" w:cs="Arial"/>
                <w:color w:val="000000"/>
                <w:sz w:val="18"/>
                <w:szCs w:val="18"/>
              </w:rPr>
            </w:pPr>
          </w:p>
        </w:tc>
      </w:tr>
      <w:tr w:rsidR="007644AE" w:rsidRPr="00113A25" w14:paraId="2FC76FA5" w14:textId="77777777">
        <w:trPr>
          <w:trHeight w:val="20"/>
        </w:trPr>
        <w:tc>
          <w:tcPr>
            <w:tcW w:w="3816" w:type="dxa"/>
            <w:vAlign w:val="bottom"/>
          </w:tcPr>
          <w:p w14:paraId="11304A07" w14:textId="77777777" w:rsidR="007644AE" w:rsidRPr="00113A25" w:rsidRDefault="007644AE" w:rsidP="007644AE">
            <w:pPr>
              <w:tabs>
                <w:tab w:val="left" w:pos="3295"/>
                <w:tab w:val="left" w:pos="9744"/>
              </w:tabs>
              <w:ind w:left="268" w:right="-108"/>
              <w:contextualSpacing/>
              <w:rPr>
                <w:rFonts w:ascii="Arial" w:hAnsi="Arial" w:cs="Arial"/>
                <w:color w:val="000000"/>
                <w:sz w:val="18"/>
                <w:szCs w:val="18"/>
              </w:rPr>
            </w:pPr>
            <w:r w:rsidRPr="00113A25">
              <w:rPr>
                <w:rFonts w:ascii="Arial" w:hAnsi="Arial" w:cs="Arial"/>
                <w:color w:val="000000"/>
                <w:sz w:val="18"/>
                <w:szCs w:val="18"/>
              </w:rPr>
              <w:t>Interest income:</w:t>
            </w:r>
          </w:p>
        </w:tc>
        <w:tc>
          <w:tcPr>
            <w:tcW w:w="1368" w:type="dxa"/>
          </w:tcPr>
          <w:p w14:paraId="0494AB8A" w14:textId="77777777" w:rsidR="007644AE" w:rsidRPr="006F767F" w:rsidRDefault="007644AE" w:rsidP="006F767F">
            <w:pPr>
              <w:keepNext/>
              <w:keepLines/>
              <w:autoSpaceDE w:val="0"/>
              <w:autoSpaceDN w:val="0"/>
              <w:adjustRightInd w:val="0"/>
              <w:ind w:right="-72"/>
              <w:contextualSpacing/>
              <w:jc w:val="right"/>
              <w:rPr>
                <w:rFonts w:ascii="Arial" w:hAnsi="Arial" w:cs="Arial"/>
                <w:sz w:val="18"/>
                <w:szCs w:val="18"/>
              </w:rPr>
            </w:pPr>
          </w:p>
        </w:tc>
        <w:tc>
          <w:tcPr>
            <w:tcW w:w="1368" w:type="dxa"/>
            <w:vAlign w:val="bottom"/>
          </w:tcPr>
          <w:p w14:paraId="56857B10" w14:textId="77777777" w:rsidR="007644AE" w:rsidRPr="00113A25" w:rsidRDefault="007644AE" w:rsidP="007644AE">
            <w:pPr>
              <w:tabs>
                <w:tab w:val="left" w:pos="3295"/>
                <w:tab w:val="left" w:pos="9744"/>
              </w:tabs>
              <w:ind w:left="268" w:right="-108"/>
              <w:contextualSpacing/>
              <w:jc w:val="right"/>
              <w:rPr>
                <w:rFonts w:ascii="Arial" w:hAnsi="Arial" w:cs="Arial"/>
                <w:color w:val="000000"/>
                <w:sz w:val="18"/>
                <w:szCs w:val="18"/>
                <w:lang w:val="en-US"/>
              </w:rPr>
            </w:pPr>
          </w:p>
        </w:tc>
        <w:tc>
          <w:tcPr>
            <w:tcW w:w="1368" w:type="dxa"/>
          </w:tcPr>
          <w:p w14:paraId="59CEFBEA" w14:textId="77777777" w:rsidR="007644AE" w:rsidRPr="006F767F" w:rsidRDefault="007644AE" w:rsidP="006F767F">
            <w:pPr>
              <w:keepNext/>
              <w:keepLines/>
              <w:autoSpaceDE w:val="0"/>
              <w:autoSpaceDN w:val="0"/>
              <w:adjustRightInd w:val="0"/>
              <w:ind w:right="-72"/>
              <w:contextualSpacing/>
              <w:jc w:val="right"/>
              <w:rPr>
                <w:rFonts w:ascii="Arial" w:hAnsi="Arial" w:cs="Arial"/>
                <w:sz w:val="18"/>
                <w:szCs w:val="18"/>
              </w:rPr>
            </w:pPr>
          </w:p>
        </w:tc>
        <w:tc>
          <w:tcPr>
            <w:tcW w:w="1368" w:type="dxa"/>
            <w:vAlign w:val="bottom"/>
          </w:tcPr>
          <w:p w14:paraId="74A31772" w14:textId="77777777" w:rsidR="007644AE" w:rsidRPr="00113A25" w:rsidRDefault="007644AE" w:rsidP="007644AE">
            <w:pPr>
              <w:tabs>
                <w:tab w:val="left" w:pos="3295"/>
                <w:tab w:val="left" w:pos="9744"/>
              </w:tabs>
              <w:suppressAutoHyphens/>
              <w:ind w:left="268" w:right="-108"/>
              <w:jc w:val="right"/>
              <w:rPr>
                <w:rFonts w:ascii="Arial" w:hAnsi="Arial" w:cs="Arial"/>
                <w:color w:val="000000"/>
                <w:sz w:val="18"/>
                <w:szCs w:val="18"/>
              </w:rPr>
            </w:pPr>
          </w:p>
        </w:tc>
      </w:tr>
      <w:tr w:rsidR="007644AE" w:rsidRPr="00113A25" w14:paraId="1CA236F2" w14:textId="77777777" w:rsidTr="00C7580D">
        <w:trPr>
          <w:trHeight w:val="20"/>
        </w:trPr>
        <w:tc>
          <w:tcPr>
            <w:tcW w:w="3816" w:type="dxa"/>
            <w:vAlign w:val="bottom"/>
          </w:tcPr>
          <w:p w14:paraId="1112D0E8" w14:textId="77777777" w:rsidR="007644AE" w:rsidRPr="00113A25" w:rsidRDefault="007644AE" w:rsidP="007644AE">
            <w:pPr>
              <w:tabs>
                <w:tab w:val="left" w:pos="3295"/>
                <w:tab w:val="left" w:pos="9744"/>
              </w:tabs>
              <w:ind w:left="268" w:right="-108"/>
              <w:contextualSpacing/>
              <w:rPr>
                <w:rFonts w:ascii="Arial" w:hAnsi="Arial" w:cs="Arial"/>
                <w:color w:val="000000"/>
                <w:sz w:val="18"/>
                <w:szCs w:val="18"/>
              </w:rPr>
            </w:pPr>
            <w:r w:rsidRPr="00113A25">
              <w:rPr>
                <w:rFonts w:ascii="Arial" w:hAnsi="Arial" w:cs="Arial"/>
                <w:color w:val="000000"/>
                <w:sz w:val="18"/>
                <w:szCs w:val="18"/>
              </w:rPr>
              <w:t xml:space="preserve">   Subsidiaries</w:t>
            </w:r>
          </w:p>
        </w:tc>
        <w:tc>
          <w:tcPr>
            <w:tcW w:w="1368" w:type="dxa"/>
          </w:tcPr>
          <w:p w14:paraId="19E4FE18" w14:textId="0D6D0A08" w:rsidR="007644AE" w:rsidRPr="006F767F" w:rsidRDefault="007644AE" w:rsidP="007644AE">
            <w:pPr>
              <w:keepNext/>
              <w:keepLines/>
              <w:autoSpaceDE w:val="0"/>
              <w:autoSpaceDN w:val="0"/>
              <w:adjustRightInd w:val="0"/>
              <w:ind w:right="-72"/>
              <w:contextualSpacing/>
              <w:jc w:val="right"/>
              <w:rPr>
                <w:rFonts w:ascii="Arial" w:hAnsi="Arial" w:cs="Arial"/>
                <w:sz w:val="18"/>
                <w:szCs w:val="18"/>
              </w:rPr>
            </w:pPr>
            <w:r w:rsidRPr="006F767F">
              <w:rPr>
                <w:rFonts w:ascii="Arial" w:hAnsi="Arial" w:cs="Arial"/>
                <w:sz w:val="18"/>
                <w:szCs w:val="18"/>
              </w:rPr>
              <w:t>-</w:t>
            </w:r>
          </w:p>
        </w:tc>
        <w:tc>
          <w:tcPr>
            <w:tcW w:w="1368" w:type="dxa"/>
          </w:tcPr>
          <w:p w14:paraId="00F49FD6" w14:textId="123122A2" w:rsidR="007644AE" w:rsidRPr="00113A25" w:rsidRDefault="007644AE" w:rsidP="007644AE">
            <w:pPr>
              <w:keepNext/>
              <w:keepLines/>
              <w:autoSpaceDE w:val="0"/>
              <w:autoSpaceDN w:val="0"/>
              <w:adjustRightInd w:val="0"/>
              <w:ind w:right="-72"/>
              <w:contextualSpacing/>
              <w:jc w:val="right"/>
              <w:rPr>
                <w:rFonts w:ascii="Arial" w:hAnsi="Arial" w:cs="Arial"/>
                <w:color w:val="000000"/>
                <w:sz w:val="18"/>
                <w:szCs w:val="18"/>
                <w:lang w:val="en-US"/>
              </w:rPr>
            </w:pPr>
            <w:r w:rsidRPr="00E45703">
              <w:rPr>
                <w:rFonts w:ascii="Arial" w:hAnsi="Arial" w:cs="Arial"/>
                <w:sz w:val="18"/>
                <w:szCs w:val="18"/>
                <w:cs/>
              </w:rPr>
              <w:t xml:space="preserve">-   </w:t>
            </w:r>
          </w:p>
        </w:tc>
        <w:tc>
          <w:tcPr>
            <w:tcW w:w="1368" w:type="dxa"/>
          </w:tcPr>
          <w:p w14:paraId="43A4824C" w14:textId="7C9D5D97" w:rsidR="007644AE" w:rsidRPr="006F767F" w:rsidRDefault="007644AE" w:rsidP="006F767F">
            <w:pPr>
              <w:keepNext/>
              <w:keepLines/>
              <w:autoSpaceDE w:val="0"/>
              <w:autoSpaceDN w:val="0"/>
              <w:adjustRightInd w:val="0"/>
              <w:ind w:right="-72"/>
              <w:contextualSpacing/>
              <w:jc w:val="right"/>
              <w:rPr>
                <w:rFonts w:ascii="Arial" w:hAnsi="Arial" w:cs="Arial"/>
                <w:sz w:val="18"/>
                <w:szCs w:val="18"/>
              </w:rPr>
            </w:pPr>
            <w:r w:rsidRPr="006F767F">
              <w:rPr>
                <w:rFonts w:ascii="Arial" w:hAnsi="Arial" w:cs="Arial"/>
                <w:sz w:val="18"/>
                <w:szCs w:val="18"/>
              </w:rPr>
              <w:t>819,918</w:t>
            </w:r>
          </w:p>
        </w:tc>
        <w:tc>
          <w:tcPr>
            <w:tcW w:w="1368" w:type="dxa"/>
          </w:tcPr>
          <w:p w14:paraId="1927883C" w14:textId="1CF63685" w:rsidR="007644AE" w:rsidRPr="00113A25" w:rsidRDefault="007644AE" w:rsidP="007644AE">
            <w:pPr>
              <w:suppressAutoHyphens/>
              <w:ind w:right="-72"/>
              <w:jc w:val="right"/>
              <w:rPr>
                <w:rFonts w:ascii="Arial" w:hAnsi="Arial" w:cs="Arial"/>
                <w:color w:val="000000"/>
                <w:sz w:val="18"/>
                <w:szCs w:val="18"/>
              </w:rPr>
            </w:pPr>
            <w:r w:rsidRPr="008B4A58">
              <w:rPr>
                <w:rFonts w:ascii="Arial" w:hAnsi="Arial" w:cs="Arial"/>
                <w:sz w:val="18"/>
                <w:szCs w:val="18"/>
              </w:rPr>
              <w:t>772</w:t>
            </w:r>
            <w:r w:rsidRPr="00E45703">
              <w:rPr>
                <w:rFonts w:ascii="Arial" w:hAnsi="Arial" w:cs="Arial"/>
                <w:sz w:val="18"/>
                <w:szCs w:val="18"/>
              </w:rPr>
              <w:t>,</w:t>
            </w:r>
            <w:r w:rsidRPr="008B4A58">
              <w:rPr>
                <w:rFonts w:ascii="Arial" w:hAnsi="Arial" w:cs="Arial"/>
                <w:sz w:val="18"/>
                <w:szCs w:val="18"/>
              </w:rPr>
              <w:t>767</w:t>
            </w:r>
          </w:p>
        </w:tc>
      </w:tr>
      <w:tr w:rsidR="007644AE" w:rsidRPr="00113A25" w14:paraId="79A79D3E" w14:textId="77777777">
        <w:trPr>
          <w:trHeight w:val="20"/>
        </w:trPr>
        <w:tc>
          <w:tcPr>
            <w:tcW w:w="3816" w:type="dxa"/>
            <w:vAlign w:val="bottom"/>
          </w:tcPr>
          <w:p w14:paraId="1622B0E4" w14:textId="77777777" w:rsidR="007644AE" w:rsidRPr="00113A25" w:rsidRDefault="007644AE" w:rsidP="007644AE">
            <w:pPr>
              <w:tabs>
                <w:tab w:val="left" w:pos="3295"/>
                <w:tab w:val="left" w:pos="9744"/>
              </w:tabs>
              <w:ind w:left="268" w:right="-108"/>
              <w:contextualSpacing/>
              <w:rPr>
                <w:rFonts w:ascii="Arial" w:hAnsi="Arial" w:cs="Arial"/>
                <w:color w:val="000000"/>
                <w:sz w:val="18"/>
                <w:szCs w:val="18"/>
              </w:rPr>
            </w:pPr>
            <w:r w:rsidRPr="00113A25">
              <w:rPr>
                <w:rFonts w:ascii="Arial" w:hAnsi="Arial" w:cs="Arial"/>
                <w:color w:val="000000"/>
                <w:sz w:val="18"/>
                <w:szCs w:val="18"/>
              </w:rPr>
              <w:t xml:space="preserve">   Associates</w:t>
            </w:r>
          </w:p>
        </w:tc>
        <w:tc>
          <w:tcPr>
            <w:tcW w:w="1368" w:type="dxa"/>
          </w:tcPr>
          <w:p w14:paraId="4BE8DF89" w14:textId="2B26975F" w:rsidR="007644AE" w:rsidRPr="006F767F" w:rsidRDefault="007644AE" w:rsidP="007644AE">
            <w:pPr>
              <w:keepNext/>
              <w:keepLines/>
              <w:autoSpaceDE w:val="0"/>
              <w:autoSpaceDN w:val="0"/>
              <w:adjustRightInd w:val="0"/>
              <w:ind w:right="-72"/>
              <w:contextualSpacing/>
              <w:jc w:val="right"/>
              <w:rPr>
                <w:rFonts w:ascii="Arial" w:hAnsi="Arial" w:cs="Arial"/>
                <w:sz w:val="18"/>
                <w:szCs w:val="18"/>
              </w:rPr>
            </w:pPr>
            <w:r w:rsidRPr="006F767F">
              <w:rPr>
                <w:rFonts w:ascii="Arial" w:hAnsi="Arial" w:cs="Arial"/>
                <w:sz w:val="18"/>
                <w:szCs w:val="18"/>
              </w:rPr>
              <w:t>319,959</w:t>
            </w:r>
          </w:p>
        </w:tc>
        <w:tc>
          <w:tcPr>
            <w:tcW w:w="1368" w:type="dxa"/>
          </w:tcPr>
          <w:p w14:paraId="3FD47A43" w14:textId="1DC92183" w:rsidR="007644AE" w:rsidRPr="00113A25" w:rsidRDefault="007644AE" w:rsidP="007644AE">
            <w:pPr>
              <w:keepNext/>
              <w:keepLines/>
              <w:autoSpaceDE w:val="0"/>
              <w:autoSpaceDN w:val="0"/>
              <w:adjustRightInd w:val="0"/>
              <w:ind w:right="-72"/>
              <w:contextualSpacing/>
              <w:jc w:val="right"/>
              <w:rPr>
                <w:rFonts w:ascii="Arial" w:hAnsi="Arial" w:cs="Arial"/>
                <w:color w:val="000000"/>
                <w:sz w:val="18"/>
                <w:szCs w:val="18"/>
                <w:lang w:val="en-US"/>
              </w:rPr>
            </w:pPr>
            <w:r w:rsidRPr="008B4A58">
              <w:rPr>
                <w:rFonts w:ascii="Arial" w:hAnsi="Arial" w:cs="Arial"/>
                <w:sz w:val="18"/>
                <w:szCs w:val="18"/>
              </w:rPr>
              <w:t>370</w:t>
            </w:r>
            <w:r w:rsidRPr="00E45703">
              <w:rPr>
                <w:rFonts w:ascii="Arial" w:hAnsi="Arial" w:cs="Arial"/>
                <w:sz w:val="18"/>
                <w:szCs w:val="18"/>
              </w:rPr>
              <w:t>,</w:t>
            </w:r>
            <w:r w:rsidRPr="008B4A58">
              <w:rPr>
                <w:rFonts w:ascii="Arial" w:hAnsi="Arial" w:cs="Arial"/>
                <w:sz w:val="18"/>
                <w:szCs w:val="18"/>
              </w:rPr>
              <w:t>466</w:t>
            </w:r>
          </w:p>
        </w:tc>
        <w:tc>
          <w:tcPr>
            <w:tcW w:w="1368" w:type="dxa"/>
          </w:tcPr>
          <w:p w14:paraId="556340F8" w14:textId="3C1C71A0" w:rsidR="007644AE" w:rsidRPr="006F767F" w:rsidRDefault="007644AE" w:rsidP="006F767F">
            <w:pPr>
              <w:keepNext/>
              <w:keepLines/>
              <w:autoSpaceDE w:val="0"/>
              <w:autoSpaceDN w:val="0"/>
              <w:adjustRightInd w:val="0"/>
              <w:ind w:right="-72"/>
              <w:contextualSpacing/>
              <w:jc w:val="right"/>
              <w:rPr>
                <w:rFonts w:ascii="Arial" w:hAnsi="Arial" w:cs="Arial"/>
                <w:sz w:val="18"/>
                <w:szCs w:val="18"/>
              </w:rPr>
            </w:pPr>
            <w:r w:rsidRPr="006F767F">
              <w:rPr>
                <w:rFonts w:ascii="Arial" w:hAnsi="Arial" w:cs="Arial"/>
                <w:sz w:val="18"/>
                <w:szCs w:val="18"/>
              </w:rPr>
              <w:t>173,318</w:t>
            </w:r>
          </w:p>
        </w:tc>
        <w:tc>
          <w:tcPr>
            <w:tcW w:w="1368" w:type="dxa"/>
          </w:tcPr>
          <w:p w14:paraId="5BC041C2" w14:textId="4382F307" w:rsidR="007644AE" w:rsidRPr="00113A25" w:rsidRDefault="007644AE" w:rsidP="007644AE">
            <w:pPr>
              <w:suppressAutoHyphens/>
              <w:ind w:right="-72"/>
              <w:jc w:val="right"/>
              <w:rPr>
                <w:rFonts w:ascii="Arial" w:hAnsi="Arial" w:cs="Arial"/>
                <w:color w:val="000000"/>
                <w:sz w:val="18"/>
                <w:szCs w:val="18"/>
              </w:rPr>
            </w:pPr>
            <w:r w:rsidRPr="008B4A58">
              <w:rPr>
                <w:rFonts w:ascii="Arial" w:hAnsi="Arial" w:cs="Arial"/>
                <w:sz w:val="18"/>
                <w:szCs w:val="18"/>
              </w:rPr>
              <w:t>175</w:t>
            </w:r>
            <w:r w:rsidRPr="00E45703">
              <w:rPr>
                <w:rFonts w:ascii="Arial" w:hAnsi="Arial" w:cs="Arial"/>
                <w:sz w:val="18"/>
                <w:szCs w:val="18"/>
              </w:rPr>
              <w:t>,</w:t>
            </w:r>
            <w:r w:rsidRPr="008B4A58">
              <w:rPr>
                <w:rFonts w:ascii="Arial" w:hAnsi="Arial" w:cs="Arial"/>
                <w:sz w:val="18"/>
                <w:szCs w:val="18"/>
              </w:rPr>
              <w:t>563</w:t>
            </w:r>
          </w:p>
        </w:tc>
      </w:tr>
      <w:tr w:rsidR="007644AE" w:rsidRPr="00113A25" w14:paraId="7365F5BD" w14:textId="77777777">
        <w:trPr>
          <w:trHeight w:val="20"/>
        </w:trPr>
        <w:tc>
          <w:tcPr>
            <w:tcW w:w="3816" w:type="dxa"/>
            <w:vAlign w:val="bottom"/>
          </w:tcPr>
          <w:p w14:paraId="2E4857B3" w14:textId="77777777" w:rsidR="007644AE" w:rsidRPr="00113A25" w:rsidRDefault="007644AE" w:rsidP="007644AE">
            <w:pPr>
              <w:tabs>
                <w:tab w:val="left" w:pos="3295"/>
                <w:tab w:val="left" w:pos="9744"/>
              </w:tabs>
              <w:ind w:left="268" w:right="-108"/>
              <w:contextualSpacing/>
              <w:rPr>
                <w:rFonts w:ascii="Arial" w:hAnsi="Arial" w:cs="Arial"/>
                <w:color w:val="000000"/>
                <w:sz w:val="18"/>
                <w:szCs w:val="18"/>
              </w:rPr>
            </w:pPr>
            <w:r w:rsidRPr="00113A25">
              <w:rPr>
                <w:rFonts w:ascii="Arial" w:hAnsi="Arial" w:cs="Arial"/>
                <w:color w:val="000000"/>
                <w:sz w:val="18"/>
                <w:szCs w:val="18"/>
              </w:rPr>
              <w:t xml:space="preserve">   Joint ventures</w:t>
            </w:r>
          </w:p>
        </w:tc>
        <w:tc>
          <w:tcPr>
            <w:tcW w:w="1368" w:type="dxa"/>
            <w:tcBorders>
              <w:bottom w:val="single" w:sz="4" w:space="0" w:color="auto"/>
            </w:tcBorders>
          </w:tcPr>
          <w:p w14:paraId="28593164" w14:textId="0289CF6A" w:rsidR="007644AE" w:rsidRPr="006F767F" w:rsidRDefault="007644AE" w:rsidP="007644AE">
            <w:pPr>
              <w:keepNext/>
              <w:keepLines/>
              <w:autoSpaceDE w:val="0"/>
              <w:autoSpaceDN w:val="0"/>
              <w:adjustRightInd w:val="0"/>
              <w:ind w:right="-72"/>
              <w:contextualSpacing/>
              <w:jc w:val="right"/>
              <w:rPr>
                <w:rFonts w:ascii="Arial" w:hAnsi="Arial" w:cs="Arial"/>
                <w:sz w:val="18"/>
                <w:szCs w:val="18"/>
              </w:rPr>
            </w:pPr>
            <w:r w:rsidRPr="006F767F">
              <w:rPr>
                <w:rFonts w:ascii="Arial" w:hAnsi="Arial" w:cs="Arial"/>
                <w:sz w:val="18"/>
                <w:szCs w:val="18"/>
              </w:rPr>
              <w:t>15,062</w:t>
            </w:r>
          </w:p>
        </w:tc>
        <w:tc>
          <w:tcPr>
            <w:tcW w:w="1368" w:type="dxa"/>
            <w:tcBorders>
              <w:bottom w:val="single" w:sz="4" w:space="0" w:color="auto"/>
            </w:tcBorders>
          </w:tcPr>
          <w:p w14:paraId="00C8881F" w14:textId="4E2D4D0F" w:rsidR="007644AE" w:rsidRPr="00113A25" w:rsidRDefault="007644AE" w:rsidP="007644AE">
            <w:pPr>
              <w:keepNext/>
              <w:keepLines/>
              <w:autoSpaceDE w:val="0"/>
              <w:autoSpaceDN w:val="0"/>
              <w:adjustRightInd w:val="0"/>
              <w:ind w:right="-72"/>
              <w:contextualSpacing/>
              <w:jc w:val="right"/>
              <w:rPr>
                <w:rFonts w:ascii="Arial" w:hAnsi="Arial" w:cs="Arial"/>
                <w:color w:val="000000"/>
                <w:sz w:val="18"/>
                <w:szCs w:val="18"/>
                <w:lang w:val="en-US"/>
              </w:rPr>
            </w:pPr>
            <w:r w:rsidRPr="008B4A58">
              <w:rPr>
                <w:rFonts w:ascii="Arial" w:hAnsi="Arial" w:cs="Arial"/>
                <w:sz w:val="18"/>
                <w:szCs w:val="18"/>
              </w:rPr>
              <w:t>6</w:t>
            </w:r>
            <w:r w:rsidRPr="00E45703">
              <w:rPr>
                <w:rFonts w:ascii="Arial" w:hAnsi="Arial" w:cs="Arial"/>
                <w:sz w:val="18"/>
                <w:szCs w:val="18"/>
              </w:rPr>
              <w:t>,</w:t>
            </w:r>
            <w:r w:rsidRPr="008B4A58">
              <w:rPr>
                <w:rFonts w:ascii="Arial" w:hAnsi="Arial" w:cs="Arial"/>
                <w:sz w:val="18"/>
                <w:szCs w:val="18"/>
              </w:rPr>
              <w:t>197</w:t>
            </w:r>
          </w:p>
        </w:tc>
        <w:tc>
          <w:tcPr>
            <w:tcW w:w="1368" w:type="dxa"/>
            <w:tcBorders>
              <w:bottom w:val="single" w:sz="4" w:space="0" w:color="auto"/>
            </w:tcBorders>
          </w:tcPr>
          <w:p w14:paraId="281AC8FB" w14:textId="2A3FE610" w:rsidR="007644AE" w:rsidRPr="006F767F" w:rsidRDefault="007644AE" w:rsidP="006F767F">
            <w:pPr>
              <w:keepNext/>
              <w:keepLines/>
              <w:autoSpaceDE w:val="0"/>
              <w:autoSpaceDN w:val="0"/>
              <w:adjustRightInd w:val="0"/>
              <w:ind w:right="-72"/>
              <w:contextualSpacing/>
              <w:jc w:val="right"/>
              <w:rPr>
                <w:rFonts w:ascii="Arial" w:hAnsi="Arial" w:cs="Arial"/>
                <w:sz w:val="18"/>
                <w:szCs w:val="18"/>
              </w:rPr>
            </w:pPr>
            <w:r w:rsidRPr="006F767F">
              <w:rPr>
                <w:rFonts w:ascii="Arial" w:hAnsi="Arial" w:cs="Arial"/>
                <w:sz w:val="18"/>
                <w:szCs w:val="18"/>
              </w:rPr>
              <w:t>3,967</w:t>
            </w:r>
          </w:p>
        </w:tc>
        <w:tc>
          <w:tcPr>
            <w:tcW w:w="1368" w:type="dxa"/>
            <w:tcBorders>
              <w:bottom w:val="single" w:sz="4" w:space="0" w:color="auto"/>
            </w:tcBorders>
          </w:tcPr>
          <w:p w14:paraId="269D161C" w14:textId="73AEB2CF" w:rsidR="007644AE" w:rsidRPr="00113A25" w:rsidRDefault="007644AE" w:rsidP="007644AE">
            <w:pPr>
              <w:suppressAutoHyphens/>
              <w:ind w:right="-72"/>
              <w:jc w:val="right"/>
              <w:rPr>
                <w:rFonts w:ascii="Arial" w:hAnsi="Arial" w:cs="Arial"/>
                <w:color w:val="000000"/>
                <w:sz w:val="18"/>
                <w:szCs w:val="18"/>
              </w:rPr>
            </w:pPr>
            <w:r w:rsidRPr="008B4A58">
              <w:rPr>
                <w:rFonts w:ascii="Arial" w:hAnsi="Arial" w:cs="Arial"/>
                <w:sz w:val="18"/>
                <w:szCs w:val="18"/>
              </w:rPr>
              <w:t>2</w:t>
            </w:r>
            <w:r w:rsidRPr="00E45703">
              <w:rPr>
                <w:rFonts w:ascii="Arial" w:hAnsi="Arial" w:cs="Arial"/>
                <w:sz w:val="18"/>
                <w:szCs w:val="18"/>
              </w:rPr>
              <w:t>,</w:t>
            </w:r>
            <w:r w:rsidRPr="008B4A58">
              <w:rPr>
                <w:rFonts w:ascii="Arial" w:hAnsi="Arial" w:cs="Arial"/>
                <w:sz w:val="18"/>
                <w:szCs w:val="18"/>
              </w:rPr>
              <w:t>093</w:t>
            </w:r>
          </w:p>
        </w:tc>
      </w:tr>
      <w:tr w:rsidR="008B4A58" w:rsidRPr="00113A25" w14:paraId="6661B450" w14:textId="77777777">
        <w:trPr>
          <w:trHeight w:val="20"/>
        </w:trPr>
        <w:tc>
          <w:tcPr>
            <w:tcW w:w="3816" w:type="dxa"/>
            <w:vAlign w:val="bottom"/>
          </w:tcPr>
          <w:p w14:paraId="299159BF" w14:textId="77777777" w:rsidR="008B4A58" w:rsidRPr="00113A25" w:rsidRDefault="008B4A58" w:rsidP="008B4A58">
            <w:pPr>
              <w:tabs>
                <w:tab w:val="left" w:pos="3295"/>
                <w:tab w:val="left" w:pos="9744"/>
              </w:tabs>
              <w:ind w:left="268" w:right="-108"/>
              <w:contextualSpacing/>
              <w:rPr>
                <w:rFonts w:ascii="Arial" w:hAnsi="Arial" w:cs="Arial"/>
                <w:b/>
                <w:bCs/>
                <w:color w:val="000000"/>
                <w:sz w:val="18"/>
                <w:szCs w:val="18"/>
              </w:rPr>
            </w:pPr>
            <w:bookmarkStart w:id="8" w:name="OLE_LINK3"/>
          </w:p>
        </w:tc>
        <w:tc>
          <w:tcPr>
            <w:tcW w:w="1368" w:type="dxa"/>
            <w:tcBorders>
              <w:top w:val="single" w:sz="4" w:space="0" w:color="auto"/>
            </w:tcBorders>
            <w:vAlign w:val="bottom"/>
          </w:tcPr>
          <w:p w14:paraId="482CBCD8" w14:textId="77777777" w:rsidR="008B4A58" w:rsidRPr="006F767F" w:rsidRDefault="008B4A58" w:rsidP="008B4A58">
            <w:pPr>
              <w:keepNext/>
              <w:keepLines/>
              <w:autoSpaceDE w:val="0"/>
              <w:autoSpaceDN w:val="0"/>
              <w:adjustRightInd w:val="0"/>
              <w:ind w:right="-72"/>
              <w:contextualSpacing/>
              <w:jc w:val="right"/>
              <w:rPr>
                <w:rFonts w:ascii="Arial" w:hAnsi="Arial" w:cs="Arial"/>
                <w:sz w:val="18"/>
                <w:szCs w:val="18"/>
              </w:rPr>
            </w:pPr>
          </w:p>
        </w:tc>
        <w:tc>
          <w:tcPr>
            <w:tcW w:w="1368" w:type="dxa"/>
            <w:tcBorders>
              <w:top w:val="single" w:sz="4" w:space="0" w:color="auto"/>
            </w:tcBorders>
            <w:vAlign w:val="bottom"/>
          </w:tcPr>
          <w:p w14:paraId="775576BE" w14:textId="77777777" w:rsidR="008B4A58" w:rsidRPr="00113A25" w:rsidRDefault="008B4A58" w:rsidP="008B4A58">
            <w:pPr>
              <w:keepNext/>
              <w:keepLines/>
              <w:autoSpaceDE w:val="0"/>
              <w:autoSpaceDN w:val="0"/>
              <w:adjustRightInd w:val="0"/>
              <w:ind w:right="-72"/>
              <w:contextualSpacing/>
              <w:jc w:val="right"/>
              <w:rPr>
                <w:rFonts w:ascii="Arial" w:hAnsi="Arial" w:cs="Arial"/>
                <w:color w:val="000000"/>
                <w:sz w:val="18"/>
                <w:szCs w:val="18"/>
                <w:lang w:val="en-US"/>
              </w:rPr>
            </w:pPr>
          </w:p>
        </w:tc>
        <w:tc>
          <w:tcPr>
            <w:tcW w:w="1368" w:type="dxa"/>
            <w:tcBorders>
              <w:top w:val="single" w:sz="4" w:space="0" w:color="auto"/>
            </w:tcBorders>
            <w:vAlign w:val="bottom"/>
          </w:tcPr>
          <w:p w14:paraId="24B953C8" w14:textId="77777777" w:rsidR="008B4A58" w:rsidRPr="006F767F" w:rsidRDefault="008B4A58" w:rsidP="008B4A58">
            <w:pPr>
              <w:keepNext/>
              <w:keepLines/>
              <w:autoSpaceDE w:val="0"/>
              <w:autoSpaceDN w:val="0"/>
              <w:adjustRightInd w:val="0"/>
              <w:ind w:right="-72"/>
              <w:contextualSpacing/>
              <w:jc w:val="right"/>
              <w:rPr>
                <w:rFonts w:ascii="Arial" w:hAnsi="Arial" w:cs="Arial"/>
                <w:sz w:val="18"/>
                <w:szCs w:val="18"/>
              </w:rPr>
            </w:pPr>
          </w:p>
        </w:tc>
        <w:tc>
          <w:tcPr>
            <w:tcW w:w="1368" w:type="dxa"/>
            <w:tcBorders>
              <w:top w:val="single" w:sz="4" w:space="0" w:color="auto"/>
            </w:tcBorders>
            <w:vAlign w:val="bottom"/>
          </w:tcPr>
          <w:p w14:paraId="74CFE3C3" w14:textId="77777777" w:rsidR="008B4A58" w:rsidRPr="00113A25" w:rsidRDefault="008B4A58" w:rsidP="008B4A58">
            <w:pPr>
              <w:suppressAutoHyphens/>
              <w:ind w:right="-72"/>
              <w:jc w:val="right"/>
              <w:rPr>
                <w:rFonts w:ascii="Arial" w:hAnsi="Arial" w:cs="Arial"/>
                <w:b/>
                <w:bCs/>
                <w:color w:val="000000"/>
                <w:sz w:val="18"/>
                <w:szCs w:val="18"/>
              </w:rPr>
            </w:pPr>
          </w:p>
        </w:tc>
      </w:tr>
      <w:bookmarkEnd w:id="8"/>
      <w:tr w:rsidR="00E925F0" w:rsidRPr="00113A25" w14:paraId="1A026785" w14:textId="77777777" w:rsidTr="00C7580D">
        <w:trPr>
          <w:trHeight w:val="20"/>
        </w:trPr>
        <w:tc>
          <w:tcPr>
            <w:tcW w:w="3816" w:type="dxa"/>
            <w:vAlign w:val="bottom"/>
          </w:tcPr>
          <w:p w14:paraId="4D4F404C" w14:textId="77777777" w:rsidR="00E925F0" w:rsidRPr="00113A25" w:rsidRDefault="00E925F0" w:rsidP="00E925F0">
            <w:pPr>
              <w:tabs>
                <w:tab w:val="left" w:pos="3295"/>
                <w:tab w:val="left" w:pos="9744"/>
              </w:tabs>
              <w:ind w:left="268" w:right="-108"/>
              <w:contextualSpacing/>
              <w:rPr>
                <w:rFonts w:ascii="Arial" w:hAnsi="Arial" w:cs="Arial"/>
                <w:color w:val="000000"/>
                <w:sz w:val="18"/>
                <w:szCs w:val="18"/>
              </w:rPr>
            </w:pPr>
          </w:p>
        </w:tc>
        <w:tc>
          <w:tcPr>
            <w:tcW w:w="1368" w:type="dxa"/>
            <w:tcBorders>
              <w:bottom w:val="single" w:sz="4" w:space="0" w:color="auto"/>
            </w:tcBorders>
          </w:tcPr>
          <w:p w14:paraId="74627847" w14:textId="6DD17134" w:rsidR="00E925F0" w:rsidRPr="006F767F" w:rsidRDefault="00E925F0" w:rsidP="00E925F0">
            <w:pPr>
              <w:keepNext/>
              <w:keepLines/>
              <w:autoSpaceDE w:val="0"/>
              <w:autoSpaceDN w:val="0"/>
              <w:adjustRightInd w:val="0"/>
              <w:ind w:right="-72"/>
              <w:contextualSpacing/>
              <w:jc w:val="right"/>
              <w:rPr>
                <w:rFonts w:ascii="Arial" w:hAnsi="Arial" w:cs="Arial"/>
                <w:sz w:val="18"/>
                <w:szCs w:val="18"/>
              </w:rPr>
            </w:pPr>
            <w:r w:rsidRPr="006F767F">
              <w:rPr>
                <w:rFonts w:ascii="Arial" w:hAnsi="Arial" w:cs="Arial"/>
                <w:sz w:val="18"/>
                <w:szCs w:val="18"/>
              </w:rPr>
              <w:t>335,021</w:t>
            </w:r>
          </w:p>
        </w:tc>
        <w:tc>
          <w:tcPr>
            <w:tcW w:w="1368" w:type="dxa"/>
            <w:tcBorders>
              <w:bottom w:val="single" w:sz="4" w:space="0" w:color="auto"/>
            </w:tcBorders>
          </w:tcPr>
          <w:p w14:paraId="00AD1F60" w14:textId="5C157EAE" w:rsidR="00E925F0" w:rsidRPr="00113A25" w:rsidRDefault="00E925F0" w:rsidP="00E925F0">
            <w:pPr>
              <w:keepNext/>
              <w:keepLines/>
              <w:autoSpaceDE w:val="0"/>
              <w:autoSpaceDN w:val="0"/>
              <w:adjustRightInd w:val="0"/>
              <w:ind w:right="-72"/>
              <w:contextualSpacing/>
              <w:jc w:val="right"/>
              <w:rPr>
                <w:rFonts w:ascii="Arial" w:hAnsi="Arial" w:cs="Arial"/>
                <w:color w:val="000000"/>
                <w:sz w:val="18"/>
                <w:szCs w:val="18"/>
                <w:lang w:val="en-US"/>
              </w:rPr>
            </w:pPr>
            <w:r w:rsidRPr="008B4A58">
              <w:rPr>
                <w:rFonts w:ascii="Arial" w:hAnsi="Arial" w:cs="Arial"/>
                <w:sz w:val="18"/>
                <w:szCs w:val="18"/>
              </w:rPr>
              <w:t>376</w:t>
            </w:r>
            <w:r w:rsidRPr="00E45703">
              <w:rPr>
                <w:rFonts w:ascii="Arial" w:hAnsi="Arial" w:cs="Arial"/>
                <w:sz w:val="18"/>
                <w:szCs w:val="18"/>
              </w:rPr>
              <w:t>,</w:t>
            </w:r>
            <w:r w:rsidRPr="008B4A58">
              <w:rPr>
                <w:rFonts w:ascii="Arial" w:hAnsi="Arial" w:cs="Arial"/>
                <w:sz w:val="18"/>
                <w:szCs w:val="18"/>
              </w:rPr>
              <w:t>663</w:t>
            </w:r>
          </w:p>
        </w:tc>
        <w:tc>
          <w:tcPr>
            <w:tcW w:w="1368" w:type="dxa"/>
            <w:tcBorders>
              <w:bottom w:val="single" w:sz="4" w:space="0" w:color="auto"/>
            </w:tcBorders>
          </w:tcPr>
          <w:p w14:paraId="0C9968CA" w14:textId="362E5849" w:rsidR="00E925F0" w:rsidRPr="006F767F" w:rsidRDefault="00E925F0" w:rsidP="00E925F0">
            <w:pPr>
              <w:keepNext/>
              <w:keepLines/>
              <w:autoSpaceDE w:val="0"/>
              <w:autoSpaceDN w:val="0"/>
              <w:adjustRightInd w:val="0"/>
              <w:ind w:right="-72"/>
              <w:contextualSpacing/>
              <w:jc w:val="right"/>
              <w:rPr>
                <w:rFonts w:ascii="Arial" w:hAnsi="Arial" w:cs="Arial"/>
                <w:sz w:val="18"/>
                <w:szCs w:val="18"/>
              </w:rPr>
            </w:pPr>
            <w:r w:rsidRPr="006F767F">
              <w:rPr>
                <w:rFonts w:ascii="Arial" w:hAnsi="Arial" w:cs="Arial"/>
                <w:sz w:val="18"/>
                <w:szCs w:val="18"/>
              </w:rPr>
              <w:t>997,203</w:t>
            </w:r>
          </w:p>
        </w:tc>
        <w:tc>
          <w:tcPr>
            <w:tcW w:w="1368" w:type="dxa"/>
            <w:tcBorders>
              <w:bottom w:val="single" w:sz="4" w:space="0" w:color="auto"/>
            </w:tcBorders>
          </w:tcPr>
          <w:p w14:paraId="7455C8B9" w14:textId="1F96C6B8" w:rsidR="00E925F0" w:rsidRPr="00113A25" w:rsidRDefault="00E925F0" w:rsidP="00E925F0">
            <w:pPr>
              <w:suppressAutoHyphens/>
              <w:ind w:right="-72"/>
              <w:jc w:val="right"/>
              <w:rPr>
                <w:rFonts w:ascii="Arial" w:hAnsi="Arial" w:cs="Arial"/>
                <w:color w:val="000000"/>
                <w:sz w:val="18"/>
                <w:szCs w:val="18"/>
              </w:rPr>
            </w:pPr>
            <w:r w:rsidRPr="008B4A58">
              <w:rPr>
                <w:rFonts w:ascii="Arial" w:hAnsi="Arial" w:cs="Arial"/>
                <w:sz w:val="18"/>
                <w:szCs w:val="18"/>
              </w:rPr>
              <w:t>950</w:t>
            </w:r>
            <w:r w:rsidRPr="00E45703">
              <w:rPr>
                <w:rFonts w:ascii="Arial" w:hAnsi="Arial" w:cs="Arial"/>
                <w:sz w:val="18"/>
                <w:szCs w:val="18"/>
              </w:rPr>
              <w:t>,</w:t>
            </w:r>
            <w:r w:rsidRPr="008B4A58">
              <w:rPr>
                <w:rFonts w:ascii="Arial" w:hAnsi="Arial" w:cs="Arial"/>
                <w:sz w:val="18"/>
                <w:szCs w:val="18"/>
              </w:rPr>
              <w:t>423</w:t>
            </w:r>
          </w:p>
        </w:tc>
      </w:tr>
      <w:tr w:rsidR="00E925F0" w:rsidRPr="00113A25" w14:paraId="08756C87" w14:textId="77777777">
        <w:trPr>
          <w:trHeight w:val="20"/>
        </w:trPr>
        <w:tc>
          <w:tcPr>
            <w:tcW w:w="3816" w:type="dxa"/>
            <w:vAlign w:val="bottom"/>
          </w:tcPr>
          <w:p w14:paraId="694A1063" w14:textId="77777777" w:rsidR="00E925F0" w:rsidRPr="00113A25" w:rsidRDefault="00E925F0" w:rsidP="00E925F0">
            <w:pPr>
              <w:tabs>
                <w:tab w:val="left" w:pos="3295"/>
                <w:tab w:val="left" w:pos="9744"/>
              </w:tabs>
              <w:ind w:left="268" w:right="-108"/>
              <w:contextualSpacing/>
              <w:rPr>
                <w:rFonts w:ascii="Arial" w:hAnsi="Arial" w:cs="Arial"/>
                <w:b/>
                <w:bCs/>
                <w:color w:val="000000"/>
                <w:sz w:val="18"/>
                <w:szCs w:val="18"/>
              </w:rPr>
            </w:pPr>
          </w:p>
        </w:tc>
        <w:tc>
          <w:tcPr>
            <w:tcW w:w="1368" w:type="dxa"/>
            <w:tcBorders>
              <w:top w:val="single" w:sz="4" w:space="0" w:color="auto"/>
            </w:tcBorders>
          </w:tcPr>
          <w:p w14:paraId="59639336" w14:textId="77777777" w:rsidR="00E925F0" w:rsidRPr="006F767F" w:rsidRDefault="00E925F0" w:rsidP="00E925F0">
            <w:pPr>
              <w:keepNext/>
              <w:keepLines/>
              <w:autoSpaceDE w:val="0"/>
              <w:autoSpaceDN w:val="0"/>
              <w:adjustRightInd w:val="0"/>
              <w:ind w:right="-72"/>
              <w:contextualSpacing/>
              <w:jc w:val="right"/>
              <w:rPr>
                <w:rFonts w:ascii="Arial" w:hAnsi="Arial" w:cs="Arial"/>
                <w:sz w:val="18"/>
                <w:szCs w:val="18"/>
              </w:rPr>
            </w:pPr>
          </w:p>
        </w:tc>
        <w:tc>
          <w:tcPr>
            <w:tcW w:w="1368" w:type="dxa"/>
            <w:tcBorders>
              <w:top w:val="single" w:sz="4" w:space="0" w:color="auto"/>
            </w:tcBorders>
            <w:vAlign w:val="bottom"/>
          </w:tcPr>
          <w:p w14:paraId="5C135203" w14:textId="77777777" w:rsidR="00E925F0" w:rsidRPr="00113A25" w:rsidRDefault="00E925F0" w:rsidP="00E925F0">
            <w:pPr>
              <w:keepNext/>
              <w:keepLines/>
              <w:autoSpaceDE w:val="0"/>
              <w:autoSpaceDN w:val="0"/>
              <w:adjustRightInd w:val="0"/>
              <w:ind w:right="-72"/>
              <w:contextualSpacing/>
              <w:jc w:val="right"/>
              <w:rPr>
                <w:rFonts w:ascii="Arial" w:hAnsi="Arial" w:cs="Arial"/>
                <w:color w:val="000000"/>
                <w:sz w:val="18"/>
                <w:szCs w:val="18"/>
                <w:lang w:val="en-US"/>
              </w:rPr>
            </w:pPr>
          </w:p>
        </w:tc>
        <w:tc>
          <w:tcPr>
            <w:tcW w:w="1368" w:type="dxa"/>
            <w:tcBorders>
              <w:top w:val="single" w:sz="4" w:space="0" w:color="auto"/>
            </w:tcBorders>
          </w:tcPr>
          <w:p w14:paraId="6C3E1D4C" w14:textId="77777777" w:rsidR="00E925F0" w:rsidRPr="006F767F" w:rsidRDefault="00E925F0" w:rsidP="006F767F">
            <w:pPr>
              <w:keepNext/>
              <w:keepLines/>
              <w:autoSpaceDE w:val="0"/>
              <w:autoSpaceDN w:val="0"/>
              <w:adjustRightInd w:val="0"/>
              <w:ind w:right="-72"/>
              <w:contextualSpacing/>
              <w:jc w:val="right"/>
              <w:rPr>
                <w:rFonts w:ascii="Arial" w:hAnsi="Arial" w:cs="Arial"/>
                <w:sz w:val="18"/>
                <w:szCs w:val="18"/>
              </w:rPr>
            </w:pPr>
          </w:p>
        </w:tc>
        <w:tc>
          <w:tcPr>
            <w:tcW w:w="1368" w:type="dxa"/>
            <w:tcBorders>
              <w:top w:val="single" w:sz="4" w:space="0" w:color="auto"/>
            </w:tcBorders>
            <w:vAlign w:val="bottom"/>
          </w:tcPr>
          <w:p w14:paraId="25F6CF24" w14:textId="77777777" w:rsidR="00E925F0" w:rsidRPr="00113A25" w:rsidRDefault="00E925F0" w:rsidP="00E925F0">
            <w:pPr>
              <w:keepNext/>
              <w:keepLines/>
              <w:tabs>
                <w:tab w:val="left" w:pos="3295"/>
                <w:tab w:val="left" w:pos="9744"/>
              </w:tabs>
              <w:autoSpaceDE w:val="0"/>
              <w:autoSpaceDN w:val="0"/>
              <w:adjustRightInd w:val="0"/>
              <w:ind w:right="-72"/>
              <w:contextualSpacing/>
              <w:jc w:val="right"/>
              <w:rPr>
                <w:rFonts w:ascii="Arial" w:hAnsi="Arial" w:cs="Arial"/>
                <w:b/>
                <w:bCs/>
                <w:color w:val="000000"/>
                <w:sz w:val="18"/>
                <w:szCs w:val="18"/>
              </w:rPr>
            </w:pPr>
          </w:p>
        </w:tc>
      </w:tr>
      <w:tr w:rsidR="00E925F0" w:rsidRPr="00113A25" w14:paraId="411B0D13" w14:textId="77777777">
        <w:trPr>
          <w:trHeight w:val="20"/>
        </w:trPr>
        <w:tc>
          <w:tcPr>
            <w:tcW w:w="3816" w:type="dxa"/>
            <w:vAlign w:val="bottom"/>
          </w:tcPr>
          <w:p w14:paraId="1BD11F5B" w14:textId="77777777" w:rsidR="00E925F0" w:rsidRPr="00113A25" w:rsidRDefault="00E925F0" w:rsidP="00E925F0">
            <w:pPr>
              <w:tabs>
                <w:tab w:val="left" w:pos="3295"/>
                <w:tab w:val="left" w:pos="9744"/>
              </w:tabs>
              <w:ind w:left="268" w:right="-108"/>
              <w:contextualSpacing/>
              <w:rPr>
                <w:rFonts w:ascii="Arial" w:hAnsi="Arial" w:cs="Arial"/>
                <w:color w:val="000000"/>
                <w:sz w:val="18"/>
                <w:szCs w:val="18"/>
                <w:highlight w:val="magenta"/>
              </w:rPr>
            </w:pPr>
            <w:r w:rsidRPr="00113A25">
              <w:rPr>
                <w:rFonts w:ascii="Arial" w:hAnsi="Arial" w:cs="Arial"/>
                <w:color w:val="000000"/>
                <w:sz w:val="18"/>
                <w:szCs w:val="18"/>
              </w:rPr>
              <w:t>Dividends income:</w:t>
            </w:r>
          </w:p>
        </w:tc>
        <w:tc>
          <w:tcPr>
            <w:tcW w:w="1368" w:type="dxa"/>
          </w:tcPr>
          <w:p w14:paraId="40ACB542" w14:textId="77777777" w:rsidR="00E925F0" w:rsidRPr="006F767F" w:rsidRDefault="00E925F0" w:rsidP="006F767F">
            <w:pPr>
              <w:keepNext/>
              <w:keepLines/>
              <w:autoSpaceDE w:val="0"/>
              <w:autoSpaceDN w:val="0"/>
              <w:adjustRightInd w:val="0"/>
              <w:ind w:right="-72"/>
              <w:contextualSpacing/>
              <w:jc w:val="right"/>
              <w:rPr>
                <w:rFonts w:ascii="Arial" w:hAnsi="Arial" w:cs="Arial"/>
                <w:sz w:val="18"/>
                <w:szCs w:val="18"/>
              </w:rPr>
            </w:pPr>
          </w:p>
        </w:tc>
        <w:tc>
          <w:tcPr>
            <w:tcW w:w="1368" w:type="dxa"/>
            <w:vAlign w:val="bottom"/>
          </w:tcPr>
          <w:p w14:paraId="3CB27E97" w14:textId="77777777" w:rsidR="00E925F0" w:rsidRPr="00113A25" w:rsidRDefault="00E925F0" w:rsidP="00E925F0">
            <w:pPr>
              <w:tabs>
                <w:tab w:val="left" w:pos="3295"/>
                <w:tab w:val="left" w:pos="9744"/>
              </w:tabs>
              <w:ind w:left="268" w:right="-108"/>
              <w:contextualSpacing/>
              <w:jc w:val="right"/>
              <w:rPr>
                <w:rFonts w:ascii="Arial" w:hAnsi="Arial" w:cs="Arial"/>
                <w:color w:val="000000"/>
                <w:sz w:val="18"/>
                <w:szCs w:val="18"/>
                <w:lang w:val="en-US"/>
              </w:rPr>
            </w:pPr>
          </w:p>
        </w:tc>
        <w:tc>
          <w:tcPr>
            <w:tcW w:w="1368" w:type="dxa"/>
          </w:tcPr>
          <w:p w14:paraId="26AF49FD" w14:textId="77777777" w:rsidR="00E925F0" w:rsidRPr="006F767F" w:rsidRDefault="00E925F0" w:rsidP="006F767F">
            <w:pPr>
              <w:keepNext/>
              <w:keepLines/>
              <w:autoSpaceDE w:val="0"/>
              <w:autoSpaceDN w:val="0"/>
              <w:adjustRightInd w:val="0"/>
              <w:ind w:right="-72"/>
              <w:contextualSpacing/>
              <w:jc w:val="right"/>
              <w:rPr>
                <w:rFonts w:ascii="Arial" w:hAnsi="Arial" w:cs="Arial"/>
                <w:sz w:val="18"/>
                <w:szCs w:val="18"/>
              </w:rPr>
            </w:pPr>
          </w:p>
        </w:tc>
        <w:tc>
          <w:tcPr>
            <w:tcW w:w="1368" w:type="dxa"/>
            <w:vAlign w:val="bottom"/>
          </w:tcPr>
          <w:p w14:paraId="2DB62E4D" w14:textId="77777777" w:rsidR="00E925F0" w:rsidRPr="00113A25" w:rsidRDefault="00E925F0" w:rsidP="00E925F0">
            <w:pPr>
              <w:tabs>
                <w:tab w:val="left" w:pos="3295"/>
                <w:tab w:val="left" w:pos="9744"/>
              </w:tabs>
              <w:suppressAutoHyphens/>
              <w:ind w:left="268" w:right="-108"/>
              <w:jc w:val="right"/>
              <w:rPr>
                <w:rFonts w:ascii="Arial" w:hAnsi="Arial" w:cs="Arial"/>
                <w:color w:val="000000"/>
                <w:sz w:val="18"/>
                <w:szCs w:val="18"/>
                <w:highlight w:val="magenta"/>
              </w:rPr>
            </w:pPr>
          </w:p>
        </w:tc>
      </w:tr>
      <w:tr w:rsidR="00E925F0" w:rsidRPr="00113A25" w14:paraId="79B9F34C" w14:textId="77777777">
        <w:trPr>
          <w:trHeight w:val="20"/>
        </w:trPr>
        <w:tc>
          <w:tcPr>
            <w:tcW w:w="3816" w:type="dxa"/>
            <w:vAlign w:val="bottom"/>
          </w:tcPr>
          <w:p w14:paraId="45D16838" w14:textId="77777777" w:rsidR="00E925F0" w:rsidRPr="00113A25" w:rsidRDefault="00E925F0" w:rsidP="00E925F0">
            <w:pPr>
              <w:tabs>
                <w:tab w:val="left" w:pos="3295"/>
                <w:tab w:val="left" w:pos="9744"/>
              </w:tabs>
              <w:ind w:left="268" w:right="-108"/>
              <w:contextualSpacing/>
              <w:rPr>
                <w:rFonts w:ascii="Arial" w:hAnsi="Arial" w:cs="Arial"/>
                <w:color w:val="000000"/>
                <w:sz w:val="18"/>
                <w:szCs w:val="18"/>
              </w:rPr>
            </w:pPr>
            <w:r w:rsidRPr="00113A25">
              <w:rPr>
                <w:rFonts w:ascii="Arial" w:hAnsi="Arial" w:cs="Arial"/>
                <w:color w:val="000000"/>
                <w:sz w:val="18"/>
                <w:szCs w:val="18"/>
              </w:rPr>
              <w:t xml:space="preserve">   Subsidiaries</w:t>
            </w:r>
          </w:p>
        </w:tc>
        <w:tc>
          <w:tcPr>
            <w:tcW w:w="1368" w:type="dxa"/>
          </w:tcPr>
          <w:p w14:paraId="0D980FC7" w14:textId="16F0DA7E" w:rsidR="00E925F0" w:rsidRPr="006F767F" w:rsidRDefault="00E925F0" w:rsidP="00E925F0">
            <w:pPr>
              <w:keepNext/>
              <w:keepLines/>
              <w:autoSpaceDE w:val="0"/>
              <w:autoSpaceDN w:val="0"/>
              <w:adjustRightInd w:val="0"/>
              <w:ind w:right="-72"/>
              <w:contextualSpacing/>
              <w:jc w:val="right"/>
              <w:rPr>
                <w:rFonts w:ascii="Arial" w:hAnsi="Arial" w:cs="Arial"/>
                <w:sz w:val="18"/>
                <w:szCs w:val="18"/>
              </w:rPr>
            </w:pPr>
            <w:r w:rsidRPr="006F767F">
              <w:rPr>
                <w:rFonts w:ascii="Arial" w:hAnsi="Arial" w:cs="Arial"/>
                <w:sz w:val="18"/>
                <w:szCs w:val="18"/>
              </w:rPr>
              <w:t>-</w:t>
            </w:r>
          </w:p>
        </w:tc>
        <w:tc>
          <w:tcPr>
            <w:tcW w:w="1368" w:type="dxa"/>
          </w:tcPr>
          <w:p w14:paraId="1DA1FA32" w14:textId="3BFEC164" w:rsidR="00E925F0" w:rsidRPr="00113A25" w:rsidRDefault="00E925F0" w:rsidP="00E925F0">
            <w:pPr>
              <w:keepNext/>
              <w:keepLines/>
              <w:autoSpaceDE w:val="0"/>
              <w:autoSpaceDN w:val="0"/>
              <w:adjustRightInd w:val="0"/>
              <w:ind w:right="-72"/>
              <w:contextualSpacing/>
              <w:jc w:val="right"/>
              <w:rPr>
                <w:rFonts w:ascii="Arial" w:hAnsi="Arial" w:cs="Arial"/>
                <w:color w:val="000000"/>
                <w:sz w:val="18"/>
                <w:szCs w:val="18"/>
                <w:lang w:val="en-US"/>
              </w:rPr>
            </w:pPr>
            <w:r w:rsidRPr="00E45703">
              <w:rPr>
                <w:rFonts w:ascii="Arial" w:hAnsi="Arial" w:cs="Arial"/>
                <w:sz w:val="18"/>
                <w:szCs w:val="18"/>
                <w:cs/>
              </w:rPr>
              <w:t xml:space="preserve">-   </w:t>
            </w:r>
          </w:p>
        </w:tc>
        <w:tc>
          <w:tcPr>
            <w:tcW w:w="1368" w:type="dxa"/>
          </w:tcPr>
          <w:p w14:paraId="6A080CC7" w14:textId="2AFDC369" w:rsidR="00E925F0" w:rsidRPr="006F767F" w:rsidRDefault="00E925F0" w:rsidP="00E925F0">
            <w:pPr>
              <w:keepNext/>
              <w:keepLines/>
              <w:autoSpaceDE w:val="0"/>
              <w:autoSpaceDN w:val="0"/>
              <w:adjustRightInd w:val="0"/>
              <w:ind w:right="-72"/>
              <w:contextualSpacing/>
              <w:jc w:val="right"/>
              <w:rPr>
                <w:rFonts w:ascii="Arial" w:hAnsi="Arial" w:cs="Arial"/>
                <w:sz w:val="18"/>
                <w:szCs w:val="18"/>
              </w:rPr>
            </w:pPr>
            <w:r w:rsidRPr="006F767F">
              <w:rPr>
                <w:rFonts w:ascii="Arial" w:hAnsi="Arial" w:cs="Arial"/>
                <w:sz w:val="18"/>
                <w:szCs w:val="18"/>
              </w:rPr>
              <w:t>1,585,110</w:t>
            </w:r>
          </w:p>
        </w:tc>
        <w:tc>
          <w:tcPr>
            <w:tcW w:w="1368" w:type="dxa"/>
          </w:tcPr>
          <w:p w14:paraId="51DF2C79" w14:textId="315E1618" w:rsidR="00E925F0" w:rsidRPr="00113A25" w:rsidRDefault="00E925F0" w:rsidP="00E925F0">
            <w:pPr>
              <w:keepNext/>
              <w:keepLines/>
              <w:suppressAutoHyphens/>
              <w:autoSpaceDE w:val="0"/>
              <w:autoSpaceDN w:val="0"/>
              <w:adjustRightInd w:val="0"/>
              <w:ind w:right="-72"/>
              <w:jc w:val="right"/>
              <w:rPr>
                <w:rFonts w:ascii="Arial" w:hAnsi="Arial" w:cs="Arial"/>
                <w:color w:val="000000"/>
                <w:sz w:val="18"/>
                <w:szCs w:val="18"/>
              </w:rPr>
            </w:pPr>
            <w:r w:rsidRPr="008B4A58">
              <w:rPr>
                <w:rFonts w:ascii="Arial" w:hAnsi="Arial" w:cs="Arial"/>
                <w:sz w:val="18"/>
                <w:szCs w:val="18"/>
              </w:rPr>
              <w:t>1</w:t>
            </w:r>
            <w:r w:rsidRPr="00E45703">
              <w:rPr>
                <w:rFonts w:ascii="Arial" w:hAnsi="Arial" w:cs="Arial"/>
                <w:sz w:val="18"/>
                <w:szCs w:val="18"/>
              </w:rPr>
              <w:t>,</w:t>
            </w:r>
            <w:r w:rsidRPr="008B4A58">
              <w:rPr>
                <w:rFonts w:ascii="Arial" w:hAnsi="Arial" w:cs="Arial"/>
                <w:sz w:val="18"/>
                <w:szCs w:val="18"/>
              </w:rPr>
              <w:t>425</w:t>
            </w:r>
            <w:r w:rsidRPr="00E45703">
              <w:rPr>
                <w:rFonts w:ascii="Arial" w:hAnsi="Arial" w:cs="Arial"/>
                <w:sz w:val="18"/>
                <w:szCs w:val="18"/>
              </w:rPr>
              <w:t>,</w:t>
            </w:r>
            <w:r w:rsidRPr="008B4A58">
              <w:rPr>
                <w:rFonts w:ascii="Arial" w:hAnsi="Arial" w:cs="Arial"/>
                <w:sz w:val="18"/>
                <w:szCs w:val="18"/>
              </w:rPr>
              <w:t>306</w:t>
            </w:r>
          </w:p>
        </w:tc>
      </w:tr>
      <w:tr w:rsidR="00E925F0" w:rsidRPr="00113A25" w14:paraId="17867E92" w14:textId="77777777" w:rsidTr="008B4A58">
        <w:trPr>
          <w:trHeight w:val="20"/>
        </w:trPr>
        <w:tc>
          <w:tcPr>
            <w:tcW w:w="3816" w:type="dxa"/>
            <w:vAlign w:val="bottom"/>
          </w:tcPr>
          <w:p w14:paraId="40733C46" w14:textId="0F4016A8" w:rsidR="00E925F0" w:rsidRPr="00113A25" w:rsidRDefault="00E925F0" w:rsidP="00E925F0">
            <w:pPr>
              <w:tabs>
                <w:tab w:val="left" w:pos="3295"/>
                <w:tab w:val="left" w:pos="9744"/>
              </w:tabs>
              <w:ind w:left="268" w:right="-108"/>
              <w:contextualSpacing/>
              <w:rPr>
                <w:rFonts w:ascii="Arial" w:hAnsi="Arial" w:cs="Arial"/>
                <w:color w:val="000000"/>
                <w:sz w:val="18"/>
                <w:szCs w:val="18"/>
              </w:rPr>
            </w:pPr>
            <w:r w:rsidRPr="00E45703">
              <w:rPr>
                <w:rFonts w:ascii="Arial" w:hAnsi="Arial" w:cs="Arial"/>
                <w:sz w:val="18"/>
                <w:szCs w:val="18"/>
              </w:rPr>
              <w:t xml:space="preserve">   Joint ventures</w:t>
            </w:r>
          </w:p>
        </w:tc>
        <w:tc>
          <w:tcPr>
            <w:tcW w:w="1368" w:type="dxa"/>
            <w:tcBorders>
              <w:bottom w:val="single" w:sz="4" w:space="0" w:color="000000"/>
            </w:tcBorders>
          </w:tcPr>
          <w:p w14:paraId="1FDC1017" w14:textId="30FADE54" w:rsidR="00E925F0" w:rsidRPr="006F767F" w:rsidRDefault="00E925F0" w:rsidP="00E925F0">
            <w:pPr>
              <w:keepNext/>
              <w:keepLines/>
              <w:autoSpaceDE w:val="0"/>
              <w:autoSpaceDN w:val="0"/>
              <w:adjustRightInd w:val="0"/>
              <w:ind w:right="-72"/>
              <w:contextualSpacing/>
              <w:jc w:val="right"/>
              <w:rPr>
                <w:rFonts w:ascii="Arial" w:hAnsi="Arial" w:cs="Arial"/>
                <w:sz w:val="18"/>
                <w:szCs w:val="18"/>
              </w:rPr>
            </w:pPr>
            <w:r w:rsidRPr="006F767F">
              <w:rPr>
                <w:rFonts w:ascii="Arial" w:hAnsi="Arial" w:cs="Arial"/>
                <w:sz w:val="18"/>
                <w:szCs w:val="18"/>
              </w:rPr>
              <w:t>-</w:t>
            </w:r>
          </w:p>
        </w:tc>
        <w:tc>
          <w:tcPr>
            <w:tcW w:w="1368" w:type="dxa"/>
            <w:tcBorders>
              <w:bottom w:val="single" w:sz="4" w:space="0" w:color="000000"/>
            </w:tcBorders>
          </w:tcPr>
          <w:p w14:paraId="586200D8" w14:textId="00CB856C" w:rsidR="00E925F0" w:rsidRPr="00113A25" w:rsidRDefault="00E925F0" w:rsidP="00E925F0">
            <w:pPr>
              <w:keepNext/>
              <w:keepLines/>
              <w:autoSpaceDE w:val="0"/>
              <w:autoSpaceDN w:val="0"/>
              <w:adjustRightInd w:val="0"/>
              <w:ind w:right="-72"/>
              <w:contextualSpacing/>
              <w:jc w:val="right"/>
              <w:rPr>
                <w:rFonts w:ascii="Arial" w:hAnsi="Arial" w:cs="Arial"/>
                <w:color w:val="000000"/>
                <w:sz w:val="18"/>
                <w:szCs w:val="18"/>
                <w:lang w:val="en-US"/>
              </w:rPr>
            </w:pPr>
            <w:r w:rsidRPr="00E45703">
              <w:rPr>
                <w:rFonts w:ascii="Arial" w:hAnsi="Arial" w:cs="Arial"/>
                <w:sz w:val="18"/>
                <w:szCs w:val="18"/>
                <w:cs/>
              </w:rPr>
              <w:t xml:space="preserve">-   </w:t>
            </w:r>
          </w:p>
        </w:tc>
        <w:tc>
          <w:tcPr>
            <w:tcW w:w="1368" w:type="dxa"/>
            <w:tcBorders>
              <w:bottom w:val="single" w:sz="4" w:space="0" w:color="000000"/>
            </w:tcBorders>
          </w:tcPr>
          <w:p w14:paraId="42C74B0A" w14:textId="643E5348" w:rsidR="00E925F0" w:rsidRPr="006F767F" w:rsidRDefault="00E925F0" w:rsidP="00E925F0">
            <w:pPr>
              <w:keepNext/>
              <w:keepLines/>
              <w:autoSpaceDE w:val="0"/>
              <w:autoSpaceDN w:val="0"/>
              <w:adjustRightInd w:val="0"/>
              <w:ind w:right="-72"/>
              <w:contextualSpacing/>
              <w:jc w:val="right"/>
              <w:rPr>
                <w:rFonts w:ascii="Arial" w:hAnsi="Arial" w:cs="Arial"/>
                <w:sz w:val="18"/>
                <w:szCs w:val="18"/>
              </w:rPr>
            </w:pPr>
            <w:r w:rsidRPr="006F767F">
              <w:rPr>
                <w:rFonts w:ascii="Arial" w:hAnsi="Arial" w:cs="Arial"/>
                <w:sz w:val="18"/>
                <w:szCs w:val="18"/>
              </w:rPr>
              <w:t>21,071</w:t>
            </w:r>
          </w:p>
        </w:tc>
        <w:tc>
          <w:tcPr>
            <w:tcW w:w="1368" w:type="dxa"/>
            <w:tcBorders>
              <w:bottom w:val="single" w:sz="4" w:space="0" w:color="000000"/>
            </w:tcBorders>
          </w:tcPr>
          <w:p w14:paraId="7296A009" w14:textId="022546A5" w:rsidR="00E925F0" w:rsidRPr="00113A25" w:rsidRDefault="00E925F0" w:rsidP="00E925F0">
            <w:pPr>
              <w:keepNext/>
              <w:keepLines/>
              <w:suppressAutoHyphens/>
              <w:autoSpaceDE w:val="0"/>
              <w:autoSpaceDN w:val="0"/>
              <w:adjustRightInd w:val="0"/>
              <w:ind w:right="-72"/>
              <w:jc w:val="right"/>
              <w:rPr>
                <w:rFonts w:ascii="Arial" w:hAnsi="Arial" w:cs="Arial"/>
                <w:color w:val="000000"/>
                <w:sz w:val="18"/>
                <w:szCs w:val="18"/>
              </w:rPr>
            </w:pPr>
            <w:r w:rsidRPr="008B4A58">
              <w:rPr>
                <w:rFonts w:ascii="Arial" w:hAnsi="Arial" w:cs="Arial"/>
                <w:sz w:val="18"/>
                <w:szCs w:val="18"/>
              </w:rPr>
              <w:t>24</w:t>
            </w:r>
            <w:r w:rsidRPr="00E45703">
              <w:rPr>
                <w:rFonts w:ascii="Arial" w:hAnsi="Arial" w:cs="Arial"/>
                <w:sz w:val="18"/>
                <w:szCs w:val="18"/>
              </w:rPr>
              <w:t>,</w:t>
            </w:r>
            <w:r w:rsidRPr="008B4A58">
              <w:rPr>
                <w:rFonts w:ascii="Arial" w:hAnsi="Arial" w:cs="Arial"/>
                <w:sz w:val="18"/>
                <w:szCs w:val="18"/>
              </w:rPr>
              <w:t>263</w:t>
            </w:r>
          </w:p>
        </w:tc>
      </w:tr>
      <w:tr w:rsidR="008B4A58" w:rsidRPr="00113A25" w14:paraId="339B9229" w14:textId="77777777" w:rsidTr="00C7580D">
        <w:trPr>
          <w:trHeight w:val="20"/>
        </w:trPr>
        <w:tc>
          <w:tcPr>
            <w:tcW w:w="3816" w:type="dxa"/>
            <w:vAlign w:val="bottom"/>
          </w:tcPr>
          <w:p w14:paraId="12025EE4" w14:textId="77777777" w:rsidR="008B4A58" w:rsidRPr="00113A25" w:rsidRDefault="008B4A58" w:rsidP="008B4A58">
            <w:pPr>
              <w:tabs>
                <w:tab w:val="left" w:pos="3295"/>
                <w:tab w:val="left" w:pos="9744"/>
              </w:tabs>
              <w:ind w:left="268" w:right="-108"/>
              <w:contextualSpacing/>
              <w:rPr>
                <w:rFonts w:ascii="Arial" w:hAnsi="Arial" w:cs="Arial"/>
                <w:color w:val="000000"/>
                <w:sz w:val="18"/>
                <w:szCs w:val="18"/>
              </w:rPr>
            </w:pPr>
          </w:p>
        </w:tc>
        <w:tc>
          <w:tcPr>
            <w:tcW w:w="1368" w:type="dxa"/>
            <w:tcBorders>
              <w:top w:val="single" w:sz="4" w:space="0" w:color="000000"/>
            </w:tcBorders>
          </w:tcPr>
          <w:p w14:paraId="7FFEFD2F" w14:textId="77777777" w:rsidR="008B4A58" w:rsidRPr="006F767F" w:rsidRDefault="008B4A58" w:rsidP="008B4A58">
            <w:pPr>
              <w:keepNext/>
              <w:keepLines/>
              <w:autoSpaceDE w:val="0"/>
              <w:autoSpaceDN w:val="0"/>
              <w:adjustRightInd w:val="0"/>
              <w:ind w:right="-72"/>
              <w:contextualSpacing/>
              <w:jc w:val="right"/>
              <w:rPr>
                <w:rFonts w:ascii="Arial" w:hAnsi="Arial" w:cs="Arial"/>
                <w:sz w:val="18"/>
                <w:szCs w:val="18"/>
              </w:rPr>
            </w:pPr>
          </w:p>
        </w:tc>
        <w:tc>
          <w:tcPr>
            <w:tcW w:w="1368" w:type="dxa"/>
            <w:tcBorders>
              <w:top w:val="single" w:sz="4" w:space="0" w:color="000000"/>
            </w:tcBorders>
            <w:vAlign w:val="bottom"/>
          </w:tcPr>
          <w:p w14:paraId="7443E24A" w14:textId="77777777" w:rsidR="008B4A58" w:rsidRPr="00113A25" w:rsidRDefault="008B4A58" w:rsidP="008B4A58">
            <w:pPr>
              <w:keepNext/>
              <w:keepLines/>
              <w:autoSpaceDE w:val="0"/>
              <w:autoSpaceDN w:val="0"/>
              <w:adjustRightInd w:val="0"/>
              <w:ind w:right="-72"/>
              <w:contextualSpacing/>
              <w:jc w:val="right"/>
              <w:rPr>
                <w:rFonts w:ascii="Arial" w:hAnsi="Arial" w:cs="Arial"/>
                <w:color w:val="000000"/>
                <w:sz w:val="18"/>
                <w:szCs w:val="18"/>
                <w:lang w:val="en-US"/>
              </w:rPr>
            </w:pPr>
          </w:p>
        </w:tc>
        <w:tc>
          <w:tcPr>
            <w:tcW w:w="1368" w:type="dxa"/>
            <w:tcBorders>
              <w:top w:val="single" w:sz="4" w:space="0" w:color="000000"/>
            </w:tcBorders>
            <w:vAlign w:val="bottom"/>
          </w:tcPr>
          <w:p w14:paraId="6B4D3893" w14:textId="77777777" w:rsidR="008B4A58" w:rsidRPr="006F767F" w:rsidRDefault="008B4A58" w:rsidP="008B4A58">
            <w:pPr>
              <w:keepNext/>
              <w:keepLines/>
              <w:autoSpaceDE w:val="0"/>
              <w:autoSpaceDN w:val="0"/>
              <w:adjustRightInd w:val="0"/>
              <w:ind w:right="-72"/>
              <w:contextualSpacing/>
              <w:jc w:val="right"/>
              <w:rPr>
                <w:rFonts w:ascii="Arial" w:hAnsi="Arial" w:cs="Arial"/>
                <w:sz w:val="18"/>
                <w:szCs w:val="18"/>
              </w:rPr>
            </w:pPr>
          </w:p>
        </w:tc>
        <w:tc>
          <w:tcPr>
            <w:tcW w:w="1368" w:type="dxa"/>
            <w:tcBorders>
              <w:top w:val="single" w:sz="4" w:space="0" w:color="000000"/>
            </w:tcBorders>
            <w:vAlign w:val="bottom"/>
          </w:tcPr>
          <w:p w14:paraId="0C805DCF" w14:textId="77777777" w:rsidR="008B4A58" w:rsidRPr="00113A25" w:rsidRDefault="008B4A58" w:rsidP="008B4A58">
            <w:pPr>
              <w:keepNext/>
              <w:keepLines/>
              <w:suppressAutoHyphens/>
              <w:autoSpaceDE w:val="0"/>
              <w:autoSpaceDN w:val="0"/>
              <w:adjustRightInd w:val="0"/>
              <w:ind w:right="-72"/>
              <w:jc w:val="right"/>
              <w:rPr>
                <w:rFonts w:ascii="Arial" w:hAnsi="Arial" w:cs="Arial"/>
                <w:color w:val="000000"/>
                <w:sz w:val="18"/>
                <w:szCs w:val="18"/>
              </w:rPr>
            </w:pPr>
          </w:p>
        </w:tc>
      </w:tr>
      <w:tr w:rsidR="003328B7" w:rsidRPr="00113A25" w14:paraId="468DD9B2" w14:textId="77777777" w:rsidTr="008B4A58">
        <w:trPr>
          <w:trHeight w:val="20"/>
        </w:trPr>
        <w:tc>
          <w:tcPr>
            <w:tcW w:w="3816" w:type="dxa"/>
            <w:vAlign w:val="bottom"/>
          </w:tcPr>
          <w:p w14:paraId="3C6D828C" w14:textId="77777777" w:rsidR="003328B7" w:rsidRPr="00113A25" w:rsidRDefault="003328B7" w:rsidP="003328B7">
            <w:pPr>
              <w:tabs>
                <w:tab w:val="left" w:pos="3295"/>
                <w:tab w:val="left" w:pos="9744"/>
              </w:tabs>
              <w:ind w:left="268" w:right="-108"/>
              <w:contextualSpacing/>
              <w:rPr>
                <w:rFonts w:ascii="Arial" w:hAnsi="Arial" w:cs="Arial"/>
                <w:color w:val="000000"/>
                <w:sz w:val="18"/>
                <w:szCs w:val="18"/>
              </w:rPr>
            </w:pPr>
          </w:p>
        </w:tc>
        <w:tc>
          <w:tcPr>
            <w:tcW w:w="1368" w:type="dxa"/>
            <w:tcBorders>
              <w:bottom w:val="single" w:sz="4" w:space="0" w:color="000000"/>
            </w:tcBorders>
          </w:tcPr>
          <w:p w14:paraId="50360A34" w14:textId="026A605D" w:rsidR="003328B7" w:rsidRPr="006F767F" w:rsidRDefault="003328B7" w:rsidP="003328B7">
            <w:pPr>
              <w:keepNext/>
              <w:keepLines/>
              <w:autoSpaceDE w:val="0"/>
              <w:autoSpaceDN w:val="0"/>
              <w:adjustRightInd w:val="0"/>
              <w:ind w:right="-72"/>
              <w:contextualSpacing/>
              <w:jc w:val="right"/>
              <w:rPr>
                <w:rFonts w:ascii="Arial" w:hAnsi="Arial" w:cs="Arial"/>
                <w:sz w:val="18"/>
                <w:szCs w:val="18"/>
              </w:rPr>
            </w:pPr>
            <w:r w:rsidRPr="006F767F">
              <w:rPr>
                <w:rFonts w:ascii="Arial" w:hAnsi="Arial" w:cs="Arial"/>
                <w:sz w:val="18"/>
                <w:szCs w:val="18"/>
              </w:rPr>
              <w:t>-</w:t>
            </w:r>
          </w:p>
        </w:tc>
        <w:tc>
          <w:tcPr>
            <w:tcW w:w="1368" w:type="dxa"/>
            <w:tcBorders>
              <w:bottom w:val="single" w:sz="4" w:space="0" w:color="000000"/>
            </w:tcBorders>
          </w:tcPr>
          <w:p w14:paraId="44324275" w14:textId="2BB0F324" w:rsidR="003328B7" w:rsidRPr="00113A25" w:rsidRDefault="003328B7" w:rsidP="003328B7">
            <w:pPr>
              <w:keepNext/>
              <w:keepLines/>
              <w:autoSpaceDE w:val="0"/>
              <w:autoSpaceDN w:val="0"/>
              <w:adjustRightInd w:val="0"/>
              <w:ind w:right="-72"/>
              <w:contextualSpacing/>
              <w:jc w:val="right"/>
              <w:rPr>
                <w:rFonts w:ascii="Arial" w:hAnsi="Arial" w:cs="Arial"/>
                <w:color w:val="000000"/>
                <w:sz w:val="18"/>
                <w:szCs w:val="18"/>
                <w:lang w:val="en-US"/>
              </w:rPr>
            </w:pPr>
            <w:r w:rsidRPr="00E45703">
              <w:rPr>
                <w:rFonts w:ascii="Arial" w:hAnsi="Arial" w:cs="Arial"/>
                <w:sz w:val="18"/>
                <w:szCs w:val="18"/>
                <w:cs/>
              </w:rPr>
              <w:t>-</w:t>
            </w:r>
            <w:r w:rsidRPr="00E45703">
              <w:rPr>
                <w:rFonts w:ascii="Arial" w:hAnsi="Arial" w:cs="Arial"/>
                <w:sz w:val="18"/>
                <w:szCs w:val="18"/>
              </w:rPr>
              <w:t xml:space="preserve">   </w:t>
            </w:r>
          </w:p>
        </w:tc>
        <w:tc>
          <w:tcPr>
            <w:tcW w:w="1368" w:type="dxa"/>
            <w:tcBorders>
              <w:bottom w:val="single" w:sz="4" w:space="0" w:color="000000"/>
            </w:tcBorders>
          </w:tcPr>
          <w:p w14:paraId="572C6CFA" w14:textId="16909462" w:rsidR="003328B7" w:rsidRPr="006F767F" w:rsidRDefault="003328B7" w:rsidP="003328B7">
            <w:pPr>
              <w:keepNext/>
              <w:keepLines/>
              <w:autoSpaceDE w:val="0"/>
              <w:autoSpaceDN w:val="0"/>
              <w:adjustRightInd w:val="0"/>
              <w:ind w:right="-72"/>
              <w:contextualSpacing/>
              <w:jc w:val="right"/>
              <w:rPr>
                <w:rFonts w:ascii="Arial" w:hAnsi="Arial" w:cs="Arial"/>
                <w:sz w:val="18"/>
                <w:szCs w:val="18"/>
              </w:rPr>
            </w:pPr>
            <w:r w:rsidRPr="006F767F">
              <w:rPr>
                <w:rFonts w:ascii="Arial" w:hAnsi="Arial" w:cs="Arial"/>
                <w:sz w:val="18"/>
                <w:szCs w:val="18"/>
              </w:rPr>
              <w:t>1,606,181</w:t>
            </w:r>
          </w:p>
        </w:tc>
        <w:tc>
          <w:tcPr>
            <w:tcW w:w="1368" w:type="dxa"/>
            <w:tcBorders>
              <w:bottom w:val="single" w:sz="4" w:space="0" w:color="000000"/>
            </w:tcBorders>
          </w:tcPr>
          <w:p w14:paraId="5E5D90EE" w14:textId="52F4E0DE" w:rsidR="003328B7" w:rsidRPr="00113A25" w:rsidRDefault="003328B7" w:rsidP="003328B7">
            <w:pPr>
              <w:keepNext/>
              <w:keepLines/>
              <w:suppressAutoHyphens/>
              <w:autoSpaceDE w:val="0"/>
              <w:autoSpaceDN w:val="0"/>
              <w:adjustRightInd w:val="0"/>
              <w:ind w:right="-72"/>
              <w:jc w:val="right"/>
              <w:rPr>
                <w:rFonts w:ascii="Arial" w:hAnsi="Arial" w:cs="Arial"/>
                <w:color w:val="000000"/>
                <w:sz w:val="18"/>
                <w:szCs w:val="18"/>
              </w:rPr>
            </w:pPr>
            <w:r w:rsidRPr="008B4A58">
              <w:rPr>
                <w:rFonts w:ascii="Arial" w:hAnsi="Arial" w:cs="Arial"/>
                <w:sz w:val="18"/>
                <w:szCs w:val="18"/>
              </w:rPr>
              <w:t>1</w:t>
            </w:r>
            <w:r w:rsidRPr="00E45703">
              <w:rPr>
                <w:rFonts w:ascii="Arial" w:hAnsi="Arial" w:cs="Arial"/>
                <w:sz w:val="18"/>
                <w:szCs w:val="18"/>
              </w:rPr>
              <w:t>,</w:t>
            </w:r>
            <w:r w:rsidRPr="008B4A58">
              <w:rPr>
                <w:rFonts w:ascii="Arial" w:hAnsi="Arial" w:cs="Arial"/>
                <w:sz w:val="18"/>
                <w:szCs w:val="18"/>
              </w:rPr>
              <w:t>449</w:t>
            </w:r>
            <w:r w:rsidRPr="00E45703">
              <w:rPr>
                <w:rFonts w:ascii="Arial" w:hAnsi="Arial" w:cs="Arial"/>
                <w:sz w:val="18"/>
                <w:szCs w:val="18"/>
              </w:rPr>
              <w:t>,</w:t>
            </w:r>
            <w:r w:rsidRPr="008B4A58">
              <w:rPr>
                <w:rFonts w:ascii="Arial" w:hAnsi="Arial" w:cs="Arial"/>
                <w:sz w:val="18"/>
                <w:szCs w:val="18"/>
              </w:rPr>
              <w:t>569</w:t>
            </w:r>
          </w:p>
        </w:tc>
      </w:tr>
      <w:tr w:rsidR="003328B7" w:rsidRPr="00113A25" w14:paraId="780809F8" w14:textId="77777777" w:rsidTr="008B4A58">
        <w:trPr>
          <w:trHeight w:val="20"/>
        </w:trPr>
        <w:tc>
          <w:tcPr>
            <w:tcW w:w="3816" w:type="dxa"/>
            <w:vAlign w:val="bottom"/>
          </w:tcPr>
          <w:p w14:paraId="6F043552" w14:textId="77777777" w:rsidR="003328B7" w:rsidRPr="00113A25" w:rsidRDefault="003328B7" w:rsidP="003328B7">
            <w:pPr>
              <w:tabs>
                <w:tab w:val="left" w:pos="3295"/>
                <w:tab w:val="left" w:pos="9744"/>
              </w:tabs>
              <w:ind w:left="268" w:right="-108"/>
              <w:contextualSpacing/>
              <w:rPr>
                <w:rFonts w:ascii="Arial" w:hAnsi="Arial" w:cs="Arial"/>
                <w:color w:val="000000"/>
                <w:sz w:val="18"/>
                <w:szCs w:val="18"/>
              </w:rPr>
            </w:pPr>
          </w:p>
        </w:tc>
        <w:tc>
          <w:tcPr>
            <w:tcW w:w="1368" w:type="dxa"/>
            <w:tcBorders>
              <w:top w:val="single" w:sz="4" w:space="0" w:color="000000"/>
            </w:tcBorders>
          </w:tcPr>
          <w:p w14:paraId="0F7E79D6" w14:textId="77777777" w:rsidR="003328B7" w:rsidRPr="006F767F" w:rsidRDefault="003328B7" w:rsidP="003328B7">
            <w:pPr>
              <w:keepNext/>
              <w:keepLines/>
              <w:autoSpaceDE w:val="0"/>
              <w:autoSpaceDN w:val="0"/>
              <w:adjustRightInd w:val="0"/>
              <w:ind w:right="-72"/>
              <w:contextualSpacing/>
              <w:jc w:val="right"/>
              <w:rPr>
                <w:rFonts w:ascii="Arial" w:hAnsi="Arial" w:cs="Arial"/>
                <w:sz w:val="18"/>
                <w:szCs w:val="18"/>
                <w:cs/>
              </w:rPr>
            </w:pPr>
          </w:p>
        </w:tc>
        <w:tc>
          <w:tcPr>
            <w:tcW w:w="1368" w:type="dxa"/>
            <w:tcBorders>
              <w:top w:val="single" w:sz="4" w:space="0" w:color="000000"/>
            </w:tcBorders>
          </w:tcPr>
          <w:p w14:paraId="0214C1B7" w14:textId="77777777" w:rsidR="003328B7" w:rsidRPr="00113A25" w:rsidRDefault="003328B7" w:rsidP="003328B7">
            <w:pPr>
              <w:keepNext/>
              <w:keepLines/>
              <w:autoSpaceDE w:val="0"/>
              <w:autoSpaceDN w:val="0"/>
              <w:adjustRightInd w:val="0"/>
              <w:ind w:right="-72"/>
              <w:contextualSpacing/>
              <w:jc w:val="right"/>
              <w:rPr>
                <w:rFonts w:ascii="Arial" w:hAnsi="Arial" w:cs="Arial"/>
                <w:color w:val="000000"/>
                <w:sz w:val="18"/>
                <w:szCs w:val="18"/>
                <w:cs/>
                <w:lang w:val="en-US"/>
              </w:rPr>
            </w:pPr>
          </w:p>
        </w:tc>
        <w:tc>
          <w:tcPr>
            <w:tcW w:w="1368" w:type="dxa"/>
            <w:tcBorders>
              <w:top w:val="single" w:sz="4" w:space="0" w:color="000000"/>
            </w:tcBorders>
          </w:tcPr>
          <w:p w14:paraId="71583B15" w14:textId="77777777" w:rsidR="003328B7" w:rsidRPr="006F767F" w:rsidRDefault="003328B7" w:rsidP="003328B7">
            <w:pPr>
              <w:keepNext/>
              <w:keepLines/>
              <w:autoSpaceDE w:val="0"/>
              <w:autoSpaceDN w:val="0"/>
              <w:adjustRightInd w:val="0"/>
              <w:ind w:right="-72"/>
              <w:contextualSpacing/>
              <w:jc w:val="right"/>
              <w:rPr>
                <w:rFonts w:ascii="Arial" w:hAnsi="Arial" w:cs="Arial"/>
                <w:sz w:val="18"/>
                <w:szCs w:val="18"/>
                <w:cs/>
              </w:rPr>
            </w:pPr>
          </w:p>
        </w:tc>
        <w:tc>
          <w:tcPr>
            <w:tcW w:w="1368" w:type="dxa"/>
            <w:tcBorders>
              <w:top w:val="single" w:sz="4" w:space="0" w:color="000000"/>
            </w:tcBorders>
          </w:tcPr>
          <w:p w14:paraId="60DF77E9" w14:textId="77777777" w:rsidR="003328B7" w:rsidRPr="00113A25" w:rsidRDefault="003328B7" w:rsidP="003328B7">
            <w:pPr>
              <w:keepNext/>
              <w:keepLines/>
              <w:suppressAutoHyphens/>
              <w:autoSpaceDE w:val="0"/>
              <w:autoSpaceDN w:val="0"/>
              <w:adjustRightInd w:val="0"/>
              <w:ind w:right="-72"/>
              <w:jc w:val="right"/>
              <w:rPr>
                <w:rFonts w:ascii="Arial" w:hAnsi="Arial" w:cs="Arial"/>
                <w:color w:val="000000"/>
                <w:sz w:val="18"/>
                <w:szCs w:val="18"/>
              </w:rPr>
            </w:pPr>
          </w:p>
        </w:tc>
      </w:tr>
      <w:tr w:rsidR="003328B7" w:rsidRPr="00113A25" w14:paraId="6B9416D0" w14:textId="77777777">
        <w:trPr>
          <w:trHeight w:val="20"/>
        </w:trPr>
        <w:tc>
          <w:tcPr>
            <w:tcW w:w="3816" w:type="dxa"/>
            <w:vAlign w:val="bottom"/>
          </w:tcPr>
          <w:p w14:paraId="4B6A4AEF" w14:textId="77777777" w:rsidR="003328B7" w:rsidRPr="00113A25" w:rsidRDefault="003328B7" w:rsidP="003328B7">
            <w:pPr>
              <w:tabs>
                <w:tab w:val="left" w:pos="3295"/>
                <w:tab w:val="left" w:pos="9744"/>
              </w:tabs>
              <w:ind w:left="268" w:right="-108"/>
              <w:contextualSpacing/>
              <w:rPr>
                <w:rFonts w:ascii="Arial" w:hAnsi="Arial" w:cs="Arial"/>
                <w:color w:val="000000"/>
                <w:sz w:val="18"/>
                <w:szCs w:val="18"/>
              </w:rPr>
            </w:pPr>
            <w:r w:rsidRPr="00113A25">
              <w:rPr>
                <w:rFonts w:ascii="Arial" w:hAnsi="Arial" w:cs="Arial"/>
                <w:color w:val="000000"/>
                <w:sz w:val="18"/>
                <w:szCs w:val="18"/>
              </w:rPr>
              <w:t>Others:</w:t>
            </w:r>
          </w:p>
        </w:tc>
        <w:tc>
          <w:tcPr>
            <w:tcW w:w="1368" w:type="dxa"/>
          </w:tcPr>
          <w:p w14:paraId="47C9A311" w14:textId="77777777" w:rsidR="003328B7" w:rsidRPr="006F767F" w:rsidRDefault="003328B7" w:rsidP="006F767F">
            <w:pPr>
              <w:keepNext/>
              <w:keepLines/>
              <w:autoSpaceDE w:val="0"/>
              <w:autoSpaceDN w:val="0"/>
              <w:adjustRightInd w:val="0"/>
              <w:ind w:right="-72"/>
              <w:contextualSpacing/>
              <w:jc w:val="right"/>
              <w:rPr>
                <w:rFonts w:ascii="Arial" w:hAnsi="Arial" w:cs="Arial"/>
                <w:sz w:val="18"/>
                <w:szCs w:val="18"/>
              </w:rPr>
            </w:pPr>
          </w:p>
        </w:tc>
        <w:tc>
          <w:tcPr>
            <w:tcW w:w="1368" w:type="dxa"/>
            <w:vAlign w:val="bottom"/>
          </w:tcPr>
          <w:p w14:paraId="1D81A0C3" w14:textId="77777777" w:rsidR="003328B7" w:rsidRPr="00113A25" w:rsidRDefault="003328B7" w:rsidP="003328B7">
            <w:pPr>
              <w:tabs>
                <w:tab w:val="left" w:pos="3295"/>
                <w:tab w:val="left" w:pos="9744"/>
              </w:tabs>
              <w:ind w:left="268" w:right="-108"/>
              <w:contextualSpacing/>
              <w:jc w:val="right"/>
              <w:rPr>
                <w:rFonts w:ascii="Arial" w:hAnsi="Arial" w:cs="Arial"/>
                <w:color w:val="000000"/>
                <w:sz w:val="18"/>
                <w:szCs w:val="18"/>
                <w:lang w:val="en-US"/>
              </w:rPr>
            </w:pPr>
          </w:p>
        </w:tc>
        <w:tc>
          <w:tcPr>
            <w:tcW w:w="1368" w:type="dxa"/>
          </w:tcPr>
          <w:p w14:paraId="11012DA9" w14:textId="77777777" w:rsidR="003328B7" w:rsidRPr="006F767F" w:rsidRDefault="003328B7" w:rsidP="006F767F">
            <w:pPr>
              <w:keepNext/>
              <w:keepLines/>
              <w:autoSpaceDE w:val="0"/>
              <w:autoSpaceDN w:val="0"/>
              <w:adjustRightInd w:val="0"/>
              <w:ind w:right="-72"/>
              <w:contextualSpacing/>
              <w:jc w:val="right"/>
              <w:rPr>
                <w:rFonts w:ascii="Arial" w:hAnsi="Arial" w:cs="Arial"/>
                <w:sz w:val="18"/>
                <w:szCs w:val="18"/>
              </w:rPr>
            </w:pPr>
          </w:p>
        </w:tc>
        <w:tc>
          <w:tcPr>
            <w:tcW w:w="1368" w:type="dxa"/>
            <w:vAlign w:val="bottom"/>
          </w:tcPr>
          <w:p w14:paraId="7541778B" w14:textId="77777777" w:rsidR="003328B7" w:rsidRPr="00113A25" w:rsidRDefault="003328B7" w:rsidP="003328B7">
            <w:pPr>
              <w:tabs>
                <w:tab w:val="left" w:pos="3295"/>
                <w:tab w:val="left" w:pos="9744"/>
              </w:tabs>
              <w:suppressAutoHyphens/>
              <w:ind w:left="268" w:right="-108"/>
              <w:jc w:val="right"/>
              <w:rPr>
                <w:rFonts w:ascii="Arial" w:hAnsi="Arial" w:cs="Arial"/>
                <w:color w:val="000000"/>
                <w:sz w:val="18"/>
                <w:szCs w:val="18"/>
              </w:rPr>
            </w:pPr>
          </w:p>
        </w:tc>
      </w:tr>
      <w:tr w:rsidR="003328B7" w:rsidRPr="00113A25" w14:paraId="0A29AC96" w14:textId="77777777">
        <w:trPr>
          <w:trHeight w:val="20"/>
        </w:trPr>
        <w:tc>
          <w:tcPr>
            <w:tcW w:w="3816" w:type="dxa"/>
            <w:vAlign w:val="bottom"/>
          </w:tcPr>
          <w:p w14:paraId="2B3C2B91" w14:textId="77777777" w:rsidR="003328B7" w:rsidRPr="00113A25" w:rsidRDefault="003328B7" w:rsidP="003328B7">
            <w:pPr>
              <w:tabs>
                <w:tab w:val="left" w:pos="3295"/>
                <w:tab w:val="left" w:pos="9744"/>
              </w:tabs>
              <w:ind w:left="268" w:right="-108"/>
              <w:contextualSpacing/>
              <w:rPr>
                <w:rFonts w:ascii="Arial" w:hAnsi="Arial" w:cs="Arial"/>
                <w:color w:val="000000"/>
                <w:sz w:val="18"/>
                <w:szCs w:val="18"/>
              </w:rPr>
            </w:pPr>
            <w:r w:rsidRPr="00113A25">
              <w:rPr>
                <w:rFonts w:ascii="Arial" w:hAnsi="Arial" w:cs="Arial"/>
                <w:color w:val="000000"/>
                <w:sz w:val="18"/>
                <w:szCs w:val="18"/>
              </w:rPr>
              <w:t xml:space="preserve">   Subsidiaries</w:t>
            </w:r>
          </w:p>
        </w:tc>
        <w:tc>
          <w:tcPr>
            <w:tcW w:w="1368" w:type="dxa"/>
          </w:tcPr>
          <w:p w14:paraId="3E6012D9" w14:textId="45FF6FDB" w:rsidR="003328B7" w:rsidRPr="006F767F" w:rsidRDefault="003328B7" w:rsidP="003328B7">
            <w:pPr>
              <w:keepNext/>
              <w:keepLines/>
              <w:autoSpaceDE w:val="0"/>
              <w:autoSpaceDN w:val="0"/>
              <w:adjustRightInd w:val="0"/>
              <w:ind w:right="-72"/>
              <w:contextualSpacing/>
              <w:jc w:val="right"/>
              <w:rPr>
                <w:rFonts w:ascii="Arial" w:hAnsi="Arial" w:cs="Arial"/>
                <w:sz w:val="18"/>
                <w:szCs w:val="18"/>
              </w:rPr>
            </w:pPr>
            <w:r w:rsidRPr="006F767F">
              <w:rPr>
                <w:rFonts w:ascii="Arial" w:hAnsi="Arial" w:cs="Arial"/>
                <w:sz w:val="18"/>
                <w:szCs w:val="18"/>
              </w:rPr>
              <w:t>-</w:t>
            </w:r>
          </w:p>
        </w:tc>
        <w:tc>
          <w:tcPr>
            <w:tcW w:w="1368" w:type="dxa"/>
          </w:tcPr>
          <w:p w14:paraId="06BFD904" w14:textId="26D76416" w:rsidR="003328B7" w:rsidRPr="00113A25" w:rsidRDefault="003328B7" w:rsidP="003328B7">
            <w:pPr>
              <w:keepNext/>
              <w:keepLines/>
              <w:autoSpaceDE w:val="0"/>
              <w:autoSpaceDN w:val="0"/>
              <w:adjustRightInd w:val="0"/>
              <w:ind w:right="-72"/>
              <w:contextualSpacing/>
              <w:jc w:val="right"/>
              <w:rPr>
                <w:rFonts w:ascii="Arial" w:hAnsi="Arial" w:cs="Arial"/>
                <w:color w:val="000000"/>
                <w:sz w:val="18"/>
                <w:szCs w:val="18"/>
                <w:lang w:val="en-US"/>
              </w:rPr>
            </w:pPr>
            <w:r w:rsidRPr="00E45703">
              <w:rPr>
                <w:rFonts w:ascii="Arial" w:hAnsi="Arial" w:cs="Arial"/>
                <w:sz w:val="18"/>
                <w:szCs w:val="18"/>
                <w:cs/>
              </w:rPr>
              <w:t xml:space="preserve">-   </w:t>
            </w:r>
          </w:p>
        </w:tc>
        <w:tc>
          <w:tcPr>
            <w:tcW w:w="1368" w:type="dxa"/>
          </w:tcPr>
          <w:p w14:paraId="08F51B30" w14:textId="43992FC5" w:rsidR="003328B7" w:rsidRPr="006F767F" w:rsidRDefault="003328B7" w:rsidP="006F767F">
            <w:pPr>
              <w:keepNext/>
              <w:keepLines/>
              <w:autoSpaceDE w:val="0"/>
              <w:autoSpaceDN w:val="0"/>
              <w:adjustRightInd w:val="0"/>
              <w:ind w:right="-72"/>
              <w:contextualSpacing/>
              <w:jc w:val="right"/>
              <w:rPr>
                <w:rFonts w:ascii="Arial" w:hAnsi="Arial" w:cs="Arial"/>
                <w:sz w:val="18"/>
                <w:szCs w:val="18"/>
              </w:rPr>
            </w:pPr>
            <w:r w:rsidRPr="006F767F">
              <w:rPr>
                <w:rFonts w:ascii="Arial" w:hAnsi="Arial" w:cs="Arial"/>
                <w:sz w:val="18"/>
                <w:szCs w:val="18"/>
              </w:rPr>
              <w:t>2,953</w:t>
            </w:r>
          </w:p>
        </w:tc>
        <w:tc>
          <w:tcPr>
            <w:tcW w:w="1368" w:type="dxa"/>
          </w:tcPr>
          <w:p w14:paraId="3E20C4C6" w14:textId="6284AA37" w:rsidR="003328B7" w:rsidRPr="00113A25" w:rsidRDefault="003328B7" w:rsidP="003328B7">
            <w:pPr>
              <w:suppressAutoHyphens/>
              <w:ind w:right="-72"/>
              <w:jc w:val="right"/>
              <w:rPr>
                <w:rFonts w:ascii="Arial" w:hAnsi="Arial" w:cs="Arial"/>
                <w:color w:val="000000"/>
                <w:sz w:val="18"/>
                <w:szCs w:val="18"/>
              </w:rPr>
            </w:pPr>
            <w:r w:rsidRPr="008B4A58">
              <w:rPr>
                <w:rFonts w:ascii="Arial" w:hAnsi="Arial" w:cs="Arial"/>
                <w:sz w:val="18"/>
                <w:szCs w:val="18"/>
              </w:rPr>
              <w:t>2</w:t>
            </w:r>
            <w:r w:rsidRPr="00E45703">
              <w:rPr>
                <w:rFonts w:ascii="Arial" w:hAnsi="Arial" w:cs="Arial"/>
                <w:sz w:val="18"/>
                <w:szCs w:val="18"/>
              </w:rPr>
              <w:t>,</w:t>
            </w:r>
            <w:r w:rsidRPr="008B4A58">
              <w:rPr>
                <w:rFonts w:ascii="Arial" w:hAnsi="Arial" w:cs="Arial"/>
                <w:sz w:val="18"/>
                <w:szCs w:val="18"/>
              </w:rPr>
              <w:t>900</w:t>
            </w:r>
          </w:p>
        </w:tc>
      </w:tr>
      <w:tr w:rsidR="003328B7" w:rsidRPr="00113A25" w14:paraId="75377180" w14:textId="77777777">
        <w:trPr>
          <w:trHeight w:val="20"/>
        </w:trPr>
        <w:tc>
          <w:tcPr>
            <w:tcW w:w="3816" w:type="dxa"/>
            <w:vAlign w:val="bottom"/>
          </w:tcPr>
          <w:p w14:paraId="7BCEA2FF" w14:textId="77777777" w:rsidR="003328B7" w:rsidRPr="00113A25" w:rsidRDefault="003328B7" w:rsidP="003328B7">
            <w:pPr>
              <w:tabs>
                <w:tab w:val="left" w:pos="3295"/>
                <w:tab w:val="left" w:pos="9744"/>
              </w:tabs>
              <w:ind w:left="268" w:right="-108"/>
              <w:contextualSpacing/>
              <w:rPr>
                <w:rFonts w:ascii="Arial" w:hAnsi="Arial" w:cs="Arial"/>
                <w:color w:val="000000"/>
                <w:sz w:val="18"/>
                <w:szCs w:val="18"/>
              </w:rPr>
            </w:pPr>
            <w:r w:rsidRPr="00113A25">
              <w:rPr>
                <w:rFonts w:ascii="Arial" w:hAnsi="Arial" w:cs="Arial"/>
                <w:color w:val="000000"/>
                <w:sz w:val="18"/>
                <w:szCs w:val="18"/>
              </w:rPr>
              <w:t xml:space="preserve">   Associate</w:t>
            </w:r>
          </w:p>
        </w:tc>
        <w:tc>
          <w:tcPr>
            <w:tcW w:w="1368" w:type="dxa"/>
          </w:tcPr>
          <w:p w14:paraId="41500CCB" w14:textId="7372F482" w:rsidR="003328B7" w:rsidRPr="006F767F" w:rsidRDefault="003328B7" w:rsidP="003328B7">
            <w:pPr>
              <w:keepNext/>
              <w:keepLines/>
              <w:autoSpaceDE w:val="0"/>
              <w:autoSpaceDN w:val="0"/>
              <w:adjustRightInd w:val="0"/>
              <w:ind w:right="-72"/>
              <w:contextualSpacing/>
              <w:jc w:val="right"/>
              <w:rPr>
                <w:rFonts w:ascii="Arial" w:hAnsi="Arial" w:cs="Arial"/>
                <w:sz w:val="18"/>
                <w:szCs w:val="18"/>
              </w:rPr>
            </w:pPr>
            <w:r w:rsidRPr="006F767F">
              <w:rPr>
                <w:rFonts w:ascii="Arial" w:hAnsi="Arial" w:cs="Arial"/>
                <w:sz w:val="18"/>
                <w:szCs w:val="18"/>
              </w:rPr>
              <w:t>538</w:t>
            </w:r>
          </w:p>
        </w:tc>
        <w:tc>
          <w:tcPr>
            <w:tcW w:w="1368" w:type="dxa"/>
          </w:tcPr>
          <w:p w14:paraId="3707A0D6" w14:textId="702204C7" w:rsidR="003328B7" w:rsidRPr="00113A25" w:rsidRDefault="003328B7" w:rsidP="003328B7">
            <w:pPr>
              <w:keepNext/>
              <w:keepLines/>
              <w:autoSpaceDE w:val="0"/>
              <w:autoSpaceDN w:val="0"/>
              <w:adjustRightInd w:val="0"/>
              <w:ind w:right="-72"/>
              <w:contextualSpacing/>
              <w:jc w:val="right"/>
              <w:rPr>
                <w:rFonts w:ascii="Arial" w:hAnsi="Arial" w:cs="Arial"/>
                <w:color w:val="000000"/>
                <w:sz w:val="18"/>
                <w:szCs w:val="18"/>
                <w:lang w:val="en-US"/>
              </w:rPr>
            </w:pPr>
            <w:r w:rsidRPr="008B4A58">
              <w:rPr>
                <w:rFonts w:ascii="Arial" w:hAnsi="Arial" w:cs="Arial"/>
                <w:sz w:val="18"/>
                <w:szCs w:val="18"/>
              </w:rPr>
              <w:t>661</w:t>
            </w:r>
          </w:p>
        </w:tc>
        <w:tc>
          <w:tcPr>
            <w:tcW w:w="1368" w:type="dxa"/>
          </w:tcPr>
          <w:p w14:paraId="3AB20A75" w14:textId="66CA6CEF" w:rsidR="003328B7" w:rsidRPr="006F767F" w:rsidRDefault="003328B7" w:rsidP="006F767F">
            <w:pPr>
              <w:keepNext/>
              <w:keepLines/>
              <w:autoSpaceDE w:val="0"/>
              <w:autoSpaceDN w:val="0"/>
              <w:adjustRightInd w:val="0"/>
              <w:ind w:right="-72"/>
              <w:contextualSpacing/>
              <w:jc w:val="right"/>
              <w:rPr>
                <w:rFonts w:ascii="Arial" w:hAnsi="Arial" w:cs="Arial"/>
                <w:sz w:val="18"/>
                <w:szCs w:val="18"/>
              </w:rPr>
            </w:pPr>
            <w:r w:rsidRPr="006F767F">
              <w:rPr>
                <w:rFonts w:ascii="Arial" w:hAnsi="Arial" w:cs="Arial"/>
                <w:sz w:val="18"/>
                <w:szCs w:val="18"/>
              </w:rPr>
              <w:t>538</w:t>
            </w:r>
          </w:p>
        </w:tc>
        <w:tc>
          <w:tcPr>
            <w:tcW w:w="1368" w:type="dxa"/>
          </w:tcPr>
          <w:p w14:paraId="5B4806BD" w14:textId="64461574" w:rsidR="003328B7" w:rsidRPr="00113A25" w:rsidRDefault="003328B7" w:rsidP="003328B7">
            <w:pPr>
              <w:suppressAutoHyphens/>
              <w:ind w:right="-72"/>
              <w:jc w:val="right"/>
              <w:rPr>
                <w:rFonts w:ascii="Arial" w:hAnsi="Arial" w:cs="Arial"/>
                <w:color w:val="000000"/>
                <w:sz w:val="18"/>
                <w:szCs w:val="18"/>
              </w:rPr>
            </w:pPr>
            <w:r w:rsidRPr="008B4A58">
              <w:rPr>
                <w:rFonts w:ascii="Arial" w:hAnsi="Arial" w:cs="Arial"/>
                <w:sz w:val="18"/>
                <w:szCs w:val="18"/>
              </w:rPr>
              <w:t>661</w:t>
            </w:r>
          </w:p>
        </w:tc>
      </w:tr>
      <w:tr w:rsidR="003328B7" w:rsidRPr="00113A25" w14:paraId="42235DF1" w14:textId="77777777">
        <w:trPr>
          <w:trHeight w:val="20"/>
        </w:trPr>
        <w:tc>
          <w:tcPr>
            <w:tcW w:w="3816" w:type="dxa"/>
            <w:vAlign w:val="bottom"/>
          </w:tcPr>
          <w:p w14:paraId="6B0A2A77" w14:textId="77777777" w:rsidR="003328B7" w:rsidRPr="00113A25" w:rsidRDefault="003328B7" w:rsidP="003328B7">
            <w:pPr>
              <w:tabs>
                <w:tab w:val="left" w:pos="3295"/>
                <w:tab w:val="left" w:pos="9744"/>
              </w:tabs>
              <w:ind w:left="268" w:right="-108"/>
              <w:contextualSpacing/>
              <w:rPr>
                <w:rFonts w:ascii="Arial" w:hAnsi="Arial" w:cs="Arial"/>
                <w:color w:val="000000"/>
                <w:sz w:val="18"/>
                <w:szCs w:val="18"/>
              </w:rPr>
            </w:pPr>
            <w:r w:rsidRPr="00113A25">
              <w:rPr>
                <w:rFonts w:ascii="Arial" w:hAnsi="Arial" w:cs="Arial"/>
                <w:color w:val="000000"/>
                <w:sz w:val="18"/>
                <w:szCs w:val="18"/>
              </w:rPr>
              <w:t xml:space="preserve">   Joint ventures</w:t>
            </w:r>
          </w:p>
        </w:tc>
        <w:tc>
          <w:tcPr>
            <w:tcW w:w="1368" w:type="dxa"/>
          </w:tcPr>
          <w:p w14:paraId="000C17E3" w14:textId="1C1B08CE" w:rsidR="003328B7" w:rsidRPr="006F767F" w:rsidRDefault="003328B7" w:rsidP="003328B7">
            <w:pPr>
              <w:keepNext/>
              <w:keepLines/>
              <w:autoSpaceDE w:val="0"/>
              <w:autoSpaceDN w:val="0"/>
              <w:adjustRightInd w:val="0"/>
              <w:ind w:right="-72"/>
              <w:contextualSpacing/>
              <w:jc w:val="right"/>
              <w:rPr>
                <w:rFonts w:ascii="Arial" w:hAnsi="Arial" w:cs="Arial"/>
                <w:sz w:val="18"/>
                <w:szCs w:val="18"/>
              </w:rPr>
            </w:pPr>
            <w:r w:rsidRPr="006F767F">
              <w:rPr>
                <w:rFonts w:ascii="Arial" w:hAnsi="Arial" w:cs="Arial"/>
                <w:sz w:val="18"/>
                <w:szCs w:val="18"/>
              </w:rPr>
              <w:t>18</w:t>
            </w:r>
          </w:p>
        </w:tc>
        <w:tc>
          <w:tcPr>
            <w:tcW w:w="1368" w:type="dxa"/>
          </w:tcPr>
          <w:p w14:paraId="6AFD0E4B" w14:textId="22A63569" w:rsidR="003328B7" w:rsidRPr="00113A25" w:rsidRDefault="003328B7" w:rsidP="003328B7">
            <w:pPr>
              <w:keepNext/>
              <w:keepLines/>
              <w:autoSpaceDE w:val="0"/>
              <w:autoSpaceDN w:val="0"/>
              <w:adjustRightInd w:val="0"/>
              <w:ind w:right="-72"/>
              <w:contextualSpacing/>
              <w:jc w:val="right"/>
              <w:rPr>
                <w:rFonts w:ascii="Arial" w:hAnsi="Arial" w:cs="Arial"/>
                <w:color w:val="000000"/>
                <w:sz w:val="18"/>
                <w:szCs w:val="18"/>
                <w:lang w:val="en-US"/>
              </w:rPr>
            </w:pPr>
            <w:r w:rsidRPr="008B4A58">
              <w:rPr>
                <w:rFonts w:ascii="Arial" w:hAnsi="Arial" w:cs="Arial"/>
                <w:sz w:val="18"/>
                <w:szCs w:val="18"/>
              </w:rPr>
              <w:t>18</w:t>
            </w:r>
          </w:p>
        </w:tc>
        <w:tc>
          <w:tcPr>
            <w:tcW w:w="1368" w:type="dxa"/>
          </w:tcPr>
          <w:p w14:paraId="091A413F" w14:textId="7EC1FAE4" w:rsidR="003328B7" w:rsidRPr="006F767F" w:rsidRDefault="003328B7" w:rsidP="006F767F">
            <w:pPr>
              <w:keepNext/>
              <w:keepLines/>
              <w:autoSpaceDE w:val="0"/>
              <w:autoSpaceDN w:val="0"/>
              <w:adjustRightInd w:val="0"/>
              <w:ind w:right="-72"/>
              <w:contextualSpacing/>
              <w:jc w:val="right"/>
              <w:rPr>
                <w:rFonts w:ascii="Arial" w:hAnsi="Arial" w:cs="Arial"/>
                <w:sz w:val="18"/>
                <w:szCs w:val="18"/>
              </w:rPr>
            </w:pPr>
            <w:r w:rsidRPr="006F767F">
              <w:rPr>
                <w:rFonts w:ascii="Arial" w:hAnsi="Arial" w:cs="Arial"/>
                <w:sz w:val="18"/>
                <w:szCs w:val="18"/>
              </w:rPr>
              <w:t>18</w:t>
            </w:r>
          </w:p>
        </w:tc>
        <w:tc>
          <w:tcPr>
            <w:tcW w:w="1368" w:type="dxa"/>
          </w:tcPr>
          <w:p w14:paraId="4F45C1A9" w14:textId="233D024C" w:rsidR="003328B7" w:rsidRPr="00113A25" w:rsidRDefault="003328B7" w:rsidP="003328B7">
            <w:pPr>
              <w:suppressAutoHyphens/>
              <w:ind w:right="-72"/>
              <w:jc w:val="right"/>
              <w:rPr>
                <w:rFonts w:ascii="Arial" w:hAnsi="Arial" w:cs="Arial"/>
                <w:color w:val="000000"/>
                <w:sz w:val="18"/>
                <w:szCs w:val="18"/>
              </w:rPr>
            </w:pPr>
            <w:r w:rsidRPr="008B4A58">
              <w:rPr>
                <w:rFonts w:ascii="Arial" w:hAnsi="Arial" w:cs="Arial"/>
                <w:sz w:val="18"/>
                <w:szCs w:val="18"/>
              </w:rPr>
              <w:t>18</w:t>
            </w:r>
          </w:p>
        </w:tc>
      </w:tr>
      <w:tr w:rsidR="003328B7" w:rsidRPr="00113A25" w14:paraId="211370BB" w14:textId="77777777">
        <w:trPr>
          <w:trHeight w:val="20"/>
        </w:trPr>
        <w:tc>
          <w:tcPr>
            <w:tcW w:w="3816" w:type="dxa"/>
            <w:vAlign w:val="bottom"/>
          </w:tcPr>
          <w:p w14:paraId="61D7AF74" w14:textId="77777777" w:rsidR="003328B7" w:rsidRPr="00113A25" w:rsidRDefault="003328B7" w:rsidP="003328B7">
            <w:pPr>
              <w:tabs>
                <w:tab w:val="left" w:pos="3295"/>
                <w:tab w:val="left" w:pos="9744"/>
              </w:tabs>
              <w:ind w:left="268" w:right="-108"/>
              <w:contextualSpacing/>
              <w:rPr>
                <w:rFonts w:ascii="Arial" w:hAnsi="Arial" w:cs="Arial"/>
                <w:color w:val="000000"/>
                <w:sz w:val="18"/>
                <w:szCs w:val="18"/>
              </w:rPr>
            </w:pPr>
            <w:r w:rsidRPr="00113A25">
              <w:rPr>
                <w:rFonts w:ascii="Arial" w:hAnsi="Arial" w:cs="Arial"/>
                <w:color w:val="000000"/>
                <w:sz w:val="18"/>
                <w:szCs w:val="18"/>
              </w:rPr>
              <w:t xml:space="preserve">   Other related parties</w:t>
            </w:r>
          </w:p>
        </w:tc>
        <w:tc>
          <w:tcPr>
            <w:tcW w:w="1368" w:type="dxa"/>
            <w:tcBorders>
              <w:bottom w:val="single" w:sz="4" w:space="0" w:color="auto"/>
            </w:tcBorders>
          </w:tcPr>
          <w:p w14:paraId="2A72EB3B" w14:textId="542D77C3" w:rsidR="003328B7" w:rsidRPr="006F767F" w:rsidRDefault="003328B7" w:rsidP="003328B7">
            <w:pPr>
              <w:keepNext/>
              <w:keepLines/>
              <w:autoSpaceDE w:val="0"/>
              <w:autoSpaceDN w:val="0"/>
              <w:adjustRightInd w:val="0"/>
              <w:ind w:right="-72"/>
              <w:contextualSpacing/>
              <w:jc w:val="right"/>
              <w:rPr>
                <w:rFonts w:ascii="Arial" w:hAnsi="Arial" w:cs="Arial"/>
                <w:sz w:val="18"/>
                <w:szCs w:val="18"/>
              </w:rPr>
            </w:pPr>
            <w:r w:rsidRPr="006F767F">
              <w:rPr>
                <w:rFonts w:ascii="Arial" w:hAnsi="Arial" w:cs="Arial"/>
                <w:sz w:val="18"/>
                <w:szCs w:val="18"/>
              </w:rPr>
              <w:t>1,010</w:t>
            </w:r>
          </w:p>
        </w:tc>
        <w:tc>
          <w:tcPr>
            <w:tcW w:w="1368" w:type="dxa"/>
            <w:tcBorders>
              <w:bottom w:val="single" w:sz="4" w:space="0" w:color="auto"/>
            </w:tcBorders>
          </w:tcPr>
          <w:p w14:paraId="15B6F41A" w14:textId="3181E590" w:rsidR="003328B7" w:rsidRPr="00113A25" w:rsidRDefault="003328B7" w:rsidP="003328B7">
            <w:pPr>
              <w:keepNext/>
              <w:keepLines/>
              <w:autoSpaceDE w:val="0"/>
              <w:autoSpaceDN w:val="0"/>
              <w:adjustRightInd w:val="0"/>
              <w:ind w:right="-72"/>
              <w:contextualSpacing/>
              <w:jc w:val="right"/>
              <w:rPr>
                <w:rFonts w:ascii="Arial" w:hAnsi="Arial" w:cs="Arial"/>
                <w:color w:val="000000"/>
                <w:sz w:val="18"/>
                <w:szCs w:val="18"/>
                <w:lang w:val="en-US"/>
              </w:rPr>
            </w:pPr>
            <w:r w:rsidRPr="008B4A58">
              <w:rPr>
                <w:rFonts w:ascii="Arial" w:hAnsi="Arial" w:cs="Arial"/>
                <w:sz w:val="18"/>
                <w:szCs w:val="18"/>
              </w:rPr>
              <w:t>544</w:t>
            </w:r>
          </w:p>
        </w:tc>
        <w:tc>
          <w:tcPr>
            <w:tcW w:w="1368" w:type="dxa"/>
            <w:tcBorders>
              <w:bottom w:val="single" w:sz="4" w:space="0" w:color="auto"/>
            </w:tcBorders>
          </w:tcPr>
          <w:p w14:paraId="26BF4FBB" w14:textId="72C2F682" w:rsidR="003328B7" w:rsidRPr="006F767F" w:rsidRDefault="003328B7" w:rsidP="006F767F">
            <w:pPr>
              <w:keepNext/>
              <w:keepLines/>
              <w:autoSpaceDE w:val="0"/>
              <w:autoSpaceDN w:val="0"/>
              <w:adjustRightInd w:val="0"/>
              <w:ind w:right="-72"/>
              <w:contextualSpacing/>
              <w:jc w:val="right"/>
              <w:rPr>
                <w:rFonts w:ascii="Arial" w:hAnsi="Arial" w:cs="Arial"/>
                <w:sz w:val="18"/>
                <w:szCs w:val="18"/>
              </w:rPr>
            </w:pPr>
            <w:r w:rsidRPr="006F767F">
              <w:rPr>
                <w:rFonts w:ascii="Arial" w:hAnsi="Arial" w:cs="Arial"/>
                <w:sz w:val="18"/>
                <w:szCs w:val="18"/>
              </w:rPr>
              <w:t>1,010</w:t>
            </w:r>
          </w:p>
        </w:tc>
        <w:tc>
          <w:tcPr>
            <w:tcW w:w="1368" w:type="dxa"/>
            <w:tcBorders>
              <w:bottom w:val="single" w:sz="4" w:space="0" w:color="auto"/>
            </w:tcBorders>
          </w:tcPr>
          <w:p w14:paraId="14627AF3" w14:textId="3169BEB0" w:rsidR="003328B7" w:rsidRPr="00113A25" w:rsidRDefault="003328B7" w:rsidP="003328B7">
            <w:pPr>
              <w:suppressAutoHyphens/>
              <w:ind w:right="-72"/>
              <w:jc w:val="right"/>
              <w:rPr>
                <w:rFonts w:ascii="Arial" w:hAnsi="Arial" w:cs="Arial"/>
                <w:color w:val="000000"/>
                <w:sz w:val="18"/>
                <w:szCs w:val="18"/>
              </w:rPr>
            </w:pPr>
            <w:r w:rsidRPr="008B4A58">
              <w:rPr>
                <w:rFonts w:ascii="Arial" w:hAnsi="Arial" w:cs="Arial"/>
                <w:sz w:val="18"/>
                <w:szCs w:val="18"/>
              </w:rPr>
              <w:t>523</w:t>
            </w:r>
          </w:p>
        </w:tc>
      </w:tr>
      <w:tr w:rsidR="008B4A58" w:rsidRPr="00113A25" w14:paraId="0B4C6069" w14:textId="77777777">
        <w:trPr>
          <w:trHeight w:val="20"/>
        </w:trPr>
        <w:tc>
          <w:tcPr>
            <w:tcW w:w="3816" w:type="dxa"/>
            <w:vAlign w:val="bottom"/>
          </w:tcPr>
          <w:p w14:paraId="01D86F1C" w14:textId="77777777" w:rsidR="008B4A58" w:rsidRPr="00113A25" w:rsidRDefault="008B4A58" w:rsidP="008B4A58">
            <w:pPr>
              <w:tabs>
                <w:tab w:val="left" w:pos="3295"/>
                <w:tab w:val="left" w:pos="9744"/>
              </w:tabs>
              <w:ind w:left="268" w:right="-108"/>
              <w:contextualSpacing/>
              <w:rPr>
                <w:rFonts w:ascii="Arial" w:hAnsi="Arial" w:cs="Arial"/>
                <w:b/>
                <w:bCs/>
                <w:color w:val="000000"/>
                <w:sz w:val="18"/>
                <w:szCs w:val="18"/>
              </w:rPr>
            </w:pPr>
          </w:p>
        </w:tc>
        <w:tc>
          <w:tcPr>
            <w:tcW w:w="1368" w:type="dxa"/>
            <w:tcBorders>
              <w:top w:val="single" w:sz="4" w:space="0" w:color="auto"/>
            </w:tcBorders>
            <w:vAlign w:val="bottom"/>
          </w:tcPr>
          <w:p w14:paraId="672B28FC" w14:textId="77777777" w:rsidR="008B4A58" w:rsidRPr="006F767F" w:rsidRDefault="008B4A58" w:rsidP="008B4A58">
            <w:pPr>
              <w:keepNext/>
              <w:keepLines/>
              <w:autoSpaceDE w:val="0"/>
              <w:autoSpaceDN w:val="0"/>
              <w:adjustRightInd w:val="0"/>
              <w:ind w:right="-72"/>
              <w:contextualSpacing/>
              <w:jc w:val="right"/>
              <w:rPr>
                <w:rFonts w:ascii="Arial" w:hAnsi="Arial" w:cs="Arial"/>
                <w:sz w:val="18"/>
                <w:szCs w:val="18"/>
              </w:rPr>
            </w:pPr>
          </w:p>
        </w:tc>
        <w:tc>
          <w:tcPr>
            <w:tcW w:w="1368" w:type="dxa"/>
            <w:tcBorders>
              <w:top w:val="single" w:sz="4" w:space="0" w:color="auto"/>
            </w:tcBorders>
            <w:vAlign w:val="bottom"/>
          </w:tcPr>
          <w:p w14:paraId="7DD04501" w14:textId="77777777" w:rsidR="008B4A58" w:rsidRPr="00113A25" w:rsidRDefault="008B4A58" w:rsidP="008B4A58">
            <w:pPr>
              <w:keepNext/>
              <w:keepLines/>
              <w:autoSpaceDE w:val="0"/>
              <w:autoSpaceDN w:val="0"/>
              <w:adjustRightInd w:val="0"/>
              <w:ind w:right="-72"/>
              <w:contextualSpacing/>
              <w:jc w:val="right"/>
              <w:rPr>
                <w:rFonts w:ascii="Arial" w:hAnsi="Arial" w:cs="Arial"/>
                <w:color w:val="000000"/>
                <w:sz w:val="18"/>
                <w:szCs w:val="18"/>
                <w:lang w:val="en-US"/>
              </w:rPr>
            </w:pPr>
          </w:p>
        </w:tc>
        <w:tc>
          <w:tcPr>
            <w:tcW w:w="1368" w:type="dxa"/>
            <w:tcBorders>
              <w:top w:val="single" w:sz="4" w:space="0" w:color="auto"/>
            </w:tcBorders>
            <w:vAlign w:val="bottom"/>
          </w:tcPr>
          <w:p w14:paraId="39F43911" w14:textId="77777777" w:rsidR="008B4A58" w:rsidRPr="006F767F" w:rsidRDefault="008B4A58" w:rsidP="008B4A58">
            <w:pPr>
              <w:keepNext/>
              <w:keepLines/>
              <w:autoSpaceDE w:val="0"/>
              <w:autoSpaceDN w:val="0"/>
              <w:adjustRightInd w:val="0"/>
              <w:ind w:right="-72"/>
              <w:contextualSpacing/>
              <w:jc w:val="right"/>
              <w:rPr>
                <w:rFonts w:ascii="Arial" w:hAnsi="Arial" w:cs="Arial"/>
                <w:sz w:val="18"/>
                <w:szCs w:val="18"/>
              </w:rPr>
            </w:pPr>
          </w:p>
        </w:tc>
        <w:tc>
          <w:tcPr>
            <w:tcW w:w="1368" w:type="dxa"/>
            <w:tcBorders>
              <w:top w:val="single" w:sz="4" w:space="0" w:color="auto"/>
            </w:tcBorders>
            <w:vAlign w:val="bottom"/>
          </w:tcPr>
          <w:p w14:paraId="693E04D5" w14:textId="77777777" w:rsidR="008B4A58" w:rsidRPr="00113A25" w:rsidRDefault="008B4A58" w:rsidP="008B4A58">
            <w:pPr>
              <w:suppressAutoHyphens/>
              <w:ind w:right="-72"/>
              <w:jc w:val="right"/>
              <w:rPr>
                <w:rFonts w:ascii="Arial" w:hAnsi="Arial" w:cs="Arial"/>
                <w:b/>
                <w:bCs/>
                <w:color w:val="000000"/>
                <w:sz w:val="18"/>
                <w:szCs w:val="18"/>
              </w:rPr>
            </w:pPr>
          </w:p>
        </w:tc>
      </w:tr>
      <w:tr w:rsidR="008B4A58" w:rsidRPr="00113A25" w14:paraId="023EAF80" w14:textId="77777777" w:rsidTr="00C7580D">
        <w:trPr>
          <w:trHeight w:val="20"/>
        </w:trPr>
        <w:tc>
          <w:tcPr>
            <w:tcW w:w="3816" w:type="dxa"/>
            <w:vAlign w:val="bottom"/>
          </w:tcPr>
          <w:p w14:paraId="0C1B4762" w14:textId="77777777" w:rsidR="008B4A58" w:rsidRPr="00113A25" w:rsidRDefault="008B4A58" w:rsidP="008B4A58">
            <w:pPr>
              <w:tabs>
                <w:tab w:val="left" w:pos="3295"/>
                <w:tab w:val="left" w:pos="9744"/>
              </w:tabs>
              <w:ind w:left="268" w:right="-108"/>
              <w:contextualSpacing/>
              <w:rPr>
                <w:rFonts w:ascii="Arial" w:hAnsi="Arial" w:cs="Arial"/>
                <w:color w:val="000000"/>
                <w:sz w:val="18"/>
                <w:szCs w:val="18"/>
              </w:rPr>
            </w:pPr>
          </w:p>
        </w:tc>
        <w:tc>
          <w:tcPr>
            <w:tcW w:w="1368" w:type="dxa"/>
            <w:tcBorders>
              <w:bottom w:val="single" w:sz="4" w:space="0" w:color="auto"/>
            </w:tcBorders>
            <w:vAlign w:val="bottom"/>
          </w:tcPr>
          <w:p w14:paraId="0D8E26AA" w14:textId="77A688D1" w:rsidR="008B4A58" w:rsidRPr="006F767F" w:rsidRDefault="00655D8E" w:rsidP="008B4A58">
            <w:pPr>
              <w:keepNext/>
              <w:keepLines/>
              <w:autoSpaceDE w:val="0"/>
              <w:autoSpaceDN w:val="0"/>
              <w:adjustRightInd w:val="0"/>
              <w:ind w:right="-72"/>
              <w:contextualSpacing/>
              <w:jc w:val="right"/>
              <w:rPr>
                <w:rFonts w:ascii="Arial" w:hAnsi="Arial" w:cs="Arial"/>
                <w:sz w:val="18"/>
                <w:szCs w:val="18"/>
              </w:rPr>
            </w:pPr>
            <w:r w:rsidRPr="006F767F">
              <w:rPr>
                <w:rFonts w:ascii="Arial" w:hAnsi="Arial" w:cs="Arial"/>
                <w:sz w:val="18"/>
                <w:szCs w:val="18"/>
              </w:rPr>
              <w:t>1,566</w:t>
            </w:r>
          </w:p>
        </w:tc>
        <w:tc>
          <w:tcPr>
            <w:tcW w:w="1368" w:type="dxa"/>
            <w:tcBorders>
              <w:bottom w:val="single" w:sz="4" w:space="0" w:color="auto"/>
            </w:tcBorders>
          </w:tcPr>
          <w:p w14:paraId="216DF3BE" w14:textId="20CB53C0" w:rsidR="008B4A58" w:rsidRPr="00113A25" w:rsidRDefault="008B4A58" w:rsidP="008B4A58">
            <w:pPr>
              <w:keepNext/>
              <w:keepLines/>
              <w:autoSpaceDE w:val="0"/>
              <w:autoSpaceDN w:val="0"/>
              <w:adjustRightInd w:val="0"/>
              <w:ind w:right="-72"/>
              <w:contextualSpacing/>
              <w:jc w:val="right"/>
              <w:rPr>
                <w:rFonts w:ascii="Arial" w:hAnsi="Arial" w:cs="Arial"/>
                <w:color w:val="000000"/>
                <w:sz w:val="18"/>
                <w:szCs w:val="18"/>
                <w:lang w:val="en-US"/>
              </w:rPr>
            </w:pPr>
            <w:r w:rsidRPr="008B4A58">
              <w:rPr>
                <w:rFonts w:ascii="Arial" w:hAnsi="Arial" w:cs="Arial"/>
                <w:sz w:val="18"/>
                <w:szCs w:val="18"/>
              </w:rPr>
              <w:t>1</w:t>
            </w:r>
            <w:r w:rsidRPr="00E45703">
              <w:rPr>
                <w:rFonts w:ascii="Arial" w:hAnsi="Arial" w:cs="Arial"/>
                <w:sz w:val="18"/>
                <w:szCs w:val="18"/>
              </w:rPr>
              <w:t>,</w:t>
            </w:r>
            <w:r w:rsidRPr="008B4A58">
              <w:rPr>
                <w:rFonts w:ascii="Arial" w:hAnsi="Arial" w:cs="Arial"/>
                <w:sz w:val="18"/>
                <w:szCs w:val="18"/>
              </w:rPr>
              <w:t>223</w:t>
            </w:r>
          </w:p>
        </w:tc>
        <w:tc>
          <w:tcPr>
            <w:tcW w:w="1368" w:type="dxa"/>
            <w:tcBorders>
              <w:bottom w:val="single" w:sz="4" w:space="0" w:color="auto"/>
            </w:tcBorders>
          </w:tcPr>
          <w:p w14:paraId="122C8B68" w14:textId="01D499AA" w:rsidR="008B4A58" w:rsidRPr="006F767F" w:rsidRDefault="006F767F" w:rsidP="008B4A58">
            <w:pPr>
              <w:keepNext/>
              <w:keepLines/>
              <w:autoSpaceDE w:val="0"/>
              <w:autoSpaceDN w:val="0"/>
              <w:adjustRightInd w:val="0"/>
              <w:ind w:right="-72"/>
              <w:contextualSpacing/>
              <w:jc w:val="right"/>
              <w:rPr>
                <w:rFonts w:ascii="Arial" w:hAnsi="Arial" w:cs="Arial"/>
                <w:sz w:val="18"/>
                <w:szCs w:val="18"/>
              </w:rPr>
            </w:pPr>
            <w:r w:rsidRPr="006F767F">
              <w:rPr>
                <w:rFonts w:ascii="Arial" w:hAnsi="Arial" w:cs="Arial"/>
                <w:sz w:val="18"/>
                <w:szCs w:val="18"/>
              </w:rPr>
              <w:t>4,519</w:t>
            </w:r>
          </w:p>
        </w:tc>
        <w:tc>
          <w:tcPr>
            <w:tcW w:w="1368" w:type="dxa"/>
            <w:tcBorders>
              <w:bottom w:val="single" w:sz="4" w:space="0" w:color="auto"/>
            </w:tcBorders>
          </w:tcPr>
          <w:p w14:paraId="51ECBDEB" w14:textId="0EF5594F" w:rsidR="008B4A58" w:rsidRPr="00113A25" w:rsidRDefault="008B4A58" w:rsidP="008B4A58">
            <w:pPr>
              <w:suppressAutoHyphens/>
              <w:ind w:right="-72"/>
              <w:jc w:val="right"/>
              <w:rPr>
                <w:rFonts w:ascii="Arial" w:hAnsi="Arial" w:cs="Arial"/>
                <w:color w:val="000000"/>
                <w:sz w:val="18"/>
                <w:szCs w:val="18"/>
              </w:rPr>
            </w:pPr>
            <w:r w:rsidRPr="008B4A58">
              <w:rPr>
                <w:rFonts w:ascii="Arial" w:hAnsi="Arial" w:cs="Arial"/>
                <w:sz w:val="18"/>
                <w:szCs w:val="18"/>
              </w:rPr>
              <w:t>4</w:t>
            </w:r>
            <w:r w:rsidRPr="00E45703">
              <w:rPr>
                <w:rFonts w:ascii="Arial" w:hAnsi="Arial" w:cs="Arial"/>
                <w:sz w:val="18"/>
                <w:szCs w:val="18"/>
              </w:rPr>
              <w:t>,</w:t>
            </w:r>
            <w:r w:rsidRPr="008B4A58">
              <w:rPr>
                <w:rFonts w:ascii="Arial" w:hAnsi="Arial" w:cs="Arial"/>
                <w:sz w:val="18"/>
                <w:szCs w:val="18"/>
              </w:rPr>
              <w:t>102</w:t>
            </w:r>
          </w:p>
        </w:tc>
      </w:tr>
    </w:tbl>
    <w:p w14:paraId="2BC6FF8B" w14:textId="19E2BEC6" w:rsidR="009A4940" w:rsidRPr="00113A25" w:rsidRDefault="009A4940" w:rsidP="003B21CC">
      <w:pPr>
        <w:rPr>
          <w:rFonts w:ascii="Arial" w:hAnsi="Arial" w:cs="Arial"/>
          <w:b/>
          <w:bCs/>
          <w:color w:val="000000"/>
          <w:sz w:val="18"/>
          <w:szCs w:val="18"/>
        </w:rPr>
      </w:pPr>
    </w:p>
    <w:p w14:paraId="2ABD83C1" w14:textId="77777777" w:rsidR="009A4940" w:rsidRPr="00113A25" w:rsidRDefault="009A4940" w:rsidP="003B21CC">
      <w:pPr>
        <w:rPr>
          <w:rFonts w:ascii="Arial" w:hAnsi="Arial" w:cs="Arial"/>
          <w:b/>
          <w:bCs/>
          <w:color w:val="000000"/>
          <w:sz w:val="18"/>
          <w:szCs w:val="18"/>
        </w:rPr>
      </w:pPr>
      <w:r w:rsidRPr="00113A25">
        <w:rPr>
          <w:rFonts w:ascii="Arial" w:hAnsi="Arial" w:cs="Arial"/>
          <w:b/>
          <w:bCs/>
          <w:color w:val="000000"/>
          <w:sz w:val="18"/>
          <w:szCs w:val="18"/>
        </w:rPr>
        <w:br w:type="page"/>
      </w:r>
    </w:p>
    <w:p w14:paraId="54501CCD" w14:textId="4018BEB7" w:rsidR="00F274D7" w:rsidRPr="00113A25" w:rsidRDefault="008B4A58" w:rsidP="003B21CC">
      <w:pPr>
        <w:keepNext/>
        <w:keepLines/>
        <w:ind w:left="547" w:hanging="547"/>
        <w:jc w:val="both"/>
        <w:outlineLvl w:val="1"/>
        <w:rPr>
          <w:rFonts w:ascii="Arial" w:eastAsia="Arial" w:hAnsi="Arial" w:cs="Arial"/>
          <w:b/>
          <w:bCs/>
          <w:color w:val="000000"/>
          <w:sz w:val="18"/>
          <w:szCs w:val="18"/>
          <w:lang w:eastAsia="en-GB"/>
        </w:rPr>
      </w:pPr>
      <w:r w:rsidRPr="008B4A58">
        <w:rPr>
          <w:rFonts w:ascii="Arial" w:eastAsia="Arial" w:hAnsi="Arial" w:cs="Arial"/>
          <w:b/>
          <w:bCs/>
          <w:color w:val="000000"/>
          <w:sz w:val="18"/>
          <w:szCs w:val="18"/>
          <w:lang w:eastAsia="en-GB"/>
        </w:rPr>
        <w:lastRenderedPageBreak/>
        <w:t>1</w:t>
      </w:r>
      <w:r w:rsidR="009537E6">
        <w:rPr>
          <w:rFonts w:ascii="Arial" w:eastAsia="Arial" w:hAnsi="Arial" w:cs="Arial"/>
          <w:b/>
          <w:bCs/>
          <w:color w:val="000000"/>
          <w:sz w:val="18"/>
          <w:szCs w:val="18"/>
          <w:lang w:eastAsia="en-GB"/>
        </w:rPr>
        <w:t>9</w:t>
      </w:r>
      <w:r w:rsidR="00C41323" w:rsidRPr="00113A25">
        <w:rPr>
          <w:rFonts w:ascii="Arial" w:eastAsia="Arial" w:hAnsi="Arial" w:cs="Arial"/>
          <w:b/>
          <w:bCs/>
          <w:color w:val="000000"/>
          <w:sz w:val="18"/>
          <w:szCs w:val="18"/>
          <w:lang w:eastAsia="en-GB"/>
        </w:rPr>
        <w:t>.</w:t>
      </w:r>
      <w:r w:rsidRPr="008B4A58">
        <w:rPr>
          <w:rFonts w:ascii="Arial" w:eastAsia="Arial" w:hAnsi="Arial" w:cs="Arial"/>
          <w:b/>
          <w:bCs/>
          <w:color w:val="000000"/>
          <w:sz w:val="18"/>
          <w:szCs w:val="18"/>
          <w:lang w:eastAsia="en-GB"/>
        </w:rPr>
        <w:t>2</w:t>
      </w:r>
      <w:r w:rsidR="00C41323" w:rsidRPr="00113A25">
        <w:rPr>
          <w:rFonts w:ascii="Arial" w:eastAsia="Arial" w:hAnsi="Arial" w:cs="Arial"/>
          <w:b/>
          <w:bCs/>
          <w:color w:val="000000"/>
          <w:sz w:val="18"/>
          <w:szCs w:val="18"/>
          <w:lang w:eastAsia="en-GB"/>
        </w:rPr>
        <w:tab/>
        <w:t>Expenses</w:t>
      </w:r>
    </w:p>
    <w:p w14:paraId="7D55A0B4" w14:textId="77777777" w:rsidR="00AA2224" w:rsidRPr="00113A25" w:rsidRDefault="00AA2224" w:rsidP="00D46922">
      <w:pPr>
        <w:ind w:left="540" w:hanging="540"/>
        <w:jc w:val="both"/>
        <w:rPr>
          <w:rFonts w:ascii="Arial" w:hAnsi="Arial" w:cs="Arial"/>
          <w:b/>
          <w:bCs/>
          <w:color w:val="000000"/>
          <w:sz w:val="18"/>
          <w:szCs w:val="18"/>
        </w:rPr>
      </w:pPr>
    </w:p>
    <w:tbl>
      <w:tblPr>
        <w:tblW w:w="9461" w:type="dxa"/>
        <w:tblInd w:w="9" w:type="dxa"/>
        <w:tblLayout w:type="fixed"/>
        <w:tblLook w:val="04A0" w:firstRow="1" w:lastRow="0" w:firstColumn="1" w:lastColumn="0" w:noHBand="0" w:noVBand="1"/>
      </w:tblPr>
      <w:tblGrid>
        <w:gridCol w:w="3989"/>
        <w:gridCol w:w="1368"/>
        <w:gridCol w:w="1368"/>
        <w:gridCol w:w="1368"/>
        <w:gridCol w:w="1368"/>
      </w:tblGrid>
      <w:tr w:rsidR="00D804C4" w:rsidRPr="00113A25" w14:paraId="2D4D7C84" w14:textId="77777777">
        <w:tc>
          <w:tcPr>
            <w:tcW w:w="3989" w:type="dxa"/>
            <w:vAlign w:val="bottom"/>
          </w:tcPr>
          <w:p w14:paraId="64913CE6" w14:textId="77777777" w:rsidR="00D804C4" w:rsidRPr="00113A25" w:rsidRDefault="00D804C4">
            <w:pPr>
              <w:tabs>
                <w:tab w:val="left" w:pos="3295"/>
                <w:tab w:val="left" w:pos="9744"/>
              </w:tabs>
              <w:ind w:left="431" w:right="-108"/>
              <w:contextualSpacing/>
              <w:rPr>
                <w:rFonts w:ascii="Arial" w:hAnsi="Arial" w:cs="Arial"/>
                <w:b/>
                <w:bCs/>
                <w:color w:val="000000"/>
                <w:sz w:val="18"/>
                <w:szCs w:val="18"/>
              </w:rPr>
            </w:pPr>
          </w:p>
        </w:tc>
        <w:tc>
          <w:tcPr>
            <w:tcW w:w="2736" w:type="dxa"/>
            <w:gridSpan w:val="2"/>
            <w:tcBorders>
              <w:bottom w:val="single" w:sz="4" w:space="0" w:color="auto"/>
            </w:tcBorders>
            <w:vAlign w:val="bottom"/>
            <w:hideMark/>
          </w:tcPr>
          <w:p w14:paraId="32DA2D21" w14:textId="77777777" w:rsidR="00D804C4" w:rsidRPr="00113A25" w:rsidRDefault="00D804C4">
            <w:pPr>
              <w:keepNext/>
              <w:tabs>
                <w:tab w:val="left" w:pos="720"/>
              </w:tabs>
              <w:ind w:right="-72"/>
              <w:jc w:val="center"/>
              <w:outlineLvl w:val="0"/>
              <w:rPr>
                <w:rFonts w:ascii="Arial" w:hAnsi="Arial" w:cs="Arial"/>
                <w:b/>
                <w:bCs/>
                <w:color w:val="000000"/>
                <w:kern w:val="36"/>
                <w:sz w:val="18"/>
                <w:szCs w:val="18"/>
              </w:rPr>
            </w:pPr>
            <w:r w:rsidRPr="00113A25">
              <w:rPr>
                <w:rFonts w:ascii="Arial" w:hAnsi="Arial" w:cs="Arial"/>
                <w:b/>
                <w:bCs/>
                <w:color w:val="000000"/>
                <w:kern w:val="36"/>
                <w:sz w:val="18"/>
                <w:szCs w:val="18"/>
              </w:rPr>
              <w:t>Consolidated</w:t>
            </w:r>
          </w:p>
          <w:p w14:paraId="77022234" w14:textId="77777777" w:rsidR="00D804C4" w:rsidRPr="00113A25" w:rsidRDefault="00D804C4">
            <w:pPr>
              <w:keepNext/>
              <w:tabs>
                <w:tab w:val="left" w:pos="720"/>
              </w:tabs>
              <w:ind w:right="-72"/>
              <w:jc w:val="center"/>
              <w:outlineLvl w:val="0"/>
              <w:rPr>
                <w:rFonts w:ascii="Arial" w:hAnsi="Arial" w:cs="Arial"/>
                <w:b/>
                <w:bCs/>
                <w:color w:val="000000"/>
                <w:kern w:val="36"/>
                <w:sz w:val="18"/>
                <w:szCs w:val="18"/>
              </w:rPr>
            </w:pPr>
            <w:r w:rsidRPr="00113A25">
              <w:rPr>
                <w:rFonts w:ascii="Arial" w:hAnsi="Arial" w:cs="Arial"/>
                <w:b/>
                <w:bCs/>
                <w:color w:val="000000"/>
                <w:kern w:val="36"/>
                <w:sz w:val="18"/>
                <w:szCs w:val="18"/>
              </w:rPr>
              <w:t xml:space="preserve"> financial information</w:t>
            </w:r>
          </w:p>
        </w:tc>
        <w:tc>
          <w:tcPr>
            <w:tcW w:w="2736" w:type="dxa"/>
            <w:gridSpan w:val="2"/>
            <w:tcBorders>
              <w:bottom w:val="single" w:sz="4" w:space="0" w:color="auto"/>
            </w:tcBorders>
            <w:vAlign w:val="bottom"/>
            <w:hideMark/>
          </w:tcPr>
          <w:p w14:paraId="27E70F37" w14:textId="77777777" w:rsidR="00D804C4" w:rsidRPr="00113A25" w:rsidRDefault="00D804C4">
            <w:pPr>
              <w:keepNext/>
              <w:tabs>
                <w:tab w:val="left" w:pos="720"/>
              </w:tabs>
              <w:ind w:right="-72"/>
              <w:jc w:val="center"/>
              <w:outlineLvl w:val="0"/>
              <w:rPr>
                <w:rFonts w:ascii="Arial" w:hAnsi="Arial" w:cs="Arial"/>
                <w:b/>
                <w:bCs/>
                <w:color w:val="000000"/>
                <w:kern w:val="36"/>
                <w:sz w:val="18"/>
                <w:szCs w:val="18"/>
              </w:rPr>
            </w:pPr>
            <w:r w:rsidRPr="00113A25">
              <w:rPr>
                <w:rFonts w:ascii="Arial" w:hAnsi="Arial" w:cs="Arial"/>
                <w:b/>
                <w:bCs/>
                <w:color w:val="000000"/>
                <w:kern w:val="36"/>
                <w:sz w:val="18"/>
                <w:szCs w:val="18"/>
              </w:rPr>
              <w:t xml:space="preserve">Separate </w:t>
            </w:r>
          </w:p>
          <w:p w14:paraId="663F813A" w14:textId="77777777" w:rsidR="00D804C4" w:rsidRPr="00113A25" w:rsidRDefault="00D804C4">
            <w:pPr>
              <w:keepNext/>
              <w:tabs>
                <w:tab w:val="left" w:pos="720"/>
              </w:tabs>
              <w:ind w:right="-72"/>
              <w:jc w:val="center"/>
              <w:outlineLvl w:val="0"/>
              <w:rPr>
                <w:rFonts w:ascii="Arial" w:hAnsi="Arial" w:cs="Arial"/>
                <w:b/>
                <w:bCs/>
                <w:color w:val="000000"/>
                <w:kern w:val="36"/>
                <w:sz w:val="18"/>
                <w:szCs w:val="18"/>
              </w:rPr>
            </w:pPr>
            <w:r w:rsidRPr="00113A25">
              <w:rPr>
                <w:rFonts w:ascii="Arial" w:hAnsi="Arial" w:cs="Arial"/>
                <w:b/>
                <w:bCs/>
                <w:color w:val="000000"/>
                <w:kern w:val="36"/>
                <w:sz w:val="18"/>
                <w:szCs w:val="18"/>
              </w:rPr>
              <w:t>financial information</w:t>
            </w:r>
          </w:p>
        </w:tc>
      </w:tr>
      <w:tr w:rsidR="00D804C4" w:rsidRPr="00113A25" w14:paraId="5C26E879" w14:textId="77777777">
        <w:tc>
          <w:tcPr>
            <w:tcW w:w="3989" w:type="dxa"/>
            <w:vAlign w:val="bottom"/>
          </w:tcPr>
          <w:p w14:paraId="10AEA3C1" w14:textId="6D6BBBAF" w:rsidR="00D804C4" w:rsidRPr="00113A25" w:rsidRDefault="00D804C4" w:rsidP="00D804C4">
            <w:pPr>
              <w:tabs>
                <w:tab w:val="left" w:pos="3295"/>
                <w:tab w:val="left" w:pos="9744"/>
              </w:tabs>
              <w:ind w:left="431" w:right="-108"/>
              <w:contextualSpacing/>
              <w:rPr>
                <w:rFonts w:ascii="Arial" w:hAnsi="Arial" w:cs="Arial"/>
                <w:b/>
                <w:bCs/>
                <w:color w:val="000000"/>
                <w:sz w:val="18"/>
                <w:szCs w:val="18"/>
              </w:rPr>
            </w:pPr>
            <w:r w:rsidRPr="00113A25">
              <w:rPr>
                <w:rFonts w:ascii="Arial" w:hAnsi="Arial" w:cs="Arial"/>
                <w:b/>
                <w:bCs/>
                <w:color w:val="000000"/>
                <w:spacing w:val="-8"/>
                <w:sz w:val="18"/>
                <w:szCs w:val="18"/>
              </w:rPr>
              <w:t xml:space="preserve">For the </w:t>
            </w:r>
            <w:r w:rsidR="00A40710">
              <w:rPr>
                <w:rFonts w:ascii="Arial" w:hAnsi="Arial" w:cs="Arial"/>
                <w:b/>
                <w:bCs/>
                <w:color w:val="000000"/>
                <w:spacing w:val="-8"/>
                <w:sz w:val="18"/>
                <w:szCs w:val="18"/>
              </w:rPr>
              <w:t>six-month</w:t>
            </w:r>
            <w:r w:rsidRPr="00113A25">
              <w:rPr>
                <w:rFonts w:ascii="Arial" w:hAnsi="Arial" w:cs="Arial"/>
                <w:b/>
                <w:bCs/>
                <w:color w:val="000000"/>
                <w:spacing w:val="-8"/>
                <w:sz w:val="18"/>
                <w:szCs w:val="18"/>
              </w:rPr>
              <w:t xml:space="preserve"> period ended </w:t>
            </w:r>
            <w:r w:rsidR="008B4A58" w:rsidRPr="008B4A58">
              <w:rPr>
                <w:rFonts w:ascii="Arial" w:hAnsi="Arial" w:cs="Arial"/>
                <w:b/>
                <w:bCs/>
                <w:color w:val="000000"/>
                <w:spacing w:val="-8"/>
                <w:sz w:val="18"/>
                <w:szCs w:val="18"/>
              </w:rPr>
              <w:t>30</w:t>
            </w:r>
            <w:r w:rsidR="00A40710">
              <w:rPr>
                <w:rFonts w:ascii="Arial" w:hAnsi="Arial" w:cs="Arial"/>
                <w:b/>
                <w:bCs/>
                <w:color w:val="000000"/>
                <w:spacing w:val="-8"/>
                <w:sz w:val="18"/>
                <w:szCs w:val="18"/>
              </w:rPr>
              <w:t xml:space="preserve"> June</w:t>
            </w:r>
          </w:p>
        </w:tc>
        <w:tc>
          <w:tcPr>
            <w:tcW w:w="1368" w:type="dxa"/>
            <w:tcBorders>
              <w:top w:val="single" w:sz="4" w:space="0" w:color="auto"/>
            </w:tcBorders>
            <w:vAlign w:val="bottom"/>
          </w:tcPr>
          <w:p w14:paraId="16CCE7C0" w14:textId="185459E1" w:rsidR="00D804C4" w:rsidRPr="00113A25" w:rsidRDefault="008B4A58" w:rsidP="00D804C4">
            <w:pPr>
              <w:suppressAutoHyphens/>
              <w:ind w:right="-72"/>
              <w:contextualSpacing/>
              <w:jc w:val="right"/>
              <w:rPr>
                <w:rFonts w:ascii="Arial" w:hAnsi="Arial" w:cs="Arial"/>
                <w:b/>
                <w:bCs/>
                <w:color w:val="000000"/>
                <w:spacing w:val="-2"/>
                <w:sz w:val="18"/>
                <w:szCs w:val="18"/>
              </w:rPr>
            </w:pPr>
            <w:r w:rsidRPr="008B4A58">
              <w:rPr>
                <w:rFonts w:ascii="Arial" w:hAnsi="Arial" w:cs="Arial"/>
                <w:b/>
                <w:bCs/>
                <w:color w:val="000000"/>
                <w:spacing w:val="-2"/>
                <w:sz w:val="18"/>
                <w:szCs w:val="18"/>
              </w:rPr>
              <w:t>2026</w:t>
            </w:r>
          </w:p>
        </w:tc>
        <w:tc>
          <w:tcPr>
            <w:tcW w:w="1368" w:type="dxa"/>
            <w:tcBorders>
              <w:top w:val="single" w:sz="4" w:space="0" w:color="auto"/>
            </w:tcBorders>
            <w:vAlign w:val="bottom"/>
            <w:hideMark/>
          </w:tcPr>
          <w:p w14:paraId="4DE372E9" w14:textId="69189361" w:rsidR="00D804C4" w:rsidRPr="00113A25" w:rsidRDefault="008B4A58" w:rsidP="00D804C4">
            <w:pPr>
              <w:suppressAutoHyphens/>
              <w:ind w:right="-72"/>
              <w:contextualSpacing/>
              <w:jc w:val="right"/>
              <w:rPr>
                <w:rFonts w:ascii="Arial" w:hAnsi="Arial" w:cs="Arial"/>
                <w:b/>
                <w:bCs/>
                <w:color w:val="000000"/>
                <w:spacing w:val="-2"/>
                <w:sz w:val="18"/>
                <w:szCs w:val="18"/>
              </w:rPr>
            </w:pPr>
            <w:r w:rsidRPr="008B4A58">
              <w:rPr>
                <w:rFonts w:ascii="Arial" w:hAnsi="Arial" w:cs="Arial"/>
                <w:b/>
                <w:bCs/>
                <w:color w:val="000000"/>
                <w:spacing w:val="-2"/>
                <w:sz w:val="18"/>
                <w:szCs w:val="18"/>
              </w:rPr>
              <w:t>2025</w:t>
            </w:r>
          </w:p>
        </w:tc>
        <w:tc>
          <w:tcPr>
            <w:tcW w:w="1368" w:type="dxa"/>
            <w:tcBorders>
              <w:top w:val="single" w:sz="4" w:space="0" w:color="auto"/>
            </w:tcBorders>
            <w:vAlign w:val="bottom"/>
          </w:tcPr>
          <w:p w14:paraId="29BC3D65" w14:textId="29326815" w:rsidR="00D804C4" w:rsidRPr="00113A25" w:rsidRDefault="008B4A58" w:rsidP="00D804C4">
            <w:pPr>
              <w:suppressAutoHyphens/>
              <w:ind w:right="-72"/>
              <w:contextualSpacing/>
              <w:jc w:val="right"/>
              <w:rPr>
                <w:rFonts w:ascii="Arial" w:hAnsi="Arial" w:cs="Arial"/>
                <w:b/>
                <w:bCs/>
                <w:color w:val="000000"/>
                <w:spacing w:val="-2"/>
                <w:sz w:val="18"/>
                <w:szCs w:val="18"/>
              </w:rPr>
            </w:pPr>
            <w:r w:rsidRPr="008B4A58">
              <w:rPr>
                <w:rFonts w:ascii="Arial" w:hAnsi="Arial" w:cs="Arial"/>
                <w:b/>
                <w:bCs/>
                <w:color w:val="000000"/>
                <w:spacing w:val="-2"/>
                <w:sz w:val="18"/>
                <w:szCs w:val="18"/>
              </w:rPr>
              <w:t>2026</w:t>
            </w:r>
          </w:p>
        </w:tc>
        <w:tc>
          <w:tcPr>
            <w:tcW w:w="1368" w:type="dxa"/>
            <w:tcBorders>
              <w:top w:val="single" w:sz="4" w:space="0" w:color="auto"/>
            </w:tcBorders>
            <w:vAlign w:val="bottom"/>
            <w:hideMark/>
          </w:tcPr>
          <w:p w14:paraId="358C22FC" w14:textId="5C41DF05" w:rsidR="00D804C4" w:rsidRPr="00113A25" w:rsidRDefault="008B4A58" w:rsidP="00D804C4">
            <w:pPr>
              <w:suppressAutoHyphens/>
              <w:ind w:right="-72"/>
              <w:contextualSpacing/>
              <w:jc w:val="right"/>
              <w:rPr>
                <w:rFonts w:ascii="Arial" w:hAnsi="Arial" w:cs="Arial"/>
                <w:b/>
                <w:bCs/>
                <w:color w:val="000000"/>
                <w:spacing w:val="-2"/>
                <w:sz w:val="18"/>
                <w:szCs w:val="18"/>
              </w:rPr>
            </w:pPr>
            <w:r w:rsidRPr="008B4A58">
              <w:rPr>
                <w:rFonts w:ascii="Arial" w:hAnsi="Arial" w:cs="Arial"/>
                <w:b/>
                <w:bCs/>
                <w:color w:val="000000"/>
                <w:spacing w:val="-2"/>
                <w:sz w:val="18"/>
                <w:szCs w:val="18"/>
              </w:rPr>
              <w:t>2025</w:t>
            </w:r>
          </w:p>
        </w:tc>
      </w:tr>
      <w:tr w:rsidR="00D804C4" w:rsidRPr="00113A25" w14:paraId="11EF422E" w14:textId="77777777">
        <w:tc>
          <w:tcPr>
            <w:tcW w:w="3989" w:type="dxa"/>
            <w:vAlign w:val="bottom"/>
          </w:tcPr>
          <w:p w14:paraId="5BB15C5F" w14:textId="77777777" w:rsidR="00D804C4" w:rsidRPr="00113A25" w:rsidRDefault="00D804C4" w:rsidP="00D804C4">
            <w:pPr>
              <w:tabs>
                <w:tab w:val="left" w:pos="3295"/>
                <w:tab w:val="left" w:pos="9744"/>
              </w:tabs>
              <w:ind w:left="431" w:right="-108"/>
              <w:contextualSpacing/>
              <w:rPr>
                <w:rFonts w:ascii="Arial" w:hAnsi="Arial" w:cs="Arial"/>
                <w:b/>
                <w:bCs/>
                <w:color w:val="000000"/>
                <w:sz w:val="18"/>
                <w:szCs w:val="18"/>
              </w:rPr>
            </w:pPr>
          </w:p>
        </w:tc>
        <w:tc>
          <w:tcPr>
            <w:tcW w:w="1368" w:type="dxa"/>
            <w:tcBorders>
              <w:bottom w:val="single" w:sz="4" w:space="0" w:color="auto"/>
            </w:tcBorders>
            <w:vAlign w:val="bottom"/>
          </w:tcPr>
          <w:p w14:paraId="3E31905D" w14:textId="53BD615A" w:rsidR="00D804C4" w:rsidRPr="00113A25" w:rsidRDefault="00D804C4" w:rsidP="00D804C4">
            <w:pPr>
              <w:suppressAutoHyphens/>
              <w:ind w:right="-72"/>
              <w:jc w:val="right"/>
              <w:rPr>
                <w:rFonts w:ascii="Arial" w:hAnsi="Arial" w:cs="Arial"/>
                <w:b/>
                <w:bCs/>
                <w:color w:val="000000"/>
                <w:sz w:val="18"/>
                <w:szCs w:val="18"/>
              </w:rPr>
            </w:pPr>
            <w:r w:rsidRPr="00113A25">
              <w:rPr>
                <w:rFonts w:ascii="Arial" w:eastAsia="Cordia New" w:hAnsi="Arial" w:cs="Arial"/>
                <w:b/>
                <w:bCs/>
                <w:color w:val="000000"/>
                <w:sz w:val="18"/>
                <w:szCs w:val="18"/>
                <w:lang w:val="en-US" w:eastAsia="en-GB"/>
              </w:rPr>
              <w:t xml:space="preserve">Baht </w:t>
            </w:r>
            <w:r w:rsidRPr="00113A25">
              <w:rPr>
                <w:rFonts w:ascii="Arial" w:eastAsia="Arial Unicode MS" w:hAnsi="Arial" w:cs="Arial"/>
                <w:b/>
                <w:bCs/>
                <w:snapToGrid w:val="0"/>
                <w:color w:val="000000"/>
                <w:sz w:val="18"/>
                <w:szCs w:val="18"/>
                <w:lang w:val="en-US" w:eastAsia="th-TH"/>
              </w:rPr>
              <w:t>’</w:t>
            </w:r>
            <w:r w:rsidR="008B4A58" w:rsidRPr="008B4A58">
              <w:rPr>
                <w:rFonts w:ascii="Arial" w:eastAsia="Cordia New" w:hAnsi="Arial" w:cs="Arial"/>
                <w:b/>
                <w:bCs/>
                <w:color w:val="000000"/>
                <w:sz w:val="18"/>
                <w:szCs w:val="18"/>
                <w:lang w:eastAsia="en-GB"/>
              </w:rPr>
              <w:t>000</w:t>
            </w:r>
          </w:p>
        </w:tc>
        <w:tc>
          <w:tcPr>
            <w:tcW w:w="1368" w:type="dxa"/>
            <w:tcBorders>
              <w:bottom w:val="single" w:sz="4" w:space="0" w:color="auto"/>
            </w:tcBorders>
            <w:vAlign w:val="bottom"/>
            <w:hideMark/>
          </w:tcPr>
          <w:p w14:paraId="0E7C1030" w14:textId="0B4CBB21" w:rsidR="00D804C4" w:rsidRPr="00113A25" w:rsidRDefault="00D804C4" w:rsidP="00D804C4">
            <w:pPr>
              <w:suppressAutoHyphens/>
              <w:ind w:right="-72"/>
              <w:jc w:val="right"/>
              <w:rPr>
                <w:rFonts w:ascii="Arial" w:hAnsi="Arial" w:cs="Arial"/>
                <w:b/>
                <w:bCs/>
                <w:color w:val="000000"/>
                <w:sz w:val="18"/>
                <w:szCs w:val="18"/>
              </w:rPr>
            </w:pPr>
            <w:r w:rsidRPr="00113A25">
              <w:rPr>
                <w:rFonts w:ascii="Arial" w:eastAsia="Cordia New" w:hAnsi="Arial" w:cs="Arial"/>
                <w:b/>
                <w:bCs/>
                <w:color w:val="000000"/>
                <w:sz w:val="18"/>
                <w:szCs w:val="18"/>
                <w:lang w:val="en-US" w:eastAsia="en-GB"/>
              </w:rPr>
              <w:t xml:space="preserve">Baht </w:t>
            </w:r>
            <w:r w:rsidRPr="00113A25">
              <w:rPr>
                <w:rFonts w:ascii="Arial" w:eastAsia="Arial Unicode MS" w:hAnsi="Arial" w:cs="Arial"/>
                <w:b/>
                <w:bCs/>
                <w:snapToGrid w:val="0"/>
                <w:color w:val="000000"/>
                <w:sz w:val="18"/>
                <w:szCs w:val="18"/>
                <w:lang w:val="en-US" w:eastAsia="th-TH"/>
              </w:rPr>
              <w:t>’</w:t>
            </w:r>
            <w:r w:rsidR="008B4A58" w:rsidRPr="008B4A58">
              <w:rPr>
                <w:rFonts w:ascii="Arial" w:eastAsia="Cordia New" w:hAnsi="Arial" w:cs="Arial"/>
                <w:b/>
                <w:bCs/>
                <w:color w:val="000000"/>
                <w:sz w:val="18"/>
                <w:szCs w:val="18"/>
                <w:lang w:eastAsia="en-GB"/>
              </w:rPr>
              <w:t>000</w:t>
            </w:r>
          </w:p>
        </w:tc>
        <w:tc>
          <w:tcPr>
            <w:tcW w:w="1368" w:type="dxa"/>
            <w:tcBorders>
              <w:bottom w:val="single" w:sz="4" w:space="0" w:color="auto"/>
            </w:tcBorders>
            <w:vAlign w:val="bottom"/>
          </w:tcPr>
          <w:p w14:paraId="4885B117" w14:textId="2FA23781" w:rsidR="00D804C4" w:rsidRPr="00113A25" w:rsidRDefault="00D804C4" w:rsidP="00D804C4">
            <w:pPr>
              <w:tabs>
                <w:tab w:val="left" w:pos="3295"/>
                <w:tab w:val="right" w:pos="9744"/>
              </w:tabs>
              <w:suppressAutoHyphens/>
              <w:ind w:right="-72"/>
              <w:jc w:val="right"/>
              <w:rPr>
                <w:rFonts w:ascii="Arial" w:hAnsi="Arial" w:cs="Arial"/>
                <w:b/>
                <w:bCs/>
                <w:color w:val="000000"/>
                <w:sz w:val="18"/>
                <w:szCs w:val="18"/>
              </w:rPr>
            </w:pPr>
            <w:r w:rsidRPr="00113A25">
              <w:rPr>
                <w:rFonts w:ascii="Arial" w:eastAsia="Cordia New" w:hAnsi="Arial" w:cs="Arial"/>
                <w:b/>
                <w:bCs/>
                <w:color w:val="000000"/>
                <w:sz w:val="18"/>
                <w:szCs w:val="18"/>
                <w:lang w:val="en-US" w:eastAsia="en-GB"/>
              </w:rPr>
              <w:t xml:space="preserve">Baht </w:t>
            </w:r>
            <w:r w:rsidRPr="00113A25">
              <w:rPr>
                <w:rFonts w:ascii="Arial" w:eastAsia="Arial Unicode MS" w:hAnsi="Arial" w:cs="Arial"/>
                <w:b/>
                <w:bCs/>
                <w:snapToGrid w:val="0"/>
                <w:color w:val="000000"/>
                <w:sz w:val="18"/>
                <w:szCs w:val="18"/>
                <w:lang w:val="en-US" w:eastAsia="th-TH"/>
              </w:rPr>
              <w:t>’</w:t>
            </w:r>
            <w:r w:rsidR="008B4A58" w:rsidRPr="008B4A58">
              <w:rPr>
                <w:rFonts w:ascii="Arial" w:eastAsia="Cordia New" w:hAnsi="Arial" w:cs="Arial"/>
                <w:b/>
                <w:bCs/>
                <w:color w:val="000000"/>
                <w:sz w:val="18"/>
                <w:szCs w:val="18"/>
                <w:lang w:eastAsia="en-GB"/>
              </w:rPr>
              <w:t>000</w:t>
            </w:r>
          </w:p>
        </w:tc>
        <w:tc>
          <w:tcPr>
            <w:tcW w:w="1368" w:type="dxa"/>
            <w:tcBorders>
              <w:bottom w:val="single" w:sz="4" w:space="0" w:color="auto"/>
            </w:tcBorders>
            <w:vAlign w:val="bottom"/>
            <w:hideMark/>
          </w:tcPr>
          <w:p w14:paraId="4BE7AD46" w14:textId="78DB10C2" w:rsidR="00D804C4" w:rsidRPr="00113A25" w:rsidRDefault="00D804C4" w:rsidP="00D804C4">
            <w:pPr>
              <w:tabs>
                <w:tab w:val="left" w:pos="3295"/>
                <w:tab w:val="right" w:pos="9744"/>
              </w:tabs>
              <w:suppressAutoHyphens/>
              <w:ind w:right="-72"/>
              <w:jc w:val="right"/>
              <w:rPr>
                <w:rFonts w:ascii="Arial" w:hAnsi="Arial" w:cs="Arial"/>
                <w:b/>
                <w:bCs/>
                <w:color w:val="000000"/>
                <w:sz w:val="18"/>
                <w:szCs w:val="18"/>
              </w:rPr>
            </w:pPr>
            <w:r w:rsidRPr="00113A25">
              <w:rPr>
                <w:rFonts w:ascii="Arial" w:eastAsia="Cordia New" w:hAnsi="Arial" w:cs="Arial"/>
                <w:b/>
                <w:bCs/>
                <w:color w:val="000000"/>
                <w:sz w:val="18"/>
                <w:szCs w:val="18"/>
                <w:lang w:val="en-US" w:eastAsia="en-GB"/>
              </w:rPr>
              <w:t xml:space="preserve">Baht </w:t>
            </w:r>
            <w:r w:rsidRPr="00113A25">
              <w:rPr>
                <w:rFonts w:ascii="Arial" w:eastAsia="Arial Unicode MS" w:hAnsi="Arial" w:cs="Arial"/>
                <w:b/>
                <w:bCs/>
                <w:snapToGrid w:val="0"/>
                <w:color w:val="000000"/>
                <w:sz w:val="18"/>
                <w:szCs w:val="18"/>
                <w:lang w:val="en-US" w:eastAsia="th-TH"/>
              </w:rPr>
              <w:t>’</w:t>
            </w:r>
            <w:r w:rsidR="008B4A58" w:rsidRPr="008B4A58">
              <w:rPr>
                <w:rFonts w:ascii="Arial" w:eastAsia="Cordia New" w:hAnsi="Arial" w:cs="Arial"/>
                <w:b/>
                <w:bCs/>
                <w:color w:val="000000"/>
                <w:sz w:val="18"/>
                <w:szCs w:val="18"/>
                <w:lang w:eastAsia="en-GB"/>
              </w:rPr>
              <w:t>000</w:t>
            </w:r>
          </w:p>
        </w:tc>
      </w:tr>
      <w:tr w:rsidR="00D804C4" w:rsidRPr="00113A25" w14:paraId="3B9F33E6" w14:textId="77777777">
        <w:tc>
          <w:tcPr>
            <w:tcW w:w="3989" w:type="dxa"/>
            <w:vAlign w:val="bottom"/>
          </w:tcPr>
          <w:p w14:paraId="22CA99D5" w14:textId="77777777" w:rsidR="00D804C4" w:rsidRPr="00113A25" w:rsidRDefault="00D804C4" w:rsidP="00D804C4">
            <w:pPr>
              <w:tabs>
                <w:tab w:val="left" w:pos="3295"/>
                <w:tab w:val="left" w:pos="9744"/>
              </w:tabs>
              <w:ind w:left="431" w:right="-108"/>
              <w:contextualSpacing/>
              <w:rPr>
                <w:rFonts w:ascii="Arial" w:hAnsi="Arial" w:cs="Arial"/>
                <w:b/>
                <w:bCs/>
                <w:color w:val="000000"/>
                <w:sz w:val="18"/>
                <w:szCs w:val="18"/>
              </w:rPr>
            </w:pPr>
          </w:p>
        </w:tc>
        <w:tc>
          <w:tcPr>
            <w:tcW w:w="1368" w:type="dxa"/>
            <w:tcBorders>
              <w:top w:val="single" w:sz="4" w:space="0" w:color="auto"/>
            </w:tcBorders>
            <w:vAlign w:val="bottom"/>
          </w:tcPr>
          <w:p w14:paraId="517C3FEB" w14:textId="77777777" w:rsidR="00D804C4" w:rsidRPr="00113A25" w:rsidRDefault="00D804C4" w:rsidP="00D804C4">
            <w:pPr>
              <w:keepNext/>
              <w:keepLines/>
              <w:autoSpaceDE w:val="0"/>
              <w:autoSpaceDN w:val="0"/>
              <w:adjustRightInd w:val="0"/>
              <w:ind w:right="-72"/>
              <w:contextualSpacing/>
              <w:jc w:val="right"/>
              <w:rPr>
                <w:rFonts w:ascii="Arial" w:hAnsi="Arial" w:cs="Arial"/>
                <w:b/>
                <w:bCs/>
                <w:color w:val="000000"/>
                <w:sz w:val="18"/>
                <w:szCs w:val="18"/>
              </w:rPr>
            </w:pPr>
          </w:p>
        </w:tc>
        <w:tc>
          <w:tcPr>
            <w:tcW w:w="1368" w:type="dxa"/>
            <w:tcBorders>
              <w:top w:val="single" w:sz="4" w:space="0" w:color="auto"/>
            </w:tcBorders>
            <w:vAlign w:val="bottom"/>
          </w:tcPr>
          <w:p w14:paraId="26ACF569" w14:textId="77777777" w:rsidR="00D804C4" w:rsidRPr="00113A25" w:rsidRDefault="00D804C4" w:rsidP="00D804C4">
            <w:pPr>
              <w:keepNext/>
              <w:keepLines/>
              <w:autoSpaceDE w:val="0"/>
              <w:autoSpaceDN w:val="0"/>
              <w:adjustRightInd w:val="0"/>
              <w:ind w:right="-72"/>
              <w:contextualSpacing/>
              <w:jc w:val="right"/>
              <w:rPr>
                <w:rFonts w:ascii="Arial" w:hAnsi="Arial" w:cs="Arial"/>
                <w:b/>
                <w:bCs/>
                <w:color w:val="000000"/>
                <w:sz w:val="18"/>
                <w:szCs w:val="18"/>
              </w:rPr>
            </w:pPr>
          </w:p>
        </w:tc>
        <w:tc>
          <w:tcPr>
            <w:tcW w:w="1368" w:type="dxa"/>
            <w:tcBorders>
              <w:top w:val="single" w:sz="4" w:space="0" w:color="auto"/>
            </w:tcBorders>
            <w:vAlign w:val="bottom"/>
          </w:tcPr>
          <w:p w14:paraId="544F8B38" w14:textId="77777777" w:rsidR="00D804C4" w:rsidRPr="00113A25" w:rsidRDefault="00D804C4" w:rsidP="00D804C4">
            <w:pPr>
              <w:keepNext/>
              <w:keepLines/>
              <w:tabs>
                <w:tab w:val="left" w:pos="3295"/>
                <w:tab w:val="left" w:pos="9744"/>
              </w:tabs>
              <w:autoSpaceDE w:val="0"/>
              <w:autoSpaceDN w:val="0"/>
              <w:adjustRightInd w:val="0"/>
              <w:ind w:right="-72"/>
              <w:contextualSpacing/>
              <w:jc w:val="right"/>
              <w:rPr>
                <w:rFonts w:ascii="Arial" w:hAnsi="Arial" w:cs="Arial"/>
                <w:b/>
                <w:bCs/>
                <w:color w:val="000000"/>
                <w:sz w:val="18"/>
                <w:szCs w:val="18"/>
              </w:rPr>
            </w:pPr>
          </w:p>
        </w:tc>
        <w:tc>
          <w:tcPr>
            <w:tcW w:w="1368" w:type="dxa"/>
            <w:tcBorders>
              <w:top w:val="single" w:sz="4" w:space="0" w:color="auto"/>
            </w:tcBorders>
            <w:vAlign w:val="bottom"/>
          </w:tcPr>
          <w:p w14:paraId="0A9CC787" w14:textId="77777777" w:rsidR="00D804C4" w:rsidRPr="00113A25" w:rsidRDefault="00D804C4" w:rsidP="00D804C4">
            <w:pPr>
              <w:keepNext/>
              <w:keepLines/>
              <w:tabs>
                <w:tab w:val="left" w:pos="3295"/>
                <w:tab w:val="left" w:pos="9744"/>
              </w:tabs>
              <w:autoSpaceDE w:val="0"/>
              <w:autoSpaceDN w:val="0"/>
              <w:adjustRightInd w:val="0"/>
              <w:ind w:right="-72"/>
              <w:contextualSpacing/>
              <w:jc w:val="right"/>
              <w:rPr>
                <w:rFonts w:ascii="Arial" w:hAnsi="Arial" w:cs="Arial"/>
                <w:b/>
                <w:bCs/>
                <w:color w:val="000000"/>
                <w:sz w:val="18"/>
                <w:szCs w:val="18"/>
              </w:rPr>
            </w:pPr>
          </w:p>
        </w:tc>
      </w:tr>
      <w:tr w:rsidR="00D804C4" w:rsidRPr="00113A25" w14:paraId="2C206AA7" w14:textId="77777777">
        <w:tc>
          <w:tcPr>
            <w:tcW w:w="3989" w:type="dxa"/>
            <w:vAlign w:val="bottom"/>
          </w:tcPr>
          <w:p w14:paraId="6596DEB0" w14:textId="77777777" w:rsidR="00D804C4" w:rsidRPr="00113A25" w:rsidRDefault="00D804C4" w:rsidP="00D804C4">
            <w:pPr>
              <w:tabs>
                <w:tab w:val="left" w:pos="3295"/>
                <w:tab w:val="left" w:pos="9744"/>
              </w:tabs>
              <w:ind w:left="431" w:right="-108"/>
              <w:contextualSpacing/>
              <w:rPr>
                <w:rFonts w:ascii="Arial" w:hAnsi="Arial" w:cs="Arial"/>
                <w:b/>
                <w:bCs/>
                <w:color w:val="000000"/>
                <w:sz w:val="18"/>
                <w:szCs w:val="18"/>
              </w:rPr>
            </w:pPr>
            <w:r w:rsidRPr="00113A25">
              <w:rPr>
                <w:rFonts w:ascii="Arial" w:eastAsia="Arial" w:hAnsi="Arial" w:cs="Arial"/>
                <w:b/>
                <w:color w:val="000000"/>
                <w:sz w:val="18"/>
                <w:szCs w:val="18"/>
              </w:rPr>
              <w:t>Purchases of spare parts and supplies:</w:t>
            </w:r>
          </w:p>
        </w:tc>
        <w:tc>
          <w:tcPr>
            <w:tcW w:w="1368" w:type="dxa"/>
            <w:vAlign w:val="bottom"/>
          </w:tcPr>
          <w:p w14:paraId="67E9E17F" w14:textId="77777777" w:rsidR="00D804C4" w:rsidRPr="00113A25" w:rsidRDefault="00D804C4" w:rsidP="00D804C4">
            <w:pPr>
              <w:keepNext/>
              <w:keepLines/>
              <w:autoSpaceDE w:val="0"/>
              <w:autoSpaceDN w:val="0"/>
              <w:adjustRightInd w:val="0"/>
              <w:ind w:right="-72"/>
              <w:contextualSpacing/>
              <w:jc w:val="right"/>
              <w:rPr>
                <w:rFonts w:ascii="Arial" w:hAnsi="Arial" w:cs="Arial"/>
                <w:color w:val="000000"/>
                <w:sz w:val="18"/>
                <w:szCs w:val="18"/>
              </w:rPr>
            </w:pPr>
          </w:p>
        </w:tc>
        <w:tc>
          <w:tcPr>
            <w:tcW w:w="1368" w:type="dxa"/>
            <w:vAlign w:val="bottom"/>
          </w:tcPr>
          <w:p w14:paraId="127CC3FE" w14:textId="77777777" w:rsidR="00D804C4" w:rsidRPr="00113A25" w:rsidRDefault="00D804C4" w:rsidP="00D804C4">
            <w:pPr>
              <w:keepNext/>
              <w:keepLines/>
              <w:autoSpaceDE w:val="0"/>
              <w:autoSpaceDN w:val="0"/>
              <w:adjustRightInd w:val="0"/>
              <w:ind w:right="-72"/>
              <w:contextualSpacing/>
              <w:jc w:val="right"/>
              <w:rPr>
                <w:rFonts w:ascii="Arial" w:hAnsi="Arial" w:cs="Arial"/>
                <w:color w:val="000000"/>
                <w:sz w:val="18"/>
                <w:szCs w:val="18"/>
              </w:rPr>
            </w:pPr>
          </w:p>
        </w:tc>
        <w:tc>
          <w:tcPr>
            <w:tcW w:w="1368" w:type="dxa"/>
            <w:vAlign w:val="bottom"/>
          </w:tcPr>
          <w:p w14:paraId="5777AE9B" w14:textId="77777777" w:rsidR="00D804C4" w:rsidRPr="00113A25" w:rsidRDefault="00D804C4" w:rsidP="00D804C4">
            <w:pPr>
              <w:suppressAutoHyphens/>
              <w:ind w:right="-72"/>
              <w:jc w:val="right"/>
              <w:rPr>
                <w:rFonts w:ascii="Arial" w:hAnsi="Arial" w:cs="Arial"/>
                <w:color w:val="000000"/>
                <w:sz w:val="18"/>
                <w:szCs w:val="18"/>
              </w:rPr>
            </w:pPr>
          </w:p>
        </w:tc>
        <w:tc>
          <w:tcPr>
            <w:tcW w:w="1368" w:type="dxa"/>
            <w:vAlign w:val="bottom"/>
          </w:tcPr>
          <w:p w14:paraId="25724727" w14:textId="77777777" w:rsidR="00D804C4" w:rsidRPr="00113A25" w:rsidRDefault="00D804C4" w:rsidP="00D804C4">
            <w:pPr>
              <w:suppressAutoHyphens/>
              <w:ind w:right="-72"/>
              <w:jc w:val="right"/>
              <w:rPr>
                <w:rFonts w:ascii="Arial" w:hAnsi="Arial" w:cs="Arial"/>
                <w:color w:val="000000"/>
                <w:sz w:val="18"/>
                <w:szCs w:val="18"/>
              </w:rPr>
            </w:pPr>
          </w:p>
        </w:tc>
      </w:tr>
      <w:tr w:rsidR="000F29E2" w:rsidRPr="00113A25" w14:paraId="1FBEF79A" w14:textId="77777777" w:rsidTr="007954E9">
        <w:tc>
          <w:tcPr>
            <w:tcW w:w="3989" w:type="dxa"/>
            <w:vAlign w:val="bottom"/>
          </w:tcPr>
          <w:p w14:paraId="72A84715" w14:textId="77777777" w:rsidR="000F29E2" w:rsidRPr="00113A25" w:rsidRDefault="000F29E2" w:rsidP="000F29E2">
            <w:pPr>
              <w:tabs>
                <w:tab w:val="left" w:pos="3295"/>
                <w:tab w:val="left" w:pos="9744"/>
              </w:tabs>
              <w:ind w:left="431" w:right="-108"/>
              <w:contextualSpacing/>
              <w:rPr>
                <w:rFonts w:ascii="Arial" w:hAnsi="Arial" w:cs="Arial"/>
                <w:b/>
                <w:bCs/>
                <w:color w:val="000000"/>
                <w:sz w:val="18"/>
                <w:szCs w:val="18"/>
              </w:rPr>
            </w:pPr>
            <w:r w:rsidRPr="00113A25">
              <w:rPr>
                <w:rFonts w:ascii="Arial" w:hAnsi="Arial" w:cs="Arial"/>
                <w:color w:val="000000"/>
                <w:sz w:val="18"/>
                <w:szCs w:val="18"/>
                <w:cs/>
              </w:rPr>
              <w:t xml:space="preserve">   </w:t>
            </w:r>
            <w:r w:rsidRPr="00113A25">
              <w:rPr>
                <w:rFonts w:ascii="Arial" w:hAnsi="Arial" w:cs="Arial"/>
                <w:color w:val="000000"/>
                <w:sz w:val="18"/>
                <w:szCs w:val="18"/>
              </w:rPr>
              <w:t>Other related parties</w:t>
            </w:r>
          </w:p>
        </w:tc>
        <w:tc>
          <w:tcPr>
            <w:tcW w:w="1368" w:type="dxa"/>
            <w:vAlign w:val="bottom"/>
          </w:tcPr>
          <w:p w14:paraId="3CBBD63B" w14:textId="729553DE" w:rsidR="000F29E2" w:rsidRPr="00464D00" w:rsidRDefault="000F29E2" w:rsidP="000F29E2">
            <w:pPr>
              <w:keepNext/>
              <w:keepLines/>
              <w:autoSpaceDE w:val="0"/>
              <w:autoSpaceDN w:val="0"/>
              <w:adjustRightInd w:val="0"/>
              <w:ind w:right="-72"/>
              <w:contextualSpacing/>
              <w:jc w:val="right"/>
              <w:rPr>
                <w:rFonts w:ascii="Arial" w:hAnsi="Arial" w:cs="Arial"/>
                <w:sz w:val="18"/>
                <w:szCs w:val="18"/>
              </w:rPr>
            </w:pPr>
            <w:r w:rsidRPr="00464D00">
              <w:rPr>
                <w:rFonts w:ascii="Arial" w:hAnsi="Arial" w:cs="Arial"/>
                <w:sz w:val="18"/>
                <w:szCs w:val="18"/>
              </w:rPr>
              <w:t>3,534</w:t>
            </w:r>
          </w:p>
        </w:tc>
        <w:tc>
          <w:tcPr>
            <w:tcW w:w="1368" w:type="dxa"/>
            <w:vAlign w:val="bottom"/>
          </w:tcPr>
          <w:p w14:paraId="0D167AF7" w14:textId="352A5C1E" w:rsidR="000F29E2" w:rsidRPr="00113A25" w:rsidRDefault="000F29E2" w:rsidP="000F29E2">
            <w:pPr>
              <w:keepNext/>
              <w:keepLines/>
              <w:autoSpaceDE w:val="0"/>
              <w:autoSpaceDN w:val="0"/>
              <w:adjustRightInd w:val="0"/>
              <w:ind w:right="-72"/>
              <w:contextualSpacing/>
              <w:jc w:val="right"/>
              <w:rPr>
                <w:rFonts w:ascii="Arial" w:hAnsi="Arial" w:cs="Arial"/>
                <w:color w:val="000000"/>
                <w:sz w:val="18"/>
                <w:szCs w:val="18"/>
              </w:rPr>
            </w:pPr>
            <w:r w:rsidRPr="008B4A58">
              <w:rPr>
                <w:rFonts w:ascii="Arial" w:hAnsi="Arial" w:cs="Arial"/>
                <w:sz w:val="18"/>
                <w:szCs w:val="18"/>
              </w:rPr>
              <w:t>1</w:t>
            </w:r>
            <w:r w:rsidRPr="00E45703">
              <w:rPr>
                <w:rFonts w:ascii="Arial" w:hAnsi="Arial" w:cs="Arial"/>
                <w:sz w:val="18"/>
                <w:szCs w:val="18"/>
              </w:rPr>
              <w:t>,</w:t>
            </w:r>
            <w:r w:rsidRPr="008B4A58">
              <w:rPr>
                <w:rFonts w:ascii="Arial" w:hAnsi="Arial" w:cs="Arial"/>
                <w:sz w:val="18"/>
                <w:szCs w:val="18"/>
              </w:rPr>
              <w:t>849</w:t>
            </w:r>
          </w:p>
        </w:tc>
        <w:tc>
          <w:tcPr>
            <w:tcW w:w="1368" w:type="dxa"/>
            <w:vAlign w:val="bottom"/>
          </w:tcPr>
          <w:p w14:paraId="32780DEE" w14:textId="35D7B643" w:rsidR="000F29E2" w:rsidRPr="00464D00" w:rsidRDefault="000F29E2" w:rsidP="00464D00">
            <w:pPr>
              <w:keepNext/>
              <w:keepLines/>
              <w:autoSpaceDE w:val="0"/>
              <w:autoSpaceDN w:val="0"/>
              <w:adjustRightInd w:val="0"/>
              <w:ind w:right="-72"/>
              <w:contextualSpacing/>
              <w:jc w:val="right"/>
              <w:rPr>
                <w:rFonts w:ascii="Arial" w:hAnsi="Arial" w:cs="Arial"/>
                <w:sz w:val="18"/>
                <w:szCs w:val="18"/>
              </w:rPr>
            </w:pPr>
            <w:r w:rsidRPr="00464D00">
              <w:rPr>
                <w:rFonts w:ascii="Arial" w:hAnsi="Arial" w:cs="Arial"/>
                <w:sz w:val="18"/>
                <w:szCs w:val="18"/>
              </w:rPr>
              <w:t>-</w:t>
            </w:r>
          </w:p>
        </w:tc>
        <w:tc>
          <w:tcPr>
            <w:tcW w:w="1368" w:type="dxa"/>
            <w:vAlign w:val="bottom"/>
          </w:tcPr>
          <w:p w14:paraId="42BB1FC7" w14:textId="1BFE8D8F" w:rsidR="000F29E2" w:rsidRPr="00113A25" w:rsidRDefault="000F29E2" w:rsidP="000F29E2">
            <w:pPr>
              <w:suppressAutoHyphens/>
              <w:ind w:right="-72"/>
              <w:jc w:val="right"/>
              <w:rPr>
                <w:rFonts w:ascii="Arial" w:hAnsi="Arial" w:cs="Arial"/>
                <w:color w:val="000000"/>
                <w:sz w:val="18"/>
                <w:szCs w:val="18"/>
              </w:rPr>
            </w:pPr>
            <w:r w:rsidRPr="00E45703">
              <w:rPr>
                <w:rFonts w:ascii="Arial" w:hAnsi="Arial" w:cs="Arial"/>
                <w:sz w:val="18"/>
                <w:szCs w:val="18"/>
              </w:rPr>
              <w:t>-</w:t>
            </w:r>
          </w:p>
        </w:tc>
      </w:tr>
      <w:tr w:rsidR="000F29E2" w:rsidRPr="00113A25" w14:paraId="0575DE78" w14:textId="77777777">
        <w:tc>
          <w:tcPr>
            <w:tcW w:w="3989" w:type="dxa"/>
            <w:vAlign w:val="bottom"/>
          </w:tcPr>
          <w:p w14:paraId="7C2D8E68" w14:textId="77777777" w:rsidR="000F29E2" w:rsidRPr="00113A25" w:rsidRDefault="000F29E2" w:rsidP="000F29E2">
            <w:pPr>
              <w:tabs>
                <w:tab w:val="left" w:pos="3295"/>
                <w:tab w:val="left" w:pos="9744"/>
              </w:tabs>
              <w:ind w:left="431" w:right="-108"/>
              <w:contextualSpacing/>
              <w:rPr>
                <w:rFonts w:ascii="Arial" w:hAnsi="Arial" w:cs="Arial"/>
                <w:b/>
                <w:bCs/>
                <w:color w:val="000000"/>
                <w:sz w:val="18"/>
                <w:szCs w:val="18"/>
              </w:rPr>
            </w:pPr>
          </w:p>
        </w:tc>
        <w:tc>
          <w:tcPr>
            <w:tcW w:w="1368" w:type="dxa"/>
          </w:tcPr>
          <w:p w14:paraId="7ABD2636" w14:textId="77777777" w:rsidR="000F29E2" w:rsidRPr="00464D00" w:rsidRDefault="000F29E2" w:rsidP="000F29E2">
            <w:pPr>
              <w:keepNext/>
              <w:keepLines/>
              <w:autoSpaceDE w:val="0"/>
              <w:autoSpaceDN w:val="0"/>
              <w:adjustRightInd w:val="0"/>
              <w:ind w:right="-72"/>
              <w:contextualSpacing/>
              <w:jc w:val="right"/>
              <w:rPr>
                <w:rFonts w:ascii="Arial" w:hAnsi="Arial" w:cs="Arial"/>
                <w:sz w:val="18"/>
                <w:szCs w:val="18"/>
              </w:rPr>
            </w:pPr>
          </w:p>
        </w:tc>
        <w:tc>
          <w:tcPr>
            <w:tcW w:w="1368" w:type="dxa"/>
            <w:vAlign w:val="center"/>
          </w:tcPr>
          <w:p w14:paraId="456FDE54" w14:textId="77777777" w:rsidR="000F29E2" w:rsidRPr="00113A25" w:rsidRDefault="000F29E2" w:rsidP="000F29E2">
            <w:pPr>
              <w:keepNext/>
              <w:keepLines/>
              <w:autoSpaceDE w:val="0"/>
              <w:autoSpaceDN w:val="0"/>
              <w:adjustRightInd w:val="0"/>
              <w:ind w:right="-72"/>
              <w:contextualSpacing/>
              <w:jc w:val="right"/>
              <w:rPr>
                <w:rFonts w:ascii="Arial" w:hAnsi="Arial" w:cs="Arial"/>
                <w:color w:val="000000"/>
                <w:sz w:val="18"/>
                <w:szCs w:val="18"/>
              </w:rPr>
            </w:pPr>
          </w:p>
        </w:tc>
        <w:tc>
          <w:tcPr>
            <w:tcW w:w="1368" w:type="dxa"/>
          </w:tcPr>
          <w:p w14:paraId="6FB107F7" w14:textId="77777777" w:rsidR="000F29E2" w:rsidRPr="00464D00" w:rsidRDefault="000F29E2" w:rsidP="00464D00">
            <w:pPr>
              <w:keepNext/>
              <w:keepLines/>
              <w:autoSpaceDE w:val="0"/>
              <w:autoSpaceDN w:val="0"/>
              <w:adjustRightInd w:val="0"/>
              <w:ind w:right="-72"/>
              <w:contextualSpacing/>
              <w:jc w:val="right"/>
              <w:rPr>
                <w:rFonts w:ascii="Arial" w:hAnsi="Arial" w:cs="Arial"/>
                <w:sz w:val="18"/>
                <w:szCs w:val="18"/>
              </w:rPr>
            </w:pPr>
          </w:p>
        </w:tc>
        <w:tc>
          <w:tcPr>
            <w:tcW w:w="1368" w:type="dxa"/>
            <w:vAlign w:val="center"/>
          </w:tcPr>
          <w:p w14:paraId="758B8B8F" w14:textId="77777777" w:rsidR="000F29E2" w:rsidRPr="00113A25" w:rsidRDefault="000F29E2" w:rsidP="000F29E2">
            <w:pPr>
              <w:suppressAutoHyphens/>
              <w:ind w:right="-72"/>
              <w:jc w:val="right"/>
              <w:rPr>
                <w:rFonts w:ascii="Arial" w:hAnsi="Arial" w:cs="Arial"/>
                <w:color w:val="000000"/>
                <w:sz w:val="18"/>
                <w:szCs w:val="18"/>
              </w:rPr>
            </w:pPr>
          </w:p>
        </w:tc>
      </w:tr>
      <w:tr w:rsidR="000F29E2" w:rsidRPr="00113A25" w14:paraId="49136F94" w14:textId="77777777">
        <w:tc>
          <w:tcPr>
            <w:tcW w:w="3989" w:type="dxa"/>
            <w:vAlign w:val="bottom"/>
          </w:tcPr>
          <w:p w14:paraId="15E45C44" w14:textId="77777777" w:rsidR="000F29E2" w:rsidRPr="00113A25" w:rsidRDefault="000F29E2" w:rsidP="000F29E2">
            <w:pPr>
              <w:tabs>
                <w:tab w:val="left" w:pos="3295"/>
                <w:tab w:val="left" w:pos="9744"/>
              </w:tabs>
              <w:ind w:left="431" w:right="-108"/>
              <w:contextualSpacing/>
              <w:rPr>
                <w:rFonts w:ascii="Arial" w:hAnsi="Arial" w:cs="Arial"/>
                <w:b/>
                <w:bCs/>
                <w:color w:val="000000"/>
                <w:sz w:val="18"/>
                <w:szCs w:val="18"/>
              </w:rPr>
            </w:pPr>
            <w:r w:rsidRPr="00113A25">
              <w:rPr>
                <w:rFonts w:ascii="Arial" w:eastAsia="Arial" w:hAnsi="Arial" w:cs="Arial"/>
                <w:b/>
                <w:color w:val="000000"/>
                <w:sz w:val="18"/>
                <w:szCs w:val="18"/>
              </w:rPr>
              <w:t>Purchases of fixed assets:</w:t>
            </w:r>
          </w:p>
        </w:tc>
        <w:tc>
          <w:tcPr>
            <w:tcW w:w="1368" w:type="dxa"/>
          </w:tcPr>
          <w:p w14:paraId="74B458CB" w14:textId="77777777" w:rsidR="000F29E2" w:rsidRPr="00464D00" w:rsidRDefault="000F29E2" w:rsidP="000F29E2">
            <w:pPr>
              <w:keepNext/>
              <w:keepLines/>
              <w:autoSpaceDE w:val="0"/>
              <w:autoSpaceDN w:val="0"/>
              <w:adjustRightInd w:val="0"/>
              <w:ind w:right="-72"/>
              <w:contextualSpacing/>
              <w:jc w:val="right"/>
              <w:rPr>
                <w:rFonts w:ascii="Arial" w:hAnsi="Arial" w:cs="Arial"/>
                <w:sz w:val="18"/>
                <w:szCs w:val="18"/>
              </w:rPr>
            </w:pPr>
          </w:p>
        </w:tc>
        <w:tc>
          <w:tcPr>
            <w:tcW w:w="1368" w:type="dxa"/>
            <w:vAlign w:val="center"/>
          </w:tcPr>
          <w:p w14:paraId="45BF5783" w14:textId="77777777" w:rsidR="000F29E2" w:rsidRPr="00113A25" w:rsidRDefault="000F29E2" w:rsidP="000F29E2">
            <w:pPr>
              <w:keepNext/>
              <w:keepLines/>
              <w:autoSpaceDE w:val="0"/>
              <w:autoSpaceDN w:val="0"/>
              <w:adjustRightInd w:val="0"/>
              <w:ind w:right="-72"/>
              <w:contextualSpacing/>
              <w:jc w:val="right"/>
              <w:rPr>
                <w:rFonts w:ascii="Arial" w:hAnsi="Arial" w:cs="Arial"/>
                <w:color w:val="000000"/>
                <w:sz w:val="18"/>
                <w:szCs w:val="18"/>
              </w:rPr>
            </w:pPr>
          </w:p>
        </w:tc>
        <w:tc>
          <w:tcPr>
            <w:tcW w:w="1368" w:type="dxa"/>
          </w:tcPr>
          <w:p w14:paraId="588D087E" w14:textId="77777777" w:rsidR="000F29E2" w:rsidRPr="00464D00" w:rsidRDefault="000F29E2" w:rsidP="00464D00">
            <w:pPr>
              <w:keepNext/>
              <w:keepLines/>
              <w:autoSpaceDE w:val="0"/>
              <w:autoSpaceDN w:val="0"/>
              <w:adjustRightInd w:val="0"/>
              <w:ind w:right="-72"/>
              <w:contextualSpacing/>
              <w:jc w:val="right"/>
              <w:rPr>
                <w:rFonts w:ascii="Arial" w:hAnsi="Arial" w:cs="Arial"/>
                <w:sz w:val="18"/>
                <w:szCs w:val="18"/>
              </w:rPr>
            </w:pPr>
          </w:p>
        </w:tc>
        <w:tc>
          <w:tcPr>
            <w:tcW w:w="1368" w:type="dxa"/>
            <w:vAlign w:val="center"/>
          </w:tcPr>
          <w:p w14:paraId="358BA3B0" w14:textId="77777777" w:rsidR="000F29E2" w:rsidRPr="00113A25" w:rsidRDefault="000F29E2" w:rsidP="000F29E2">
            <w:pPr>
              <w:suppressAutoHyphens/>
              <w:ind w:right="-72"/>
              <w:jc w:val="right"/>
              <w:rPr>
                <w:rFonts w:ascii="Arial" w:hAnsi="Arial" w:cs="Arial"/>
                <w:color w:val="000000"/>
                <w:sz w:val="18"/>
                <w:szCs w:val="18"/>
              </w:rPr>
            </w:pPr>
          </w:p>
        </w:tc>
      </w:tr>
      <w:tr w:rsidR="000F29E2" w:rsidRPr="00113A25" w14:paraId="1471B936" w14:textId="77777777" w:rsidTr="007954E9">
        <w:tc>
          <w:tcPr>
            <w:tcW w:w="3989" w:type="dxa"/>
            <w:vAlign w:val="bottom"/>
          </w:tcPr>
          <w:p w14:paraId="09AC560A" w14:textId="77777777" w:rsidR="000F29E2" w:rsidRPr="00113A25" w:rsidRDefault="000F29E2" w:rsidP="000F29E2">
            <w:pPr>
              <w:tabs>
                <w:tab w:val="left" w:pos="3295"/>
                <w:tab w:val="left" w:pos="9744"/>
              </w:tabs>
              <w:ind w:left="431" w:right="-108"/>
              <w:contextualSpacing/>
              <w:rPr>
                <w:rFonts w:ascii="Arial" w:hAnsi="Arial" w:cs="Arial"/>
                <w:b/>
                <w:bCs/>
                <w:color w:val="000000"/>
                <w:sz w:val="18"/>
                <w:szCs w:val="18"/>
              </w:rPr>
            </w:pPr>
            <w:r w:rsidRPr="00113A25">
              <w:rPr>
                <w:rFonts w:ascii="Arial" w:hAnsi="Arial" w:cs="Arial"/>
                <w:color w:val="000000"/>
                <w:sz w:val="18"/>
                <w:szCs w:val="18"/>
                <w:cs/>
              </w:rPr>
              <w:t xml:space="preserve">   </w:t>
            </w:r>
            <w:r w:rsidRPr="00113A25">
              <w:rPr>
                <w:rFonts w:ascii="Arial" w:hAnsi="Arial" w:cs="Arial"/>
                <w:color w:val="000000"/>
                <w:sz w:val="18"/>
                <w:szCs w:val="18"/>
              </w:rPr>
              <w:t>Other related parties</w:t>
            </w:r>
          </w:p>
        </w:tc>
        <w:tc>
          <w:tcPr>
            <w:tcW w:w="1368" w:type="dxa"/>
            <w:vAlign w:val="bottom"/>
          </w:tcPr>
          <w:p w14:paraId="336D65DF" w14:textId="65BF4E2D" w:rsidR="000F29E2" w:rsidRPr="00464D00" w:rsidRDefault="000F29E2" w:rsidP="000F29E2">
            <w:pPr>
              <w:keepNext/>
              <w:keepLines/>
              <w:autoSpaceDE w:val="0"/>
              <w:autoSpaceDN w:val="0"/>
              <w:adjustRightInd w:val="0"/>
              <w:ind w:right="-72"/>
              <w:contextualSpacing/>
              <w:jc w:val="right"/>
              <w:rPr>
                <w:rFonts w:ascii="Arial" w:hAnsi="Arial" w:cs="Arial"/>
                <w:sz w:val="18"/>
                <w:szCs w:val="18"/>
              </w:rPr>
            </w:pPr>
            <w:r w:rsidRPr="00464D00">
              <w:rPr>
                <w:rFonts w:ascii="Arial" w:hAnsi="Arial" w:cs="Arial"/>
                <w:sz w:val="18"/>
                <w:szCs w:val="18"/>
              </w:rPr>
              <w:t>13,471</w:t>
            </w:r>
          </w:p>
        </w:tc>
        <w:tc>
          <w:tcPr>
            <w:tcW w:w="1368" w:type="dxa"/>
            <w:vAlign w:val="bottom"/>
          </w:tcPr>
          <w:p w14:paraId="06E9E43F" w14:textId="298C712A" w:rsidR="000F29E2" w:rsidRPr="00113A25" w:rsidRDefault="000F29E2" w:rsidP="000F29E2">
            <w:pPr>
              <w:keepNext/>
              <w:keepLines/>
              <w:autoSpaceDE w:val="0"/>
              <w:autoSpaceDN w:val="0"/>
              <w:adjustRightInd w:val="0"/>
              <w:ind w:right="-72"/>
              <w:contextualSpacing/>
              <w:jc w:val="right"/>
              <w:rPr>
                <w:rFonts w:ascii="Arial" w:hAnsi="Arial" w:cs="Arial"/>
                <w:color w:val="000000"/>
                <w:sz w:val="18"/>
                <w:szCs w:val="18"/>
              </w:rPr>
            </w:pPr>
            <w:r w:rsidRPr="008B4A58">
              <w:rPr>
                <w:rFonts w:ascii="Arial" w:hAnsi="Arial" w:cs="Arial"/>
                <w:sz w:val="18"/>
                <w:szCs w:val="18"/>
              </w:rPr>
              <w:t>29</w:t>
            </w:r>
            <w:r w:rsidRPr="00E45703">
              <w:rPr>
                <w:rFonts w:ascii="Arial" w:hAnsi="Arial" w:cs="Arial"/>
                <w:sz w:val="18"/>
                <w:szCs w:val="18"/>
              </w:rPr>
              <w:t>,</w:t>
            </w:r>
            <w:r w:rsidRPr="008B4A58">
              <w:rPr>
                <w:rFonts w:ascii="Arial" w:hAnsi="Arial" w:cs="Arial"/>
                <w:sz w:val="18"/>
                <w:szCs w:val="18"/>
              </w:rPr>
              <w:t>006</w:t>
            </w:r>
          </w:p>
        </w:tc>
        <w:tc>
          <w:tcPr>
            <w:tcW w:w="1368" w:type="dxa"/>
            <w:vAlign w:val="bottom"/>
          </w:tcPr>
          <w:p w14:paraId="55E5FC42" w14:textId="2F77F777" w:rsidR="000F29E2" w:rsidRPr="00464D00" w:rsidRDefault="000F29E2" w:rsidP="00464D00">
            <w:pPr>
              <w:keepNext/>
              <w:keepLines/>
              <w:autoSpaceDE w:val="0"/>
              <w:autoSpaceDN w:val="0"/>
              <w:adjustRightInd w:val="0"/>
              <w:ind w:right="-72"/>
              <w:contextualSpacing/>
              <w:jc w:val="right"/>
              <w:rPr>
                <w:rFonts w:ascii="Arial" w:hAnsi="Arial" w:cs="Arial"/>
                <w:sz w:val="18"/>
                <w:szCs w:val="18"/>
              </w:rPr>
            </w:pPr>
            <w:r w:rsidRPr="00464D00">
              <w:rPr>
                <w:rFonts w:ascii="Arial" w:hAnsi="Arial" w:cs="Arial"/>
                <w:sz w:val="18"/>
                <w:szCs w:val="18"/>
              </w:rPr>
              <w:t>-</w:t>
            </w:r>
          </w:p>
        </w:tc>
        <w:tc>
          <w:tcPr>
            <w:tcW w:w="1368" w:type="dxa"/>
            <w:vAlign w:val="bottom"/>
          </w:tcPr>
          <w:p w14:paraId="730B52BB" w14:textId="243C455F" w:rsidR="000F29E2" w:rsidRPr="00113A25" w:rsidRDefault="000F29E2" w:rsidP="000F29E2">
            <w:pPr>
              <w:suppressAutoHyphens/>
              <w:ind w:right="-72"/>
              <w:jc w:val="right"/>
              <w:rPr>
                <w:rFonts w:ascii="Arial" w:hAnsi="Arial" w:cs="Arial"/>
                <w:color w:val="000000"/>
                <w:sz w:val="18"/>
                <w:szCs w:val="18"/>
              </w:rPr>
            </w:pPr>
            <w:r w:rsidRPr="008B4A58">
              <w:rPr>
                <w:rFonts w:ascii="Arial" w:hAnsi="Arial" w:cs="Arial"/>
                <w:sz w:val="18"/>
                <w:szCs w:val="18"/>
              </w:rPr>
              <w:t>4</w:t>
            </w:r>
            <w:r w:rsidRPr="00E45703">
              <w:rPr>
                <w:rFonts w:ascii="Arial" w:hAnsi="Arial" w:cs="Arial"/>
                <w:sz w:val="18"/>
                <w:szCs w:val="18"/>
              </w:rPr>
              <w:t>,</w:t>
            </w:r>
            <w:r w:rsidRPr="008B4A58">
              <w:rPr>
                <w:rFonts w:ascii="Arial" w:hAnsi="Arial" w:cs="Arial"/>
                <w:sz w:val="18"/>
                <w:szCs w:val="18"/>
              </w:rPr>
              <w:t>463</w:t>
            </w:r>
          </w:p>
        </w:tc>
      </w:tr>
      <w:tr w:rsidR="000F29E2" w:rsidRPr="00113A25" w14:paraId="53D45F4E" w14:textId="77777777" w:rsidTr="007954E9">
        <w:tc>
          <w:tcPr>
            <w:tcW w:w="3989" w:type="dxa"/>
            <w:vAlign w:val="bottom"/>
          </w:tcPr>
          <w:p w14:paraId="69DB0808" w14:textId="77777777" w:rsidR="000F29E2" w:rsidRPr="00113A25" w:rsidRDefault="000F29E2" w:rsidP="000F29E2">
            <w:pPr>
              <w:tabs>
                <w:tab w:val="left" w:pos="3295"/>
                <w:tab w:val="left" w:pos="9744"/>
              </w:tabs>
              <w:ind w:left="431" w:right="-108"/>
              <w:contextualSpacing/>
              <w:rPr>
                <w:rFonts w:ascii="Arial" w:hAnsi="Arial" w:cs="Arial"/>
                <w:b/>
                <w:bCs/>
                <w:color w:val="000000"/>
                <w:sz w:val="18"/>
                <w:szCs w:val="18"/>
              </w:rPr>
            </w:pPr>
          </w:p>
        </w:tc>
        <w:tc>
          <w:tcPr>
            <w:tcW w:w="1368" w:type="dxa"/>
            <w:vAlign w:val="bottom"/>
          </w:tcPr>
          <w:p w14:paraId="12D01CAF" w14:textId="77777777" w:rsidR="000F29E2" w:rsidRPr="00464D00" w:rsidRDefault="000F29E2" w:rsidP="000F29E2">
            <w:pPr>
              <w:keepNext/>
              <w:keepLines/>
              <w:autoSpaceDE w:val="0"/>
              <w:autoSpaceDN w:val="0"/>
              <w:adjustRightInd w:val="0"/>
              <w:ind w:right="-72"/>
              <w:contextualSpacing/>
              <w:jc w:val="right"/>
              <w:rPr>
                <w:rFonts w:ascii="Arial" w:hAnsi="Arial" w:cs="Arial"/>
                <w:sz w:val="18"/>
                <w:szCs w:val="18"/>
              </w:rPr>
            </w:pPr>
          </w:p>
        </w:tc>
        <w:tc>
          <w:tcPr>
            <w:tcW w:w="1368" w:type="dxa"/>
            <w:vAlign w:val="bottom"/>
          </w:tcPr>
          <w:p w14:paraId="54E93020" w14:textId="77777777" w:rsidR="000F29E2" w:rsidRPr="00113A25" w:rsidRDefault="000F29E2" w:rsidP="000F29E2">
            <w:pPr>
              <w:keepNext/>
              <w:keepLines/>
              <w:autoSpaceDE w:val="0"/>
              <w:autoSpaceDN w:val="0"/>
              <w:adjustRightInd w:val="0"/>
              <w:ind w:right="-72"/>
              <w:contextualSpacing/>
              <w:jc w:val="right"/>
              <w:rPr>
                <w:rFonts w:ascii="Arial" w:hAnsi="Arial" w:cs="Arial"/>
                <w:color w:val="000000"/>
                <w:sz w:val="18"/>
                <w:szCs w:val="18"/>
              </w:rPr>
            </w:pPr>
          </w:p>
        </w:tc>
        <w:tc>
          <w:tcPr>
            <w:tcW w:w="1368" w:type="dxa"/>
            <w:vAlign w:val="bottom"/>
          </w:tcPr>
          <w:p w14:paraId="10E83191" w14:textId="77777777" w:rsidR="000F29E2" w:rsidRPr="00464D00" w:rsidRDefault="000F29E2" w:rsidP="00464D00">
            <w:pPr>
              <w:keepNext/>
              <w:keepLines/>
              <w:autoSpaceDE w:val="0"/>
              <w:autoSpaceDN w:val="0"/>
              <w:adjustRightInd w:val="0"/>
              <w:ind w:right="-72"/>
              <w:contextualSpacing/>
              <w:jc w:val="right"/>
              <w:rPr>
                <w:rFonts w:ascii="Arial" w:hAnsi="Arial" w:cs="Arial"/>
                <w:sz w:val="18"/>
                <w:szCs w:val="18"/>
              </w:rPr>
            </w:pPr>
          </w:p>
        </w:tc>
        <w:tc>
          <w:tcPr>
            <w:tcW w:w="1368" w:type="dxa"/>
            <w:vAlign w:val="bottom"/>
          </w:tcPr>
          <w:p w14:paraId="36C23768" w14:textId="77777777" w:rsidR="000F29E2" w:rsidRPr="00113A25" w:rsidRDefault="000F29E2" w:rsidP="000F29E2">
            <w:pPr>
              <w:suppressAutoHyphens/>
              <w:ind w:right="-72"/>
              <w:jc w:val="right"/>
              <w:rPr>
                <w:rFonts w:ascii="Arial" w:hAnsi="Arial" w:cs="Arial"/>
                <w:color w:val="000000"/>
                <w:sz w:val="18"/>
                <w:szCs w:val="18"/>
              </w:rPr>
            </w:pPr>
          </w:p>
        </w:tc>
      </w:tr>
      <w:tr w:rsidR="000F29E2" w:rsidRPr="00113A25" w14:paraId="71904A72" w14:textId="77777777" w:rsidTr="007954E9">
        <w:tc>
          <w:tcPr>
            <w:tcW w:w="3989" w:type="dxa"/>
            <w:vAlign w:val="bottom"/>
          </w:tcPr>
          <w:p w14:paraId="15591AF7" w14:textId="77777777" w:rsidR="000F29E2" w:rsidRPr="00113A25" w:rsidRDefault="000F29E2" w:rsidP="000F29E2">
            <w:pPr>
              <w:tabs>
                <w:tab w:val="left" w:pos="3295"/>
                <w:tab w:val="left" w:pos="9744"/>
              </w:tabs>
              <w:ind w:left="431" w:right="-108"/>
              <w:contextualSpacing/>
              <w:rPr>
                <w:rFonts w:ascii="Arial" w:hAnsi="Arial" w:cs="Arial"/>
                <w:b/>
                <w:bCs/>
                <w:color w:val="000000"/>
                <w:sz w:val="18"/>
                <w:szCs w:val="18"/>
              </w:rPr>
            </w:pPr>
            <w:r w:rsidRPr="00113A25">
              <w:rPr>
                <w:rFonts w:ascii="Arial" w:eastAsia="Arial" w:hAnsi="Arial" w:cs="Arial"/>
                <w:b/>
                <w:bCs/>
                <w:color w:val="000000"/>
                <w:sz w:val="18"/>
                <w:szCs w:val="18"/>
              </w:rPr>
              <w:t>Other purchases of goods and services:</w:t>
            </w:r>
          </w:p>
        </w:tc>
        <w:tc>
          <w:tcPr>
            <w:tcW w:w="1368" w:type="dxa"/>
            <w:vAlign w:val="bottom"/>
          </w:tcPr>
          <w:p w14:paraId="166C313A" w14:textId="77777777" w:rsidR="000F29E2" w:rsidRPr="00464D00" w:rsidRDefault="000F29E2" w:rsidP="000F29E2">
            <w:pPr>
              <w:keepNext/>
              <w:keepLines/>
              <w:autoSpaceDE w:val="0"/>
              <w:autoSpaceDN w:val="0"/>
              <w:adjustRightInd w:val="0"/>
              <w:ind w:right="-72"/>
              <w:contextualSpacing/>
              <w:jc w:val="right"/>
              <w:rPr>
                <w:rFonts w:ascii="Arial" w:hAnsi="Arial" w:cs="Arial"/>
                <w:sz w:val="18"/>
                <w:szCs w:val="18"/>
              </w:rPr>
            </w:pPr>
          </w:p>
        </w:tc>
        <w:tc>
          <w:tcPr>
            <w:tcW w:w="1368" w:type="dxa"/>
            <w:vAlign w:val="bottom"/>
          </w:tcPr>
          <w:p w14:paraId="4FA93A16" w14:textId="77777777" w:rsidR="000F29E2" w:rsidRPr="00113A25" w:rsidRDefault="000F29E2" w:rsidP="000F29E2">
            <w:pPr>
              <w:keepNext/>
              <w:keepLines/>
              <w:autoSpaceDE w:val="0"/>
              <w:autoSpaceDN w:val="0"/>
              <w:adjustRightInd w:val="0"/>
              <w:ind w:right="-72"/>
              <w:contextualSpacing/>
              <w:jc w:val="right"/>
              <w:rPr>
                <w:rFonts w:ascii="Arial" w:hAnsi="Arial" w:cs="Arial"/>
                <w:color w:val="000000"/>
                <w:sz w:val="18"/>
                <w:szCs w:val="18"/>
              </w:rPr>
            </w:pPr>
          </w:p>
        </w:tc>
        <w:tc>
          <w:tcPr>
            <w:tcW w:w="1368" w:type="dxa"/>
            <w:vAlign w:val="bottom"/>
          </w:tcPr>
          <w:p w14:paraId="2A264ACA" w14:textId="77777777" w:rsidR="000F29E2" w:rsidRPr="00464D00" w:rsidRDefault="000F29E2" w:rsidP="00464D00">
            <w:pPr>
              <w:keepNext/>
              <w:keepLines/>
              <w:autoSpaceDE w:val="0"/>
              <w:autoSpaceDN w:val="0"/>
              <w:adjustRightInd w:val="0"/>
              <w:ind w:right="-72"/>
              <w:contextualSpacing/>
              <w:jc w:val="right"/>
              <w:rPr>
                <w:rFonts w:ascii="Arial" w:hAnsi="Arial" w:cs="Arial"/>
                <w:sz w:val="18"/>
                <w:szCs w:val="18"/>
              </w:rPr>
            </w:pPr>
          </w:p>
        </w:tc>
        <w:tc>
          <w:tcPr>
            <w:tcW w:w="1368" w:type="dxa"/>
            <w:vAlign w:val="bottom"/>
          </w:tcPr>
          <w:p w14:paraId="1A0FF755" w14:textId="77777777" w:rsidR="000F29E2" w:rsidRPr="00113A25" w:rsidRDefault="000F29E2" w:rsidP="000F29E2">
            <w:pPr>
              <w:suppressAutoHyphens/>
              <w:ind w:right="-72"/>
              <w:jc w:val="right"/>
              <w:rPr>
                <w:rFonts w:ascii="Arial" w:hAnsi="Arial" w:cs="Arial"/>
                <w:color w:val="000000"/>
                <w:sz w:val="18"/>
                <w:szCs w:val="18"/>
              </w:rPr>
            </w:pPr>
          </w:p>
        </w:tc>
      </w:tr>
      <w:tr w:rsidR="000F29E2" w:rsidRPr="00113A25" w14:paraId="7DAC8B99" w14:textId="77777777" w:rsidTr="007954E9">
        <w:tc>
          <w:tcPr>
            <w:tcW w:w="3989" w:type="dxa"/>
            <w:vAlign w:val="bottom"/>
          </w:tcPr>
          <w:p w14:paraId="4784FE0F" w14:textId="77777777" w:rsidR="000F29E2" w:rsidRPr="00113A25" w:rsidRDefault="000F29E2" w:rsidP="000F29E2">
            <w:pPr>
              <w:tabs>
                <w:tab w:val="left" w:pos="3295"/>
                <w:tab w:val="left" w:pos="9744"/>
              </w:tabs>
              <w:ind w:left="431" w:right="-108"/>
              <w:contextualSpacing/>
              <w:rPr>
                <w:rFonts w:ascii="Arial" w:hAnsi="Arial" w:cs="Arial"/>
                <w:b/>
                <w:bCs/>
                <w:color w:val="000000"/>
                <w:sz w:val="18"/>
                <w:szCs w:val="18"/>
              </w:rPr>
            </w:pPr>
            <w:r w:rsidRPr="00113A25">
              <w:rPr>
                <w:rFonts w:ascii="Arial" w:eastAsia="Arial" w:hAnsi="Arial" w:cs="Arial"/>
                <w:color w:val="000000"/>
                <w:sz w:val="18"/>
                <w:szCs w:val="18"/>
                <w:cs/>
              </w:rPr>
              <w:t xml:space="preserve">   </w:t>
            </w:r>
            <w:r w:rsidRPr="00113A25">
              <w:rPr>
                <w:rFonts w:ascii="Arial" w:eastAsia="Arial" w:hAnsi="Arial" w:cs="Arial"/>
                <w:color w:val="000000"/>
                <w:sz w:val="18"/>
                <w:szCs w:val="18"/>
              </w:rPr>
              <w:t>Subsidiaries</w:t>
            </w:r>
          </w:p>
        </w:tc>
        <w:tc>
          <w:tcPr>
            <w:tcW w:w="1368" w:type="dxa"/>
            <w:vAlign w:val="bottom"/>
          </w:tcPr>
          <w:p w14:paraId="54136F06" w14:textId="77270F27" w:rsidR="000F29E2" w:rsidRPr="00464D00" w:rsidRDefault="000F29E2" w:rsidP="000F29E2">
            <w:pPr>
              <w:keepNext/>
              <w:keepLines/>
              <w:autoSpaceDE w:val="0"/>
              <w:autoSpaceDN w:val="0"/>
              <w:adjustRightInd w:val="0"/>
              <w:ind w:right="-72"/>
              <w:contextualSpacing/>
              <w:jc w:val="right"/>
              <w:rPr>
                <w:rFonts w:ascii="Arial" w:hAnsi="Arial" w:cs="Arial"/>
                <w:sz w:val="18"/>
                <w:szCs w:val="18"/>
              </w:rPr>
            </w:pPr>
            <w:r w:rsidRPr="00464D00">
              <w:rPr>
                <w:rFonts w:ascii="Arial" w:hAnsi="Arial" w:cs="Arial"/>
                <w:sz w:val="18"/>
                <w:szCs w:val="18"/>
              </w:rPr>
              <w:t>-</w:t>
            </w:r>
          </w:p>
        </w:tc>
        <w:tc>
          <w:tcPr>
            <w:tcW w:w="1368" w:type="dxa"/>
            <w:vAlign w:val="bottom"/>
          </w:tcPr>
          <w:p w14:paraId="08971066" w14:textId="68758B78" w:rsidR="000F29E2" w:rsidRPr="00113A25" w:rsidRDefault="000F29E2" w:rsidP="000F29E2">
            <w:pPr>
              <w:keepNext/>
              <w:keepLines/>
              <w:autoSpaceDE w:val="0"/>
              <w:autoSpaceDN w:val="0"/>
              <w:adjustRightInd w:val="0"/>
              <w:ind w:right="-72"/>
              <w:contextualSpacing/>
              <w:jc w:val="right"/>
              <w:rPr>
                <w:rFonts w:ascii="Arial" w:hAnsi="Arial" w:cs="Arial"/>
                <w:color w:val="000000"/>
                <w:sz w:val="18"/>
                <w:szCs w:val="18"/>
              </w:rPr>
            </w:pPr>
            <w:r w:rsidRPr="00E45703">
              <w:rPr>
                <w:rFonts w:ascii="Arial" w:hAnsi="Arial" w:cs="Arial"/>
                <w:sz w:val="18"/>
                <w:szCs w:val="18"/>
              </w:rPr>
              <w:t>-</w:t>
            </w:r>
          </w:p>
        </w:tc>
        <w:tc>
          <w:tcPr>
            <w:tcW w:w="1368" w:type="dxa"/>
            <w:vAlign w:val="bottom"/>
          </w:tcPr>
          <w:p w14:paraId="265CDD04" w14:textId="285D62E1" w:rsidR="000F29E2" w:rsidRPr="00464D00" w:rsidRDefault="000F29E2" w:rsidP="00464D00">
            <w:pPr>
              <w:keepNext/>
              <w:keepLines/>
              <w:autoSpaceDE w:val="0"/>
              <w:autoSpaceDN w:val="0"/>
              <w:adjustRightInd w:val="0"/>
              <w:ind w:right="-72"/>
              <w:contextualSpacing/>
              <w:jc w:val="right"/>
              <w:rPr>
                <w:rFonts w:ascii="Arial" w:hAnsi="Arial" w:cs="Arial"/>
                <w:sz w:val="18"/>
                <w:szCs w:val="18"/>
              </w:rPr>
            </w:pPr>
            <w:r w:rsidRPr="00464D00">
              <w:rPr>
                <w:rFonts w:ascii="Arial" w:hAnsi="Arial" w:cs="Arial"/>
                <w:sz w:val="18"/>
                <w:szCs w:val="18"/>
              </w:rPr>
              <w:t>13,483</w:t>
            </w:r>
          </w:p>
        </w:tc>
        <w:tc>
          <w:tcPr>
            <w:tcW w:w="1368" w:type="dxa"/>
            <w:vAlign w:val="bottom"/>
          </w:tcPr>
          <w:p w14:paraId="5397B2A0" w14:textId="63FB945C" w:rsidR="000F29E2" w:rsidRPr="00113A25" w:rsidRDefault="000F29E2" w:rsidP="000F29E2">
            <w:pPr>
              <w:suppressAutoHyphens/>
              <w:ind w:right="-72"/>
              <w:jc w:val="right"/>
              <w:rPr>
                <w:rFonts w:ascii="Arial" w:hAnsi="Arial" w:cs="Arial"/>
                <w:color w:val="000000"/>
                <w:sz w:val="18"/>
                <w:szCs w:val="18"/>
              </w:rPr>
            </w:pPr>
            <w:r w:rsidRPr="008B4A58">
              <w:rPr>
                <w:rFonts w:ascii="Arial" w:hAnsi="Arial" w:cs="Arial"/>
                <w:sz w:val="18"/>
                <w:szCs w:val="18"/>
              </w:rPr>
              <w:t>119</w:t>
            </w:r>
            <w:r w:rsidRPr="00E45703">
              <w:rPr>
                <w:rFonts w:ascii="Arial" w:hAnsi="Arial" w:cs="Arial"/>
                <w:sz w:val="18"/>
                <w:szCs w:val="18"/>
              </w:rPr>
              <w:t>,</w:t>
            </w:r>
            <w:r w:rsidRPr="008B4A58">
              <w:rPr>
                <w:rFonts w:ascii="Arial" w:hAnsi="Arial" w:cs="Arial"/>
                <w:sz w:val="18"/>
                <w:szCs w:val="18"/>
              </w:rPr>
              <w:t>707</w:t>
            </w:r>
          </w:p>
        </w:tc>
      </w:tr>
      <w:tr w:rsidR="000F29E2" w:rsidRPr="00113A25" w14:paraId="5E17A17A" w14:textId="77777777" w:rsidTr="007954E9">
        <w:tc>
          <w:tcPr>
            <w:tcW w:w="3989" w:type="dxa"/>
            <w:vAlign w:val="bottom"/>
          </w:tcPr>
          <w:p w14:paraId="5F7466DD" w14:textId="77777777" w:rsidR="000F29E2" w:rsidRPr="00113A25" w:rsidRDefault="000F29E2" w:rsidP="000F29E2">
            <w:pPr>
              <w:tabs>
                <w:tab w:val="left" w:pos="3295"/>
                <w:tab w:val="left" w:pos="9744"/>
              </w:tabs>
              <w:ind w:left="431" w:right="-108"/>
              <w:contextualSpacing/>
              <w:rPr>
                <w:rFonts w:ascii="Arial" w:hAnsi="Arial" w:cs="Arial"/>
                <w:b/>
                <w:bCs/>
                <w:color w:val="000000"/>
                <w:sz w:val="18"/>
                <w:szCs w:val="18"/>
              </w:rPr>
            </w:pPr>
            <w:r w:rsidRPr="00113A25">
              <w:rPr>
                <w:rFonts w:ascii="Arial" w:hAnsi="Arial" w:cs="Arial"/>
                <w:color w:val="000000"/>
                <w:sz w:val="18"/>
                <w:szCs w:val="18"/>
                <w:cs/>
              </w:rPr>
              <w:t xml:space="preserve">   </w:t>
            </w:r>
            <w:r w:rsidRPr="00113A25">
              <w:rPr>
                <w:rFonts w:ascii="Arial" w:hAnsi="Arial" w:cs="Arial"/>
                <w:color w:val="000000"/>
                <w:sz w:val="18"/>
                <w:szCs w:val="18"/>
              </w:rPr>
              <w:t>Other related parties</w:t>
            </w:r>
          </w:p>
        </w:tc>
        <w:tc>
          <w:tcPr>
            <w:tcW w:w="1368" w:type="dxa"/>
            <w:tcBorders>
              <w:bottom w:val="single" w:sz="4" w:space="0" w:color="auto"/>
            </w:tcBorders>
            <w:vAlign w:val="bottom"/>
          </w:tcPr>
          <w:p w14:paraId="0F9B16E9" w14:textId="307D4035" w:rsidR="000F29E2" w:rsidRPr="00464D00" w:rsidRDefault="000F29E2" w:rsidP="000F29E2">
            <w:pPr>
              <w:keepNext/>
              <w:keepLines/>
              <w:autoSpaceDE w:val="0"/>
              <w:autoSpaceDN w:val="0"/>
              <w:adjustRightInd w:val="0"/>
              <w:ind w:right="-72"/>
              <w:contextualSpacing/>
              <w:jc w:val="right"/>
              <w:rPr>
                <w:rFonts w:ascii="Arial" w:hAnsi="Arial" w:cs="Arial"/>
                <w:sz w:val="18"/>
                <w:szCs w:val="18"/>
              </w:rPr>
            </w:pPr>
            <w:r w:rsidRPr="00464D00">
              <w:rPr>
                <w:rFonts w:ascii="Arial" w:hAnsi="Arial" w:cs="Arial"/>
                <w:sz w:val="18"/>
                <w:szCs w:val="18"/>
              </w:rPr>
              <w:t>24,671</w:t>
            </w:r>
          </w:p>
        </w:tc>
        <w:tc>
          <w:tcPr>
            <w:tcW w:w="1368" w:type="dxa"/>
            <w:tcBorders>
              <w:bottom w:val="single" w:sz="4" w:space="0" w:color="auto"/>
            </w:tcBorders>
            <w:vAlign w:val="bottom"/>
          </w:tcPr>
          <w:p w14:paraId="4BCAAE54" w14:textId="63C60E4F" w:rsidR="000F29E2" w:rsidRPr="00113A25" w:rsidRDefault="000F29E2" w:rsidP="000F29E2">
            <w:pPr>
              <w:keepNext/>
              <w:keepLines/>
              <w:autoSpaceDE w:val="0"/>
              <w:autoSpaceDN w:val="0"/>
              <w:adjustRightInd w:val="0"/>
              <w:ind w:right="-72"/>
              <w:contextualSpacing/>
              <w:jc w:val="right"/>
              <w:rPr>
                <w:rFonts w:ascii="Arial" w:hAnsi="Arial" w:cs="Arial"/>
                <w:color w:val="000000"/>
                <w:sz w:val="18"/>
                <w:szCs w:val="18"/>
              </w:rPr>
            </w:pPr>
            <w:r w:rsidRPr="008B4A58">
              <w:rPr>
                <w:rFonts w:ascii="Arial" w:hAnsi="Arial" w:cs="Arial"/>
                <w:sz w:val="18"/>
                <w:szCs w:val="18"/>
              </w:rPr>
              <w:t>32</w:t>
            </w:r>
            <w:r w:rsidRPr="00E45703">
              <w:rPr>
                <w:rFonts w:ascii="Arial" w:hAnsi="Arial" w:cs="Arial"/>
                <w:sz w:val="18"/>
                <w:szCs w:val="18"/>
              </w:rPr>
              <w:t>,</w:t>
            </w:r>
            <w:r w:rsidRPr="008B4A58">
              <w:rPr>
                <w:rFonts w:ascii="Arial" w:hAnsi="Arial" w:cs="Arial"/>
                <w:sz w:val="18"/>
                <w:szCs w:val="18"/>
              </w:rPr>
              <w:t>003</w:t>
            </w:r>
          </w:p>
        </w:tc>
        <w:tc>
          <w:tcPr>
            <w:tcW w:w="1368" w:type="dxa"/>
            <w:tcBorders>
              <w:bottom w:val="single" w:sz="4" w:space="0" w:color="auto"/>
            </w:tcBorders>
            <w:vAlign w:val="bottom"/>
          </w:tcPr>
          <w:p w14:paraId="398EA382" w14:textId="21A712A1" w:rsidR="000F29E2" w:rsidRPr="00464D00" w:rsidRDefault="000F29E2" w:rsidP="00464D00">
            <w:pPr>
              <w:keepNext/>
              <w:keepLines/>
              <w:autoSpaceDE w:val="0"/>
              <w:autoSpaceDN w:val="0"/>
              <w:adjustRightInd w:val="0"/>
              <w:ind w:right="-72"/>
              <w:contextualSpacing/>
              <w:jc w:val="right"/>
              <w:rPr>
                <w:rFonts w:ascii="Arial" w:hAnsi="Arial" w:cs="Arial"/>
                <w:sz w:val="18"/>
                <w:szCs w:val="18"/>
              </w:rPr>
            </w:pPr>
            <w:r w:rsidRPr="00464D00">
              <w:rPr>
                <w:rFonts w:ascii="Arial" w:hAnsi="Arial" w:cs="Arial"/>
                <w:sz w:val="18"/>
                <w:szCs w:val="18"/>
              </w:rPr>
              <w:t>12,603</w:t>
            </w:r>
          </w:p>
        </w:tc>
        <w:tc>
          <w:tcPr>
            <w:tcW w:w="1368" w:type="dxa"/>
            <w:tcBorders>
              <w:bottom w:val="single" w:sz="4" w:space="0" w:color="auto"/>
            </w:tcBorders>
            <w:vAlign w:val="bottom"/>
          </w:tcPr>
          <w:p w14:paraId="302387A5" w14:textId="0D7D1861" w:rsidR="000F29E2" w:rsidRPr="00113A25" w:rsidRDefault="000F29E2" w:rsidP="000F29E2">
            <w:pPr>
              <w:suppressAutoHyphens/>
              <w:ind w:right="-72"/>
              <w:jc w:val="right"/>
              <w:rPr>
                <w:rFonts w:ascii="Arial" w:hAnsi="Arial" w:cs="Arial"/>
                <w:color w:val="000000"/>
                <w:sz w:val="18"/>
                <w:szCs w:val="18"/>
              </w:rPr>
            </w:pPr>
            <w:r w:rsidRPr="008B4A58">
              <w:rPr>
                <w:rFonts w:ascii="Arial" w:hAnsi="Arial" w:cs="Arial"/>
                <w:sz w:val="18"/>
                <w:szCs w:val="18"/>
              </w:rPr>
              <w:t>21</w:t>
            </w:r>
            <w:r w:rsidRPr="00E45703">
              <w:rPr>
                <w:rFonts w:ascii="Arial" w:hAnsi="Arial" w:cs="Arial"/>
                <w:sz w:val="18"/>
                <w:szCs w:val="18"/>
              </w:rPr>
              <w:t>,</w:t>
            </w:r>
            <w:r w:rsidRPr="008B4A58">
              <w:rPr>
                <w:rFonts w:ascii="Arial" w:hAnsi="Arial" w:cs="Arial"/>
                <w:sz w:val="18"/>
                <w:szCs w:val="18"/>
              </w:rPr>
              <w:t>656</w:t>
            </w:r>
          </w:p>
        </w:tc>
      </w:tr>
      <w:tr w:rsidR="008B4A58" w:rsidRPr="00113A25" w14:paraId="39F70F57" w14:textId="77777777" w:rsidTr="007954E9">
        <w:tc>
          <w:tcPr>
            <w:tcW w:w="3989" w:type="dxa"/>
            <w:vAlign w:val="bottom"/>
          </w:tcPr>
          <w:p w14:paraId="4B9AABAC" w14:textId="77777777" w:rsidR="008B4A58" w:rsidRPr="00113A25" w:rsidRDefault="008B4A58" w:rsidP="008B4A58">
            <w:pPr>
              <w:tabs>
                <w:tab w:val="left" w:pos="3295"/>
                <w:tab w:val="left" w:pos="9744"/>
              </w:tabs>
              <w:ind w:left="431" w:right="-108"/>
              <w:contextualSpacing/>
              <w:rPr>
                <w:rFonts w:ascii="Arial" w:hAnsi="Arial" w:cs="Arial"/>
                <w:b/>
                <w:bCs/>
                <w:color w:val="000000"/>
                <w:sz w:val="18"/>
                <w:szCs w:val="18"/>
              </w:rPr>
            </w:pPr>
          </w:p>
        </w:tc>
        <w:tc>
          <w:tcPr>
            <w:tcW w:w="1368" w:type="dxa"/>
            <w:tcBorders>
              <w:top w:val="single" w:sz="4" w:space="0" w:color="auto"/>
            </w:tcBorders>
            <w:vAlign w:val="bottom"/>
          </w:tcPr>
          <w:p w14:paraId="07B8C3F9" w14:textId="77777777" w:rsidR="008B4A58" w:rsidRPr="00464D00" w:rsidRDefault="008B4A58" w:rsidP="008B4A58">
            <w:pPr>
              <w:keepNext/>
              <w:keepLines/>
              <w:autoSpaceDE w:val="0"/>
              <w:autoSpaceDN w:val="0"/>
              <w:adjustRightInd w:val="0"/>
              <w:ind w:right="-72"/>
              <w:contextualSpacing/>
              <w:jc w:val="right"/>
              <w:rPr>
                <w:rFonts w:ascii="Arial" w:hAnsi="Arial" w:cs="Arial"/>
                <w:sz w:val="18"/>
                <w:szCs w:val="18"/>
              </w:rPr>
            </w:pPr>
          </w:p>
        </w:tc>
        <w:tc>
          <w:tcPr>
            <w:tcW w:w="1368" w:type="dxa"/>
            <w:tcBorders>
              <w:top w:val="single" w:sz="4" w:space="0" w:color="auto"/>
            </w:tcBorders>
            <w:vAlign w:val="bottom"/>
          </w:tcPr>
          <w:p w14:paraId="5642DCCE" w14:textId="77777777" w:rsidR="008B4A58" w:rsidRPr="00113A25" w:rsidRDefault="008B4A58" w:rsidP="008B4A58">
            <w:pPr>
              <w:keepNext/>
              <w:keepLines/>
              <w:autoSpaceDE w:val="0"/>
              <w:autoSpaceDN w:val="0"/>
              <w:adjustRightInd w:val="0"/>
              <w:ind w:right="-72"/>
              <w:contextualSpacing/>
              <w:jc w:val="right"/>
              <w:rPr>
                <w:rFonts w:ascii="Arial" w:hAnsi="Arial" w:cs="Arial"/>
                <w:color w:val="000000"/>
                <w:sz w:val="18"/>
                <w:szCs w:val="18"/>
              </w:rPr>
            </w:pPr>
          </w:p>
        </w:tc>
        <w:tc>
          <w:tcPr>
            <w:tcW w:w="1368" w:type="dxa"/>
            <w:tcBorders>
              <w:top w:val="single" w:sz="4" w:space="0" w:color="auto"/>
            </w:tcBorders>
            <w:vAlign w:val="bottom"/>
          </w:tcPr>
          <w:p w14:paraId="5E1DB143" w14:textId="77777777" w:rsidR="008B4A58" w:rsidRPr="00464D00" w:rsidRDefault="008B4A58" w:rsidP="00464D00">
            <w:pPr>
              <w:keepNext/>
              <w:keepLines/>
              <w:autoSpaceDE w:val="0"/>
              <w:autoSpaceDN w:val="0"/>
              <w:adjustRightInd w:val="0"/>
              <w:ind w:right="-72"/>
              <w:contextualSpacing/>
              <w:jc w:val="right"/>
              <w:rPr>
                <w:rFonts w:ascii="Arial" w:hAnsi="Arial" w:cs="Arial"/>
                <w:sz w:val="18"/>
                <w:szCs w:val="18"/>
              </w:rPr>
            </w:pPr>
          </w:p>
        </w:tc>
        <w:tc>
          <w:tcPr>
            <w:tcW w:w="1368" w:type="dxa"/>
            <w:tcBorders>
              <w:top w:val="single" w:sz="4" w:space="0" w:color="auto"/>
            </w:tcBorders>
            <w:vAlign w:val="bottom"/>
          </w:tcPr>
          <w:p w14:paraId="34263CCB" w14:textId="77777777" w:rsidR="008B4A58" w:rsidRPr="00113A25" w:rsidRDefault="008B4A58" w:rsidP="008B4A58">
            <w:pPr>
              <w:suppressAutoHyphens/>
              <w:ind w:right="-72"/>
              <w:jc w:val="right"/>
              <w:rPr>
                <w:rFonts w:ascii="Arial" w:hAnsi="Arial" w:cs="Arial"/>
                <w:color w:val="000000"/>
                <w:sz w:val="18"/>
                <w:szCs w:val="18"/>
              </w:rPr>
            </w:pPr>
          </w:p>
        </w:tc>
      </w:tr>
      <w:tr w:rsidR="0039268A" w:rsidRPr="00113A25" w14:paraId="51BD1B42" w14:textId="77777777" w:rsidTr="007954E9">
        <w:tc>
          <w:tcPr>
            <w:tcW w:w="3989" w:type="dxa"/>
            <w:vAlign w:val="bottom"/>
          </w:tcPr>
          <w:p w14:paraId="56143D0B" w14:textId="77777777" w:rsidR="0039268A" w:rsidRPr="00113A25" w:rsidRDefault="0039268A" w:rsidP="0039268A">
            <w:pPr>
              <w:tabs>
                <w:tab w:val="left" w:pos="3295"/>
                <w:tab w:val="left" w:pos="9744"/>
              </w:tabs>
              <w:ind w:left="431" w:right="-108"/>
              <w:contextualSpacing/>
              <w:rPr>
                <w:rFonts w:ascii="Arial" w:hAnsi="Arial" w:cs="Arial"/>
                <w:b/>
                <w:bCs/>
                <w:color w:val="000000"/>
                <w:sz w:val="18"/>
                <w:szCs w:val="18"/>
              </w:rPr>
            </w:pPr>
          </w:p>
        </w:tc>
        <w:tc>
          <w:tcPr>
            <w:tcW w:w="1368" w:type="dxa"/>
            <w:tcBorders>
              <w:bottom w:val="single" w:sz="4" w:space="0" w:color="auto"/>
            </w:tcBorders>
            <w:vAlign w:val="bottom"/>
          </w:tcPr>
          <w:p w14:paraId="6176B0ED" w14:textId="780876AD" w:rsidR="0039268A" w:rsidRPr="00464D00" w:rsidRDefault="0039268A" w:rsidP="0039268A">
            <w:pPr>
              <w:keepNext/>
              <w:keepLines/>
              <w:autoSpaceDE w:val="0"/>
              <w:autoSpaceDN w:val="0"/>
              <w:adjustRightInd w:val="0"/>
              <w:ind w:right="-72"/>
              <w:contextualSpacing/>
              <w:jc w:val="right"/>
              <w:rPr>
                <w:rFonts w:ascii="Arial" w:hAnsi="Arial" w:cs="Arial"/>
                <w:sz w:val="18"/>
                <w:szCs w:val="18"/>
              </w:rPr>
            </w:pPr>
            <w:r w:rsidRPr="00464D00">
              <w:rPr>
                <w:rFonts w:ascii="Arial" w:hAnsi="Arial" w:cs="Arial"/>
                <w:sz w:val="18"/>
                <w:szCs w:val="18"/>
              </w:rPr>
              <w:t>24,671</w:t>
            </w:r>
          </w:p>
        </w:tc>
        <w:tc>
          <w:tcPr>
            <w:tcW w:w="1368" w:type="dxa"/>
            <w:tcBorders>
              <w:bottom w:val="single" w:sz="4" w:space="0" w:color="auto"/>
            </w:tcBorders>
            <w:vAlign w:val="bottom"/>
          </w:tcPr>
          <w:p w14:paraId="216E5D73" w14:textId="1F3CFD59" w:rsidR="0039268A" w:rsidRPr="00113A25" w:rsidRDefault="0039268A" w:rsidP="0039268A">
            <w:pPr>
              <w:keepNext/>
              <w:keepLines/>
              <w:autoSpaceDE w:val="0"/>
              <w:autoSpaceDN w:val="0"/>
              <w:adjustRightInd w:val="0"/>
              <w:ind w:right="-72"/>
              <w:contextualSpacing/>
              <w:jc w:val="right"/>
              <w:rPr>
                <w:rFonts w:ascii="Arial" w:hAnsi="Arial" w:cs="Arial"/>
                <w:color w:val="000000"/>
                <w:sz w:val="18"/>
                <w:szCs w:val="18"/>
              </w:rPr>
            </w:pPr>
            <w:r w:rsidRPr="008B4A58">
              <w:rPr>
                <w:rFonts w:ascii="Arial" w:hAnsi="Arial" w:cs="Arial"/>
                <w:sz w:val="18"/>
                <w:szCs w:val="18"/>
              </w:rPr>
              <w:t>32</w:t>
            </w:r>
            <w:r w:rsidRPr="00E45703">
              <w:rPr>
                <w:rFonts w:ascii="Arial" w:hAnsi="Arial" w:cs="Arial"/>
                <w:sz w:val="18"/>
                <w:szCs w:val="18"/>
              </w:rPr>
              <w:t>,</w:t>
            </w:r>
            <w:r w:rsidRPr="008B4A58">
              <w:rPr>
                <w:rFonts w:ascii="Arial" w:hAnsi="Arial" w:cs="Arial"/>
                <w:sz w:val="18"/>
                <w:szCs w:val="18"/>
              </w:rPr>
              <w:t>003</w:t>
            </w:r>
          </w:p>
        </w:tc>
        <w:tc>
          <w:tcPr>
            <w:tcW w:w="1368" w:type="dxa"/>
            <w:tcBorders>
              <w:bottom w:val="single" w:sz="4" w:space="0" w:color="auto"/>
            </w:tcBorders>
            <w:vAlign w:val="bottom"/>
          </w:tcPr>
          <w:p w14:paraId="2203C717" w14:textId="176FFA53" w:rsidR="0039268A" w:rsidRPr="00464D00" w:rsidRDefault="0039268A" w:rsidP="00464D00">
            <w:pPr>
              <w:keepNext/>
              <w:keepLines/>
              <w:autoSpaceDE w:val="0"/>
              <w:autoSpaceDN w:val="0"/>
              <w:adjustRightInd w:val="0"/>
              <w:ind w:right="-72"/>
              <w:contextualSpacing/>
              <w:jc w:val="right"/>
              <w:rPr>
                <w:rFonts w:ascii="Arial" w:hAnsi="Arial" w:cs="Arial"/>
                <w:sz w:val="18"/>
                <w:szCs w:val="18"/>
              </w:rPr>
            </w:pPr>
            <w:r w:rsidRPr="00464D00">
              <w:rPr>
                <w:rFonts w:ascii="Arial" w:hAnsi="Arial" w:cs="Arial"/>
                <w:sz w:val="18"/>
                <w:szCs w:val="18"/>
              </w:rPr>
              <w:t>26,086</w:t>
            </w:r>
          </w:p>
        </w:tc>
        <w:tc>
          <w:tcPr>
            <w:tcW w:w="1368" w:type="dxa"/>
            <w:tcBorders>
              <w:bottom w:val="single" w:sz="4" w:space="0" w:color="auto"/>
            </w:tcBorders>
            <w:vAlign w:val="bottom"/>
          </w:tcPr>
          <w:p w14:paraId="05F98DAF" w14:textId="5A29B38A" w:rsidR="0039268A" w:rsidRPr="00113A25" w:rsidRDefault="0039268A" w:rsidP="0039268A">
            <w:pPr>
              <w:suppressAutoHyphens/>
              <w:ind w:right="-72"/>
              <w:jc w:val="right"/>
              <w:rPr>
                <w:rFonts w:ascii="Arial" w:hAnsi="Arial" w:cs="Arial"/>
                <w:color w:val="000000"/>
                <w:sz w:val="18"/>
                <w:szCs w:val="18"/>
              </w:rPr>
            </w:pPr>
            <w:r w:rsidRPr="008B4A58">
              <w:rPr>
                <w:rFonts w:ascii="Arial" w:hAnsi="Arial" w:cs="Arial"/>
                <w:sz w:val="18"/>
                <w:szCs w:val="18"/>
              </w:rPr>
              <w:t>141</w:t>
            </w:r>
            <w:r w:rsidRPr="00E45703">
              <w:rPr>
                <w:rFonts w:ascii="Arial" w:hAnsi="Arial" w:cs="Arial"/>
                <w:sz w:val="18"/>
                <w:szCs w:val="18"/>
              </w:rPr>
              <w:t>,</w:t>
            </w:r>
            <w:r w:rsidRPr="008B4A58">
              <w:rPr>
                <w:rFonts w:ascii="Arial" w:hAnsi="Arial" w:cs="Arial"/>
                <w:sz w:val="18"/>
                <w:szCs w:val="18"/>
              </w:rPr>
              <w:t>363</w:t>
            </w:r>
          </w:p>
        </w:tc>
      </w:tr>
      <w:tr w:rsidR="0039268A" w:rsidRPr="00113A25" w14:paraId="3B4B3946" w14:textId="77777777" w:rsidTr="007954E9">
        <w:tc>
          <w:tcPr>
            <w:tcW w:w="3989" w:type="dxa"/>
            <w:vAlign w:val="bottom"/>
          </w:tcPr>
          <w:p w14:paraId="5ECBA504" w14:textId="77777777" w:rsidR="0039268A" w:rsidRPr="00113A25" w:rsidRDefault="0039268A" w:rsidP="0039268A">
            <w:pPr>
              <w:tabs>
                <w:tab w:val="left" w:pos="3295"/>
                <w:tab w:val="left" w:pos="9744"/>
              </w:tabs>
              <w:ind w:left="431" w:right="-108"/>
              <w:contextualSpacing/>
              <w:rPr>
                <w:rFonts w:ascii="Arial" w:hAnsi="Arial" w:cs="Arial"/>
                <w:b/>
                <w:bCs/>
                <w:color w:val="000000"/>
                <w:sz w:val="18"/>
                <w:szCs w:val="18"/>
              </w:rPr>
            </w:pPr>
          </w:p>
        </w:tc>
        <w:tc>
          <w:tcPr>
            <w:tcW w:w="1368" w:type="dxa"/>
            <w:tcBorders>
              <w:top w:val="single" w:sz="4" w:space="0" w:color="auto"/>
            </w:tcBorders>
            <w:vAlign w:val="bottom"/>
          </w:tcPr>
          <w:p w14:paraId="458675D3" w14:textId="77777777" w:rsidR="0039268A" w:rsidRPr="00464D00" w:rsidRDefault="0039268A" w:rsidP="0039268A">
            <w:pPr>
              <w:keepNext/>
              <w:keepLines/>
              <w:autoSpaceDE w:val="0"/>
              <w:autoSpaceDN w:val="0"/>
              <w:adjustRightInd w:val="0"/>
              <w:ind w:right="-72"/>
              <w:contextualSpacing/>
              <w:jc w:val="right"/>
              <w:rPr>
                <w:rFonts w:ascii="Arial" w:hAnsi="Arial" w:cs="Arial"/>
                <w:sz w:val="18"/>
                <w:szCs w:val="18"/>
              </w:rPr>
            </w:pPr>
          </w:p>
        </w:tc>
        <w:tc>
          <w:tcPr>
            <w:tcW w:w="1368" w:type="dxa"/>
            <w:tcBorders>
              <w:top w:val="single" w:sz="4" w:space="0" w:color="auto"/>
            </w:tcBorders>
            <w:vAlign w:val="bottom"/>
          </w:tcPr>
          <w:p w14:paraId="526304A8" w14:textId="77777777" w:rsidR="0039268A" w:rsidRPr="00113A25" w:rsidRDefault="0039268A" w:rsidP="0039268A">
            <w:pPr>
              <w:keepNext/>
              <w:keepLines/>
              <w:autoSpaceDE w:val="0"/>
              <w:autoSpaceDN w:val="0"/>
              <w:adjustRightInd w:val="0"/>
              <w:ind w:right="-72"/>
              <w:contextualSpacing/>
              <w:jc w:val="right"/>
              <w:rPr>
                <w:rFonts w:ascii="Arial" w:hAnsi="Arial" w:cs="Arial"/>
                <w:color w:val="000000"/>
                <w:sz w:val="18"/>
                <w:szCs w:val="18"/>
              </w:rPr>
            </w:pPr>
          </w:p>
        </w:tc>
        <w:tc>
          <w:tcPr>
            <w:tcW w:w="1368" w:type="dxa"/>
            <w:tcBorders>
              <w:top w:val="single" w:sz="4" w:space="0" w:color="auto"/>
            </w:tcBorders>
            <w:vAlign w:val="bottom"/>
          </w:tcPr>
          <w:p w14:paraId="3BB6752D" w14:textId="77777777" w:rsidR="0039268A" w:rsidRPr="00464D00" w:rsidRDefault="0039268A" w:rsidP="00464D00">
            <w:pPr>
              <w:keepNext/>
              <w:keepLines/>
              <w:autoSpaceDE w:val="0"/>
              <w:autoSpaceDN w:val="0"/>
              <w:adjustRightInd w:val="0"/>
              <w:ind w:right="-72"/>
              <w:contextualSpacing/>
              <w:jc w:val="right"/>
              <w:rPr>
                <w:rFonts w:ascii="Arial" w:hAnsi="Arial" w:cs="Arial"/>
                <w:sz w:val="18"/>
                <w:szCs w:val="18"/>
              </w:rPr>
            </w:pPr>
          </w:p>
        </w:tc>
        <w:tc>
          <w:tcPr>
            <w:tcW w:w="1368" w:type="dxa"/>
            <w:tcBorders>
              <w:top w:val="single" w:sz="4" w:space="0" w:color="auto"/>
            </w:tcBorders>
            <w:vAlign w:val="bottom"/>
          </w:tcPr>
          <w:p w14:paraId="61BA1883" w14:textId="77777777" w:rsidR="0039268A" w:rsidRPr="00113A25" w:rsidRDefault="0039268A" w:rsidP="0039268A">
            <w:pPr>
              <w:suppressAutoHyphens/>
              <w:ind w:right="-72"/>
              <w:jc w:val="right"/>
              <w:rPr>
                <w:rFonts w:ascii="Arial" w:hAnsi="Arial" w:cs="Arial"/>
                <w:color w:val="000000"/>
                <w:sz w:val="18"/>
                <w:szCs w:val="18"/>
              </w:rPr>
            </w:pPr>
          </w:p>
        </w:tc>
      </w:tr>
      <w:tr w:rsidR="0039268A" w:rsidRPr="00113A25" w14:paraId="706CFA08" w14:textId="77777777" w:rsidTr="007954E9">
        <w:tc>
          <w:tcPr>
            <w:tcW w:w="3989" w:type="dxa"/>
            <w:vAlign w:val="bottom"/>
          </w:tcPr>
          <w:p w14:paraId="4FE10A8B" w14:textId="77777777" w:rsidR="0039268A" w:rsidRPr="00113A25" w:rsidRDefault="0039268A" w:rsidP="0039268A">
            <w:pPr>
              <w:tabs>
                <w:tab w:val="left" w:pos="3295"/>
                <w:tab w:val="left" w:pos="9744"/>
              </w:tabs>
              <w:ind w:left="431" w:right="-108"/>
              <w:contextualSpacing/>
              <w:rPr>
                <w:rFonts w:ascii="Arial" w:hAnsi="Arial" w:cs="Arial"/>
                <w:b/>
                <w:bCs/>
                <w:color w:val="000000"/>
                <w:sz w:val="18"/>
                <w:szCs w:val="18"/>
              </w:rPr>
            </w:pPr>
            <w:r w:rsidRPr="00113A25">
              <w:rPr>
                <w:rFonts w:ascii="Arial" w:eastAsia="Arial" w:hAnsi="Arial" w:cs="Arial"/>
                <w:b/>
                <w:color w:val="000000"/>
                <w:sz w:val="18"/>
                <w:szCs w:val="18"/>
              </w:rPr>
              <w:t>Interest expense</w:t>
            </w:r>
            <w:r w:rsidRPr="00113A25">
              <w:rPr>
                <w:rFonts w:ascii="Arial" w:hAnsi="Arial" w:cs="Arial"/>
                <w:b/>
                <w:bCs/>
                <w:color w:val="000000"/>
                <w:sz w:val="18"/>
                <w:szCs w:val="18"/>
              </w:rPr>
              <w:t xml:space="preserve"> on borrowings:</w:t>
            </w:r>
            <w:r w:rsidRPr="00113A25">
              <w:rPr>
                <w:rFonts w:ascii="Arial" w:eastAsia="Arial" w:hAnsi="Arial" w:cs="Arial"/>
                <w:b/>
                <w:color w:val="000000"/>
                <w:sz w:val="18"/>
                <w:szCs w:val="18"/>
              </w:rPr>
              <w:t xml:space="preserve"> </w:t>
            </w:r>
          </w:p>
        </w:tc>
        <w:tc>
          <w:tcPr>
            <w:tcW w:w="1368" w:type="dxa"/>
            <w:vAlign w:val="bottom"/>
          </w:tcPr>
          <w:p w14:paraId="075E67B7" w14:textId="77777777" w:rsidR="0039268A" w:rsidRPr="00464D00" w:rsidRDefault="0039268A" w:rsidP="0039268A">
            <w:pPr>
              <w:keepNext/>
              <w:keepLines/>
              <w:autoSpaceDE w:val="0"/>
              <w:autoSpaceDN w:val="0"/>
              <w:adjustRightInd w:val="0"/>
              <w:ind w:right="-72"/>
              <w:contextualSpacing/>
              <w:jc w:val="right"/>
              <w:rPr>
                <w:rFonts w:ascii="Arial" w:hAnsi="Arial" w:cs="Arial"/>
                <w:sz w:val="18"/>
                <w:szCs w:val="18"/>
              </w:rPr>
            </w:pPr>
          </w:p>
        </w:tc>
        <w:tc>
          <w:tcPr>
            <w:tcW w:w="1368" w:type="dxa"/>
            <w:vAlign w:val="bottom"/>
          </w:tcPr>
          <w:p w14:paraId="4BBD9C90" w14:textId="77777777" w:rsidR="0039268A" w:rsidRPr="00113A25" w:rsidRDefault="0039268A" w:rsidP="0039268A">
            <w:pPr>
              <w:keepNext/>
              <w:keepLines/>
              <w:autoSpaceDE w:val="0"/>
              <w:autoSpaceDN w:val="0"/>
              <w:adjustRightInd w:val="0"/>
              <w:ind w:right="-72"/>
              <w:contextualSpacing/>
              <w:jc w:val="right"/>
              <w:rPr>
                <w:rFonts w:ascii="Arial" w:hAnsi="Arial" w:cs="Arial"/>
                <w:color w:val="000000"/>
                <w:sz w:val="18"/>
                <w:szCs w:val="18"/>
              </w:rPr>
            </w:pPr>
          </w:p>
        </w:tc>
        <w:tc>
          <w:tcPr>
            <w:tcW w:w="1368" w:type="dxa"/>
            <w:vAlign w:val="bottom"/>
          </w:tcPr>
          <w:p w14:paraId="442C2C49" w14:textId="77777777" w:rsidR="0039268A" w:rsidRPr="00464D00" w:rsidRDefault="0039268A" w:rsidP="00464D00">
            <w:pPr>
              <w:keepNext/>
              <w:keepLines/>
              <w:autoSpaceDE w:val="0"/>
              <w:autoSpaceDN w:val="0"/>
              <w:adjustRightInd w:val="0"/>
              <w:ind w:right="-72"/>
              <w:contextualSpacing/>
              <w:jc w:val="right"/>
              <w:rPr>
                <w:rFonts w:ascii="Arial" w:hAnsi="Arial" w:cs="Arial"/>
                <w:sz w:val="18"/>
                <w:szCs w:val="18"/>
              </w:rPr>
            </w:pPr>
          </w:p>
        </w:tc>
        <w:tc>
          <w:tcPr>
            <w:tcW w:w="1368" w:type="dxa"/>
            <w:vAlign w:val="bottom"/>
          </w:tcPr>
          <w:p w14:paraId="6DABBC8A" w14:textId="77777777" w:rsidR="0039268A" w:rsidRPr="00113A25" w:rsidRDefault="0039268A" w:rsidP="0039268A">
            <w:pPr>
              <w:suppressAutoHyphens/>
              <w:ind w:right="-72"/>
              <w:jc w:val="right"/>
              <w:rPr>
                <w:rFonts w:ascii="Arial" w:hAnsi="Arial" w:cs="Arial"/>
                <w:color w:val="000000"/>
                <w:sz w:val="18"/>
                <w:szCs w:val="18"/>
              </w:rPr>
            </w:pPr>
          </w:p>
        </w:tc>
      </w:tr>
      <w:tr w:rsidR="0039268A" w:rsidRPr="00113A25" w14:paraId="2B3F744E" w14:textId="77777777" w:rsidTr="007954E9">
        <w:tc>
          <w:tcPr>
            <w:tcW w:w="3989" w:type="dxa"/>
            <w:vAlign w:val="bottom"/>
          </w:tcPr>
          <w:p w14:paraId="1FC10782" w14:textId="77777777" w:rsidR="0039268A" w:rsidRPr="00113A25" w:rsidRDefault="0039268A" w:rsidP="0039268A">
            <w:pPr>
              <w:tabs>
                <w:tab w:val="left" w:pos="3295"/>
                <w:tab w:val="left" w:pos="9744"/>
              </w:tabs>
              <w:ind w:left="431" w:right="-108"/>
              <w:contextualSpacing/>
              <w:rPr>
                <w:rFonts w:ascii="Arial" w:hAnsi="Arial" w:cs="Arial"/>
                <w:b/>
                <w:bCs/>
                <w:color w:val="000000"/>
                <w:sz w:val="18"/>
                <w:szCs w:val="18"/>
              </w:rPr>
            </w:pPr>
            <w:r w:rsidRPr="00113A25">
              <w:rPr>
                <w:rFonts w:ascii="Arial" w:eastAsia="Arial" w:hAnsi="Arial" w:cs="Arial"/>
                <w:color w:val="000000"/>
                <w:sz w:val="18"/>
                <w:szCs w:val="18"/>
              </w:rPr>
              <w:t xml:space="preserve">   Subsidiaries</w:t>
            </w:r>
          </w:p>
        </w:tc>
        <w:tc>
          <w:tcPr>
            <w:tcW w:w="1368" w:type="dxa"/>
            <w:vAlign w:val="bottom"/>
          </w:tcPr>
          <w:p w14:paraId="4B49D0C8" w14:textId="77BDB877" w:rsidR="0039268A" w:rsidRPr="00464D00" w:rsidRDefault="0039268A" w:rsidP="0039268A">
            <w:pPr>
              <w:keepNext/>
              <w:keepLines/>
              <w:autoSpaceDE w:val="0"/>
              <w:autoSpaceDN w:val="0"/>
              <w:adjustRightInd w:val="0"/>
              <w:ind w:right="-72"/>
              <w:contextualSpacing/>
              <w:jc w:val="right"/>
              <w:rPr>
                <w:rFonts w:ascii="Arial" w:hAnsi="Arial" w:cs="Arial"/>
                <w:sz w:val="18"/>
                <w:szCs w:val="18"/>
              </w:rPr>
            </w:pPr>
            <w:r w:rsidRPr="00464D00">
              <w:rPr>
                <w:rFonts w:ascii="Arial" w:hAnsi="Arial" w:cs="Arial"/>
                <w:sz w:val="18"/>
                <w:szCs w:val="18"/>
              </w:rPr>
              <w:t>-</w:t>
            </w:r>
          </w:p>
        </w:tc>
        <w:tc>
          <w:tcPr>
            <w:tcW w:w="1368" w:type="dxa"/>
            <w:vAlign w:val="bottom"/>
          </w:tcPr>
          <w:p w14:paraId="69DB583A" w14:textId="0B43EDAC" w:rsidR="0039268A" w:rsidRPr="00113A25" w:rsidRDefault="0039268A" w:rsidP="0039268A">
            <w:pPr>
              <w:keepNext/>
              <w:keepLines/>
              <w:autoSpaceDE w:val="0"/>
              <w:autoSpaceDN w:val="0"/>
              <w:adjustRightInd w:val="0"/>
              <w:ind w:right="-72"/>
              <w:contextualSpacing/>
              <w:jc w:val="right"/>
              <w:rPr>
                <w:rFonts w:ascii="Arial" w:hAnsi="Arial" w:cs="Arial"/>
                <w:color w:val="000000"/>
                <w:sz w:val="18"/>
                <w:szCs w:val="18"/>
              </w:rPr>
            </w:pPr>
            <w:r w:rsidRPr="00E45703">
              <w:rPr>
                <w:rFonts w:ascii="Arial" w:eastAsia="Arial" w:hAnsi="Arial" w:cs="Arial"/>
                <w:sz w:val="18"/>
                <w:szCs w:val="18"/>
              </w:rPr>
              <w:t>-</w:t>
            </w:r>
            <w:r w:rsidRPr="00E45703">
              <w:rPr>
                <w:rFonts w:ascii="Arial" w:hAnsi="Arial" w:cs="Arial"/>
                <w:sz w:val="18"/>
                <w:szCs w:val="18"/>
              </w:rPr>
              <w:t xml:space="preserve">   </w:t>
            </w:r>
          </w:p>
        </w:tc>
        <w:tc>
          <w:tcPr>
            <w:tcW w:w="1368" w:type="dxa"/>
            <w:vAlign w:val="bottom"/>
          </w:tcPr>
          <w:p w14:paraId="1ED4A587" w14:textId="3DE3036A" w:rsidR="0039268A" w:rsidRPr="00464D00" w:rsidRDefault="0039268A" w:rsidP="00464D00">
            <w:pPr>
              <w:keepNext/>
              <w:keepLines/>
              <w:autoSpaceDE w:val="0"/>
              <w:autoSpaceDN w:val="0"/>
              <w:adjustRightInd w:val="0"/>
              <w:ind w:right="-72"/>
              <w:contextualSpacing/>
              <w:jc w:val="right"/>
              <w:rPr>
                <w:rFonts w:ascii="Arial" w:hAnsi="Arial" w:cs="Arial"/>
                <w:sz w:val="18"/>
                <w:szCs w:val="18"/>
                <w:cs/>
              </w:rPr>
            </w:pPr>
            <w:r w:rsidRPr="00464D00">
              <w:rPr>
                <w:rFonts w:ascii="Arial" w:hAnsi="Arial" w:cs="Arial"/>
                <w:sz w:val="18"/>
                <w:szCs w:val="18"/>
              </w:rPr>
              <w:t>16,900</w:t>
            </w:r>
          </w:p>
        </w:tc>
        <w:tc>
          <w:tcPr>
            <w:tcW w:w="1368" w:type="dxa"/>
            <w:vAlign w:val="bottom"/>
          </w:tcPr>
          <w:p w14:paraId="5EDEFA91" w14:textId="13666EDA" w:rsidR="0039268A" w:rsidRPr="00113A25" w:rsidRDefault="0039268A" w:rsidP="0039268A">
            <w:pPr>
              <w:suppressAutoHyphens/>
              <w:ind w:right="-72"/>
              <w:jc w:val="right"/>
              <w:rPr>
                <w:rFonts w:ascii="Arial" w:hAnsi="Arial" w:cs="Arial"/>
                <w:color w:val="000000"/>
                <w:sz w:val="18"/>
                <w:szCs w:val="18"/>
              </w:rPr>
            </w:pPr>
            <w:r w:rsidRPr="008B4A58">
              <w:rPr>
                <w:rFonts w:ascii="Arial" w:eastAsia="Arial" w:hAnsi="Arial" w:cs="Arial"/>
                <w:sz w:val="18"/>
                <w:szCs w:val="18"/>
              </w:rPr>
              <w:t>16</w:t>
            </w:r>
            <w:r w:rsidRPr="00E45703">
              <w:rPr>
                <w:rFonts w:ascii="Arial" w:eastAsia="Arial" w:hAnsi="Arial" w:cs="Arial"/>
                <w:sz w:val="18"/>
                <w:szCs w:val="18"/>
              </w:rPr>
              <w:t>,</w:t>
            </w:r>
            <w:r w:rsidRPr="008B4A58">
              <w:rPr>
                <w:rFonts w:ascii="Arial" w:eastAsia="Arial" w:hAnsi="Arial" w:cs="Arial"/>
                <w:sz w:val="18"/>
                <w:szCs w:val="18"/>
              </w:rPr>
              <w:t>036</w:t>
            </w:r>
          </w:p>
        </w:tc>
      </w:tr>
      <w:tr w:rsidR="0039268A" w:rsidRPr="00113A25" w14:paraId="51CD678E" w14:textId="77777777" w:rsidTr="007954E9">
        <w:tc>
          <w:tcPr>
            <w:tcW w:w="3989" w:type="dxa"/>
            <w:vAlign w:val="bottom"/>
          </w:tcPr>
          <w:p w14:paraId="3C5D8FD4" w14:textId="77777777" w:rsidR="0039268A" w:rsidRPr="00113A25" w:rsidRDefault="0039268A" w:rsidP="0039268A">
            <w:pPr>
              <w:tabs>
                <w:tab w:val="left" w:pos="3295"/>
                <w:tab w:val="left" w:pos="9744"/>
              </w:tabs>
              <w:ind w:left="431" w:right="-108"/>
              <w:contextualSpacing/>
              <w:rPr>
                <w:rFonts w:ascii="Arial" w:hAnsi="Arial" w:cs="Arial"/>
                <w:b/>
                <w:bCs/>
                <w:color w:val="000000"/>
                <w:sz w:val="18"/>
                <w:szCs w:val="18"/>
              </w:rPr>
            </w:pPr>
            <w:r w:rsidRPr="00113A25">
              <w:rPr>
                <w:rFonts w:ascii="Arial" w:eastAsia="Arial" w:hAnsi="Arial" w:cs="Arial"/>
                <w:color w:val="000000"/>
                <w:sz w:val="18"/>
                <w:szCs w:val="18"/>
              </w:rPr>
              <w:t xml:space="preserve">   Associates</w:t>
            </w:r>
          </w:p>
        </w:tc>
        <w:tc>
          <w:tcPr>
            <w:tcW w:w="1368" w:type="dxa"/>
            <w:tcBorders>
              <w:bottom w:val="single" w:sz="4" w:space="0" w:color="auto"/>
            </w:tcBorders>
            <w:vAlign w:val="bottom"/>
          </w:tcPr>
          <w:p w14:paraId="6C639A65" w14:textId="445AA38B" w:rsidR="0039268A" w:rsidRPr="00464D00" w:rsidRDefault="0039268A" w:rsidP="0039268A">
            <w:pPr>
              <w:keepNext/>
              <w:keepLines/>
              <w:autoSpaceDE w:val="0"/>
              <w:autoSpaceDN w:val="0"/>
              <w:adjustRightInd w:val="0"/>
              <w:ind w:right="-72"/>
              <w:contextualSpacing/>
              <w:jc w:val="right"/>
              <w:rPr>
                <w:rFonts w:ascii="Arial" w:hAnsi="Arial" w:cs="Arial"/>
                <w:sz w:val="18"/>
                <w:szCs w:val="18"/>
              </w:rPr>
            </w:pPr>
            <w:r w:rsidRPr="00464D00">
              <w:rPr>
                <w:rFonts w:ascii="Arial" w:hAnsi="Arial" w:cs="Arial"/>
                <w:sz w:val="18"/>
                <w:szCs w:val="18"/>
              </w:rPr>
              <w:t>-</w:t>
            </w:r>
          </w:p>
        </w:tc>
        <w:tc>
          <w:tcPr>
            <w:tcW w:w="1368" w:type="dxa"/>
            <w:tcBorders>
              <w:bottom w:val="single" w:sz="4" w:space="0" w:color="auto"/>
            </w:tcBorders>
            <w:vAlign w:val="bottom"/>
          </w:tcPr>
          <w:p w14:paraId="4427017D" w14:textId="27400DBB" w:rsidR="0039268A" w:rsidRPr="00113A25" w:rsidRDefault="0039268A" w:rsidP="0039268A">
            <w:pPr>
              <w:keepNext/>
              <w:keepLines/>
              <w:autoSpaceDE w:val="0"/>
              <w:autoSpaceDN w:val="0"/>
              <w:adjustRightInd w:val="0"/>
              <w:ind w:right="-72"/>
              <w:contextualSpacing/>
              <w:jc w:val="right"/>
              <w:rPr>
                <w:rFonts w:ascii="Arial" w:hAnsi="Arial" w:cs="Arial"/>
                <w:color w:val="000000"/>
                <w:sz w:val="18"/>
                <w:szCs w:val="18"/>
              </w:rPr>
            </w:pPr>
            <w:r w:rsidRPr="008B4A58">
              <w:rPr>
                <w:rFonts w:ascii="Arial" w:eastAsia="Arial" w:hAnsi="Arial" w:cs="Arial"/>
                <w:sz w:val="18"/>
                <w:szCs w:val="18"/>
              </w:rPr>
              <w:t>1</w:t>
            </w:r>
            <w:r w:rsidRPr="00E45703">
              <w:rPr>
                <w:rFonts w:ascii="Arial" w:eastAsia="Arial" w:hAnsi="Arial" w:cs="Arial"/>
                <w:sz w:val="18"/>
                <w:szCs w:val="18"/>
              </w:rPr>
              <w:t>,</w:t>
            </w:r>
            <w:r w:rsidRPr="008B4A58">
              <w:rPr>
                <w:rFonts w:ascii="Arial" w:eastAsia="Arial" w:hAnsi="Arial" w:cs="Arial"/>
                <w:sz w:val="18"/>
                <w:szCs w:val="18"/>
              </w:rPr>
              <w:t>346</w:t>
            </w:r>
          </w:p>
        </w:tc>
        <w:tc>
          <w:tcPr>
            <w:tcW w:w="1368" w:type="dxa"/>
            <w:tcBorders>
              <w:bottom w:val="single" w:sz="4" w:space="0" w:color="auto"/>
            </w:tcBorders>
            <w:vAlign w:val="bottom"/>
          </w:tcPr>
          <w:p w14:paraId="2770E85C" w14:textId="4906DB5D" w:rsidR="0039268A" w:rsidRPr="00464D00" w:rsidRDefault="0039268A" w:rsidP="00464D00">
            <w:pPr>
              <w:keepNext/>
              <w:keepLines/>
              <w:autoSpaceDE w:val="0"/>
              <w:autoSpaceDN w:val="0"/>
              <w:adjustRightInd w:val="0"/>
              <w:ind w:right="-72"/>
              <w:contextualSpacing/>
              <w:jc w:val="right"/>
              <w:rPr>
                <w:rFonts w:ascii="Arial" w:hAnsi="Arial" w:cs="Arial"/>
                <w:sz w:val="18"/>
                <w:szCs w:val="18"/>
              </w:rPr>
            </w:pPr>
            <w:r w:rsidRPr="00464D00">
              <w:rPr>
                <w:rFonts w:ascii="Arial" w:hAnsi="Arial" w:cs="Arial"/>
                <w:sz w:val="18"/>
                <w:szCs w:val="18"/>
              </w:rPr>
              <w:t>-</w:t>
            </w:r>
          </w:p>
        </w:tc>
        <w:tc>
          <w:tcPr>
            <w:tcW w:w="1368" w:type="dxa"/>
            <w:tcBorders>
              <w:bottom w:val="single" w:sz="4" w:space="0" w:color="auto"/>
            </w:tcBorders>
            <w:vAlign w:val="bottom"/>
          </w:tcPr>
          <w:p w14:paraId="318EE3FE" w14:textId="3DA9F9D0" w:rsidR="0039268A" w:rsidRPr="00113A25" w:rsidRDefault="0039268A" w:rsidP="0039268A">
            <w:pPr>
              <w:suppressAutoHyphens/>
              <w:ind w:right="-72"/>
              <w:jc w:val="right"/>
              <w:rPr>
                <w:rFonts w:ascii="Arial" w:hAnsi="Arial" w:cs="Arial"/>
                <w:color w:val="000000"/>
                <w:sz w:val="18"/>
                <w:szCs w:val="18"/>
              </w:rPr>
            </w:pPr>
            <w:r w:rsidRPr="00E45703">
              <w:rPr>
                <w:rFonts w:ascii="Arial" w:eastAsia="Arial" w:hAnsi="Arial" w:cs="Arial"/>
                <w:sz w:val="18"/>
                <w:szCs w:val="18"/>
              </w:rPr>
              <w:t>-</w:t>
            </w:r>
            <w:r w:rsidRPr="00E45703">
              <w:rPr>
                <w:rFonts w:ascii="Arial" w:hAnsi="Arial" w:cs="Arial"/>
                <w:sz w:val="18"/>
                <w:szCs w:val="18"/>
              </w:rPr>
              <w:t xml:space="preserve">   </w:t>
            </w:r>
          </w:p>
        </w:tc>
      </w:tr>
      <w:tr w:rsidR="008B4A58" w:rsidRPr="00113A25" w14:paraId="70D2A15C" w14:textId="77777777">
        <w:tc>
          <w:tcPr>
            <w:tcW w:w="3989" w:type="dxa"/>
            <w:vAlign w:val="bottom"/>
          </w:tcPr>
          <w:p w14:paraId="500A9C16" w14:textId="77777777" w:rsidR="008B4A58" w:rsidRPr="00113A25" w:rsidRDefault="008B4A58" w:rsidP="008B4A58">
            <w:pPr>
              <w:tabs>
                <w:tab w:val="left" w:pos="3295"/>
                <w:tab w:val="left" w:pos="9744"/>
              </w:tabs>
              <w:ind w:left="431" w:right="-108"/>
              <w:contextualSpacing/>
              <w:rPr>
                <w:rFonts w:ascii="Arial" w:hAnsi="Arial" w:cs="Arial"/>
                <w:b/>
                <w:bCs/>
                <w:color w:val="000000"/>
                <w:sz w:val="18"/>
                <w:szCs w:val="18"/>
              </w:rPr>
            </w:pPr>
          </w:p>
        </w:tc>
        <w:tc>
          <w:tcPr>
            <w:tcW w:w="1368" w:type="dxa"/>
            <w:tcBorders>
              <w:top w:val="single" w:sz="4" w:space="0" w:color="auto"/>
            </w:tcBorders>
            <w:vAlign w:val="bottom"/>
          </w:tcPr>
          <w:p w14:paraId="4212C83E" w14:textId="77777777" w:rsidR="008B4A58" w:rsidRPr="00464D00" w:rsidRDefault="008B4A58" w:rsidP="008B4A58">
            <w:pPr>
              <w:keepNext/>
              <w:keepLines/>
              <w:autoSpaceDE w:val="0"/>
              <w:autoSpaceDN w:val="0"/>
              <w:adjustRightInd w:val="0"/>
              <w:ind w:right="-72"/>
              <w:contextualSpacing/>
              <w:jc w:val="right"/>
              <w:rPr>
                <w:rFonts w:ascii="Arial" w:hAnsi="Arial" w:cs="Arial"/>
                <w:sz w:val="18"/>
                <w:szCs w:val="18"/>
              </w:rPr>
            </w:pPr>
          </w:p>
        </w:tc>
        <w:tc>
          <w:tcPr>
            <w:tcW w:w="1368" w:type="dxa"/>
            <w:tcBorders>
              <w:top w:val="single" w:sz="4" w:space="0" w:color="auto"/>
            </w:tcBorders>
            <w:vAlign w:val="bottom"/>
          </w:tcPr>
          <w:p w14:paraId="6598BA9A" w14:textId="77777777" w:rsidR="008B4A58" w:rsidRPr="00113A25" w:rsidRDefault="008B4A58" w:rsidP="008B4A58">
            <w:pPr>
              <w:keepNext/>
              <w:keepLines/>
              <w:autoSpaceDE w:val="0"/>
              <w:autoSpaceDN w:val="0"/>
              <w:adjustRightInd w:val="0"/>
              <w:ind w:right="-72"/>
              <w:contextualSpacing/>
              <w:jc w:val="right"/>
              <w:rPr>
                <w:rFonts w:ascii="Arial" w:hAnsi="Arial" w:cs="Arial"/>
                <w:color w:val="000000"/>
                <w:sz w:val="18"/>
                <w:szCs w:val="18"/>
              </w:rPr>
            </w:pPr>
          </w:p>
        </w:tc>
        <w:tc>
          <w:tcPr>
            <w:tcW w:w="1368" w:type="dxa"/>
            <w:tcBorders>
              <w:top w:val="single" w:sz="4" w:space="0" w:color="auto"/>
            </w:tcBorders>
            <w:vAlign w:val="bottom"/>
          </w:tcPr>
          <w:p w14:paraId="2F3B9C1C" w14:textId="77777777" w:rsidR="008B4A58" w:rsidRPr="00464D00" w:rsidRDefault="008B4A58" w:rsidP="00464D00">
            <w:pPr>
              <w:keepNext/>
              <w:keepLines/>
              <w:autoSpaceDE w:val="0"/>
              <w:autoSpaceDN w:val="0"/>
              <w:adjustRightInd w:val="0"/>
              <w:ind w:right="-72"/>
              <w:contextualSpacing/>
              <w:jc w:val="right"/>
              <w:rPr>
                <w:rFonts w:ascii="Arial" w:hAnsi="Arial" w:cs="Arial"/>
                <w:sz w:val="18"/>
                <w:szCs w:val="18"/>
              </w:rPr>
            </w:pPr>
          </w:p>
        </w:tc>
        <w:tc>
          <w:tcPr>
            <w:tcW w:w="1368" w:type="dxa"/>
            <w:tcBorders>
              <w:top w:val="single" w:sz="4" w:space="0" w:color="auto"/>
            </w:tcBorders>
            <w:vAlign w:val="bottom"/>
          </w:tcPr>
          <w:p w14:paraId="1CE0A2CF" w14:textId="77777777" w:rsidR="008B4A58" w:rsidRPr="00113A25" w:rsidRDefault="008B4A58" w:rsidP="008B4A58">
            <w:pPr>
              <w:suppressAutoHyphens/>
              <w:ind w:right="-72"/>
              <w:jc w:val="right"/>
              <w:rPr>
                <w:rFonts w:ascii="Arial" w:hAnsi="Arial" w:cs="Arial"/>
                <w:color w:val="000000"/>
                <w:sz w:val="18"/>
                <w:szCs w:val="18"/>
              </w:rPr>
            </w:pPr>
          </w:p>
        </w:tc>
      </w:tr>
      <w:tr w:rsidR="00464D00" w:rsidRPr="00113A25" w14:paraId="2095B827" w14:textId="77777777" w:rsidTr="007954E9">
        <w:tc>
          <w:tcPr>
            <w:tcW w:w="3989" w:type="dxa"/>
            <w:vAlign w:val="bottom"/>
          </w:tcPr>
          <w:p w14:paraId="5B852F2C" w14:textId="77777777" w:rsidR="00464D00" w:rsidRPr="00113A25" w:rsidRDefault="00464D00" w:rsidP="00464D00">
            <w:pPr>
              <w:tabs>
                <w:tab w:val="left" w:pos="3295"/>
                <w:tab w:val="left" w:pos="9744"/>
              </w:tabs>
              <w:ind w:left="431" w:right="-108"/>
              <w:contextualSpacing/>
              <w:rPr>
                <w:rFonts w:ascii="Arial" w:hAnsi="Arial" w:cs="Arial"/>
                <w:b/>
                <w:bCs/>
                <w:color w:val="000000"/>
                <w:sz w:val="18"/>
                <w:szCs w:val="18"/>
              </w:rPr>
            </w:pPr>
          </w:p>
        </w:tc>
        <w:tc>
          <w:tcPr>
            <w:tcW w:w="1368" w:type="dxa"/>
            <w:tcBorders>
              <w:bottom w:val="single" w:sz="4" w:space="0" w:color="auto"/>
            </w:tcBorders>
            <w:vAlign w:val="bottom"/>
          </w:tcPr>
          <w:p w14:paraId="1F6F826E" w14:textId="726D89CE" w:rsidR="00464D00" w:rsidRPr="00464D00" w:rsidRDefault="00464D00" w:rsidP="00464D00">
            <w:pPr>
              <w:keepNext/>
              <w:keepLines/>
              <w:autoSpaceDE w:val="0"/>
              <w:autoSpaceDN w:val="0"/>
              <w:adjustRightInd w:val="0"/>
              <w:ind w:right="-72"/>
              <w:contextualSpacing/>
              <w:jc w:val="right"/>
              <w:rPr>
                <w:rFonts w:ascii="Arial" w:hAnsi="Arial" w:cs="Arial"/>
                <w:sz w:val="18"/>
                <w:szCs w:val="18"/>
              </w:rPr>
            </w:pPr>
            <w:r w:rsidRPr="00464D00">
              <w:rPr>
                <w:rFonts w:ascii="Arial" w:hAnsi="Arial" w:cs="Arial"/>
                <w:sz w:val="18"/>
                <w:szCs w:val="18"/>
              </w:rPr>
              <w:t>-</w:t>
            </w:r>
          </w:p>
        </w:tc>
        <w:tc>
          <w:tcPr>
            <w:tcW w:w="1368" w:type="dxa"/>
            <w:tcBorders>
              <w:bottom w:val="single" w:sz="4" w:space="0" w:color="auto"/>
            </w:tcBorders>
            <w:vAlign w:val="bottom"/>
          </w:tcPr>
          <w:p w14:paraId="13EB6877" w14:textId="54B0BBC0" w:rsidR="00464D00" w:rsidRPr="00113A25" w:rsidRDefault="00464D00" w:rsidP="00464D00">
            <w:pPr>
              <w:keepNext/>
              <w:keepLines/>
              <w:autoSpaceDE w:val="0"/>
              <w:autoSpaceDN w:val="0"/>
              <w:adjustRightInd w:val="0"/>
              <w:ind w:right="-72"/>
              <w:contextualSpacing/>
              <w:jc w:val="right"/>
              <w:rPr>
                <w:rFonts w:ascii="Arial" w:hAnsi="Arial" w:cs="Arial"/>
                <w:color w:val="000000"/>
                <w:sz w:val="18"/>
                <w:szCs w:val="18"/>
              </w:rPr>
            </w:pPr>
            <w:r w:rsidRPr="008B4A58">
              <w:rPr>
                <w:rFonts w:ascii="Arial" w:hAnsi="Arial" w:cs="Arial"/>
                <w:sz w:val="18"/>
                <w:szCs w:val="18"/>
              </w:rPr>
              <w:t>1</w:t>
            </w:r>
            <w:r w:rsidRPr="00E45703">
              <w:rPr>
                <w:rFonts w:ascii="Arial" w:hAnsi="Arial" w:cs="Arial"/>
                <w:sz w:val="18"/>
                <w:szCs w:val="18"/>
              </w:rPr>
              <w:t>,</w:t>
            </w:r>
            <w:r w:rsidRPr="008B4A58">
              <w:rPr>
                <w:rFonts w:ascii="Arial" w:hAnsi="Arial" w:cs="Arial"/>
                <w:sz w:val="18"/>
                <w:szCs w:val="18"/>
              </w:rPr>
              <w:t>346</w:t>
            </w:r>
          </w:p>
        </w:tc>
        <w:tc>
          <w:tcPr>
            <w:tcW w:w="1368" w:type="dxa"/>
            <w:tcBorders>
              <w:bottom w:val="single" w:sz="4" w:space="0" w:color="auto"/>
            </w:tcBorders>
            <w:vAlign w:val="bottom"/>
          </w:tcPr>
          <w:p w14:paraId="4913610A" w14:textId="538512D5" w:rsidR="00464D00" w:rsidRPr="00464D00" w:rsidRDefault="00464D00" w:rsidP="00464D00">
            <w:pPr>
              <w:keepNext/>
              <w:keepLines/>
              <w:autoSpaceDE w:val="0"/>
              <w:autoSpaceDN w:val="0"/>
              <w:adjustRightInd w:val="0"/>
              <w:ind w:right="-72"/>
              <w:contextualSpacing/>
              <w:jc w:val="right"/>
              <w:rPr>
                <w:rFonts w:ascii="Arial" w:hAnsi="Arial" w:cs="Arial"/>
                <w:sz w:val="18"/>
                <w:szCs w:val="18"/>
              </w:rPr>
            </w:pPr>
            <w:r w:rsidRPr="00464D00">
              <w:rPr>
                <w:rFonts w:ascii="Arial" w:hAnsi="Arial" w:cs="Arial"/>
                <w:sz w:val="18"/>
                <w:szCs w:val="18"/>
              </w:rPr>
              <w:t>16,900</w:t>
            </w:r>
          </w:p>
        </w:tc>
        <w:tc>
          <w:tcPr>
            <w:tcW w:w="1368" w:type="dxa"/>
            <w:tcBorders>
              <w:bottom w:val="single" w:sz="4" w:space="0" w:color="auto"/>
            </w:tcBorders>
            <w:vAlign w:val="bottom"/>
          </w:tcPr>
          <w:p w14:paraId="077EA53D" w14:textId="1816B2E9" w:rsidR="00464D00" w:rsidRPr="00113A25" w:rsidRDefault="00464D00" w:rsidP="00464D00">
            <w:pPr>
              <w:suppressAutoHyphens/>
              <w:ind w:right="-72"/>
              <w:jc w:val="right"/>
              <w:rPr>
                <w:rFonts w:ascii="Arial" w:hAnsi="Arial" w:cs="Arial"/>
                <w:color w:val="000000"/>
                <w:sz w:val="18"/>
                <w:szCs w:val="18"/>
              </w:rPr>
            </w:pPr>
            <w:r w:rsidRPr="008B4A58">
              <w:rPr>
                <w:rFonts w:ascii="Arial" w:eastAsia="Arial" w:hAnsi="Arial" w:cs="Arial"/>
                <w:sz w:val="18"/>
                <w:szCs w:val="18"/>
              </w:rPr>
              <w:t>16</w:t>
            </w:r>
            <w:r w:rsidRPr="00E45703">
              <w:rPr>
                <w:rFonts w:ascii="Arial" w:eastAsia="Arial" w:hAnsi="Arial" w:cs="Arial"/>
                <w:sz w:val="18"/>
                <w:szCs w:val="18"/>
              </w:rPr>
              <w:t>,</w:t>
            </w:r>
            <w:r w:rsidRPr="008B4A58">
              <w:rPr>
                <w:rFonts w:ascii="Arial" w:eastAsia="Arial" w:hAnsi="Arial" w:cs="Arial"/>
                <w:sz w:val="18"/>
                <w:szCs w:val="18"/>
              </w:rPr>
              <w:t>036</w:t>
            </w:r>
          </w:p>
        </w:tc>
      </w:tr>
      <w:tr w:rsidR="00464D00" w:rsidRPr="00113A25" w14:paraId="6851EE55" w14:textId="77777777" w:rsidTr="007954E9">
        <w:tc>
          <w:tcPr>
            <w:tcW w:w="3989" w:type="dxa"/>
            <w:vAlign w:val="bottom"/>
          </w:tcPr>
          <w:p w14:paraId="2AC68357" w14:textId="77777777" w:rsidR="00464D00" w:rsidRPr="00113A25" w:rsidRDefault="00464D00" w:rsidP="00464D00">
            <w:pPr>
              <w:tabs>
                <w:tab w:val="left" w:pos="3295"/>
                <w:tab w:val="left" w:pos="9744"/>
              </w:tabs>
              <w:ind w:left="431" w:right="-108"/>
              <w:contextualSpacing/>
              <w:rPr>
                <w:rFonts w:ascii="Arial" w:hAnsi="Arial" w:cs="Arial"/>
                <w:b/>
                <w:bCs/>
                <w:color w:val="000000"/>
                <w:sz w:val="18"/>
                <w:szCs w:val="18"/>
              </w:rPr>
            </w:pPr>
          </w:p>
        </w:tc>
        <w:tc>
          <w:tcPr>
            <w:tcW w:w="1368" w:type="dxa"/>
            <w:tcBorders>
              <w:top w:val="single" w:sz="4" w:space="0" w:color="auto"/>
            </w:tcBorders>
            <w:vAlign w:val="bottom"/>
          </w:tcPr>
          <w:p w14:paraId="1CA96BE9" w14:textId="77777777" w:rsidR="00464D00" w:rsidRPr="00464D00" w:rsidRDefault="00464D00" w:rsidP="00464D00">
            <w:pPr>
              <w:keepNext/>
              <w:keepLines/>
              <w:autoSpaceDE w:val="0"/>
              <w:autoSpaceDN w:val="0"/>
              <w:adjustRightInd w:val="0"/>
              <w:ind w:right="-72"/>
              <w:contextualSpacing/>
              <w:jc w:val="right"/>
              <w:rPr>
                <w:rFonts w:ascii="Arial" w:hAnsi="Arial" w:cs="Arial"/>
                <w:sz w:val="18"/>
                <w:szCs w:val="18"/>
              </w:rPr>
            </w:pPr>
          </w:p>
        </w:tc>
        <w:tc>
          <w:tcPr>
            <w:tcW w:w="1368" w:type="dxa"/>
            <w:tcBorders>
              <w:top w:val="single" w:sz="4" w:space="0" w:color="auto"/>
            </w:tcBorders>
            <w:vAlign w:val="bottom"/>
          </w:tcPr>
          <w:p w14:paraId="2A9D922D" w14:textId="77777777" w:rsidR="00464D00" w:rsidRPr="00113A25" w:rsidRDefault="00464D00" w:rsidP="00464D00">
            <w:pPr>
              <w:keepNext/>
              <w:keepLines/>
              <w:autoSpaceDE w:val="0"/>
              <w:autoSpaceDN w:val="0"/>
              <w:adjustRightInd w:val="0"/>
              <w:ind w:right="-72"/>
              <w:contextualSpacing/>
              <w:jc w:val="right"/>
              <w:rPr>
                <w:rFonts w:ascii="Arial" w:hAnsi="Arial" w:cs="Arial"/>
                <w:color w:val="000000"/>
                <w:sz w:val="18"/>
                <w:szCs w:val="18"/>
              </w:rPr>
            </w:pPr>
          </w:p>
        </w:tc>
        <w:tc>
          <w:tcPr>
            <w:tcW w:w="1368" w:type="dxa"/>
            <w:tcBorders>
              <w:top w:val="single" w:sz="4" w:space="0" w:color="auto"/>
            </w:tcBorders>
            <w:vAlign w:val="bottom"/>
          </w:tcPr>
          <w:p w14:paraId="79FD9B97" w14:textId="77777777" w:rsidR="00464D00" w:rsidRPr="00464D00" w:rsidRDefault="00464D00" w:rsidP="00464D00">
            <w:pPr>
              <w:keepNext/>
              <w:keepLines/>
              <w:autoSpaceDE w:val="0"/>
              <w:autoSpaceDN w:val="0"/>
              <w:adjustRightInd w:val="0"/>
              <w:ind w:right="-72"/>
              <w:contextualSpacing/>
              <w:jc w:val="right"/>
              <w:rPr>
                <w:rFonts w:ascii="Arial" w:hAnsi="Arial" w:cs="Arial"/>
                <w:sz w:val="18"/>
                <w:szCs w:val="18"/>
              </w:rPr>
            </w:pPr>
          </w:p>
        </w:tc>
        <w:tc>
          <w:tcPr>
            <w:tcW w:w="1368" w:type="dxa"/>
            <w:tcBorders>
              <w:top w:val="single" w:sz="4" w:space="0" w:color="auto"/>
            </w:tcBorders>
            <w:vAlign w:val="bottom"/>
          </w:tcPr>
          <w:p w14:paraId="1146E87E" w14:textId="77777777" w:rsidR="00464D00" w:rsidRPr="00113A25" w:rsidRDefault="00464D00" w:rsidP="00464D00">
            <w:pPr>
              <w:suppressAutoHyphens/>
              <w:ind w:right="-72"/>
              <w:jc w:val="right"/>
              <w:rPr>
                <w:rFonts w:ascii="Arial" w:hAnsi="Arial" w:cs="Arial"/>
                <w:color w:val="000000"/>
                <w:sz w:val="18"/>
                <w:szCs w:val="18"/>
              </w:rPr>
            </w:pPr>
          </w:p>
        </w:tc>
      </w:tr>
      <w:tr w:rsidR="00464D00" w:rsidRPr="00113A25" w14:paraId="7050C6B6" w14:textId="77777777" w:rsidTr="007954E9">
        <w:tc>
          <w:tcPr>
            <w:tcW w:w="3989" w:type="dxa"/>
            <w:vAlign w:val="bottom"/>
          </w:tcPr>
          <w:p w14:paraId="2A311470" w14:textId="77777777" w:rsidR="00464D00" w:rsidRPr="00113A25" w:rsidRDefault="00464D00" w:rsidP="00464D00">
            <w:pPr>
              <w:tabs>
                <w:tab w:val="left" w:pos="3295"/>
                <w:tab w:val="left" w:pos="9744"/>
              </w:tabs>
              <w:ind w:left="431" w:right="-108"/>
              <w:contextualSpacing/>
              <w:rPr>
                <w:rFonts w:ascii="Arial" w:hAnsi="Arial" w:cs="Arial"/>
                <w:b/>
                <w:bCs/>
                <w:color w:val="000000"/>
                <w:sz w:val="18"/>
                <w:szCs w:val="18"/>
              </w:rPr>
            </w:pPr>
            <w:r w:rsidRPr="00113A25">
              <w:rPr>
                <w:rFonts w:ascii="Arial" w:hAnsi="Arial" w:cs="Arial"/>
                <w:b/>
                <w:bCs/>
                <w:color w:val="000000"/>
                <w:sz w:val="18"/>
                <w:szCs w:val="18"/>
              </w:rPr>
              <w:t>Interest expense - lease liabilities:</w:t>
            </w:r>
          </w:p>
        </w:tc>
        <w:tc>
          <w:tcPr>
            <w:tcW w:w="1368" w:type="dxa"/>
            <w:vAlign w:val="bottom"/>
          </w:tcPr>
          <w:p w14:paraId="37E9D332" w14:textId="77777777" w:rsidR="00464D00" w:rsidRPr="00464D00" w:rsidRDefault="00464D00" w:rsidP="00464D00">
            <w:pPr>
              <w:keepNext/>
              <w:keepLines/>
              <w:autoSpaceDE w:val="0"/>
              <w:autoSpaceDN w:val="0"/>
              <w:adjustRightInd w:val="0"/>
              <w:ind w:right="-72"/>
              <w:contextualSpacing/>
              <w:jc w:val="right"/>
              <w:rPr>
                <w:rFonts w:ascii="Arial" w:hAnsi="Arial" w:cs="Arial"/>
                <w:sz w:val="18"/>
                <w:szCs w:val="18"/>
              </w:rPr>
            </w:pPr>
          </w:p>
        </w:tc>
        <w:tc>
          <w:tcPr>
            <w:tcW w:w="1368" w:type="dxa"/>
            <w:vAlign w:val="bottom"/>
          </w:tcPr>
          <w:p w14:paraId="2057FC15" w14:textId="77777777" w:rsidR="00464D00" w:rsidRPr="00113A25" w:rsidRDefault="00464D00" w:rsidP="00464D00">
            <w:pPr>
              <w:keepNext/>
              <w:keepLines/>
              <w:autoSpaceDE w:val="0"/>
              <w:autoSpaceDN w:val="0"/>
              <w:adjustRightInd w:val="0"/>
              <w:ind w:right="-72"/>
              <w:contextualSpacing/>
              <w:jc w:val="right"/>
              <w:rPr>
                <w:rFonts w:ascii="Arial" w:hAnsi="Arial" w:cs="Arial"/>
                <w:color w:val="000000"/>
                <w:sz w:val="18"/>
                <w:szCs w:val="18"/>
              </w:rPr>
            </w:pPr>
          </w:p>
        </w:tc>
        <w:tc>
          <w:tcPr>
            <w:tcW w:w="1368" w:type="dxa"/>
            <w:vAlign w:val="bottom"/>
          </w:tcPr>
          <w:p w14:paraId="6A6E8014" w14:textId="77777777" w:rsidR="00464D00" w:rsidRPr="00464D00" w:rsidRDefault="00464D00" w:rsidP="00464D00">
            <w:pPr>
              <w:keepNext/>
              <w:keepLines/>
              <w:autoSpaceDE w:val="0"/>
              <w:autoSpaceDN w:val="0"/>
              <w:adjustRightInd w:val="0"/>
              <w:ind w:right="-72"/>
              <w:contextualSpacing/>
              <w:jc w:val="right"/>
              <w:rPr>
                <w:rFonts w:ascii="Arial" w:hAnsi="Arial" w:cs="Arial"/>
                <w:sz w:val="18"/>
                <w:szCs w:val="18"/>
              </w:rPr>
            </w:pPr>
          </w:p>
        </w:tc>
        <w:tc>
          <w:tcPr>
            <w:tcW w:w="1368" w:type="dxa"/>
            <w:vAlign w:val="bottom"/>
          </w:tcPr>
          <w:p w14:paraId="2C345FED" w14:textId="77777777" w:rsidR="00464D00" w:rsidRPr="00113A25" w:rsidRDefault="00464D00" w:rsidP="00464D00">
            <w:pPr>
              <w:suppressAutoHyphens/>
              <w:ind w:right="-72"/>
              <w:jc w:val="right"/>
              <w:rPr>
                <w:rFonts w:ascii="Arial" w:hAnsi="Arial" w:cs="Arial"/>
                <w:color w:val="000000"/>
                <w:sz w:val="18"/>
                <w:szCs w:val="18"/>
              </w:rPr>
            </w:pPr>
          </w:p>
        </w:tc>
      </w:tr>
      <w:tr w:rsidR="00464D00" w:rsidRPr="00113A25" w14:paraId="0D5A1D68" w14:textId="77777777" w:rsidTr="007954E9">
        <w:tc>
          <w:tcPr>
            <w:tcW w:w="3989" w:type="dxa"/>
            <w:vAlign w:val="bottom"/>
          </w:tcPr>
          <w:p w14:paraId="65E4161F" w14:textId="77777777" w:rsidR="00464D00" w:rsidRPr="00113A25" w:rsidRDefault="00464D00" w:rsidP="00464D00">
            <w:pPr>
              <w:tabs>
                <w:tab w:val="left" w:pos="1338"/>
                <w:tab w:val="left" w:pos="1490"/>
                <w:tab w:val="left" w:pos="3295"/>
                <w:tab w:val="left" w:pos="9744"/>
              </w:tabs>
              <w:ind w:left="431" w:right="-108"/>
              <w:contextualSpacing/>
              <w:rPr>
                <w:rFonts w:ascii="Arial" w:hAnsi="Arial" w:cs="Arial"/>
                <w:color w:val="000000"/>
                <w:spacing w:val="-4"/>
                <w:sz w:val="18"/>
                <w:szCs w:val="18"/>
              </w:rPr>
            </w:pPr>
            <w:r w:rsidRPr="00113A25">
              <w:rPr>
                <w:rFonts w:ascii="Arial" w:hAnsi="Arial" w:cs="Arial"/>
                <w:color w:val="000000"/>
                <w:spacing w:val="-4"/>
                <w:sz w:val="18"/>
                <w:szCs w:val="18"/>
              </w:rPr>
              <w:t xml:space="preserve">   Other related parties</w:t>
            </w:r>
          </w:p>
        </w:tc>
        <w:tc>
          <w:tcPr>
            <w:tcW w:w="1368" w:type="dxa"/>
            <w:vAlign w:val="bottom"/>
          </w:tcPr>
          <w:p w14:paraId="7A319393" w14:textId="6F4C8D8F" w:rsidR="00464D00" w:rsidRPr="00464D00" w:rsidRDefault="00464D00" w:rsidP="00464D00">
            <w:pPr>
              <w:keepNext/>
              <w:keepLines/>
              <w:autoSpaceDE w:val="0"/>
              <w:autoSpaceDN w:val="0"/>
              <w:adjustRightInd w:val="0"/>
              <w:ind w:right="-72"/>
              <w:contextualSpacing/>
              <w:jc w:val="right"/>
              <w:rPr>
                <w:rFonts w:ascii="Arial" w:hAnsi="Arial" w:cs="Arial"/>
                <w:sz w:val="18"/>
                <w:szCs w:val="18"/>
              </w:rPr>
            </w:pPr>
            <w:r w:rsidRPr="00464D00">
              <w:rPr>
                <w:rFonts w:ascii="Arial" w:hAnsi="Arial" w:cs="Arial"/>
                <w:sz w:val="18"/>
                <w:szCs w:val="18"/>
              </w:rPr>
              <w:t>1,018</w:t>
            </w:r>
          </w:p>
        </w:tc>
        <w:tc>
          <w:tcPr>
            <w:tcW w:w="1368" w:type="dxa"/>
            <w:vAlign w:val="bottom"/>
          </w:tcPr>
          <w:p w14:paraId="5AF77951" w14:textId="0E299A36" w:rsidR="00464D00" w:rsidRPr="00113A25" w:rsidRDefault="00464D00" w:rsidP="00464D00">
            <w:pPr>
              <w:keepNext/>
              <w:keepLines/>
              <w:autoSpaceDE w:val="0"/>
              <w:autoSpaceDN w:val="0"/>
              <w:adjustRightInd w:val="0"/>
              <w:ind w:right="-72"/>
              <w:contextualSpacing/>
              <w:jc w:val="right"/>
              <w:rPr>
                <w:rFonts w:ascii="Arial" w:hAnsi="Arial" w:cs="Arial"/>
                <w:color w:val="000000"/>
                <w:sz w:val="18"/>
                <w:szCs w:val="18"/>
              </w:rPr>
            </w:pPr>
            <w:r w:rsidRPr="008B4A58">
              <w:rPr>
                <w:rFonts w:ascii="Arial" w:hAnsi="Arial" w:cs="Arial"/>
                <w:sz w:val="18"/>
                <w:szCs w:val="18"/>
              </w:rPr>
              <w:t>1</w:t>
            </w:r>
            <w:r w:rsidRPr="00E45703">
              <w:rPr>
                <w:rFonts w:ascii="Arial" w:hAnsi="Arial" w:cs="Arial"/>
                <w:sz w:val="18"/>
                <w:szCs w:val="18"/>
              </w:rPr>
              <w:t>,</w:t>
            </w:r>
            <w:r w:rsidRPr="008B4A58">
              <w:rPr>
                <w:rFonts w:ascii="Arial" w:hAnsi="Arial" w:cs="Arial"/>
                <w:sz w:val="18"/>
                <w:szCs w:val="18"/>
              </w:rPr>
              <w:t>020</w:t>
            </w:r>
          </w:p>
        </w:tc>
        <w:tc>
          <w:tcPr>
            <w:tcW w:w="1368" w:type="dxa"/>
            <w:vAlign w:val="bottom"/>
          </w:tcPr>
          <w:p w14:paraId="62F60FA3" w14:textId="33304853" w:rsidR="00464D00" w:rsidRPr="00464D00" w:rsidRDefault="00464D00" w:rsidP="00464D00">
            <w:pPr>
              <w:keepNext/>
              <w:keepLines/>
              <w:autoSpaceDE w:val="0"/>
              <w:autoSpaceDN w:val="0"/>
              <w:adjustRightInd w:val="0"/>
              <w:ind w:right="-72"/>
              <w:contextualSpacing/>
              <w:jc w:val="right"/>
              <w:rPr>
                <w:rFonts w:ascii="Arial" w:hAnsi="Arial" w:cs="Arial"/>
                <w:sz w:val="18"/>
                <w:szCs w:val="18"/>
              </w:rPr>
            </w:pPr>
            <w:r w:rsidRPr="00464D00">
              <w:rPr>
                <w:rFonts w:ascii="Arial" w:hAnsi="Arial" w:cs="Arial"/>
                <w:sz w:val="18"/>
                <w:szCs w:val="18"/>
              </w:rPr>
              <w:t>268</w:t>
            </w:r>
          </w:p>
        </w:tc>
        <w:tc>
          <w:tcPr>
            <w:tcW w:w="1368" w:type="dxa"/>
            <w:vAlign w:val="bottom"/>
          </w:tcPr>
          <w:p w14:paraId="14C2B9AF" w14:textId="24A6F3B0" w:rsidR="00464D00" w:rsidRPr="00113A25" w:rsidRDefault="00464D00" w:rsidP="00464D00">
            <w:pPr>
              <w:suppressAutoHyphens/>
              <w:ind w:right="-72"/>
              <w:jc w:val="right"/>
              <w:rPr>
                <w:rFonts w:ascii="Arial" w:hAnsi="Arial" w:cs="Arial"/>
                <w:color w:val="000000"/>
                <w:sz w:val="18"/>
                <w:szCs w:val="18"/>
                <w:lang w:val="en-US"/>
              </w:rPr>
            </w:pPr>
            <w:r w:rsidRPr="008B4A58">
              <w:rPr>
                <w:rFonts w:ascii="Arial" w:hAnsi="Arial" w:cs="Arial"/>
                <w:sz w:val="18"/>
                <w:szCs w:val="18"/>
              </w:rPr>
              <w:t>247</w:t>
            </w:r>
          </w:p>
        </w:tc>
      </w:tr>
      <w:tr w:rsidR="00464D00" w:rsidRPr="00113A25" w14:paraId="730561F0" w14:textId="77777777" w:rsidTr="007954E9">
        <w:tc>
          <w:tcPr>
            <w:tcW w:w="3989" w:type="dxa"/>
            <w:vAlign w:val="bottom"/>
          </w:tcPr>
          <w:p w14:paraId="5526E669" w14:textId="77777777" w:rsidR="00464D00" w:rsidRPr="00113A25" w:rsidRDefault="00464D00" w:rsidP="00464D00">
            <w:pPr>
              <w:tabs>
                <w:tab w:val="left" w:pos="3295"/>
                <w:tab w:val="left" w:pos="9744"/>
              </w:tabs>
              <w:ind w:left="431" w:right="-108"/>
              <w:contextualSpacing/>
              <w:rPr>
                <w:rFonts w:ascii="Arial" w:hAnsi="Arial" w:cs="Arial"/>
                <w:color w:val="000000"/>
                <w:sz w:val="18"/>
                <w:szCs w:val="18"/>
              </w:rPr>
            </w:pPr>
          </w:p>
        </w:tc>
        <w:tc>
          <w:tcPr>
            <w:tcW w:w="1368" w:type="dxa"/>
            <w:vAlign w:val="bottom"/>
          </w:tcPr>
          <w:p w14:paraId="50623CDC" w14:textId="77777777" w:rsidR="00464D00" w:rsidRPr="00464D00" w:rsidRDefault="00464D00" w:rsidP="00464D00">
            <w:pPr>
              <w:keepNext/>
              <w:keepLines/>
              <w:autoSpaceDE w:val="0"/>
              <w:autoSpaceDN w:val="0"/>
              <w:adjustRightInd w:val="0"/>
              <w:ind w:right="-72"/>
              <w:contextualSpacing/>
              <w:jc w:val="right"/>
              <w:rPr>
                <w:rFonts w:ascii="Arial" w:hAnsi="Arial" w:cs="Arial"/>
                <w:sz w:val="18"/>
                <w:szCs w:val="18"/>
              </w:rPr>
            </w:pPr>
          </w:p>
        </w:tc>
        <w:tc>
          <w:tcPr>
            <w:tcW w:w="1368" w:type="dxa"/>
            <w:vAlign w:val="bottom"/>
          </w:tcPr>
          <w:p w14:paraId="63C5A148" w14:textId="77777777" w:rsidR="00464D00" w:rsidRPr="00113A25" w:rsidRDefault="00464D00" w:rsidP="00464D00">
            <w:pPr>
              <w:tabs>
                <w:tab w:val="left" w:pos="3295"/>
                <w:tab w:val="left" w:pos="9744"/>
              </w:tabs>
              <w:ind w:left="981" w:right="-108"/>
              <w:contextualSpacing/>
              <w:jc w:val="right"/>
              <w:rPr>
                <w:rFonts w:ascii="Arial" w:hAnsi="Arial" w:cs="Arial"/>
                <w:color w:val="000000"/>
                <w:sz w:val="18"/>
                <w:szCs w:val="18"/>
              </w:rPr>
            </w:pPr>
          </w:p>
        </w:tc>
        <w:tc>
          <w:tcPr>
            <w:tcW w:w="1368" w:type="dxa"/>
            <w:vAlign w:val="bottom"/>
          </w:tcPr>
          <w:p w14:paraId="2FC92D6F" w14:textId="77777777" w:rsidR="00464D00" w:rsidRPr="00464D00" w:rsidRDefault="00464D00" w:rsidP="00464D00">
            <w:pPr>
              <w:keepNext/>
              <w:keepLines/>
              <w:autoSpaceDE w:val="0"/>
              <w:autoSpaceDN w:val="0"/>
              <w:adjustRightInd w:val="0"/>
              <w:ind w:right="-72"/>
              <w:contextualSpacing/>
              <w:jc w:val="right"/>
              <w:rPr>
                <w:rFonts w:ascii="Arial" w:hAnsi="Arial" w:cs="Arial"/>
                <w:sz w:val="18"/>
                <w:szCs w:val="18"/>
              </w:rPr>
            </w:pPr>
          </w:p>
        </w:tc>
        <w:tc>
          <w:tcPr>
            <w:tcW w:w="1368" w:type="dxa"/>
            <w:vAlign w:val="bottom"/>
          </w:tcPr>
          <w:p w14:paraId="53E0D2D7" w14:textId="77777777" w:rsidR="00464D00" w:rsidRPr="00113A25" w:rsidRDefault="00464D00" w:rsidP="00464D00">
            <w:pPr>
              <w:tabs>
                <w:tab w:val="left" w:pos="3295"/>
                <w:tab w:val="left" w:pos="9744"/>
              </w:tabs>
              <w:ind w:left="981" w:right="-108"/>
              <w:contextualSpacing/>
              <w:jc w:val="right"/>
              <w:rPr>
                <w:rFonts w:ascii="Arial" w:hAnsi="Arial" w:cs="Arial"/>
                <w:color w:val="000000"/>
                <w:sz w:val="18"/>
                <w:szCs w:val="18"/>
              </w:rPr>
            </w:pPr>
          </w:p>
        </w:tc>
      </w:tr>
      <w:tr w:rsidR="00464D00" w:rsidRPr="00113A25" w14:paraId="62883DD8" w14:textId="77777777" w:rsidTr="007954E9">
        <w:tc>
          <w:tcPr>
            <w:tcW w:w="3989" w:type="dxa"/>
            <w:vAlign w:val="bottom"/>
            <w:hideMark/>
          </w:tcPr>
          <w:p w14:paraId="308B1A3E" w14:textId="77777777" w:rsidR="00464D00" w:rsidRPr="00113A25" w:rsidRDefault="00464D00" w:rsidP="00464D00">
            <w:pPr>
              <w:tabs>
                <w:tab w:val="left" w:pos="3295"/>
                <w:tab w:val="left" w:pos="9744"/>
              </w:tabs>
              <w:ind w:left="431" w:right="-108"/>
              <w:contextualSpacing/>
              <w:rPr>
                <w:rFonts w:ascii="Arial" w:hAnsi="Arial" w:cs="Arial"/>
                <w:b/>
                <w:bCs/>
                <w:color w:val="000000"/>
                <w:sz w:val="18"/>
                <w:szCs w:val="18"/>
              </w:rPr>
            </w:pPr>
            <w:r w:rsidRPr="00113A25">
              <w:rPr>
                <w:rFonts w:ascii="Arial" w:hAnsi="Arial" w:cs="Arial"/>
                <w:b/>
                <w:bCs/>
                <w:color w:val="000000"/>
                <w:sz w:val="18"/>
                <w:szCs w:val="18"/>
              </w:rPr>
              <w:t>Rental and related services:</w:t>
            </w:r>
          </w:p>
        </w:tc>
        <w:tc>
          <w:tcPr>
            <w:tcW w:w="1368" w:type="dxa"/>
            <w:vAlign w:val="bottom"/>
          </w:tcPr>
          <w:p w14:paraId="637A7F48" w14:textId="77777777" w:rsidR="00464D00" w:rsidRPr="00464D00" w:rsidRDefault="00464D00" w:rsidP="00464D00">
            <w:pPr>
              <w:keepNext/>
              <w:keepLines/>
              <w:autoSpaceDE w:val="0"/>
              <w:autoSpaceDN w:val="0"/>
              <w:adjustRightInd w:val="0"/>
              <w:ind w:right="-72"/>
              <w:contextualSpacing/>
              <w:jc w:val="right"/>
              <w:rPr>
                <w:rFonts w:ascii="Arial" w:hAnsi="Arial" w:cs="Arial"/>
                <w:sz w:val="18"/>
                <w:szCs w:val="18"/>
              </w:rPr>
            </w:pPr>
          </w:p>
        </w:tc>
        <w:tc>
          <w:tcPr>
            <w:tcW w:w="1368" w:type="dxa"/>
            <w:vAlign w:val="bottom"/>
          </w:tcPr>
          <w:p w14:paraId="6D71E749" w14:textId="77777777" w:rsidR="00464D00" w:rsidRPr="00113A25" w:rsidRDefault="00464D00" w:rsidP="00464D00">
            <w:pPr>
              <w:keepNext/>
              <w:keepLines/>
              <w:autoSpaceDE w:val="0"/>
              <w:autoSpaceDN w:val="0"/>
              <w:adjustRightInd w:val="0"/>
              <w:ind w:right="-72"/>
              <w:contextualSpacing/>
              <w:jc w:val="right"/>
              <w:rPr>
                <w:rFonts w:ascii="Arial" w:hAnsi="Arial" w:cs="Arial"/>
                <w:color w:val="000000"/>
                <w:sz w:val="18"/>
                <w:szCs w:val="18"/>
                <w:cs/>
              </w:rPr>
            </w:pPr>
          </w:p>
        </w:tc>
        <w:tc>
          <w:tcPr>
            <w:tcW w:w="1368" w:type="dxa"/>
            <w:vAlign w:val="bottom"/>
          </w:tcPr>
          <w:p w14:paraId="45C2DE92" w14:textId="77777777" w:rsidR="00464D00" w:rsidRPr="00464D00" w:rsidRDefault="00464D00" w:rsidP="00464D00">
            <w:pPr>
              <w:keepNext/>
              <w:keepLines/>
              <w:autoSpaceDE w:val="0"/>
              <w:autoSpaceDN w:val="0"/>
              <w:adjustRightInd w:val="0"/>
              <w:ind w:right="-72"/>
              <w:contextualSpacing/>
              <w:jc w:val="right"/>
              <w:rPr>
                <w:rFonts w:ascii="Arial" w:hAnsi="Arial" w:cs="Arial"/>
                <w:sz w:val="18"/>
                <w:szCs w:val="18"/>
              </w:rPr>
            </w:pPr>
          </w:p>
        </w:tc>
        <w:tc>
          <w:tcPr>
            <w:tcW w:w="1368" w:type="dxa"/>
            <w:vAlign w:val="bottom"/>
          </w:tcPr>
          <w:p w14:paraId="5FE1550A" w14:textId="77777777" w:rsidR="00464D00" w:rsidRPr="00113A25" w:rsidRDefault="00464D00" w:rsidP="00464D00">
            <w:pPr>
              <w:suppressAutoHyphens/>
              <w:ind w:right="-72"/>
              <w:jc w:val="right"/>
              <w:rPr>
                <w:rFonts w:ascii="Arial" w:hAnsi="Arial" w:cs="Arial"/>
                <w:color w:val="000000"/>
                <w:spacing w:val="-2"/>
                <w:sz w:val="18"/>
                <w:szCs w:val="18"/>
              </w:rPr>
            </w:pPr>
          </w:p>
        </w:tc>
      </w:tr>
      <w:tr w:rsidR="00464D00" w:rsidRPr="00113A25" w14:paraId="6A25D516" w14:textId="77777777" w:rsidTr="007954E9">
        <w:tc>
          <w:tcPr>
            <w:tcW w:w="3989" w:type="dxa"/>
            <w:vAlign w:val="bottom"/>
          </w:tcPr>
          <w:p w14:paraId="1FB95FD0" w14:textId="77777777" w:rsidR="00464D00" w:rsidRPr="00113A25" w:rsidRDefault="00464D00" w:rsidP="00464D00">
            <w:pPr>
              <w:tabs>
                <w:tab w:val="left" w:pos="3295"/>
                <w:tab w:val="left" w:pos="9744"/>
              </w:tabs>
              <w:ind w:left="431" w:right="-108"/>
              <w:contextualSpacing/>
              <w:rPr>
                <w:rFonts w:ascii="Arial" w:hAnsi="Arial" w:cs="Arial"/>
                <w:color w:val="000000"/>
                <w:sz w:val="18"/>
                <w:szCs w:val="18"/>
              </w:rPr>
            </w:pPr>
            <w:r w:rsidRPr="00113A25">
              <w:rPr>
                <w:rFonts w:ascii="Arial" w:hAnsi="Arial" w:cs="Arial"/>
                <w:color w:val="000000"/>
                <w:spacing w:val="-4"/>
                <w:sz w:val="18"/>
                <w:szCs w:val="18"/>
              </w:rPr>
              <w:t xml:space="preserve">   Other related parties</w:t>
            </w:r>
          </w:p>
        </w:tc>
        <w:tc>
          <w:tcPr>
            <w:tcW w:w="1368" w:type="dxa"/>
            <w:vAlign w:val="bottom"/>
          </w:tcPr>
          <w:p w14:paraId="259D67F6" w14:textId="66DF8C2D" w:rsidR="00464D00" w:rsidRPr="00464D00" w:rsidRDefault="00464D00" w:rsidP="00464D00">
            <w:pPr>
              <w:keepNext/>
              <w:keepLines/>
              <w:autoSpaceDE w:val="0"/>
              <w:autoSpaceDN w:val="0"/>
              <w:adjustRightInd w:val="0"/>
              <w:ind w:right="-72"/>
              <w:contextualSpacing/>
              <w:jc w:val="right"/>
              <w:rPr>
                <w:rFonts w:ascii="Arial" w:hAnsi="Arial" w:cs="Arial"/>
                <w:sz w:val="18"/>
                <w:szCs w:val="18"/>
              </w:rPr>
            </w:pPr>
            <w:r w:rsidRPr="00464D00">
              <w:rPr>
                <w:rFonts w:ascii="Arial" w:hAnsi="Arial" w:cs="Arial"/>
                <w:sz w:val="18"/>
                <w:szCs w:val="18"/>
              </w:rPr>
              <w:t>22,039</w:t>
            </w:r>
          </w:p>
        </w:tc>
        <w:tc>
          <w:tcPr>
            <w:tcW w:w="1368" w:type="dxa"/>
            <w:vAlign w:val="bottom"/>
          </w:tcPr>
          <w:p w14:paraId="22AA0117" w14:textId="3E496597" w:rsidR="00464D00" w:rsidRPr="00113A25" w:rsidRDefault="00464D00" w:rsidP="00464D00">
            <w:pPr>
              <w:keepNext/>
              <w:keepLines/>
              <w:autoSpaceDE w:val="0"/>
              <w:autoSpaceDN w:val="0"/>
              <w:adjustRightInd w:val="0"/>
              <w:ind w:right="-72"/>
              <w:jc w:val="right"/>
              <w:rPr>
                <w:rFonts w:ascii="Arial" w:hAnsi="Arial" w:cs="Arial"/>
                <w:color w:val="000000"/>
                <w:sz w:val="18"/>
                <w:szCs w:val="18"/>
              </w:rPr>
            </w:pPr>
            <w:r w:rsidRPr="008B4A58">
              <w:rPr>
                <w:rFonts w:ascii="Arial" w:hAnsi="Arial" w:cs="Arial"/>
                <w:sz w:val="18"/>
                <w:szCs w:val="18"/>
              </w:rPr>
              <w:t>20</w:t>
            </w:r>
            <w:r w:rsidRPr="00E45703">
              <w:rPr>
                <w:rFonts w:ascii="Arial" w:hAnsi="Arial" w:cs="Arial"/>
                <w:sz w:val="18"/>
                <w:szCs w:val="18"/>
              </w:rPr>
              <w:t>,</w:t>
            </w:r>
            <w:r w:rsidRPr="008B4A58">
              <w:rPr>
                <w:rFonts w:ascii="Arial" w:hAnsi="Arial" w:cs="Arial"/>
                <w:sz w:val="18"/>
                <w:szCs w:val="18"/>
              </w:rPr>
              <w:t>767</w:t>
            </w:r>
          </w:p>
        </w:tc>
        <w:tc>
          <w:tcPr>
            <w:tcW w:w="1368" w:type="dxa"/>
            <w:vAlign w:val="bottom"/>
          </w:tcPr>
          <w:p w14:paraId="6EF89616" w14:textId="5E5374E9" w:rsidR="00464D00" w:rsidRPr="00464D00" w:rsidRDefault="00464D00" w:rsidP="00464D00">
            <w:pPr>
              <w:keepNext/>
              <w:keepLines/>
              <w:autoSpaceDE w:val="0"/>
              <w:autoSpaceDN w:val="0"/>
              <w:adjustRightInd w:val="0"/>
              <w:ind w:right="-72"/>
              <w:contextualSpacing/>
              <w:jc w:val="right"/>
              <w:rPr>
                <w:rFonts w:ascii="Arial" w:hAnsi="Arial" w:cs="Arial"/>
                <w:sz w:val="18"/>
                <w:szCs w:val="18"/>
              </w:rPr>
            </w:pPr>
            <w:r w:rsidRPr="00464D00">
              <w:rPr>
                <w:rFonts w:ascii="Arial" w:hAnsi="Arial" w:cs="Arial"/>
                <w:sz w:val="18"/>
                <w:szCs w:val="18"/>
              </w:rPr>
              <w:t>4,234</w:t>
            </w:r>
          </w:p>
        </w:tc>
        <w:tc>
          <w:tcPr>
            <w:tcW w:w="1368" w:type="dxa"/>
            <w:vAlign w:val="bottom"/>
          </w:tcPr>
          <w:p w14:paraId="51A2B5D0" w14:textId="0946DD1D" w:rsidR="00464D00" w:rsidRPr="00113A25" w:rsidRDefault="00464D00" w:rsidP="00464D00">
            <w:pPr>
              <w:suppressAutoHyphens/>
              <w:ind w:right="-72"/>
              <w:jc w:val="right"/>
              <w:rPr>
                <w:rFonts w:ascii="Arial" w:hAnsi="Arial" w:cs="Arial"/>
                <w:color w:val="000000"/>
                <w:sz w:val="18"/>
                <w:szCs w:val="18"/>
              </w:rPr>
            </w:pPr>
            <w:r w:rsidRPr="008B4A58">
              <w:rPr>
                <w:rFonts w:ascii="Arial" w:hAnsi="Arial" w:cs="Arial"/>
                <w:sz w:val="18"/>
                <w:szCs w:val="18"/>
              </w:rPr>
              <w:t>3</w:t>
            </w:r>
            <w:r w:rsidRPr="00E45703">
              <w:rPr>
                <w:rFonts w:ascii="Arial" w:hAnsi="Arial" w:cs="Arial"/>
                <w:sz w:val="18"/>
                <w:szCs w:val="18"/>
              </w:rPr>
              <w:t>,</w:t>
            </w:r>
            <w:r w:rsidRPr="008B4A58">
              <w:rPr>
                <w:rFonts w:ascii="Arial" w:hAnsi="Arial" w:cs="Arial"/>
                <w:sz w:val="18"/>
                <w:szCs w:val="18"/>
              </w:rPr>
              <w:t>641</w:t>
            </w:r>
          </w:p>
        </w:tc>
      </w:tr>
      <w:tr w:rsidR="00464D00" w:rsidRPr="00113A25" w14:paraId="1E1D3695" w14:textId="77777777" w:rsidTr="007954E9">
        <w:tc>
          <w:tcPr>
            <w:tcW w:w="3989" w:type="dxa"/>
            <w:vAlign w:val="bottom"/>
          </w:tcPr>
          <w:p w14:paraId="486C95BE" w14:textId="77777777" w:rsidR="00464D00" w:rsidRPr="00113A25" w:rsidRDefault="00464D00" w:rsidP="00464D00">
            <w:pPr>
              <w:tabs>
                <w:tab w:val="left" w:pos="3295"/>
                <w:tab w:val="left" w:pos="9744"/>
              </w:tabs>
              <w:ind w:left="431" w:right="-108"/>
              <w:contextualSpacing/>
              <w:rPr>
                <w:rFonts w:ascii="Arial" w:hAnsi="Arial" w:cs="Arial"/>
                <w:color w:val="000000"/>
                <w:sz w:val="18"/>
                <w:szCs w:val="18"/>
              </w:rPr>
            </w:pPr>
          </w:p>
        </w:tc>
        <w:tc>
          <w:tcPr>
            <w:tcW w:w="1368" w:type="dxa"/>
            <w:vAlign w:val="bottom"/>
          </w:tcPr>
          <w:p w14:paraId="08B97152" w14:textId="77777777" w:rsidR="00464D00" w:rsidRPr="00464D00" w:rsidRDefault="00464D00" w:rsidP="00464D00">
            <w:pPr>
              <w:keepNext/>
              <w:keepLines/>
              <w:autoSpaceDE w:val="0"/>
              <w:autoSpaceDN w:val="0"/>
              <w:adjustRightInd w:val="0"/>
              <w:ind w:right="-72"/>
              <w:contextualSpacing/>
              <w:jc w:val="right"/>
              <w:rPr>
                <w:rFonts w:ascii="Arial" w:hAnsi="Arial" w:cs="Arial"/>
                <w:sz w:val="18"/>
                <w:szCs w:val="18"/>
              </w:rPr>
            </w:pPr>
          </w:p>
        </w:tc>
        <w:tc>
          <w:tcPr>
            <w:tcW w:w="1368" w:type="dxa"/>
            <w:vAlign w:val="bottom"/>
          </w:tcPr>
          <w:p w14:paraId="4D3CFB5B" w14:textId="77777777" w:rsidR="00464D00" w:rsidRPr="00113A25" w:rsidRDefault="00464D00" w:rsidP="00464D00">
            <w:pPr>
              <w:keepNext/>
              <w:keepLines/>
              <w:autoSpaceDE w:val="0"/>
              <w:autoSpaceDN w:val="0"/>
              <w:adjustRightInd w:val="0"/>
              <w:ind w:right="-72"/>
              <w:contextualSpacing/>
              <w:jc w:val="right"/>
              <w:rPr>
                <w:rFonts w:ascii="Arial" w:hAnsi="Arial" w:cs="Arial"/>
                <w:color w:val="000000"/>
                <w:sz w:val="18"/>
                <w:szCs w:val="18"/>
              </w:rPr>
            </w:pPr>
          </w:p>
        </w:tc>
        <w:tc>
          <w:tcPr>
            <w:tcW w:w="1368" w:type="dxa"/>
            <w:vAlign w:val="bottom"/>
          </w:tcPr>
          <w:p w14:paraId="37839E1D" w14:textId="77777777" w:rsidR="00464D00" w:rsidRPr="00464D00" w:rsidRDefault="00464D00" w:rsidP="00464D00">
            <w:pPr>
              <w:keepNext/>
              <w:keepLines/>
              <w:autoSpaceDE w:val="0"/>
              <w:autoSpaceDN w:val="0"/>
              <w:adjustRightInd w:val="0"/>
              <w:ind w:right="-72"/>
              <w:contextualSpacing/>
              <w:jc w:val="right"/>
              <w:rPr>
                <w:rFonts w:ascii="Arial" w:hAnsi="Arial" w:cs="Arial"/>
                <w:sz w:val="18"/>
                <w:szCs w:val="18"/>
              </w:rPr>
            </w:pPr>
          </w:p>
        </w:tc>
        <w:tc>
          <w:tcPr>
            <w:tcW w:w="1368" w:type="dxa"/>
            <w:vAlign w:val="bottom"/>
          </w:tcPr>
          <w:p w14:paraId="4F558006" w14:textId="77777777" w:rsidR="00464D00" w:rsidRPr="00113A25" w:rsidRDefault="00464D00" w:rsidP="00464D00">
            <w:pPr>
              <w:suppressAutoHyphens/>
              <w:ind w:right="-72"/>
              <w:jc w:val="right"/>
              <w:rPr>
                <w:rFonts w:ascii="Arial" w:hAnsi="Arial" w:cs="Arial"/>
                <w:color w:val="000000"/>
                <w:sz w:val="18"/>
                <w:szCs w:val="18"/>
                <w:lang w:val="en-US"/>
              </w:rPr>
            </w:pPr>
          </w:p>
        </w:tc>
      </w:tr>
      <w:tr w:rsidR="00464D00" w:rsidRPr="00113A25" w14:paraId="0B14C547" w14:textId="77777777" w:rsidTr="007954E9">
        <w:tblPrEx>
          <w:tblLook w:val="0400" w:firstRow="0" w:lastRow="0" w:firstColumn="0" w:lastColumn="0" w:noHBand="0" w:noVBand="1"/>
        </w:tblPrEx>
        <w:tc>
          <w:tcPr>
            <w:tcW w:w="3989" w:type="dxa"/>
            <w:vAlign w:val="bottom"/>
          </w:tcPr>
          <w:p w14:paraId="61C3A1C8" w14:textId="77777777" w:rsidR="00464D00" w:rsidRPr="00113A25" w:rsidRDefault="00464D00" w:rsidP="00464D00">
            <w:pPr>
              <w:tabs>
                <w:tab w:val="left" w:pos="3295"/>
                <w:tab w:val="left" w:pos="9744"/>
              </w:tabs>
              <w:ind w:left="421" w:right="-108"/>
              <w:rPr>
                <w:rFonts w:ascii="Arial" w:eastAsia="Arial" w:hAnsi="Arial" w:cs="Arial"/>
                <w:b/>
                <w:bCs/>
                <w:color w:val="000000"/>
                <w:sz w:val="18"/>
                <w:szCs w:val="18"/>
                <w:cs/>
              </w:rPr>
            </w:pPr>
            <w:r w:rsidRPr="00113A25">
              <w:rPr>
                <w:rFonts w:ascii="Arial" w:eastAsia="Arial" w:hAnsi="Arial" w:cs="Arial"/>
                <w:b/>
                <w:bCs/>
                <w:color w:val="000000"/>
                <w:sz w:val="18"/>
                <w:szCs w:val="18"/>
              </w:rPr>
              <w:t>Payments on lease liabilities:</w:t>
            </w:r>
          </w:p>
        </w:tc>
        <w:tc>
          <w:tcPr>
            <w:tcW w:w="1368" w:type="dxa"/>
            <w:vAlign w:val="bottom"/>
          </w:tcPr>
          <w:p w14:paraId="29226394" w14:textId="77777777" w:rsidR="00464D00" w:rsidRPr="00464D00" w:rsidRDefault="00464D00" w:rsidP="00464D00">
            <w:pPr>
              <w:keepNext/>
              <w:keepLines/>
              <w:autoSpaceDE w:val="0"/>
              <w:autoSpaceDN w:val="0"/>
              <w:adjustRightInd w:val="0"/>
              <w:ind w:right="-72"/>
              <w:contextualSpacing/>
              <w:jc w:val="right"/>
              <w:rPr>
                <w:rFonts w:ascii="Arial" w:hAnsi="Arial" w:cs="Arial"/>
                <w:sz w:val="18"/>
                <w:szCs w:val="18"/>
              </w:rPr>
            </w:pPr>
          </w:p>
        </w:tc>
        <w:tc>
          <w:tcPr>
            <w:tcW w:w="1368" w:type="dxa"/>
            <w:vAlign w:val="bottom"/>
          </w:tcPr>
          <w:p w14:paraId="2752EA27" w14:textId="77777777" w:rsidR="00464D00" w:rsidRPr="00113A25" w:rsidRDefault="00464D00" w:rsidP="00464D00">
            <w:pPr>
              <w:keepNext/>
              <w:keepLines/>
              <w:ind w:right="-72"/>
              <w:jc w:val="right"/>
              <w:rPr>
                <w:rFonts w:ascii="Arial" w:hAnsi="Arial" w:cs="Arial"/>
                <w:color w:val="000000"/>
                <w:sz w:val="18"/>
                <w:szCs w:val="18"/>
              </w:rPr>
            </w:pPr>
          </w:p>
        </w:tc>
        <w:tc>
          <w:tcPr>
            <w:tcW w:w="1368" w:type="dxa"/>
            <w:vAlign w:val="bottom"/>
          </w:tcPr>
          <w:p w14:paraId="32ED954A" w14:textId="77777777" w:rsidR="00464D00" w:rsidRPr="00464D00" w:rsidRDefault="00464D00" w:rsidP="00464D00">
            <w:pPr>
              <w:keepNext/>
              <w:keepLines/>
              <w:autoSpaceDE w:val="0"/>
              <w:autoSpaceDN w:val="0"/>
              <w:adjustRightInd w:val="0"/>
              <w:ind w:right="-72"/>
              <w:contextualSpacing/>
              <w:jc w:val="right"/>
              <w:rPr>
                <w:rFonts w:ascii="Arial" w:hAnsi="Arial" w:cs="Arial"/>
                <w:sz w:val="18"/>
                <w:szCs w:val="18"/>
              </w:rPr>
            </w:pPr>
          </w:p>
        </w:tc>
        <w:tc>
          <w:tcPr>
            <w:tcW w:w="1368" w:type="dxa"/>
            <w:vAlign w:val="bottom"/>
          </w:tcPr>
          <w:p w14:paraId="5F84F76C" w14:textId="77777777" w:rsidR="00464D00" w:rsidRPr="00113A25" w:rsidRDefault="00464D00" w:rsidP="00464D00">
            <w:pPr>
              <w:ind w:right="-72"/>
              <w:jc w:val="right"/>
              <w:rPr>
                <w:rFonts w:ascii="Arial" w:eastAsia="Arial" w:hAnsi="Arial" w:cs="Arial"/>
                <w:color w:val="000000"/>
                <w:sz w:val="18"/>
                <w:szCs w:val="18"/>
              </w:rPr>
            </w:pPr>
          </w:p>
        </w:tc>
      </w:tr>
      <w:tr w:rsidR="00464D00" w:rsidRPr="00113A25" w14:paraId="53578071" w14:textId="77777777" w:rsidTr="007954E9">
        <w:tblPrEx>
          <w:tblLook w:val="0400" w:firstRow="0" w:lastRow="0" w:firstColumn="0" w:lastColumn="0" w:noHBand="0" w:noVBand="1"/>
        </w:tblPrEx>
        <w:tc>
          <w:tcPr>
            <w:tcW w:w="3989" w:type="dxa"/>
            <w:vAlign w:val="bottom"/>
          </w:tcPr>
          <w:p w14:paraId="36E0DC81" w14:textId="77777777" w:rsidR="00464D00" w:rsidRPr="00113A25" w:rsidRDefault="00464D00" w:rsidP="00464D00">
            <w:pPr>
              <w:tabs>
                <w:tab w:val="left" w:pos="3295"/>
                <w:tab w:val="left" w:pos="9744"/>
              </w:tabs>
              <w:ind w:left="421" w:right="-108"/>
              <w:rPr>
                <w:rFonts w:ascii="Arial" w:eastAsia="Arial" w:hAnsi="Arial" w:cs="Arial"/>
                <w:color w:val="000000"/>
                <w:sz w:val="18"/>
                <w:szCs w:val="18"/>
              </w:rPr>
            </w:pPr>
            <w:r w:rsidRPr="00113A25">
              <w:rPr>
                <w:rFonts w:ascii="Arial" w:eastAsia="Arial" w:hAnsi="Arial" w:cs="Arial"/>
                <w:color w:val="000000"/>
                <w:sz w:val="18"/>
                <w:szCs w:val="18"/>
              </w:rPr>
              <w:t xml:space="preserve">   Other related parties</w:t>
            </w:r>
          </w:p>
        </w:tc>
        <w:tc>
          <w:tcPr>
            <w:tcW w:w="1368" w:type="dxa"/>
            <w:vAlign w:val="bottom"/>
          </w:tcPr>
          <w:p w14:paraId="6B78250A" w14:textId="29118379" w:rsidR="00464D00" w:rsidRPr="00464D00" w:rsidRDefault="00464D00" w:rsidP="00464D00">
            <w:pPr>
              <w:keepNext/>
              <w:keepLines/>
              <w:autoSpaceDE w:val="0"/>
              <w:autoSpaceDN w:val="0"/>
              <w:adjustRightInd w:val="0"/>
              <w:ind w:right="-72"/>
              <w:contextualSpacing/>
              <w:jc w:val="right"/>
              <w:rPr>
                <w:rFonts w:ascii="Arial" w:hAnsi="Arial" w:cs="Arial"/>
                <w:sz w:val="18"/>
                <w:szCs w:val="18"/>
                <w:cs/>
              </w:rPr>
            </w:pPr>
            <w:r w:rsidRPr="00464D00">
              <w:rPr>
                <w:rFonts w:ascii="Arial" w:hAnsi="Arial" w:cs="Arial"/>
                <w:sz w:val="18"/>
                <w:szCs w:val="18"/>
              </w:rPr>
              <w:t>15,678</w:t>
            </w:r>
          </w:p>
        </w:tc>
        <w:tc>
          <w:tcPr>
            <w:tcW w:w="1368" w:type="dxa"/>
            <w:vAlign w:val="bottom"/>
          </w:tcPr>
          <w:p w14:paraId="7B31EB36" w14:textId="256BF91D" w:rsidR="00464D00" w:rsidRPr="00113A25" w:rsidRDefault="00464D00" w:rsidP="00464D00">
            <w:pPr>
              <w:keepNext/>
              <w:keepLines/>
              <w:ind w:right="-72"/>
              <w:jc w:val="right"/>
              <w:rPr>
                <w:rFonts w:ascii="Arial" w:hAnsi="Arial" w:cs="Arial"/>
                <w:color w:val="000000"/>
                <w:sz w:val="18"/>
                <w:szCs w:val="18"/>
              </w:rPr>
            </w:pPr>
            <w:r w:rsidRPr="008B4A58">
              <w:rPr>
                <w:rFonts w:ascii="Arial" w:hAnsi="Arial" w:cs="Arial"/>
                <w:sz w:val="18"/>
                <w:szCs w:val="18"/>
              </w:rPr>
              <w:t>15</w:t>
            </w:r>
            <w:r w:rsidRPr="00E45703">
              <w:rPr>
                <w:rFonts w:ascii="Arial" w:hAnsi="Arial" w:cs="Arial"/>
                <w:sz w:val="18"/>
                <w:szCs w:val="18"/>
              </w:rPr>
              <w:t>,</w:t>
            </w:r>
            <w:r w:rsidRPr="008B4A58">
              <w:rPr>
                <w:rFonts w:ascii="Arial" w:hAnsi="Arial" w:cs="Arial"/>
                <w:sz w:val="18"/>
                <w:szCs w:val="18"/>
              </w:rPr>
              <w:t>042</w:t>
            </w:r>
          </w:p>
        </w:tc>
        <w:tc>
          <w:tcPr>
            <w:tcW w:w="1368" w:type="dxa"/>
            <w:vAlign w:val="bottom"/>
          </w:tcPr>
          <w:p w14:paraId="45197D1D" w14:textId="42B909E7" w:rsidR="00464D00" w:rsidRPr="00464D00" w:rsidRDefault="00464D00" w:rsidP="00464D00">
            <w:pPr>
              <w:keepNext/>
              <w:keepLines/>
              <w:autoSpaceDE w:val="0"/>
              <w:autoSpaceDN w:val="0"/>
              <w:adjustRightInd w:val="0"/>
              <w:ind w:right="-72"/>
              <w:contextualSpacing/>
              <w:jc w:val="right"/>
              <w:rPr>
                <w:rFonts w:ascii="Arial" w:hAnsi="Arial" w:cs="Arial"/>
                <w:sz w:val="18"/>
                <w:szCs w:val="18"/>
              </w:rPr>
            </w:pPr>
            <w:r w:rsidRPr="00464D00">
              <w:rPr>
                <w:rFonts w:ascii="Arial" w:hAnsi="Arial" w:cs="Arial"/>
                <w:sz w:val="18"/>
                <w:szCs w:val="18"/>
              </w:rPr>
              <w:t>3,702</w:t>
            </w:r>
          </w:p>
        </w:tc>
        <w:tc>
          <w:tcPr>
            <w:tcW w:w="1368" w:type="dxa"/>
            <w:vAlign w:val="bottom"/>
          </w:tcPr>
          <w:p w14:paraId="7DE19D2B" w14:textId="7986B411" w:rsidR="00464D00" w:rsidRPr="00113A25" w:rsidRDefault="00464D00" w:rsidP="00464D00">
            <w:pPr>
              <w:ind w:right="-72"/>
              <w:jc w:val="right"/>
              <w:rPr>
                <w:rFonts w:ascii="Arial" w:hAnsi="Arial" w:cs="Arial"/>
                <w:color w:val="000000"/>
                <w:sz w:val="18"/>
                <w:szCs w:val="18"/>
              </w:rPr>
            </w:pPr>
            <w:r w:rsidRPr="008B4A58">
              <w:rPr>
                <w:rFonts w:ascii="Arial" w:hAnsi="Arial" w:cs="Arial"/>
                <w:sz w:val="18"/>
                <w:szCs w:val="18"/>
              </w:rPr>
              <w:t>3</w:t>
            </w:r>
            <w:r w:rsidRPr="00E45703">
              <w:rPr>
                <w:rFonts w:ascii="Arial" w:hAnsi="Arial" w:cs="Arial"/>
                <w:sz w:val="18"/>
                <w:szCs w:val="18"/>
              </w:rPr>
              <w:t>,</w:t>
            </w:r>
            <w:r w:rsidRPr="008B4A58">
              <w:rPr>
                <w:rFonts w:ascii="Arial" w:hAnsi="Arial" w:cs="Arial"/>
                <w:sz w:val="18"/>
                <w:szCs w:val="18"/>
              </w:rPr>
              <w:t>208</w:t>
            </w:r>
          </w:p>
        </w:tc>
      </w:tr>
    </w:tbl>
    <w:p w14:paraId="3808F4C2" w14:textId="4B1F48F4" w:rsidR="0045592A" w:rsidRPr="00113A25" w:rsidRDefault="0045592A" w:rsidP="006C0423">
      <w:pPr>
        <w:ind w:left="540" w:hanging="540"/>
        <w:rPr>
          <w:rFonts w:ascii="Arial" w:hAnsi="Arial" w:cs="Arial"/>
          <w:color w:val="000000"/>
          <w:sz w:val="18"/>
          <w:szCs w:val="18"/>
        </w:rPr>
      </w:pPr>
    </w:p>
    <w:p w14:paraId="0A3E9D7F" w14:textId="77777777" w:rsidR="0045592A" w:rsidRPr="00113A25" w:rsidRDefault="0045592A">
      <w:pPr>
        <w:rPr>
          <w:rFonts w:ascii="Arial" w:hAnsi="Arial" w:cs="Arial"/>
          <w:color w:val="000000"/>
          <w:sz w:val="18"/>
          <w:szCs w:val="18"/>
        </w:rPr>
      </w:pPr>
      <w:r w:rsidRPr="00113A25">
        <w:rPr>
          <w:rFonts w:ascii="Arial" w:hAnsi="Arial" w:cs="Arial"/>
          <w:color w:val="000000"/>
          <w:sz w:val="18"/>
          <w:szCs w:val="18"/>
        </w:rPr>
        <w:br w:type="page"/>
      </w:r>
    </w:p>
    <w:p w14:paraId="1B88FA22" w14:textId="4A6D7302" w:rsidR="00595FAF" w:rsidRPr="00113A25" w:rsidRDefault="008B4A58" w:rsidP="00F274D7">
      <w:pPr>
        <w:keepNext/>
        <w:keepLines/>
        <w:ind w:left="547" w:hanging="547"/>
        <w:jc w:val="both"/>
        <w:outlineLvl w:val="1"/>
        <w:rPr>
          <w:rFonts w:ascii="Arial" w:hAnsi="Arial" w:cs="Arial"/>
          <w:b/>
          <w:bCs/>
          <w:color w:val="000000"/>
          <w:sz w:val="18"/>
          <w:szCs w:val="18"/>
        </w:rPr>
      </w:pPr>
      <w:r w:rsidRPr="008B4A58">
        <w:rPr>
          <w:rFonts w:ascii="Arial" w:eastAsia="Arial" w:hAnsi="Arial" w:cs="Arial"/>
          <w:b/>
          <w:bCs/>
          <w:color w:val="000000"/>
          <w:sz w:val="18"/>
          <w:szCs w:val="18"/>
          <w:lang w:eastAsia="en-GB"/>
        </w:rPr>
        <w:lastRenderedPageBreak/>
        <w:t>1</w:t>
      </w:r>
      <w:r w:rsidR="009537E6">
        <w:rPr>
          <w:rFonts w:ascii="Arial" w:eastAsia="Arial" w:hAnsi="Arial" w:cs="Arial"/>
          <w:b/>
          <w:bCs/>
          <w:color w:val="000000"/>
          <w:sz w:val="18"/>
          <w:szCs w:val="18"/>
          <w:lang w:eastAsia="en-GB"/>
        </w:rPr>
        <w:t>9</w:t>
      </w:r>
      <w:r w:rsidR="007A1110" w:rsidRPr="00113A25">
        <w:rPr>
          <w:rFonts w:ascii="Arial" w:eastAsia="Arial" w:hAnsi="Arial" w:cs="Arial"/>
          <w:b/>
          <w:bCs/>
          <w:color w:val="000000"/>
          <w:sz w:val="18"/>
          <w:szCs w:val="18"/>
          <w:lang w:eastAsia="en-GB"/>
        </w:rPr>
        <w:t>.</w:t>
      </w:r>
      <w:r w:rsidRPr="008B4A58">
        <w:rPr>
          <w:rFonts w:ascii="Arial" w:eastAsia="Arial" w:hAnsi="Arial" w:cs="Arial"/>
          <w:b/>
          <w:bCs/>
          <w:color w:val="000000"/>
          <w:sz w:val="18"/>
          <w:szCs w:val="18"/>
          <w:lang w:eastAsia="en-GB"/>
        </w:rPr>
        <w:t>3</w:t>
      </w:r>
      <w:r w:rsidR="000C6D0D" w:rsidRPr="00113A25">
        <w:rPr>
          <w:rFonts w:ascii="Arial" w:eastAsia="Arial" w:hAnsi="Arial" w:cs="Arial"/>
          <w:b/>
          <w:bCs/>
          <w:color w:val="000000"/>
          <w:sz w:val="18"/>
          <w:szCs w:val="18"/>
          <w:lang w:eastAsia="en-GB"/>
        </w:rPr>
        <w:tab/>
        <w:t xml:space="preserve">Trade and other </w:t>
      </w:r>
      <w:r w:rsidR="00AB1323" w:rsidRPr="00113A25">
        <w:rPr>
          <w:rFonts w:ascii="Arial" w:eastAsia="Arial" w:hAnsi="Arial" w:cs="Arial"/>
          <w:b/>
          <w:bCs/>
          <w:color w:val="000000"/>
          <w:sz w:val="18"/>
          <w:szCs w:val="18"/>
          <w:lang w:eastAsia="en-GB"/>
        </w:rPr>
        <w:t xml:space="preserve">current </w:t>
      </w:r>
      <w:r w:rsidR="000C6D0D" w:rsidRPr="00113A25">
        <w:rPr>
          <w:rFonts w:ascii="Arial" w:eastAsia="Arial" w:hAnsi="Arial" w:cs="Arial"/>
          <w:b/>
          <w:bCs/>
          <w:color w:val="000000"/>
          <w:sz w:val="18"/>
          <w:szCs w:val="18"/>
          <w:lang w:eastAsia="en-GB"/>
        </w:rPr>
        <w:t>receivables</w:t>
      </w:r>
    </w:p>
    <w:p w14:paraId="789718C8" w14:textId="77777777" w:rsidR="00AA2224" w:rsidRPr="00A6521C" w:rsidRDefault="00AA2224" w:rsidP="001C41F0">
      <w:pPr>
        <w:ind w:left="540" w:hanging="540"/>
        <w:contextualSpacing/>
        <w:rPr>
          <w:rFonts w:ascii="Arial" w:hAnsi="Arial" w:cs="Arial"/>
          <w:b/>
          <w:bCs/>
          <w:color w:val="000000"/>
          <w:sz w:val="18"/>
          <w:szCs w:val="18"/>
        </w:rPr>
      </w:pPr>
    </w:p>
    <w:tbl>
      <w:tblPr>
        <w:tblW w:w="9331" w:type="dxa"/>
        <w:tblInd w:w="144" w:type="dxa"/>
        <w:tblLayout w:type="fixed"/>
        <w:tblCellMar>
          <w:left w:w="115" w:type="dxa"/>
          <w:right w:w="115" w:type="dxa"/>
        </w:tblCellMar>
        <w:tblLook w:val="0000" w:firstRow="0" w:lastRow="0" w:firstColumn="0" w:lastColumn="0" w:noHBand="0" w:noVBand="0"/>
      </w:tblPr>
      <w:tblGrid>
        <w:gridCol w:w="3906"/>
        <w:gridCol w:w="1350"/>
        <w:gridCol w:w="1287"/>
        <w:gridCol w:w="1420"/>
        <w:gridCol w:w="1368"/>
      </w:tblGrid>
      <w:tr w:rsidR="00446D4D" w:rsidRPr="00113A25" w14:paraId="39B821DB" w14:textId="77777777" w:rsidTr="00FF55F4">
        <w:trPr>
          <w:trHeight w:val="20"/>
        </w:trPr>
        <w:tc>
          <w:tcPr>
            <w:tcW w:w="3906" w:type="dxa"/>
            <w:tcBorders>
              <w:top w:val="nil"/>
              <w:left w:val="nil"/>
              <w:right w:val="nil"/>
            </w:tcBorders>
            <w:vAlign w:val="bottom"/>
          </w:tcPr>
          <w:p w14:paraId="1E2B9283" w14:textId="77777777" w:rsidR="00595FAF" w:rsidRPr="00113A25" w:rsidRDefault="00595FAF" w:rsidP="00D05814">
            <w:pPr>
              <w:tabs>
                <w:tab w:val="left" w:pos="3295"/>
                <w:tab w:val="left" w:pos="9744"/>
              </w:tabs>
              <w:ind w:left="282" w:right="-108" w:firstLine="10"/>
              <w:rPr>
                <w:rFonts w:ascii="Arial" w:eastAsia="Arial" w:hAnsi="Arial" w:cs="Arial"/>
                <w:b/>
                <w:color w:val="000000"/>
                <w:sz w:val="18"/>
                <w:szCs w:val="18"/>
              </w:rPr>
            </w:pPr>
          </w:p>
        </w:tc>
        <w:tc>
          <w:tcPr>
            <w:tcW w:w="2637" w:type="dxa"/>
            <w:gridSpan w:val="2"/>
            <w:tcBorders>
              <w:bottom w:val="single" w:sz="4" w:space="0" w:color="auto"/>
            </w:tcBorders>
            <w:vAlign w:val="bottom"/>
          </w:tcPr>
          <w:p w14:paraId="08A0806A" w14:textId="77777777" w:rsidR="00595FAF" w:rsidRPr="00113A25" w:rsidRDefault="000C6D0D" w:rsidP="00021D51">
            <w:pPr>
              <w:pStyle w:val="Heading1"/>
              <w:tabs>
                <w:tab w:val="left" w:pos="720"/>
              </w:tabs>
              <w:ind w:right="-72"/>
              <w:jc w:val="center"/>
              <w:rPr>
                <w:rFonts w:eastAsia="Arial"/>
                <w:color w:val="000000"/>
              </w:rPr>
            </w:pPr>
            <w:r w:rsidRPr="00113A25">
              <w:rPr>
                <w:rFonts w:eastAsia="Arial"/>
                <w:color w:val="000000"/>
              </w:rPr>
              <w:t>Consolidated</w:t>
            </w:r>
          </w:p>
          <w:p w14:paraId="106B074D" w14:textId="77777777" w:rsidR="00595FAF" w:rsidRPr="00113A25" w:rsidRDefault="000C6D0D" w:rsidP="00021D51">
            <w:pPr>
              <w:pStyle w:val="Heading1"/>
              <w:tabs>
                <w:tab w:val="left" w:pos="720"/>
              </w:tabs>
              <w:ind w:right="-72"/>
              <w:jc w:val="center"/>
              <w:rPr>
                <w:rFonts w:eastAsia="Arial"/>
                <w:color w:val="000000"/>
              </w:rPr>
            </w:pPr>
            <w:r w:rsidRPr="00113A25">
              <w:rPr>
                <w:rFonts w:eastAsia="Arial"/>
                <w:color w:val="000000"/>
              </w:rPr>
              <w:t xml:space="preserve"> financial information</w:t>
            </w:r>
          </w:p>
        </w:tc>
        <w:tc>
          <w:tcPr>
            <w:tcW w:w="2788" w:type="dxa"/>
            <w:gridSpan w:val="2"/>
            <w:tcBorders>
              <w:bottom w:val="single" w:sz="4" w:space="0" w:color="auto"/>
            </w:tcBorders>
            <w:vAlign w:val="bottom"/>
          </w:tcPr>
          <w:p w14:paraId="7503CF90" w14:textId="77777777" w:rsidR="00595FAF" w:rsidRPr="00113A25" w:rsidRDefault="000C6D0D" w:rsidP="00021D51">
            <w:pPr>
              <w:pStyle w:val="Heading1"/>
              <w:tabs>
                <w:tab w:val="left" w:pos="720"/>
              </w:tabs>
              <w:ind w:right="-72"/>
              <w:jc w:val="center"/>
              <w:rPr>
                <w:rFonts w:eastAsia="Arial"/>
                <w:color w:val="000000"/>
              </w:rPr>
            </w:pPr>
            <w:r w:rsidRPr="00113A25">
              <w:rPr>
                <w:rFonts w:eastAsia="Arial"/>
                <w:color w:val="000000"/>
              </w:rPr>
              <w:t xml:space="preserve">Separate </w:t>
            </w:r>
          </w:p>
          <w:p w14:paraId="2E3EC92A" w14:textId="77777777" w:rsidR="00595FAF" w:rsidRPr="00113A25" w:rsidRDefault="000C6D0D" w:rsidP="00021D51">
            <w:pPr>
              <w:pStyle w:val="Heading1"/>
              <w:tabs>
                <w:tab w:val="left" w:pos="720"/>
              </w:tabs>
              <w:ind w:right="-72"/>
              <w:jc w:val="center"/>
              <w:rPr>
                <w:rFonts w:eastAsia="Arial"/>
                <w:color w:val="000000"/>
              </w:rPr>
            </w:pPr>
            <w:r w:rsidRPr="00113A25">
              <w:rPr>
                <w:rFonts w:eastAsia="Arial"/>
                <w:color w:val="000000"/>
              </w:rPr>
              <w:t>financial information</w:t>
            </w:r>
          </w:p>
        </w:tc>
      </w:tr>
      <w:tr w:rsidR="00446D4D" w:rsidRPr="00113A25" w14:paraId="5EEA0B6A" w14:textId="77777777" w:rsidTr="00FF55F4">
        <w:trPr>
          <w:trHeight w:val="20"/>
        </w:trPr>
        <w:tc>
          <w:tcPr>
            <w:tcW w:w="3906" w:type="dxa"/>
            <w:tcBorders>
              <w:top w:val="nil"/>
              <w:left w:val="nil"/>
              <w:right w:val="nil"/>
            </w:tcBorders>
            <w:vAlign w:val="bottom"/>
          </w:tcPr>
          <w:p w14:paraId="67F7A0FA" w14:textId="77777777" w:rsidR="003D73B3" w:rsidRPr="00113A25" w:rsidRDefault="003D73B3" w:rsidP="003D73B3">
            <w:pPr>
              <w:tabs>
                <w:tab w:val="left" w:pos="3295"/>
                <w:tab w:val="left" w:pos="9744"/>
              </w:tabs>
              <w:ind w:left="282" w:right="-108" w:firstLine="10"/>
              <w:rPr>
                <w:rFonts w:ascii="Arial" w:eastAsia="Arial" w:hAnsi="Arial" w:cs="Arial"/>
                <w:b/>
                <w:color w:val="000000"/>
                <w:sz w:val="18"/>
                <w:szCs w:val="18"/>
              </w:rPr>
            </w:pPr>
          </w:p>
        </w:tc>
        <w:tc>
          <w:tcPr>
            <w:tcW w:w="1350" w:type="dxa"/>
            <w:tcBorders>
              <w:top w:val="single" w:sz="4" w:space="0" w:color="auto"/>
            </w:tcBorders>
            <w:vAlign w:val="bottom"/>
          </w:tcPr>
          <w:p w14:paraId="1A893400" w14:textId="13A45A0E" w:rsidR="003D73B3" w:rsidRPr="00113A25" w:rsidRDefault="008B4A58" w:rsidP="00021D51">
            <w:pPr>
              <w:ind w:right="-72"/>
              <w:jc w:val="right"/>
              <w:rPr>
                <w:rFonts w:ascii="Arial" w:eastAsia="Arial" w:hAnsi="Arial" w:cs="Arial"/>
                <w:b/>
                <w:sz w:val="18"/>
                <w:szCs w:val="18"/>
              </w:rPr>
            </w:pPr>
            <w:r w:rsidRPr="008B4A58">
              <w:rPr>
                <w:rFonts w:ascii="Arial" w:eastAsia="Arial" w:hAnsi="Arial" w:cs="Arial"/>
                <w:b/>
                <w:sz w:val="18"/>
                <w:szCs w:val="18"/>
              </w:rPr>
              <w:t>30</w:t>
            </w:r>
            <w:r w:rsidR="00A40710">
              <w:rPr>
                <w:rFonts w:ascii="Arial" w:eastAsia="Arial" w:hAnsi="Arial" w:cs="Arial"/>
                <w:b/>
                <w:sz w:val="18"/>
                <w:szCs w:val="18"/>
              </w:rPr>
              <w:t xml:space="preserve"> June</w:t>
            </w:r>
          </w:p>
          <w:p w14:paraId="4B7A1FC9" w14:textId="74DBC55F" w:rsidR="003D73B3" w:rsidRPr="00113A25" w:rsidRDefault="008B4A58" w:rsidP="00021D51">
            <w:pPr>
              <w:ind w:right="-72"/>
              <w:jc w:val="right"/>
              <w:rPr>
                <w:rFonts w:ascii="Arial" w:eastAsia="Arial" w:hAnsi="Arial" w:cs="Arial"/>
                <w:b/>
                <w:sz w:val="18"/>
                <w:szCs w:val="18"/>
              </w:rPr>
            </w:pPr>
            <w:r w:rsidRPr="008B4A58">
              <w:rPr>
                <w:rFonts w:ascii="Arial" w:eastAsia="Arial" w:hAnsi="Arial" w:cs="Arial"/>
                <w:b/>
                <w:sz w:val="18"/>
                <w:szCs w:val="18"/>
              </w:rPr>
              <w:t>2026</w:t>
            </w:r>
          </w:p>
        </w:tc>
        <w:tc>
          <w:tcPr>
            <w:tcW w:w="1287" w:type="dxa"/>
            <w:tcBorders>
              <w:top w:val="single" w:sz="4" w:space="0" w:color="auto"/>
            </w:tcBorders>
            <w:vAlign w:val="bottom"/>
          </w:tcPr>
          <w:p w14:paraId="46C8C332" w14:textId="0CD0CEC3" w:rsidR="003D73B3" w:rsidRPr="00113A25" w:rsidRDefault="008B4A58" w:rsidP="00021D51">
            <w:pPr>
              <w:tabs>
                <w:tab w:val="left" w:pos="3295"/>
                <w:tab w:val="right" w:pos="9744"/>
              </w:tabs>
              <w:ind w:left="115" w:right="-72" w:hanging="115"/>
              <w:jc w:val="right"/>
              <w:rPr>
                <w:rFonts w:ascii="Arial" w:eastAsia="Arial" w:hAnsi="Arial" w:cs="Arial"/>
                <w:b/>
                <w:sz w:val="18"/>
                <w:szCs w:val="18"/>
              </w:rPr>
            </w:pPr>
            <w:r w:rsidRPr="008B4A58">
              <w:rPr>
                <w:rFonts w:ascii="Arial" w:eastAsia="Arial" w:hAnsi="Arial" w:cs="Arial"/>
                <w:b/>
                <w:sz w:val="18"/>
                <w:szCs w:val="18"/>
              </w:rPr>
              <w:t>31</w:t>
            </w:r>
            <w:r w:rsidR="003D73B3" w:rsidRPr="00113A25">
              <w:rPr>
                <w:rFonts w:ascii="Arial" w:eastAsia="Arial" w:hAnsi="Arial" w:cs="Arial"/>
                <w:b/>
                <w:sz w:val="18"/>
                <w:szCs w:val="18"/>
              </w:rPr>
              <w:t xml:space="preserve"> December</w:t>
            </w:r>
          </w:p>
          <w:p w14:paraId="65D28A70" w14:textId="5BACF334" w:rsidR="003D73B3" w:rsidRPr="00113A25" w:rsidRDefault="008B4A58" w:rsidP="00021D51">
            <w:pPr>
              <w:ind w:right="-72"/>
              <w:jc w:val="right"/>
              <w:rPr>
                <w:rFonts w:ascii="Arial" w:eastAsia="Arial" w:hAnsi="Arial" w:cs="Arial"/>
                <w:b/>
                <w:sz w:val="18"/>
                <w:szCs w:val="18"/>
              </w:rPr>
            </w:pPr>
            <w:r w:rsidRPr="008B4A58">
              <w:rPr>
                <w:rFonts w:ascii="Arial" w:eastAsia="Arial" w:hAnsi="Arial" w:cs="Arial"/>
                <w:b/>
                <w:sz w:val="18"/>
                <w:szCs w:val="18"/>
              </w:rPr>
              <w:t>2025</w:t>
            </w:r>
          </w:p>
        </w:tc>
        <w:tc>
          <w:tcPr>
            <w:tcW w:w="1420" w:type="dxa"/>
            <w:tcBorders>
              <w:top w:val="single" w:sz="4" w:space="0" w:color="auto"/>
            </w:tcBorders>
            <w:vAlign w:val="bottom"/>
          </w:tcPr>
          <w:p w14:paraId="52E62042" w14:textId="1ABA023E" w:rsidR="003D73B3" w:rsidRPr="00113A25" w:rsidRDefault="008B4A58" w:rsidP="00021D51">
            <w:pPr>
              <w:ind w:right="-72"/>
              <w:jc w:val="right"/>
              <w:rPr>
                <w:rFonts w:ascii="Arial" w:eastAsia="Arial" w:hAnsi="Arial" w:cs="Arial"/>
                <w:b/>
                <w:sz w:val="18"/>
                <w:szCs w:val="18"/>
              </w:rPr>
            </w:pPr>
            <w:r w:rsidRPr="008B4A58">
              <w:rPr>
                <w:rFonts w:ascii="Arial" w:eastAsia="Arial" w:hAnsi="Arial" w:cs="Arial"/>
                <w:b/>
                <w:sz w:val="18"/>
                <w:szCs w:val="18"/>
              </w:rPr>
              <w:t>30</w:t>
            </w:r>
            <w:r w:rsidR="00A40710">
              <w:rPr>
                <w:rFonts w:ascii="Arial" w:eastAsia="Arial" w:hAnsi="Arial" w:cs="Arial"/>
                <w:b/>
                <w:sz w:val="18"/>
                <w:szCs w:val="18"/>
              </w:rPr>
              <w:t xml:space="preserve"> June</w:t>
            </w:r>
          </w:p>
          <w:p w14:paraId="37CD0AEB" w14:textId="790B0D36" w:rsidR="003D73B3" w:rsidRPr="00113A25" w:rsidRDefault="008B4A58" w:rsidP="00021D51">
            <w:pPr>
              <w:ind w:right="-72"/>
              <w:jc w:val="right"/>
              <w:rPr>
                <w:rFonts w:ascii="Arial" w:eastAsia="Arial" w:hAnsi="Arial" w:cs="Arial"/>
                <w:b/>
                <w:sz w:val="18"/>
                <w:szCs w:val="18"/>
              </w:rPr>
            </w:pPr>
            <w:r w:rsidRPr="008B4A58">
              <w:rPr>
                <w:rFonts w:ascii="Arial" w:eastAsia="Arial" w:hAnsi="Arial" w:cs="Arial"/>
                <w:b/>
                <w:sz w:val="18"/>
                <w:szCs w:val="18"/>
              </w:rPr>
              <w:t>2026</w:t>
            </w:r>
          </w:p>
        </w:tc>
        <w:tc>
          <w:tcPr>
            <w:tcW w:w="1368" w:type="dxa"/>
            <w:tcBorders>
              <w:top w:val="single" w:sz="4" w:space="0" w:color="auto"/>
            </w:tcBorders>
            <w:vAlign w:val="bottom"/>
          </w:tcPr>
          <w:p w14:paraId="26AA66FC" w14:textId="029CF12D" w:rsidR="003D73B3" w:rsidRPr="00113A25" w:rsidRDefault="008B4A58" w:rsidP="00021D51">
            <w:pPr>
              <w:tabs>
                <w:tab w:val="left" w:pos="3295"/>
                <w:tab w:val="right" w:pos="9744"/>
              </w:tabs>
              <w:ind w:left="115" w:right="-72" w:hanging="115"/>
              <w:jc w:val="right"/>
              <w:rPr>
                <w:rFonts w:ascii="Arial" w:eastAsia="Arial" w:hAnsi="Arial" w:cs="Arial"/>
                <w:b/>
                <w:color w:val="000000"/>
                <w:sz w:val="18"/>
                <w:szCs w:val="18"/>
              </w:rPr>
            </w:pPr>
            <w:r w:rsidRPr="008B4A58">
              <w:rPr>
                <w:rFonts w:ascii="Arial" w:eastAsia="Arial" w:hAnsi="Arial" w:cs="Arial"/>
                <w:b/>
                <w:color w:val="000000"/>
                <w:sz w:val="18"/>
                <w:szCs w:val="18"/>
              </w:rPr>
              <w:t>31</w:t>
            </w:r>
            <w:r w:rsidR="003D73B3" w:rsidRPr="00113A25">
              <w:rPr>
                <w:rFonts w:ascii="Arial" w:eastAsia="Arial" w:hAnsi="Arial" w:cs="Arial"/>
                <w:b/>
                <w:color w:val="000000"/>
                <w:sz w:val="18"/>
                <w:szCs w:val="18"/>
              </w:rPr>
              <w:t xml:space="preserve"> December</w:t>
            </w:r>
          </w:p>
          <w:p w14:paraId="406ADE97" w14:textId="7B03E1A7" w:rsidR="003D73B3" w:rsidRPr="00113A25" w:rsidRDefault="008B4A58" w:rsidP="00021D51">
            <w:pPr>
              <w:ind w:right="-72"/>
              <w:jc w:val="right"/>
              <w:rPr>
                <w:rFonts w:ascii="Arial" w:eastAsia="Arial" w:hAnsi="Arial" w:cs="Arial"/>
                <w:b/>
                <w:color w:val="000000"/>
                <w:sz w:val="18"/>
                <w:szCs w:val="18"/>
              </w:rPr>
            </w:pPr>
            <w:r w:rsidRPr="008B4A58">
              <w:rPr>
                <w:rFonts w:ascii="Arial" w:eastAsia="Arial" w:hAnsi="Arial" w:cs="Arial"/>
                <w:b/>
                <w:color w:val="000000"/>
                <w:sz w:val="18"/>
                <w:szCs w:val="18"/>
              </w:rPr>
              <w:t>2025</w:t>
            </w:r>
          </w:p>
        </w:tc>
      </w:tr>
      <w:tr w:rsidR="00446D4D" w:rsidRPr="00113A25" w14:paraId="74B5ADC2" w14:textId="77777777" w:rsidTr="00FF55F4">
        <w:trPr>
          <w:trHeight w:val="20"/>
        </w:trPr>
        <w:tc>
          <w:tcPr>
            <w:tcW w:w="3906" w:type="dxa"/>
            <w:tcBorders>
              <w:top w:val="nil"/>
              <w:left w:val="nil"/>
              <w:right w:val="nil"/>
            </w:tcBorders>
            <w:vAlign w:val="bottom"/>
          </w:tcPr>
          <w:p w14:paraId="53C4C310" w14:textId="77777777" w:rsidR="003D73B3" w:rsidRPr="00113A25" w:rsidRDefault="003D73B3" w:rsidP="003D73B3">
            <w:pPr>
              <w:tabs>
                <w:tab w:val="left" w:pos="3295"/>
                <w:tab w:val="left" w:pos="9744"/>
              </w:tabs>
              <w:ind w:left="282" w:right="-108" w:firstLine="10"/>
              <w:rPr>
                <w:rFonts w:ascii="Arial" w:eastAsia="Arial" w:hAnsi="Arial" w:cs="Arial"/>
                <w:b/>
                <w:color w:val="000000"/>
                <w:sz w:val="18"/>
                <w:szCs w:val="18"/>
              </w:rPr>
            </w:pPr>
          </w:p>
        </w:tc>
        <w:tc>
          <w:tcPr>
            <w:tcW w:w="1350" w:type="dxa"/>
            <w:tcBorders>
              <w:bottom w:val="single" w:sz="4" w:space="0" w:color="auto"/>
            </w:tcBorders>
            <w:vAlign w:val="bottom"/>
          </w:tcPr>
          <w:p w14:paraId="3E7C29AF" w14:textId="5CEA8646" w:rsidR="003D73B3" w:rsidRPr="00113A25" w:rsidRDefault="003D73B3" w:rsidP="00021D51">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287" w:type="dxa"/>
            <w:tcBorders>
              <w:bottom w:val="single" w:sz="4" w:space="0" w:color="auto"/>
            </w:tcBorders>
            <w:vAlign w:val="bottom"/>
          </w:tcPr>
          <w:p w14:paraId="3C57F57E" w14:textId="52D00A06" w:rsidR="003D73B3" w:rsidRPr="00113A25" w:rsidRDefault="003D73B3" w:rsidP="00021D51">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420" w:type="dxa"/>
            <w:tcBorders>
              <w:bottom w:val="single" w:sz="4" w:space="0" w:color="auto"/>
            </w:tcBorders>
            <w:vAlign w:val="bottom"/>
          </w:tcPr>
          <w:p w14:paraId="1571B13A" w14:textId="3083B095" w:rsidR="003D73B3" w:rsidRPr="00113A25" w:rsidRDefault="003D73B3" w:rsidP="00021D51">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45A8B85D" w14:textId="4AD4C2BE" w:rsidR="003D73B3" w:rsidRPr="00113A25" w:rsidRDefault="003D73B3" w:rsidP="00021D51">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r>
      <w:tr w:rsidR="00577D62" w:rsidRPr="00113A25" w14:paraId="663FF9B4" w14:textId="77777777" w:rsidTr="00FF55F4">
        <w:trPr>
          <w:trHeight w:val="20"/>
        </w:trPr>
        <w:tc>
          <w:tcPr>
            <w:tcW w:w="3906" w:type="dxa"/>
            <w:tcBorders>
              <w:top w:val="nil"/>
              <w:left w:val="nil"/>
              <w:right w:val="nil"/>
            </w:tcBorders>
            <w:vAlign w:val="bottom"/>
          </w:tcPr>
          <w:p w14:paraId="70431471" w14:textId="6F0493B0" w:rsidR="00577D62" w:rsidRPr="00113A25" w:rsidRDefault="00577D62" w:rsidP="00577D62">
            <w:pPr>
              <w:tabs>
                <w:tab w:val="left" w:pos="3295"/>
                <w:tab w:val="left" w:pos="9744"/>
              </w:tabs>
              <w:ind w:left="282" w:right="-108" w:firstLine="10"/>
              <w:rPr>
                <w:rFonts w:ascii="Arial" w:eastAsia="Arial" w:hAnsi="Arial" w:cs="Arial"/>
                <w:b/>
                <w:color w:val="000000"/>
                <w:sz w:val="18"/>
                <w:szCs w:val="18"/>
              </w:rPr>
            </w:pPr>
            <w:r w:rsidRPr="00113A25">
              <w:rPr>
                <w:rFonts w:ascii="Arial" w:eastAsia="Arial" w:hAnsi="Arial" w:cs="Arial"/>
                <w:b/>
                <w:color w:val="000000"/>
                <w:sz w:val="18"/>
                <w:szCs w:val="18"/>
              </w:rPr>
              <w:t>Trade receivables:</w:t>
            </w:r>
          </w:p>
        </w:tc>
        <w:tc>
          <w:tcPr>
            <w:tcW w:w="1350" w:type="dxa"/>
            <w:tcBorders>
              <w:top w:val="single" w:sz="4" w:space="0" w:color="auto"/>
            </w:tcBorders>
            <w:vAlign w:val="bottom"/>
          </w:tcPr>
          <w:p w14:paraId="58741834" w14:textId="77777777" w:rsidR="00577D62" w:rsidRPr="00113A25" w:rsidRDefault="00577D62" w:rsidP="00021D51">
            <w:pPr>
              <w:keepNext/>
              <w:keepLines/>
              <w:ind w:right="-72"/>
              <w:jc w:val="right"/>
              <w:rPr>
                <w:rFonts w:ascii="Arial" w:eastAsia="Arial" w:hAnsi="Arial" w:cs="Arial"/>
                <w:color w:val="000000"/>
                <w:sz w:val="18"/>
                <w:szCs w:val="18"/>
              </w:rPr>
            </w:pPr>
          </w:p>
        </w:tc>
        <w:tc>
          <w:tcPr>
            <w:tcW w:w="1287" w:type="dxa"/>
            <w:tcBorders>
              <w:top w:val="single" w:sz="4" w:space="0" w:color="auto"/>
            </w:tcBorders>
            <w:vAlign w:val="bottom"/>
          </w:tcPr>
          <w:p w14:paraId="78D1651E" w14:textId="77777777" w:rsidR="00577D62" w:rsidRPr="00113A25" w:rsidRDefault="00577D62" w:rsidP="00021D51">
            <w:pPr>
              <w:ind w:right="-72"/>
              <w:jc w:val="right"/>
              <w:rPr>
                <w:rFonts w:ascii="Arial" w:eastAsia="Arial" w:hAnsi="Arial" w:cs="Arial"/>
                <w:color w:val="000000"/>
                <w:sz w:val="18"/>
                <w:szCs w:val="18"/>
              </w:rPr>
            </w:pPr>
          </w:p>
        </w:tc>
        <w:tc>
          <w:tcPr>
            <w:tcW w:w="1420" w:type="dxa"/>
            <w:tcBorders>
              <w:top w:val="single" w:sz="4" w:space="0" w:color="auto"/>
            </w:tcBorders>
            <w:vAlign w:val="bottom"/>
          </w:tcPr>
          <w:p w14:paraId="14213520" w14:textId="77777777" w:rsidR="00577D62" w:rsidRPr="00113A25" w:rsidRDefault="00577D62" w:rsidP="00021D51">
            <w:pPr>
              <w:ind w:right="-72"/>
              <w:jc w:val="right"/>
              <w:rPr>
                <w:rFonts w:ascii="Arial" w:eastAsia="Arial" w:hAnsi="Arial" w:cs="Arial"/>
                <w:color w:val="000000"/>
                <w:sz w:val="18"/>
                <w:szCs w:val="18"/>
              </w:rPr>
            </w:pPr>
          </w:p>
        </w:tc>
        <w:tc>
          <w:tcPr>
            <w:tcW w:w="1368" w:type="dxa"/>
            <w:tcBorders>
              <w:top w:val="single" w:sz="4" w:space="0" w:color="auto"/>
            </w:tcBorders>
            <w:vAlign w:val="bottom"/>
          </w:tcPr>
          <w:p w14:paraId="58FFBE9A" w14:textId="77777777" w:rsidR="00577D62" w:rsidRPr="00113A25" w:rsidRDefault="00577D62" w:rsidP="00021D51">
            <w:pPr>
              <w:ind w:right="-72"/>
              <w:jc w:val="right"/>
              <w:rPr>
                <w:rFonts w:ascii="Arial" w:eastAsia="Arial" w:hAnsi="Arial" w:cs="Arial"/>
                <w:color w:val="000000"/>
                <w:sz w:val="18"/>
                <w:szCs w:val="18"/>
              </w:rPr>
            </w:pPr>
          </w:p>
        </w:tc>
      </w:tr>
      <w:tr w:rsidR="00024614" w:rsidRPr="00113A25" w14:paraId="6CF97313" w14:textId="77777777" w:rsidTr="007954E9">
        <w:trPr>
          <w:trHeight w:val="20"/>
        </w:trPr>
        <w:tc>
          <w:tcPr>
            <w:tcW w:w="3906" w:type="dxa"/>
            <w:tcBorders>
              <w:top w:val="nil"/>
              <w:left w:val="nil"/>
              <w:right w:val="nil"/>
            </w:tcBorders>
            <w:vAlign w:val="bottom"/>
          </w:tcPr>
          <w:p w14:paraId="3F5B4D7A" w14:textId="06D01813" w:rsidR="00024614" w:rsidRPr="00113A25" w:rsidRDefault="00024614" w:rsidP="00024614">
            <w:pPr>
              <w:tabs>
                <w:tab w:val="left" w:pos="3295"/>
                <w:tab w:val="left" w:pos="9744"/>
              </w:tabs>
              <w:ind w:left="282" w:right="-108" w:firstLine="10"/>
              <w:rPr>
                <w:rFonts w:ascii="Arial" w:eastAsia="Arial" w:hAnsi="Arial" w:cs="Arial"/>
                <w:b/>
                <w:color w:val="000000"/>
                <w:sz w:val="18"/>
                <w:szCs w:val="18"/>
              </w:rPr>
            </w:pPr>
            <w:r w:rsidRPr="00113A25">
              <w:rPr>
                <w:rFonts w:ascii="Arial" w:eastAsia="Arial" w:hAnsi="Arial" w:cs="Arial"/>
                <w:color w:val="000000"/>
                <w:sz w:val="18"/>
                <w:szCs w:val="18"/>
              </w:rPr>
              <w:t xml:space="preserve">   Subsidiaries</w:t>
            </w:r>
          </w:p>
        </w:tc>
        <w:tc>
          <w:tcPr>
            <w:tcW w:w="1350" w:type="dxa"/>
            <w:vAlign w:val="bottom"/>
          </w:tcPr>
          <w:p w14:paraId="2CB8080E" w14:textId="7D74783B" w:rsidR="00024614" w:rsidRPr="00E73795" w:rsidRDefault="00024614" w:rsidP="00024614">
            <w:pPr>
              <w:keepNext/>
              <w:keepLines/>
              <w:ind w:right="-72"/>
              <w:jc w:val="right"/>
              <w:rPr>
                <w:rFonts w:ascii="Arial" w:hAnsi="Arial" w:cs="Arial"/>
                <w:sz w:val="18"/>
                <w:szCs w:val="18"/>
              </w:rPr>
            </w:pPr>
            <w:r w:rsidRPr="00E73795">
              <w:rPr>
                <w:rFonts w:ascii="Arial" w:hAnsi="Arial" w:cs="Arial"/>
                <w:sz w:val="18"/>
                <w:szCs w:val="18"/>
              </w:rPr>
              <w:t>-</w:t>
            </w:r>
          </w:p>
        </w:tc>
        <w:tc>
          <w:tcPr>
            <w:tcW w:w="1287" w:type="dxa"/>
            <w:vAlign w:val="bottom"/>
          </w:tcPr>
          <w:p w14:paraId="2B19C68C" w14:textId="0AF4151C" w:rsidR="00024614" w:rsidRPr="00113A25" w:rsidRDefault="00024614" w:rsidP="00024614">
            <w:pPr>
              <w:keepNext/>
              <w:keepLines/>
              <w:ind w:right="-72"/>
              <w:jc w:val="right"/>
              <w:rPr>
                <w:rFonts w:ascii="Arial" w:eastAsia="Arial" w:hAnsi="Arial" w:cs="Arial"/>
                <w:color w:val="000000"/>
                <w:sz w:val="18"/>
                <w:szCs w:val="18"/>
              </w:rPr>
            </w:pPr>
            <w:r w:rsidRPr="00113A25">
              <w:rPr>
                <w:rFonts w:ascii="Arial" w:hAnsi="Arial" w:cs="Arial"/>
                <w:sz w:val="18"/>
                <w:szCs w:val="18"/>
              </w:rPr>
              <w:t>-</w:t>
            </w:r>
          </w:p>
        </w:tc>
        <w:tc>
          <w:tcPr>
            <w:tcW w:w="1420" w:type="dxa"/>
            <w:vAlign w:val="bottom"/>
          </w:tcPr>
          <w:p w14:paraId="16E2AAF3" w14:textId="40F5844C" w:rsidR="00024614" w:rsidRPr="00E73795" w:rsidRDefault="00DF0E5D" w:rsidP="00024614">
            <w:pPr>
              <w:keepNext/>
              <w:keepLines/>
              <w:ind w:right="-72"/>
              <w:jc w:val="right"/>
              <w:rPr>
                <w:rFonts w:ascii="Arial" w:hAnsi="Arial" w:cs="Arial"/>
                <w:sz w:val="18"/>
                <w:szCs w:val="18"/>
              </w:rPr>
            </w:pPr>
            <w:r w:rsidRPr="00DF0E5D">
              <w:rPr>
                <w:rFonts w:ascii="Arial" w:hAnsi="Arial" w:cs="Arial"/>
                <w:sz w:val="18"/>
                <w:szCs w:val="18"/>
              </w:rPr>
              <w:t>319,697</w:t>
            </w:r>
          </w:p>
        </w:tc>
        <w:tc>
          <w:tcPr>
            <w:tcW w:w="1368" w:type="dxa"/>
            <w:vAlign w:val="bottom"/>
          </w:tcPr>
          <w:p w14:paraId="10C4E7B3" w14:textId="123CB5F2" w:rsidR="00024614" w:rsidRPr="00113A25" w:rsidRDefault="00024614" w:rsidP="00024614">
            <w:pPr>
              <w:keepNext/>
              <w:keepLines/>
              <w:ind w:right="-72"/>
              <w:jc w:val="right"/>
              <w:rPr>
                <w:rFonts w:ascii="Arial" w:eastAsia="Arial" w:hAnsi="Arial" w:cs="Arial"/>
                <w:color w:val="000000"/>
                <w:sz w:val="18"/>
                <w:szCs w:val="18"/>
              </w:rPr>
            </w:pPr>
            <w:r w:rsidRPr="008B4A58">
              <w:rPr>
                <w:rFonts w:ascii="Arial" w:hAnsi="Arial" w:cs="Arial"/>
                <w:sz w:val="18"/>
                <w:szCs w:val="18"/>
              </w:rPr>
              <w:t>332</w:t>
            </w:r>
            <w:r w:rsidRPr="00113A25">
              <w:rPr>
                <w:rFonts w:ascii="Arial" w:hAnsi="Arial" w:cs="Arial"/>
                <w:sz w:val="18"/>
                <w:szCs w:val="18"/>
              </w:rPr>
              <w:t>,</w:t>
            </w:r>
            <w:r w:rsidRPr="008B4A58">
              <w:rPr>
                <w:rFonts w:ascii="Arial" w:hAnsi="Arial" w:cs="Arial"/>
                <w:sz w:val="18"/>
                <w:szCs w:val="18"/>
              </w:rPr>
              <w:t>592</w:t>
            </w:r>
          </w:p>
        </w:tc>
      </w:tr>
      <w:tr w:rsidR="00024614" w:rsidRPr="00113A25" w14:paraId="7302EBFF" w14:textId="77777777" w:rsidTr="007954E9">
        <w:trPr>
          <w:trHeight w:val="20"/>
        </w:trPr>
        <w:tc>
          <w:tcPr>
            <w:tcW w:w="3906" w:type="dxa"/>
            <w:tcBorders>
              <w:top w:val="nil"/>
              <w:left w:val="nil"/>
              <w:right w:val="nil"/>
            </w:tcBorders>
            <w:vAlign w:val="bottom"/>
          </w:tcPr>
          <w:p w14:paraId="162304BC" w14:textId="699780F1" w:rsidR="00024614" w:rsidRPr="00113A25" w:rsidRDefault="00024614" w:rsidP="00024614">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color w:val="000000"/>
                <w:sz w:val="18"/>
                <w:szCs w:val="18"/>
              </w:rPr>
              <w:t xml:space="preserve">   Associates</w:t>
            </w:r>
          </w:p>
        </w:tc>
        <w:tc>
          <w:tcPr>
            <w:tcW w:w="1350" w:type="dxa"/>
            <w:vAlign w:val="bottom"/>
          </w:tcPr>
          <w:p w14:paraId="58795A97" w14:textId="78355DA6" w:rsidR="00024614" w:rsidRPr="00E73795" w:rsidRDefault="00024614" w:rsidP="00024614">
            <w:pPr>
              <w:keepNext/>
              <w:keepLines/>
              <w:ind w:right="-72"/>
              <w:jc w:val="right"/>
              <w:rPr>
                <w:rFonts w:ascii="Arial" w:hAnsi="Arial" w:cs="Arial"/>
                <w:sz w:val="18"/>
                <w:szCs w:val="18"/>
              </w:rPr>
            </w:pPr>
            <w:r w:rsidRPr="00E73795">
              <w:rPr>
                <w:rFonts w:ascii="Arial" w:hAnsi="Arial" w:cs="Arial"/>
                <w:sz w:val="18"/>
                <w:szCs w:val="18"/>
              </w:rPr>
              <w:t>38,677</w:t>
            </w:r>
          </w:p>
        </w:tc>
        <w:tc>
          <w:tcPr>
            <w:tcW w:w="1287" w:type="dxa"/>
            <w:vAlign w:val="bottom"/>
          </w:tcPr>
          <w:p w14:paraId="429538D5" w14:textId="57B9A42D" w:rsidR="00024614" w:rsidRPr="00113A25" w:rsidRDefault="00024614" w:rsidP="00024614">
            <w:pPr>
              <w:keepNext/>
              <w:keepLines/>
              <w:ind w:right="-72"/>
              <w:jc w:val="right"/>
              <w:rPr>
                <w:rFonts w:ascii="Arial" w:eastAsia="Arial" w:hAnsi="Arial" w:cs="Arial"/>
                <w:color w:val="000000"/>
                <w:sz w:val="18"/>
                <w:szCs w:val="18"/>
              </w:rPr>
            </w:pPr>
            <w:r w:rsidRPr="008B4A58">
              <w:rPr>
                <w:rFonts w:ascii="Arial" w:hAnsi="Arial" w:cs="Arial"/>
                <w:sz w:val="18"/>
                <w:szCs w:val="18"/>
              </w:rPr>
              <w:t>36</w:t>
            </w:r>
            <w:r w:rsidRPr="00113A25">
              <w:rPr>
                <w:rFonts w:ascii="Arial" w:hAnsi="Arial" w:cs="Arial"/>
                <w:sz w:val="18"/>
                <w:szCs w:val="18"/>
              </w:rPr>
              <w:t>,</w:t>
            </w:r>
            <w:r w:rsidRPr="008B4A58">
              <w:rPr>
                <w:rFonts w:ascii="Arial" w:hAnsi="Arial" w:cs="Arial"/>
                <w:sz w:val="18"/>
                <w:szCs w:val="18"/>
              </w:rPr>
              <w:t>864</w:t>
            </w:r>
          </w:p>
        </w:tc>
        <w:tc>
          <w:tcPr>
            <w:tcW w:w="1420" w:type="dxa"/>
            <w:vAlign w:val="bottom"/>
          </w:tcPr>
          <w:p w14:paraId="71B22562" w14:textId="34AB18A5" w:rsidR="00024614" w:rsidRPr="00E73795" w:rsidRDefault="00024614" w:rsidP="00024614">
            <w:pPr>
              <w:keepNext/>
              <w:keepLines/>
              <w:ind w:right="-72"/>
              <w:jc w:val="right"/>
              <w:rPr>
                <w:rFonts w:ascii="Arial" w:hAnsi="Arial" w:cs="Arial"/>
                <w:sz w:val="18"/>
                <w:szCs w:val="18"/>
              </w:rPr>
            </w:pPr>
            <w:r w:rsidRPr="00E73795">
              <w:rPr>
                <w:rFonts w:ascii="Arial" w:hAnsi="Arial" w:cs="Arial"/>
                <w:sz w:val="18"/>
                <w:szCs w:val="18"/>
              </w:rPr>
              <w:t>426</w:t>
            </w:r>
          </w:p>
        </w:tc>
        <w:tc>
          <w:tcPr>
            <w:tcW w:w="1368" w:type="dxa"/>
            <w:vAlign w:val="bottom"/>
          </w:tcPr>
          <w:p w14:paraId="5A5110EB" w14:textId="1ED356F9" w:rsidR="00024614" w:rsidRPr="00113A25" w:rsidRDefault="00024614" w:rsidP="00024614">
            <w:pPr>
              <w:keepNext/>
              <w:keepLines/>
              <w:ind w:right="-72"/>
              <w:jc w:val="right"/>
              <w:rPr>
                <w:rFonts w:ascii="Arial" w:eastAsia="Arial" w:hAnsi="Arial" w:cs="Arial"/>
                <w:color w:val="000000"/>
                <w:sz w:val="18"/>
                <w:szCs w:val="18"/>
              </w:rPr>
            </w:pPr>
            <w:r w:rsidRPr="008B4A58">
              <w:rPr>
                <w:rFonts w:ascii="Arial" w:hAnsi="Arial" w:cs="Arial"/>
                <w:sz w:val="18"/>
                <w:szCs w:val="18"/>
              </w:rPr>
              <w:t>11</w:t>
            </w:r>
            <w:r w:rsidRPr="00113A25">
              <w:rPr>
                <w:rFonts w:ascii="Arial" w:hAnsi="Arial" w:cs="Arial"/>
                <w:sz w:val="18"/>
                <w:szCs w:val="18"/>
              </w:rPr>
              <w:t>,</w:t>
            </w:r>
            <w:r w:rsidRPr="008B4A58">
              <w:rPr>
                <w:rFonts w:ascii="Arial" w:hAnsi="Arial" w:cs="Arial"/>
                <w:sz w:val="18"/>
                <w:szCs w:val="18"/>
              </w:rPr>
              <w:t>288</w:t>
            </w:r>
          </w:p>
        </w:tc>
      </w:tr>
      <w:tr w:rsidR="00024614" w:rsidRPr="00113A25" w14:paraId="25775898" w14:textId="77777777" w:rsidTr="007954E9">
        <w:trPr>
          <w:trHeight w:val="20"/>
        </w:trPr>
        <w:tc>
          <w:tcPr>
            <w:tcW w:w="3906" w:type="dxa"/>
            <w:tcBorders>
              <w:top w:val="nil"/>
              <w:left w:val="nil"/>
              <w:right w:val="nil"/>
            </w:tcBorders>
            <w:vAlign w:val="bottom"/>
          </w:tcPr>
          <w:p w14:paraId="4D9188C3" w14:textId="4C750CA3" w:rsidR="00024614" w:rsidRPr="00113A25" w:rsidRDefault="00024614" w:rsidP="00024614">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color w:val="000000"/>
                <w:sz w:val="18"/>
                <w:szCs w:val="18"/>
              </w:rPr>
              <w:t xml:space="preserve">   Joint ventures</w:t>
            </w:r>
          </w:p>
        </w:tc>
        <w:tc>
          <w:tcPr>
            <w:tcW w:w="1350" w:type="dxa"/>
            <w:vAlign w:val="bottom"/>
          </w:tcPr>
          <w:p w14:paraId="63388158" w14:textId="3256B100" w:rsidR="00024614" w:rsidRPr="00E73795" w:rsidRDefault="00024614" w:rsidP="00024614">
            <w:pPr>
              <w:keepNext/>
              <w:keepLines/>
              <w:ind w:right="-72"/>
              <w:jc w:val="right"/>
              <w:rPr>
                <w:rFonts w:ascii="Arial" w:hAnsi="Arial" w:cs="Arial"/>
                <w:sz w:val="18"/>
                <w:szCs w:val="18"/>
              </w:rPr>
            </w:pPr>
            <w:r w:rsidRPr="00E73795">
              <w:rPr>
                <w:rFonts w:ascii="Arial" w:hAnsi="Arial" w:cs="Arial"/>
                <w:sz w:val="18"/>
                <w:szCs w:val="18"/>
              </w:rPr>
              <w:t>357</w:t>
            </w:r>
          </w:p>
        </w:tc>
        <w:tc>
          <w:tcPr>
            <w:tcW w:w="1287" w:type="dxa"/>
            <w:vAlign w:val="bottom"/>
          </w:tcPr>
          <w:p w14:paraId="09C70B60" w14:textId="2A4760A5" w:rsidR="00024614" w:rsidRPr="00113A25" w:rsidRDefault="00024614" w:rsidP="00024614">
            <w:pPr>
              <w:keepNext/>
              <w:keepLines/>
              <w:ind w:right="-72"/>
              <w:jc w:val="right"/>
              <w:rPr>
                <w:rFonts w:ascii="Arial" w:eastAsia="Arial" w:hAnsi="Arial" w:cs="Arial"/>
                <w:color w:val="000000"/>
                <w:sz w:val="18"/>
                <w:szCs w:val="18"/>
              </w:rPr>
            </w:pPr>
            <w:r w:rsidRPr="008B4A58">
              <w:rPr>
                <w:rFonts w:ascii="Arial" w:hAnsi="Arial" w:cs="Arial"/>
                <w:sz w:val="18"/>
                <w:szCs w:val="18"/>
              </w:rPr>
              <w:t>357</w:t>
            </w:r>
          </w:p>
        </w:tc>
        <w:tc>
          <w:tcPr>
            <w:tcW w:w="1420" w:type="dxa"/>
            <w:vAlign w:val="bottom"/>
          </w:tcPr>
          <w:p w14:paraId="340C25C3" w14:textId="22DD4AF5" w:rsidR="00024614" w:rsidRPr="00E73795" w:rsidRDefault="00024614" w:rsidP="00024614">
            <w:pPr>
              <w:keepNext/>
              <w:keepLines/>
              <w:ind w:right="-72"/>
              <w:jc w:val="right"/>
              <w:rPr>
                <w:rFonts w:ascii="Arial" w:hAnsi="Arial" w:cs="Arial"/>
                <w:sz w:val="18"/>
                <w:szCs w:val="18"/>
              </w:rPr>
            </w:pPr>
            <w:r w:rsidRPr="00E73795">
              <w:rPr>
                <w:rFonts w:ascii="Arial" w:hAnsi="Arial" w:cs="Arial"/>
                <w:sz w:val="18"/>
                <w:szCs w:val="18"/>
              </w:rPr>
              <w:t>357</w:t>
            </w:r>
          </w:p>
        </w:tc>
        <w:tc>
          <w:tcPr>
            <w:tcW w:w="1368" w:type="dxa"/>
            <w:vAlign w:val="bottom"/>
          </w:tcPr>
          <w:p w14:paraId="5111730B" w14:textId="0B9C9EBA" w:rsidR="00024614" w:rsidRPr="00113A25" w:rsidRDefault="00024614" w:rsidP="00024614">
            <w:pPr>
              <w:keepNext/>
              <w:keepLines/>
              <w:ind w:right="-72"/>
              <w:jc w:val="right"/>
              <w:rPr>
                <w:rFonts w:ascii="Arial" w:eastAsia="Arial" w:hAnsi="Arial" w:cs="Arial"/>
                <w:color w:val="000000"/>
                <w:sz w:val="18"/>
                <w:szCs w:val="18"/>
              </w:rPr>
            </w:pPr>
            <w:r w:rsidRPr="008B4A58">
              <w:rPr>
                <w:rFonts w:ascii="Arial" w:hAnsi="Arial" w:cs="Arial"/>
                <w:sz w:val="18"/>
                <w:szCs w:val="18"/>
              </w:rPr>
              <w:t>357</w:t>
            </w:r>
          </w:p>
        </w:tc>
      </w:tr>
      <w:tr w:rsidR="00024614" w:rsidRPr="00113A25" w14:paraId="309EB469" w14:textId="77777777" w:rsidTr="007954E9">
        <w:trPr>
          <w:trHeight w:val="20"/>
        </w:trPr>
        <w:tc>
          <w:tcPr>
            <w:tcW w:w="3906" w:type="dxa"/>
            <w:tcBorders>
              <w:top w:val="nil"/>
              <w:left w:val="nil"/>
              <w:right w:val="nil"/>
            </w:tcBorders>
            <w:vAlign w:val="bottom"/>
          </w:tcPr>
          <w:p w14:paraId="1E9CBE48" w14:textId="00D2C7A3" w:rsidR="00024614" w:rsidRPr="00113A25" w:rsidRDefault="00024614" w:rsidP="00024614">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color w:val="000000"/>
                <w:sz w:val="18"/>
                <w:szCs w:val="18"/>
              </w:rPr>
              <w:t xml:space="preserve">   Other related parties</w:t>
            </w:r>
          </w:p>
        </w:tc>
        <w:tc>
          <w:tcPr>
            <w:tcW w:w="1350" w:type="dxa"/>
            <w:tcBorders>
              <w:bottom w:val="single" w:sz="4" w:space="0" w:color="auto"/>
            </w:tcBorders>
            <w:vAlign w:val="bottom"/>
          </w:tcPr>
          <w:p w14:paraId="7E3C9875" w14:textId="42D1250A" w:rsidR="00024614" w:rsidRPr="00E73795" w:rsidRDefault="00024614" w:rsidP="00024614">
            <w:pPr>
              <w:keepNext/>
              <w:keepLines/>
              <w:ind w:right="-72"/>
              <w:jc w:val="right"/>
              <w:rPr>
                <w:rFonts w:ascii="Arial" w:hAnsi="Arial" w:cs="Arial"/>
                <w:sz w:val="18"/>
                <w:szCs w:val="18"/>
              </w:rPr>
            </w:pPr>
            <w:r w:rsidRPr="00E73795">
              <w:rPr>
                <w:rFonts w:ascii="Arial" w:hAnsi="Arial" w:cs="Arial"/>
                <w:sz w:val="18"/>
                <w:szCs w:val="18"/>
              </w:rPr>
              <w:t>7,849</w:t>
            </w:r>
          </w:p>
        </w:tc>
        <w:tc>
          <w:tcPr>
            <w:tcW w:w="1287" w:type="dxa"/>
            <w:tcBorders>
              <w:bottom w:val="single" w:sz="4" w:space="0" w:color="auto"/>
            </w:tcBorders>
            <w:vAlign w:val="bottom"/>
          </w:tcPr>
          <w:p w14:paraId="75B1CB91" w14:textId="5DA84CBC" w:rsidR="00024614" w:rsidRPr="00113A25" w:rsidRDefault="00024614" w:rsidP="00024614">
            <w:pPr>
              <w:keepNext/>
              <w:keepLines/>
              <w:ind w:right="-72"/>
              <w:jc w:val="right"/>
              <w:rPr>
                <w:rFonts w:ascii="Arial" w:eastAsia="Arial" w:hAnsi="Arial" w:cs="Arial"/>
                <w:color w:val="000000"/>
                <w:sz w:val="18"/>
                <w:szCs w:val="18"/>
              </w:rPr>
            </w:pPr>
            <w:r w:rsidRPr="008B4A58">
              <w:rPr>
                <w:rFonts w:ascii="Arial" w:hAnsi="Arial" w:cs="Arial"/>
                <w:sz w:val="18"/>
                <w:szCs w:val="18"/>
              </w:rPr>
              <w:t>8</w:t>
            </w:r>
            <w:r w:rsidRPr="00113A25">
              <w:rPr>
                <w:rFonts w:ascii="Arial" w:hAnsi="Arial" w:cs="Arial"/>
                <w:sz w:val="18"/>
                <w:szCs w:val="18"/>
              </w:rPr>
              <w:t>,</w:t>
            </w:r>
            <w:r w:rsidRPr="008B4A58">
              <w:rPr>
                <w:rFonts w:ascii="Arial" w:hAnsi="Arial" w:cs="Arial"/>
                <w:sz w:val="18"/>
                <w:szCs w:val="18"/>
              </w:rPr>
              <w:t>784</w:t>
            </w:r>
          </w:p>
        </w:tc>
        <w:tc>
          <w:tcPr>
            <w:tcW w:w="1420" w:type="dxa"/>
            <w:tcBorders>
              <w:bottom w:val="single" w:sz="4" w:space="0" w:color="auto"/>
            </w:tcBorders>
            <w:vAlign w:val="bottom"/>
          </w:tcPr>
          <w:p w14:paraId="40DB7EAC" w14:textId="1E916AC1" w:rsidR="00024614" w:rsidRPr="00E73795" w:rsidRDefault="00024614" w:rsidP="00024614">
            <w:pPr>
              <w:keepNext/>
              <w:keepLines/>
              <w:ind w:right="-72"/>
              <w:jc w:val="right"/>
              <w:rPr>
                <w:rFonts w:ascii="Arial" w:hAnsi="Arial" w:cs="Arial"/>
                <w:sz w:val="18"/>
                <w:szCs w:val="18"/>
              </w:rPr>
            </w:pPr>
            <w:r w:rsidRPr="00E73795">
              <w:rPr>
                <w:rFonts w:ascii="Arial" w:hAnsi="Arial" w:cs="Arial"/>
                <w:sz w:val="18"/>
                <w:szCs w:val="18"/>
              </w:rPr>
              <w:t>7,849</w:t>
            </w:r>
          </w:p>
        </w:tc>
        <w:tc>
          <w:tcPr>
            <w:tcW w:w="1368" w:type="dxa"/>
            <w:tcBorders>
              <w:bottom w:val="single" w:sz="4" w:space="0" w:color="auto"/>
            </w:tcBorders>
            <w:vAlign w:val="bottom"/>
          </w:tcPr>
          <w:p w14:paraId="3F977635" w14:textId="2264C3F2" w:rsidR="00024614" w:rsidRPr="00113A25" w:rsidRDefault="00024614" w:rsidP="00024614">
            <w:pPr>
              <w:keepNext/>
              <w:keepLines/>
              <w:ind w:right="-72"/>
              <w:jc w:val="right"/>
              <w:rPr>
                <w:rFonts w:ascii="Arial" w:eastAsia="Arial" w:hAnsi="Arial" w:cs="Arial"/>
                <w:color w:val="000000"/>
                <w:sz w:val="18"/>
                <w:szCs w:val="18"/>
              </w:rPr>
            </w:pPr>
            <w:r w:rsidRPr="008B4A58">
              <w:rPr>
                <w:rFonts w:ascii="Arial" w:hAnsi="Arial" w:cs="Arial"/>
                <w:sz w:val="18"/>
                <w:szCs w:val="18"/>
              </w:rPr>
              <w:t>8</w:t>
            </w:r>
            <w:r w:rsidRPr="00113A25">
              <w:rPr>
                <w:rFonts w:ascii="Arial" w:hAnsi="Arial" w:cs="Arial"/>
                <w:sz w:val="18"/>
                <w:szCs w:val="18"/>
              </w:rPr>
              <w:t>,</w:t>
            </w:r>
            <w:r w:rsidRPr="008B4A58">
              <w:rPr>
                <w:rFonts w:ascii="Arial" w:hAnsi="Arial" w:cs="Arial"/>
                <w:sz w:val="18"/>
                <w:szCs w:val="18"/>
              </w:rPr>
              <w:t>784</w:t>
            </w:r>
          </w:p>
        </w:tc>
      </w:tr>
      <w:tr w:rsidR="00346AED" w:rsidRPr="00113A25" w14:paraId="5EAA23BB" w14:textId="77777777" w:rsidTr="0056230E">
        <w:trPr>
          <w:trHeight w:val="20"/>
        </w:trPr>
        <w:tc>
          <w:tcPr>
            <w:tcW w:w="3906" w:type="dxa"/>
            <w:tcBorders>
              <w:top w:val="nil"/>
              <w:left w:val="nil"/>
              <w:right w:val="nil"/>
            </w:tcBorders>
            <w:vAlign w:val="bottom"/>
          </w:tcPr>
          <w:p w14:paraId="177CA8CF" w14:textId="77777777" w:rsidR="00346AED" w:rsidRPr="00113A25" w:rsidRDefault="00346AED" w:rsidP="00346AED">
            <w:pPr>
              <w:tabs>
                <w:tab w:val="left" w:pos="3295"/>
                <w:tab w:val="left" w:pos="9744"/>
              </w:tabs>
              <w:ind w:left="282" w:right="-108" w:firstLine="10"/>
              <w:rPr>
                <w:rFonts w:ascii="Arial" w:eastAsia="Arial" w:hAnsi="Arial" w:cs="Arial"/>
                <w:color w:val="000000"/>
                <w:sz w:val="18"/>
                <w:szCs w:val="18"/>
              </w:rPr>
            </w:pPr>
          </w:p>
        </w:tc>
        <w:tc>
          <w:tcPr>
            <w:tcW w:w="1350" w:type="dxa"/>
            <w:tcBorders>
              <w:top w:val="single" w:sz="4" w:space="0" w:color="auto"/>
            </w:tcBorders>
            <w:vAlign w:val="bottom"/>
          </w:tcPr>
          <w:p w14:paraId="2464D5F5" w14:textId="77777777" w:rsidR="00346AED" w:rsidRPr="00E73795" w:rsidRDefault="00346AED" w:rsidP="00346AED">
            <w:pPr>
              <w:keepNext/>
              <w:keepLines/>
              <w:ind w:right="-72"/>
              <w:jc w:val="right"/>
              <w:rPr>
                <w:rFonts w:ascii="Arial" w:hAnsi="Arial" w:cs="Arial"/>
                <w:sz w:val="18"/>
                <w:szCs w:val="18"/>
              </w:rPr>
            </w:pPr>
          </w:p>
        </w:tc>
        <w:tc>
          <w:tcPr>
            <w:tcW w:w="1287" w:type="dxa"/>
            <w:tcBorders>
              <w:top w:val="single" w:sz="4" w:space="0" w:color="auto"/>
            </w:tcBorders>
            <w:vAlign w:val="bottom"/>
          </w:tcPr>
          <w:p w14:paraId="4B70D9CA"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420" w:type="dxa"/>
            <w:tcBorders>
              <w:top w:val="single" w:sz="4" w:space="0" w:color="auto"/>
            </w:tcBorders>
            <w:vAlign w:val="bottom"/>
          </w:tcPr>
          <w:p w14:paraId="436006A8" w14:textId="77777777" w:rsidR="00346AED" w:rsidRPr="00E73795" w:rsidRDefault="00346AED" w:rsidP="00346AED">
            <w:pPr>
              <w:keepNext/>
              <w:keepLines/>
              <w:ind w:right="-72"/>
              <w:jc w:val="right"/>
              <w:rPr>
                <w:rFonts w:ascii="Arial" w:hAnsi="Arial" w:cs="Arial"/>
                <w:sz w:val="18"/>
                <w:szCs w:val="18"/>
              </w:rPr>
            </w:pPr>
          </w:p>
        </w:tc>
        <w:tc>
          <w:tcPr>
            <w:tcW w:w="1368" w:type="dxa"/>
            <w:tcBorders>
              <w:top w:val="single" w:sz="4" w:space="0" w:color="auto"/>
            </w:tcBorders>
            <w:vAlign w:val="bottom"/>
          </w:tcPr>
          <w:p w14:paraId="55EC2090" w14:textId="77777777" w:rsidR="00346AED" w:rsidRPr="00113A25" w:rsidRDefault="00346AED" w:rsidP="00346AED">
            <w:pPr>
              <w:keepNext/>
              <w:keepLines/>
              <w:ind w:right="-72"/>
              <w:jc w:val="right"/>
              <w:rPr>
                <w:rFonts w:ascii="Arial" w:eastAsia="Arial" w:hAnsi="Arial" w:cs="Arial"/>
                <w:color w:val="000000"/>
                <w:sz w:val="18"/>
                <w:szCs w:val="18"/>
              </w:rPr>
            </w:pPr>
          </w:p>
        </w:tc>
      </w:tr>
      <w:tr w:rsidR="00C81055" w:rsidRPr="00113A25" w14:paraId="67FEC796" w14:textId="77777777" w:rsidTr="007954E9">
        <w:trPr>
          <w:trHeight w:val="20"/>
        </w:trPr>
        <w:tc>
          <w:tcPr>
            <w:tcW w:w="3906" w:type="dxa"/>
            <w:tcBorders>
              <w:top w:val="nil"/>
              <w:left w:val="nil"/>
              <w:right w:val="nil"/>
            </w:tcBorders>
            <w:vAlign w:val="bottom"/>
          </w:tcPr>
          <w:p w14:paraId="776453A1" w14:textId="77777777" w:rsidR="00C81055" w:rsidRPr="00113A25" w:rsidRDefault="00C81055" w:rsidP="00C81055">
            <w:pPr>
              <w:tabs>
                <w:tab w:val="left" w:pos="3295"/>
                <w:tab w:val="left" w:pos="9744"/>
              </w:tabs>
              <w:ind w:left="282" w:right="-108" w:firstLine="10"/>
              <w:jc w:val="right"/>
              <w:rPr>
                <w:rFonts w:ascii="Arial" w:eastAsia="Arial" w:hAnsi="Arial" w:cs="Arial"/>
                <w:color w:val="000000"/>
                <w:sz w:val="18"/>
                <w:szCs w:val="18"/>
              </w:rPr>
            </w:pPr>
          </w:p>
        </w:tc>
        <w:tc>
          <w:tcPr>
            <w:tcW w:w="1350" w:type="dxa"/>
            <w:tcBorders>
              <w:bottom w:val="single" w:sz="4" w:space="0" w:color="auto"/>
            </w:tcBorders>
            <w:vAlign w:val="bottom"/>
          </w:tcPr>
          <w:p w14:paraId="5EE951E1" w14:textId="7F02B2D2" w:rsidR="00C81055" w:rsidRPr="00E73795" w:rsidRDefault="00C81055" w:rsidP="00C81055">
            <w:pPr>
              <w:keepNext/>
              <w:keepLines/>
              <w:ind w:right="-72"/>
              <w:jc w:val="right"/>
              <w:rPr>
                <w:rFonts w:ascii="Arial" w:hAnsi="Arial" w:cs="Arial"/>
                <w:sz w:val="18"/>
                <w:szCs w:val="18"/>
              </w:rPr>
            </w:pPr>
            <w:r w:rsidRPr="00E73795">
              <w:rPr>
                <w:rFonts w:ascii="Arial" w:hAnsi="Arial" w:cs="Arial"/>
                <w:sz w:val="18"/>
                <w:szCs w:val="18"/>
              </w:rPr>
              <w:t>46,883</w:t>
            </w:r>
          </w:p>
        </w:tc>
        <w:tc>
          <w:tcPr>
            <w:tcW w:w="1287" w:type="dxa"/>
            <w:tcBorders>
              <w:bottom w:val="single" w:sz="4" w:space="0" w:color="auto"/>
            </w:tcBorders>
            <w:vAlign w:val="bottom"/>
          </w:tcPr>
          <w:p w14:paraId="37F71176" w14:textId="0E104594" w:rsidR="00C81055" w:rsidRPr="00113A25" w:rsidRDefault="00C81055" w:rsidP="00C81055">
            <w:pPr>
              <w:keepNext/>
              <w:keepLines/>
              <w:ind w:right="-72"/>
              <w:jc w:val="right"/>
              <w:rPr>
                <w:rFonts w:ascii="Arial" w:eastAsia="Arial" w:hAnsi="Arial" w:cs="Arial"/>
                <w:color w:val="000000"/>
                <w:sz w:val="18"/>
                <w:szCs w:val="18"/>
              </w:rPr>
            </w:pPr>
            <w:r w:rsidRPr="008B4A58">
              <w:rPr>
                <w:rFonts w:ascii="Arial" w:hAnsi="Arial" w:cs="Arial"/>
                <w:sz w:val="18"/>
                <w:szCs w:val="18"/>
              </w:rPr>
              <w:t>46</w:t>
            </w:r>
            <w:r w:rsidRPr="00113A25">
              <w:rPr>
                <w:rFonts w:ascii="Arial" w:hAnsi="Arial" w:cs="Arial"/>
                <w:sz w:val="18"/>
                <w:szCs w:val="18"/>
              </w:rPr>
              <w:t>,</w:t>
            </w:r>
            <w:r w:rsidRPr="008B4A58">
              <w:rPr>
                <w:rFonts w:ascii="Arial" w:hAnsi="Arial" w:cs="Arial"/>
                <w:sz w:val="18"/>
                <w:szCs w:val="18"/>
              </w:rPr>
              <w:t>005</w:t>
            </w:r>
          </w:p>
        </w:tc>
        <w:tc>
          <w:tcPr>
            <w:tcW w:w="1420" w:type="dxa"/>
            <w:tcBorders>
              <w:bottom w:val="single" w:sz="4" w:space="0" w:color="auto"/>
            </w:tcBorders>
            <w:vAlign w:val="bottom"/>
          </w:tcPr>
          <w:p w14:paraId="1C65A4DA" w14:textId="25E12C0E" w:rsidR="00C81055" w:rsidRPr="00E73795" w:rsidRDefault="00C121CA" w:rsidP="00C81055">
            <w:pPr>
              <w:keepNext/>
              <w:keepLines/>
              <w:ind w:right="-72"/>
              <w:jc w:val="right"/>
              <w:rPr>
                <w:rFonts w:ascii="Arial" w:hAnsi="Arial" w:cs="Arial"/>
                <w:sz w:val="18"/>
                <w:szCs w:val="18"/>
              </w:rPr>
            </w:pPr>
            <w:r w:rsidRPr="00C121CA">
              <w:rPr>
                <w:rFonts w:ascii="Arial" w:hAnsi="Arial" w:cs="Arial"/>
                <w:sz w:val="18"/>
                <w:szCs w:val="18"/>
              </w:rPr>
              <w:t>328,329</w:t>
            </w:r>
          </w:p>
        </w:tc>
        <w:tc>
          <w:tcPr>
            <w:tcW w:w="1368" w:type="dxa"/>
            <w:tcBorders>
              <w:bottom w:val="single" w:sz="4" w:space="0" w:color="auto"/>
            </w:tcBorders>
            <w:vAlign w:val="bottom"/>
          </w:tcPr>
          <w:p w14:paraId="0271EF87" w14:textId="29C8A022" w:rsidR="00C81055" w:rsidRPr="00113A25" w:rsidRDefault="00C81055" w:rsidP="00C81055">
            <w:pPr>
              <w:keepNext/>
              <w:keepLines/>
              <w:ind w:right="-72"/>
              <w:jc w:val="right"/>
              <w:rPr>
                <w:rFonts w:ascii="Arial" w:eastAsia="Arial" w:hAnsi="Arial" w:cs="Arial"/>
                <w:color w:val="000000"/>
                <w:sz w:val="18"/>
                <w:szCs w:val="18"/>
              </w:rPr>
            </w:pPr>
            <w:r w:rsidRPr="008B4A58">
              <w:rPr>
                <w:rFonts w:ascii="Arial" w:hAnsi="Arial" w:cs="Arial"/>
                <w:sz w:val="18"/>
                <w:szCs w:val="18"/>
              </w:rPr>
              <w:t>353</w:t>
            </w:r>
            <w:r w:rsidRPr="00113A25">
              <w:rPr>
                <w:rFonts w:ascii="Arial" w:hAnsi="Arial" w:cs="Arial"/>
                <w:sz w:val="18"/>
                <w:szCs w:val="18"/>
              </w:rPr>
              <w:t>,</w:t>
            </w:r>
            <w:r w:rsidRPr="008B4A58">
              <w:rPr>
                <w:rFonts w:ascii="Arial" w:hAnsi="Arial" w:cs="Arial"/>
                <w:sz w:val="18"/>
                <w:szCs w:val="18"/>
              </w:rPr>
              <w:t>021</w:t>
            </w:r>
          </w:p>
        </w:tc>
      </w:tr>
      <w:tr w:rsidR="00C81055" w:rsidRPr="00113A25" w14:paraId="0166546F" w14:textId="77777777">
        <w:tblPrEx>
          <w:tblLook w:val="04A0" w:firstRow="1" w:lastRow="0" w:firstColumn="1" w:lastColumn="0" w:noHBand="0" w:noVBand="1"/>
        </w:tblPrEx>
        <w:trPr>
          <w:trHeight w:val="20"/>
        </w:trPr>
        <w:tc>
          <w:tcPr>
            <w:tcW w:w="3906" w:type="dxa"/>
            <w:vAlign w:val="bottom"/>
          </w:tcPr>
          <w:p w14:paraId="4DC3B18E" w14:textId="77777777" w:rsidR="00C81055" w:rsidRPr="00113A25" w:rsidRDefault="00C81055" w:rsidP="00C81055">
            <w:pPr>
              <w:tabs>
                <w:tab w:val="left" w:pos="3295"/>
                <w:tab w:val="left" w:pos="9744"/>
              </w:tabs>
              <w:ind w:left="282" w:right="-108" w:firstLine="10"/>
              <w:rPr>
                <w:rFonts w:ascii="Arial" w:eastAsia="Arial" w:hAnsi="Arial" w:cs="Arial"/>
                <w:color w:val="000000"/>
                <w:sz w:val="18"/>
                <w:szCs w:val="18"/>
              </w:rPr>
            </w:pPr>
          </w:p>
        </w:tc>
        <w:tc>
          <w:tcPr>
            <w:tcW w:w="1350" w:type="dxa"/>
            <w:tcBorders>
              <w:top w:val="single" w:sz="4" w:space="0" w:color="auto"/>
            </w:tcBorders>
          </w:tcPr>
          <w:p w14:paraId="677F6847" w14:textId="77777777" w:rsidR="00C81055" w:rsidRPr="00E73795" w:rsidRDefault="00C81055" w:rsidP="00C81055">
            <w:pPr>
              <w:keepNext/>
              <w:keepLines/>
              <w:ind w:right="-72"/>
              <w:jc w:val="right"/>
              <w:rPr>
                <w:rFonts w:ascii="Arial" w:hAnsi="Arial" w:cs="Arial"/>
                <w:sz w:val="18"/>
                <w:szCs w:val="18"/>
              </w:rPr>
            </w:pPr>
          </w:p>
        </w:tc>
        <w:tc>
          <w:tcPr>
            <w:tcW w:w="1287" w:type="dxa"/>
            <w:tcBorders>
              <w:top w:val="single" w:sz="4" w:space="0" w:color="auto"/>
            </w:tcBorders>
            <w:vAlign w:val="bottom"/>
          </w:tcPr>
          <w:p w14:paraId="1DD067E0" w14:textId="77777777" w:rsidR="00C81055" w:rsidRPr="00113A25" w:rsidRDefault="00C81055" w:rsidP="00C81055">
            <w:pPr>
              <w:keepNext/>
              <w:keepLines/>
              <w:ind w:right="-72"/>
              <w:jc w:val="right"/>
              <w:rPr>
                <w:rFonts w:ascii="Arial" w:eastAsia="Arial" w:hAnsi="Arial" w:cs="Arial"/>
                <w:color w:val="000000"/>
                <w:sz w:val="18"/>
                <w:szCs w:val="18"/>
              </w:rPr>
            </w:pPr>
          </w:p>
        </w:tc>
        <w:tc>
          <w:tcPr>
            <w:tcW w:w="1420" w:type="dxa"/>
            <w:tcBorders>
              <w:top w:val="single" w:sz="4" w:space="0" w:color="auto"/>
            </w:tcBorders>
          </w:tcPr>
          <w:p w14:paraId="5F2DCE6B" w14:textId="77777777" w:rsidR="00C81055" w:rsidRPr="00E73795" w:rsidRDefault="00C81055" w:rsidP="00C81055">
            <w:pPr>
              <w:keepNext/>
              <w:keepLines/>
              <w:ind w:right="-72"/>
              <w:jc w:val="right"/>
              <w:rPr>
                <w:rFonts w:ascii="Arial" w:hAnsi="Arial" w:cs="Arial"/>
                <w:sz w:val="18"/>
                <w:szCs w:val="18"/>
              </w:rPr>
            </w:pPr>
          </w:p>
        </w:tc>
        <w:tc>
          <w:tcPr>
            <w:tcW w:w="1368" w:type="dxa"/>
            <w:tcBorders>
              <w:top w:val="single" w:sz="4" w:space="0" w:color="auto"/>
            </w:tcBorders>
            <w:vAlign w:val="bottom"/>
          </w:tcPr>
          <w:p w14:paraId="7B54DB19" w14:textId="77777777" w:rsidR="00C81055" w:rsidRPr="00113A25" w:rsidRDefault="00C81055" w:rsidP="00C81055">
            <w:pPr>
              <w:keepNext/>
              <w:keepLines/>
              <w:ind w:right="-72"/>
              <w:jc w:val="right"/>
              <w:rPr>
                <w:rFonts w:ascii="Arial" w:eastAsia="Arial" w:hAnsi="Arial" w:cs="Arial"/>
                <w:color w:val="000000"/>
                <w:sz w:val="18"/>
                <w:szCs w:val="18"/>
              </w:rPr>
            </w:pPr>
          </w:p>
        </w:tc>
      </w:tr>
      <w:tr w:rsidR="00C81055" w:rsidRPr="00113A25" w14:paraId="7E747292" w14:textId="77777777">
        <w:tblPrEx>
          <w:tblLook w:val="04A0" w:firstRow="1" w:lastRow="0" w:firstColumn="1" w:lastColumn="0" w:noHBand="0" w:noVBand="1"/>
        </w:tblPrEx>
        <w:trPr>
          <w:trHeight w:val="20"/>
        </w:trPr>
        <w:tc>
          <w:tcPr>
            <w:tcW w:w="3906" w:type="dxa"/>
            <w:vAlign w:val="bottom"/>
          </w:tcPr>
          <w:p w14:paraId="5BE60987" w14:textId="6160746E" w:rsidR="00C81055" w:rsidRPr="00113A25" w:rsidRDefault="00C81055" w:rsidP="00C81055">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b/>
                <w:color w:val="000000"/>
                <w:sz w:val="18"/>
                <w:szCs w:val="18"/>
              </w:rPr>
              <w:t>Accrued income:</w:t>
            </w:r>
          </w:p>
        </w:tc>
        <w:tc>
          <w:tcPr>
            <w:tcW w:w="1350" w:type="dxa"/>
          </w:tcPr>
          <w:p w14:paraId="23086E44" w14:textId="77777777" w:rsidR="00C81055" w:rsidRPr="00E73795" w:rsidRDefault="00C81055" w:rsidP="00C81055">
            <w:pPr>
              <w:keepNext/>
              <w:keepLines/>
              <w:ind w:right="-72"/>
              <w:jc w:val="right"/>
              <w:rPr>
                <w:rFonts w:ascii="Arial" w:hAnsi="Arial" w:cs="Arial"/>
                <w:sz w:val="18"/>
                <w:szCs w:val="18"/>
              </w:rPr>
            </w:pPr>
          </w:p>
        </w:tc>
        <w:tc>
          <w:tcPr>
            <w:tcW w:w="1287" w:type="dxa"/>
            <w:vAlign w:val="bottom"/>
          </w:tcPr>
          <w:p w14:paraId="157AE19A" w14:textId="77777777" w:rsidR="00C81055" w:rsidRPr="00113A25" w:rsidRDefault="00C81055" w:rsidP="00C81055">
            <w:pPr>
              <w:keepNext/>
              <w:keepLines/>
              <w:ind w:right="-72"/>
              <w:jc w:val="right"/>
              <w:rPr>
                <w:rFonts w:ascii="Arial" w:eastAsia="Arial" w:hAnsi="Arial" w:cs="Arial"/>
                <w:color w:val="000000"/>
                <w:sz w:val="18"/>
                <w:szCs w:val="18"/>
              </w:rPr>
            </w:pPr>
          </w:p>
        </w:tc>
        <w:tc>
          <w:tcPr>
            <w:tcW w:w="1420" w:type="dxa"/>
          </w:tcPr>
          <w:p w14:paraId="262D7B95" w14:textId="77777777" w:rsidR="00C81055" w:rsidRPr="00E73795" w:rsidRDefault="00C81055" w:rsidP="00C81055">
            <w:pPr>
              <w:keepNext/>
              <w:keepLines/>
              <w:ind w:right="-72"/>
              <w:jc w:val="right"/>
              <w:rPr>
                <w:rFonts w:ascii="Arial" w:hAnsi="Arial" w:cs="Arial"/>
                <w:sz w:val="18"/>
                <w:szCs w:val="18"/>
              </w:rPr>
            </w:pPr>
          </w:p>
        </w:tc>
        <w:tc>
          <w:tcPr>
            <w:tcW w:w="1368" w:type="dxa"/>
            <w:vAlign w:val="bottom"/>
          </w:tcPr>
          <w:p w14:paraId="39EAC42B" w14:textId="77777777" w:rsidR="00C81055" w:rsidRPr="00113A25" w:rsidRDefault="00C81055" w:rsidP="00C81055">
            <w:pPr>
              <w:keepNext/>
              <w:keepLines/>
              <w:ind w:right="-72"/>
              <w:jc w:val="right"/>
              <w:rPr>
                <w:rFonts w:ascii="Arial" w:eastAsia="Arial" w:hAnsi="Arial" w:cs="Arial"/>
                <w:color w:val="000000"/>
                <w:sz w:val="18"/>
                <w:szCs w:val="18"/>
              </w:rPr>
            </w:pPr>
          </w:p>
        </w:tc>
      </w:tr>
      <w:tr w:rsidR="00C81055" w:rsidRPr="00113A25" w14:paraId="659A9832" w14:textId="77777777" w:rsidTr="007954E9">
        <w:trPr>
          <w:trHeight w:val="20"/>
        </w:trPr>
        <w:tc>
          <w:tcPr>
            <w:tcW w:w="3906" w:type="dxa"/>
            <w:vAlign w:val="bottom"/>
          </w:tcPr>
          <w:p w14:paraId="23AEF0F0" w14:textId="5E85B786" w:rsidR="00C81055" w:rsidRPr="00113A25" w:rsidRDefault="00C81055" w:rsidP="00C81055">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color w:val="000000"/>
                <w:sz w:val="18"/>
                <w:szCs w:val="18"/>
              </w:rPr>
              <w:t xml:space="preserve">   Other related parties</w:t>
            </w:r>
          </w:p>
        </w:tc>
        <w:tc>
          <w:tcPr>
            <w:tcW w:w="1350" w:type="dxa"/>
            <w:vAlign w:val="bottom"/>
          </w:tcPr>
          <w:p w14:paraId="095DF292" w14:textId="25931621" w:rsidR="00C81055" w:rsidRPr="00E73795" w:rsidRDefault="00C81055" w:rsidP="00C81055">
            <w:pPr>
              <w:keepNext/>
              <w:keepLines/>
              <w:ind w:right="-72"/>
              <w:jc w:val="right"/>
              <w:rPr>
                <w:rFonts w:ascii="Arial" w:hAnsi="Arial" w:cs="Arial"/>
                <w:sz w:val="18"/>
                <w:szCs w:val="18"/>
              </w:rPr>
            </w:pPr>
            <w:r w:rsidRPr="00E73795">
              <w:rPr>
                <w:rFonts w:ascii="Arial" w:hAnsi="Arial" w:cs="Arial"/>
                <w:sz w:val="18"/>
                <w:szCs w:val="18"/>
              </w:rPr>
              <w:t>7,195</w:t>
            </w:r>
          </w:p>
        </w:tc>
        <w:tc>
          <w:tcPr>
            <w:tcW w:w="1287" w:type="dxa"/>
            <w:vAlign w:val="bottom"/>
          </w:tcPr>
          <w:p w14:paraId="742F742C" w14:textId="6F080FE3" w:rsidR="00C81055" w:rsidRPr="00113A25" w:rsidRDefault="00C81055" w:rsidP="00C81055">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c>
          <w:tcPr>
            <w:tcW w:w="1420" w:type="dxa"/>
            <w:vAlign w:val="bottom"/>
          </w:tcPr>
          <w:p w14:paraId="5B88B178" w14:textId="73AA8296" w:rsidR="00C81055" w:rsidRPr="00E73795" w:rsidRDefault="00C81055" w:rsidP="00C81055">
            <w:pPr>
              <w:keepNext/>
              <w:keepLines/>
              <w:ind w:right="-72"/>
              <w:jc w:val="right"/>
              <w:rPr>
                <w:rFonts w:ascii="Arial" w:hAnsi="Arial" w:cs="Arial"/>
                <w:sz w:val="18"/>
                <w:szCs w:val="18"/>
              </w:rPr>
            </w:pPr>
            <w:r w:rsidRPr="00E73795">
              <w:rPr>
                <w:rFonts w:ascii="Arial" w:hAnsi="Arial" w:cs="Arial"/>
                <w:sz w:val="18"/>
                <w:szCs w:val="18"/>
              </w:rPr>
              <w:t>7,195</w:t>
            </w:r>
          </w:p>
        </w:tc>
        <w:tc>
          <w:tcPr>
            <w:tcW w:w="1368" w:type="dxa"/>
            <w:vAlign w:val="bottom"/>
          </w:tcPr>
          <w:p w14:paraId="260D419B" w14:textId="23567AAB" w:rsidR="00C81055" w:rsidRPr="00113A25" w:rsidRDefault="00C81055" w:rsidP="00C81055">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r>
      <w:tr w:rsidR="00C81055" w:rsidRPr="00113A25" w14:paraId="5806706D" w14:textId="77777777">
        <w:tblPrEx>
          <w:tblLook w:val="04A0" w:firstRow="1" w:lastRow="0" w:firstColumn="1" w:lastColumn="0" w:noHBand="0" w:noVBand="1"/>
        </w:tblPrEx>
        <w:trPr>
          <w:trHeight w:val="20"/>
        </w:trPr>
        <w:tc>
          <w:tcPr>
            <w:tcW w:w="3906" w:type="dxa"/>
            <w:vAlign w:val="bottom"/>
          </w:tcPr>
          <w:p w14:paraId="18CA61AD" w14:textId="77777777" w:rsidR="00C81055" w:rsidRPr="00113A25" w:rsidRDefault="00C81055" w:rsidP="00C81055">
            <w:pPr>
              <w:tabs>
                <w:tab w:val="left" w:pos="3295"/>
                <w:tab w:val="left" w:pos="9744"/>
              </w:tabs>
              <w:ind w:left="282" w:right="-108" w:firstLine="10"/>
              <w:rPr>
                <w:rFonts w:ascii="Arial" w:eastAsia="Arial" w:hAnsi="Arial" w:cs="Arial"/>
                <w:color w:val="000000"/>
                <w:sz w:val="18"/>
                <w:szCs w:val="18"/>
              </w:rPr>
            </w:pPr>
          </w:p>
        </w:tc>
        <w:tc>
          <w:tcPr>
            <w:tcW w:w="1350" w:type="dxa"/>
          </w:tcPr>
          <w:p w14:paraId="2711D90E" w14:textId="77777777" w:rsidR="00C81055" w:rsidRPr="00E73795" w:rsidRDefault="00C81055" w:rsidP="00C81055">
            <w:pPr>
              <w:keepNext/>
              <w:keepLines/>
              <w:ind w:right="-72"/>
              <w:jc w:val="right"/>
              <w:rPr>
                <w:rFonts w:ascii="Arial" w:hAnsi="Arial" w:cs="Arial"/>
                <w:sz w:val="18"/>
                <w:szCs w:val="18"/>
              </w:rPr>
            </w:pPr>
          </w:p>
        </w:tc>
        <w:tc>
          <w:tcPr>
            <w:tcW w:w="1287" w:type="dxa"/>
            <w:vAlign w:val="bottom"/>
          </w:tcPr>
          <w:p w14:paraId="72C0B231" w14:textId="77777777" w:rsidR="00C81055" w:rsidRPr="00113A25" w:rsidRDefault="00C81055" w:rsidP="00C81055">
            <w:pPr>
              <w:keepNext/>
              <w:keepLines/>
              <w:ind w:right="-72"/>
              <w:jc w:val="right"/>
              <w:rPr>
                <w:rFonts w:ascii="Arial" w:eastAsia="Arial" w:hAnsi="Arial" w:cs="Arial"/>
                <w:color w:val="000000"/>
                <w:sz w:val="18"/>
                <w:szCs w:val="18"/>
              </w:rPr>
            </w:pPr>
          </w:p>
        </w:tc>
        <w:tc>
          <w:tcPr>
            <w:tcW w:w="1420" w:type="dxa"/>
          </w:tcPr>
          <w:p w14:paraId="65810646" w14:textId="77777777" w:rsidR="00C81055" w:rsidRPr="00E73795" w:rsidRDefault="00C81055" w:rsidP="00C81055">
            <w:pPr>
              <w:keepNext/>
              <w:keepLines/>
              <w:ind w:right="-72"/>
              <w:jc w:val="right"/>
              <w:rPr>
                <w:rFonts w:ascii="Arial" w:hAnsi="Arial" w:cs="Arial"/>
                <w:sz w:val="18"/>
                <w:szCs w:val="18"/>
              </w:rPr>
            </w:pPr>
          </w:p>
        </w:tc>
        <w:tc>
          <w:tcPr>
            <w:tcW w:w="1368" w:type="dxa"/>
            <w:vAlign w:val="bottom"/>
          </w:tcPr>
          <w:p w14:paraId="21DA8AAA" w14:textId="77777777" w:rsidR="00C81055" w:rsidRPr="00113A25" w:rsidRDefault="00C81055" w:rsidP="00C81055">
            <w:pPr>
              <w:keepNext/>
              <w:keepLines/>
              <w:ind w:right="-72"/>
              <w:jc w:val="right"/>
              <w:rPr>
                <w:rFonts w:ascii="Arial" w:eastAsia="Arial" w:hAnsi="Arial" w:cs="Arial"/>
                <w:color w:val="000000"/>
                <w:sz w:val="18"/>
                <w:szCs w:val="18"/>
              </w:rPr>
            </w:pPr>
          </w:p>
        </w:tc>
      </w:tr>
      <w:tr w:rsidR="00C81055" w:rsidRPr="00113A25" w14:paraId="22C2BBAD" w14:textId="77777777">
        <w:trPr>
          <w:trHeight w:val="20"/>
        </w:trPr>
        <w:tc>
          <w:tcPr>
            <w:tcW w:w="3906" w:type="dxa"/>
            <w:tcBorders>
              <w:top w:val="nil"/>
              <w:left w:val="nil"/>
              <w:right w:val="nil"/>
            </w:tcBorders>
            <w:vAlign w:val="bottom"/>
          </w:tcPr>
          <w:p w14:paraId="21A60B5E" w14:textId="11E3F6E5" w:rsidR="00C81055" w:rsidRPr="00113A25" w:rsidRDefault="00C81055" w:rsidP="00C81055">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b/>
                <w:color w:val="000000"/>
                <w:sz w:val="18"/>
                <w:szCs w:val="18"/>
              </w:rPr>
              <w:t>Accrued interest income:</w:t>
            </w:r>
          </w:p>
        </w:tc>
        <w:tc>
          <w:tcPr>
            <w:tcW w:w="1350" w:type="dxa"/>
          </w:tcPr>
          <w:p w14:paraId="7A0ED61C" w14:textId="77777777" w:rsidR="00C81055" w:rsidRPr="00E73795" w:rsidRDefault="00C81055" w:rsidP="00C81055">
            <w:pPr>
              <w:keepNext/>
              <w:keepLines/>
              <w:ind w:right="-72"/>
              <w:jc w:val="right"/>
              <w:rPr>
                <w:rFonts w:ascii="Arial" w:hAnsi="Arial" w:cs="Arial"/>
                <w:sz w:val="18"/>
                <w:szCs w:val="18"/>
              </w:rPr>
            </w:pPr>
          </w:p>
        </w:tc>
        <w:tc>
          <w:tcPr>
            <w:tcW w:w="1287" w:type="dxa"/>
            <w:vAlign w:val="bottom"/>
          </w:tcPr>
          <w:p w14:paraId="2638DC85" w14:textId="77777777" w:rsidR="00C81055" w:rsidRPr="00113A25" w:rsidRDefault="00C81055" w:rsidP="00C81055">
            <w:pPr>
              <w:keepNext/>
              <w:keepLines/>
              <w:ind w:right="-72"/>
              <w:jc w:val="right"/>
              <w:rPr>
                <w:rFonts w:ascii="Arial" w:eastAsia="Arial" w:hAnsi="Arial" w:cs="Arial"/>
                <w:color w:val="000000"/>
                <w:sz w:val="18"/>
                <w:szCs w:val="18"/>
              </w:rPr>
            </w:pPr>
          </w:p>
        </w:tc>
        <w:tc>
          <w:tcPr>
            <w:tcW w:w="1420" w:type="dxa"/>
          </w:tcPr>
          <w:p w14:paraId="6E70A6F7" w14:textId="77777777" w:rsidR="00C81055" w:rsidRPr="00E73795" w:rsidRDefault="00C81055" w:rsidP="00C81055">
            <w:pPr>
              <w:keepNext/>
              <w:keepLines/>
              <w:ind w:right="-72"/>
              <w:jc w:val="right"/>
              <w:rPr>
                <w:rFonts w:ascii="Arial" w:hAnsi="Arial" w:cs="Arial"/>
                <w:sz w:val="18"/>
                <w:szCs w:val="18"/>
              </w:rPr>
            </w:pPr>
          </w:p>
        </w:tc>
        <w:tc>
          <w:tcPr>
            <w:tcW w:w="1368" w:type="dxa"/>
            <w:vAlign w:val="bottom"/>
          </w:tcPr>
          <w:p w14:paraId="72C24AF6" w14:textId="77777777" w:rsidR="00C81055" w:rsidRPr="00113A25" w:rsidRDefault="00C81055" w:rsidP="00C81055">
            <w:pPr>
              <w:keepNext/>
              <w:keepLines/>
              <w:ind w:right="-72"/>
              <w:jc w:val="right"/>
              <w:rPr>
                <w:rFonts w:ascii="Arial" w:eastAsia="Arial" w:hAnsi="Arial" w:cs="Arial"/>
                <w:color w:val="000000"/>
                <w:sz w:val="18"/>
                <w:szCs w:val="18"/>
              </w:rPr>
            </w:pPr>
          </w:p>
        </w:tc>
      </w:tr>
      <w:tr w:rsidR="00C81055" w:rsidRPr="00113A25" w14:paraId="73879873" w14:textId="77777777" w:rsidTr="007954E9">
        <w:trPr>
          <w:trHeight w:val="20"/>
        </w:trPr>
        <w:tc>
          <w:tcPr>
            <w:tcW w:w="3906" w:type="dxa"/>
            <w:tcBorders>
              <w:top w:val="nil"/>
              <w:left w:val="nil"/>
              <w:right w:val="nil"/>
            </w:tcBorders>
            <w:vAlign w:val="bottom"/>
          </w:tcPr>
          <w:p w14:paraId="23A69C83" w14:textId="59F3FA34" w:rsidR="00C81055" w:rsidRPr="00113A25" w:rsidRDefault="00C81055" w:rsidP="00C81055">
            <w:pPr>
              <w:tabs>
                <w:tab w:val="left" w:pos="3295"/>
                <w:tab w:val="left" w:pos="9744"/>
              </w:tabs>
              <w:ind w:left="282" w:right="-108" w:firstLine="10"/>
              <w:rPr>
                <w:rFonts w:ascii="Arial" w:eastAsia="Arial" w:hAnsi="Arial" w:cs="Arial"/>
                <w:b/>
                <w:color w:val="000000"/>
                <w:sz w:val="18"/>
                <w:szCs w:val="18"/>
              </w:rPr>
            </w:pPr>
            <w:r w:rsidRPr="00113A25">
              <w:rPr>
                <w:rFonts w:ascii="Arial" w:eastAsia="Arial" w:hAnsi="Arial" w:cs="Arial"/>
                <w:sz w:val="18"/>
                <w:szCs w:val="18"/>
              </w:rPr>
              <w:t xml:space="preserve">   Subsidiaries</w:t>
            </w:r>
          </w:p>
        </w:tc>
        <w:tc>
          <w:tcPr>
            <w:tcW w:w="1350" w:type="dxa"/>
            <w:vAlign w:val="bottom"/>
          </w:tcPr>
          <w:p w14:paraId="49CF1E10" w14:textId="16C4C2F0" w:rsidR="00C81055" w:rsidRPr="00E73795" w:rsidRDefault="00C81055" w:rsidP="00C81055">
            <w:pPr>
              <w:keepNext/>
              <w:keepLines/>
              <w:ind w:right="-72"/>
              <w:jc w:val="right"/>
              <w:rPr>
                <w:rFonts w:ascii="Arial" w:hAnsi="Arial" w:cs="Arial"/>
                <w:sz w:val="18"/>
                <w:szCs w:val="18"/>
              </w:rPr>
            </w:pPr>
            <w:r w:rsidRPr="00E73795">
              <w:rPr>
                <w:rFonts w:ascii="Arial" w:hAnsi="Arial" w:cs="Arial"/>
                <w:sz w:val="18"/>
                <w:szCs w:val="18"/>
              </w:rPr>
              <w:t>-</w:t>
            </w:r>
          </w:p>
        </w:tc>
        <w:tc>
          <w:tcPr>
            <w:tcW w:w="1287" w:type="dxa"/>
            <w:vAlign w:val="bottom"/>
          </w:tcPr>
          <w:p w14:paraId="29C128CD" w14:textId="5B3E9DF4" w:rsidR="00C81055" w:rsidRPr="00113A25" w:rsidRDefault="00C81055" w:rsidP="00C81055">
            <w:pPr>
              <w:keepNext/>
              <w:keepLines/>
              <w:ind w:right="-72"/>
              <w:jc w:val="right"/>
              <w:rPr>
                <w:rFonts w:ascii="Arial" w:eastAsia="Arial" w:hAnsi="Arial" w:cs="Arial"/>
                <w:color w:val="000000"/>
                <w:sz w:val="18"/>
                <w:szCs w:val="18"/>
              </w:rPr>
            </w:pPr>
            <w:r w:rsidRPr="00113A25">
              <w:rPr>
                <w:rFonts w:ascii="Arial" w:hAnsi="Arial" w:cs="Arial"/>
                <w:sz w:val="18"/>
                <w:szCs w:val="18"/>
              </w:rPr>
              <w:t>-</w:t>
            </w:r>
          </w:p>
        </w:tc>
        <w:tc>
          <w:tcPr>
            <w:tcW w:w="1420" w:type="dxa"/>
            <w:vAlign w:val="bottom"/>
          </w:tcPr>
          <w:p w14:paraId="724703E8" w14:textId="6F60B631" w:rsidR="00C81055" w:rsidRPr="00E73795" w:rsidRDefault="00C81055" w:rsidP="00C81055">
            <w:pPr>
              <w:keepNext/>
              <w:keepLines/>
              <w:ind w:right="-72"/>
              <w:jc w:val="right"/>
              <w:rPr>
                <w:rFonts w:ascii="Arial" w:hAnsi="Arial" w:cs="Arial"/>
                <w:sz w:val="18"/>
                <w:szCs w:val="18"/>
              </w:rPr>
            </w:pPr>
            <w:r w:rsidRPr="00E73795">
              <w:rPr>
                <w:rFonts w:ascii="Arial" w:hAnsi="Arial" w:cs="Arial"/>
                <w:sz w:val="18"/>
                <w:szCs w:val="18"/>
              </w:rPr>
              <w:t>452,231</w:t>
            </w:r>
          </w:p>
        </w:tc>
        <w:tc>
          <w:tcPr>
            <w:tcW w:w="1368" w:type="dxa"/>
            <w:vAlign w:val="bottom"/>
          </w:tcPr>
          <w:p w14:paraId="296DC768" w14:textId="6547C933" w:rsidR="00C81055" w:rsidRPr="00113A25" w:rsidRDefault="00C81055" w:rsidP="00C81055">
            <w:pPr>
              <w:keepNext/>
              <w:keepLines/>
              <w:ind w:right="-72"/>
              <w:jc w:val="right"/>
              <w:rPr>
                <w:rFonts w:ascii="Arial" w:eastAsia="Arial" w:hAnsi="Arial" w:cs="Arial"/>
                <w:color w:val="000000"/>
                <w:sz w:val="18"/>
                <w:szCs w:val="18"/>
              </w:rPr>
            </w:pPr>
            <w:r w:rsidRPr="008B4A58">
              <w:rPr>
                <w:rFonts w:ascii="Arial" w:hAnsi="Arial" w:cs="Arial"/>
                <w:sz w:val="18"/>
                <w:szCs w:val="18"/>
              </w:rPr>
              <w:t>313</w:t>
            </w:r>
            <w:r w:rsidRPr="00113A25">
              <w:rPr>
                <w:rFonts w:ascii="Arial" w:hAnsi="Arial" w:cs="Arial"/>
                <w:sz w:val="18"/>
                <w:szCs w:val="18"/>
              </w:rPr>
              <w:t>,</w:t>
            </w:r>
            <w:r w:rsidRPr="008B4A58">
              <w:rPr>
                <w:rFonts w:ascii="Arial" w:hAnsi="Arial" w:cs="Arial"/>
                <w:sz w:val="18"/>
                <w:szCs w:val="18"/>
              </w:rPr>
              <w:t>125</w:t>
            </w:r>
          </w:p>
        </w:tc>
      </w:tr>
      <w:tr w:rsidR="00C81055" w:rsidRPr="00113A25" w14:paraId="011474CC" w14:textId="77777777" w:rsidTr="007954E9">
        <w:trPr>
          <w:trHeight w:val="20"/>
        </w:trPr>
        <w:tc>
          <w:tcPr>
            <w:tcW w:w="3906" w:type="dxa"/>
            <w:tcBorders>
              <w:top w:val="nil"/>
              <w:left w:val="nil"/>
              <w:right w:val="nil"/>
            </w:tcBorders>
            <w:vAlign w:val="bottom"/>
          </w:tcPr>
          <w:p w14:paraId="1C290E61" w14:textId="06A05502" w:rsidR="00C81055" w:rsidRPr="00113A25" w:rsidRDefault="00C81055" w:rsidP="00C81055">
            <w:pPr>
              <w:tabs>
                <w:tab w:val="left" w:pos="3295"/>
                <w:tab w:val="left" w:pos="9744"/>
              </w:tabs>
              <w:ind w:left="282" w:right="-108" w:firstLine="10"/>
              <w:rPr>
                <w:rFonts w:ascii="Arial" w:eastAsia="Arial" w:hAnsi="Arial" w:cs="Arial"/>
                <w:color w:val="000000"/>
                <w:sz w:val="18"/>
                <w:szCs w:val="18"/>
              </w:rPr>
            </w:pPr>
            <w:r w:rsidRPr="00113A25">
              <w:rPr>
                <w:rFonts w:ascii="Arial" w:hAnsi="Arial" w:cs="Arial"/>
                <w:sz w:val="18"/>
                <w:szCs w:val="18"/>
              </w:rPr>
              <w:t xml:space="preserve">   Associates</w:t>
            </w:r>
          </w:p>
        </w:tc>
        <w:tc>
          <w:tcPr>
            <w:tcW w:w="1350" w:type="dxa"/>
            <w:vAlign w:val="bottom"/>
          </w:tcPr>
          <w:p w14:paraId="6E196FB5" w14:textId="15772797" w:rsidR="00C81055" w:rsidRPr="00E73795" w:rsidRDefault="00C81055" w:rsidP="00C81055">
            <w:pPr>
              <w:keepNext/>
              <w:keepLines/>
              <w:ind w:right="-72"/>
              <w:jc w:val="right"/>
              <w:rPr>
                <w:rFonts w:ascii="Arial" w:hAnsi="Arial" w:cs="Arial"/>
                <w:sz w:val="18"/>
                <w:szCs w:val="18"/>
              </w:rPr>
            </w:pPr>
            <w:r w:rsidRPr="00E73795">
              <w:rPr>
                <w:rFonts w:ascii="Arial" w:hAnsi="Arial" w:cs="Arial"/>
                <w:sz w:val="18"/>
                <w:szCs w:val="18"/>
              </w:rPr>
              <w:t>11,157</w:t>
            </w:r>
          </w:p>
        </w:tc>
        <w:tc>
          <w:tcPr>
            <w:tcW w:w="1287" w:type="dxa"/>
            <w:vAlign w:val="bottom"/>
          </w:tcPr>
          <w:p w14:paraId="60DF761A" w14:textId="1AED8B86" w:rsidR="00C81055" w:rsidRPr="00113A25" w:rsidRDefault="00C81055" w:rsidP="00C81055">
            <w:pPr>
              <w:keepNext/>
              <w:keepLines/>
              <w:ind w:right="-72"/>
              <w:jc w:val="right"/>
              <w:rPr>
                <w:rFonts w:ascii="Arial" w:eastAsia="Arial" w:hAnsi="Arial" w:cs="Arial"/>
                <w:color w:val="000000" w:themeColor="text1"/>
                <w:sz w:val="18"/>
                <w:szCs w:val="18"/>
                <w:cs/>
              </w:rPr>
            </w:pPr>
            <w:r w:rsidRPr="008B4A58">
              <w:rPr>
                <w:rFonts w:ascii="Arial" w:hAnsi="Arial" w:cs="Arial"/>
                <w:sz w:val="18"/>
                <w:szCs w:val="18"/>
              </w:rPr>
              <w:t>8</w:t>
            </w:r>
            <w:r w:rsidRPr="00113A25">
              <w:rPr>
                <w:rFonts w:ascii="Arial" w:hAnsi="Arial" w:cs="Arial"/>
                <w:sz w:val="18"/>
                <w:szCs w:val="18"/>
              </w:rPr>
              <w:t>,</w:t>
            </w:r>
            <w:r w:rsidRPr="008B4A58">
              <w:rPr>
                <w:rFonts w:ascii="Arial" w:hAnsi="Arial" w:cs="Arial"/>
                <w:sz w:val="18"/>
                <w:szCs w:val="18"/>
              </w:rPr>
              <w:t>883</w:t>
            </w:r>
          </w:p>
        </w:tc>
        <w:tc>
          <w:tcPr>
            <w:tcW w:w="1420" w:type="dxa"/>
            <w:vAlign w:val="bottom"/>
          </w:tcPr>
          <w:p w14:paraId="77C2AD51" w14:textId="6C3A5FD2" w:rsidR="00C81055" w:rsidRPr="00E73795" w:rsidRDefault="00C81055" w:rsidP="00C81055">
            <w:pPr>
              <w:keepNext/>
              <w:keepLines/>
              <w:ind w:right="-72"/>
              <w:jc w:val="right"/>
              <w:rPr>
                <w:rFonts w:ascii="Arial" w:hAnsi="Arial" w:cs="Arial"/>
                <w:sz w:val="18"/>
                <w:szCs w:val="18"/>
              </w:rPr>
            </w:pPr>
            <w:r w:rsidRPr="00E73795">
              <w:rPr>
                <w:rFonts w:ascii="Arial" w:hAnsi="Arial" w:cs="Arial"/>
                <w:sz w:val="18"/>
                <w:szCs w:val="18"/>
              </w:rPr>
              <w:t>3,404</w:t>
            </w:r>
          </w:p>
        </w:tc>
        <w:tc>
          <w:tcPr>
            <w:tcW w:w="1368" w:type="dxa"/>
            <w:vAlign w:val="bottom"/>
          </w:tcPr>
          <w:p w14:paraId="027FEF85" w14:textId="0D0EB83B" w:rsidR="00C81055" w:rsidRPr="00113A25" w:rsidRDefault="00C81055" w:rsidP="00C81055">
            <w:pPr>
              <w:keepNext/>
              <w:keepLines/>
              <w:ind w:right="-72"/>
              <w:jc w:val="right"/>
              <w:rPr>
                <w:rFonts w:ascii="Arial" w:eastAsia="Arial" w:hAnsi="Arial" w:cs="Arial"/>
                <w:color w:val="000000" w:themeColor="text1"/>
                <w:sz w:val="18"/>
                <w:szCs w:val="18"/>
                <w:lang w:val="en-US"/>
              </w:rPr>
            </w:pPr>
            <w:r w:rsidRPr="008B4A58">
              <w:rPr>
                <w:rFonts w:ascii="Arial" w:hAnsi="Arial" w:cs="Arial"/>
                <w:sz w:val="18"/>
                <w:szCs w:val="18"/>
              </w:rPr>
              <w:t>2</w:t>
            </w:r>
            <w:r w:rsidRPr="00113A25">
              <w:rPr>
                <w:rFonts w:ascii="Arial" w:hAnsi="Arial" w:cs="Arial"/>
                <w:sz w:val="18"/>
                <w:szCs w:val="18"/>
              </w:rPr>
              <w:t>,</w:t>
            </w:r>
            <w:r w:rsidRPr="008B4A58">
              <w:rPr>
                <w:rFonts w:ascii="Arial" w:hAnsi="Arial" w:cs="Arial"/>
                <w:sz w:val="18"/>
                <w:szCs w:val="18"/>
              </w:rPr>
              <w:t>658</w:t>
            </w:r>
          </w:p>
        </w:tc>
      </w:tr>
      <w:tr w:rsidR="00C81055" w:rsidRPr="00113A25" w14:paraId="349BDA14" w14:textId="77777777" w:rsidTr="007954E9">
        <w:trPr>
          <w:trHeight w:val="20"/>
        </w:trPr>
        <w:tc>
          <w:tcPr>
            <w:tcW w:w="3906" w:type="dxa"/>
            <w:tcBorders>
              <w:top w:val="nil"/>
              <w:left w:val="nil"/>
              <w:right w:val="nil"/>
            </w:tcBorders>
            <w:vAlign w:val="bottom"/>
          </w:tcPr>
          <w:p w14:paraId="33F07268" w14:textId="5854F1E0" w:rsidR="00C81055" w:rsidRPr="00113A25" w:rsidRDefault="00C81055" w:rsidP="00C81055">
            <w:pPr>
              <w:tabs>
                <w:tab w:val="left" w:pos="3295"/>
                <w:tab w:val="left" w:pos="9744"/>
              </w:tabs>
              <w:ind w:left="282" w:right="-108" w:firstLine="10"/>
              <w:rPr>
                <w:rFonts w:ascii="Arial" w:eastAsia="Arial" w:hAnsi="Arial" w:cs="Arial"/>
                <w:color w:val="000000"/>
                <w:sz w:val="18"/>
                <w:szCs w:val="18"/>
              </w:rPr>
            </w:pPr>
            <w:r w:rsidRPr="00113A25">
              <w:rPr>
                <w:rFonts w:ascii="Arial" w:hAnsi="Arial" w:cs="Arial"/>
                <w:sz w:val="18"/>
                <w:szCs w:val="18"/>
              </w:rPr>
              <w:t xml:space="preserve">   Joint ventures</w:t>
            </w:r>
          </w:p>
        </w:tc>
        <w:tc>
          <w:tcPr>
            <w:tcW w:w="1350" w:type="dxa"/>
            <w:tcBorders>
              <w:bottom w:val="single" w:sz="4" w:space="0" w:color="auto"/>
            </w:tcBorders>
            <w:vAlign w:val="bottom"/>
          </w:tcPr>
          <w:p w14:paraId="2A61D8B9" w14:textId="17367A64" w:rsidR="00C81055" w:rsidRPr="00E73795" w:rsidRDefault="00C81055" w:rsidP="00C81055">
            <w:pPr>
              <w:keepNext/>
              <w:keepLines/>
              <w:ind w:right="-72"/>
              <w:jc w:val="right"/>
              <w:rPr>
                <w:rFonts w:ascii="Arial" w:hAnsi="Arial" w:cs="Arial"/>
                <w:sz w:val="18"/>
                <w:szCs w:val="18"/>
              </w:rPr>
            </w:pPr>
            <w:r w:rsidRPr="00E73795">
              <w:rPr>
                <w:rFonts w:ascii="Arial" w:hAnsi="Arial" w:cs="Arial"/>
                <w:sz w:val="18"/>
                <w:szCs w:val="18"/>
              </w:rPr>
              <w:t>8,162</w:t>
            </w:r>
          </w:p>
        </w:tc>
        <w:tc>
          <w:tcPr>
            <w:tcW w:w="1287" w:type="dxa"/>
            <w:tcBorders>
              <w:bottom w:val="single" w:sz="4" w:space="0" w:color="auto"/>
            </w:tcBorders>
            <w:vAlign w:val="bottom"/>
          </w:tcPr>
          <w:p w14:paraId="06C3FBFD" w14:textId="0DDF140C" w:rsidR="00C81055" w:rsidRPr="00113A25" w:rsidRDefault="00C81055" w:rsidP="00C81055">
            <w:pPr>
              <w:keepNext/>
              <w:keepLines/>
              <w:ind w:right="-72"/>
              <w:jc w:val="right"/>
              <w:rPr>
                <w:rFonts w:ascii="Arial" w:eastAsia="Arial" w:hAnsi="Arial" w:cs="Arial"/>
                <w:color w:val="000000"/>
                <w:sz w:val="18"/>
                <w:szCs w:val="18"/>
              </w:rPr>
            </w:pPr>
            <w:r w:rsidRPr="008B4A58">
              <w:rPr>
                <w:rFonts w:ascii="Arial" w:hAnsi="Arial" w:cs="Arial"/>
                <w:sz w:val="18"/>
                <w:szCs w:val="18"/>
              </w:rPr>
              <w:t>148</w:t>
            </w:r>
          </w:p>
        </w:tc>
        <w:tc>
          <w:tcPr>
            <w:tcW w:w="1420" w:type="dxa"/>
            <w:tcBorders>
              <w:bottom w:val="single" w:sz="4" w:space="0" w:color="auto"/>
            </w:tcBorders>
            <w:vAlign w:val="bottom"/>
          </w:tcPr>
          <w:p w14:paraId="27A6D707" w14:textId="167AFC65" w:rsidR="00C81055" w:rsidRPr="00E73795" w:rsidRDefault="00C81055" w:rsidP="00C81055">
            <w:pPr>
              <w:keepNext/>
              <w:keepLines/>
              <w:ind w:right="-72"/>
              <w:jc w:val="right"/>
              <w:rPr>
                <w:rFonts w:ascii="Arial" w:hAnsi="Arial" w:cs="Arial"/>
                <w:sz w:val="18"/>
                <w:szCs w:val="18"/>
              </w:rPr>
            </w:pPr>
            <w:r w:rsidRPr="00E73795">
              <w:rPr>
                <w:rFonts w:ascii="Arial" w:hAnsi="Arial" w:cs="Arial"/>
                <w:sz w:val="18"/>
                <w:szCs w:val="18"/>
              </w:rPr>
              <w:t>227</w:t>
            </w:r>
          </w:p>
        </w:tc>
        <w:tc>
          <w:tcPr>
            <w:tcW w:w="1368" w:type="dxa"/>
            <w:tcBorders>
              <w:bottom w:val="single" w:sz="4" w:space="0" w:color="auto"/>
            </w:tcBorders>
            <w:vAlign w:val="bottom"/>
          </w:tcPr>
          <w:p w14:paraId="4693F146" w14:textId="1B3537E3" w:rsidR="00C81055" w:rsidRPr="00113A25" w:rsidRDefault="00C81055" w:rsidP="00C81055">
            <w:pPr>
              <w:keepNext/>
              <w:keepLines/>
              <w:ind w:right="-72"/>
              <w:jc w:val="right"/>
              <w:rPr>
                <w:rFonts w:ascii="Arial" w:eastAsia="Arial" w:hAnsi="Arial" w:cs="Arial"/>
                <w:color w:val="000000"/>
                <w:sz w:val="18"/>
                <w:szCs w:val="18"/>
              </w:rPr>
            </w:pPr>
            <w:r w:rsidRPr="008B4A58">
              <w:rPr>
                <w:rFonts w:ascii="Arial" w:hAnsi="Arial" w:cs="Arial"/>
                <w:sz w:val="18"/>
                <w:szCs w:val="18"/>
              </w:rPr>
              <w:t>148</w:t>
            </w:r>
          </w:p>
        </w:tc>
      </w:tr>
      <w:tr w:rsidR="0052759F" w:rsidRPr="00113A25" w14:paraId="751F7EDF" w14:textId="77777777" w:rsidTr="00FF55F4">
        <w:trPr>
          <w:trHeight w:val="20"/>
        </w:trPr>
        <w:tc>
          <w:tcPr>
            <w:tcW w:w="3906" w:type="dxa"/>
            <w:tcBorders>
              <w:top w:val="nil"/>
              <w:left w:val="nil"/>
              <w:right w:val="nil"/>
            </w:tcBorders>
            <w:vAlign w:val="bottom"/>
          </w:tcPr>
          <w:p w14:paraId="7A3D1085" w14:textId="77777777" w:rsidR="0052759F" w:rsidRPr="00113A25" w:rsidRDefault="0052759F" w:rsidP="0052759F">
            <w:pPr>
              <w:tabs>
                <w:tab w:val="left" w:pos="3295"/>
                <w:tab w:val="left" w:pos="9744"/>
              </w:tabs>
              <w:ind w:left="282" w:right="-108" w:firstLine="10"/>
              <w:rPr>
                <w:rFonts w:ascii="Arial" w:eastAsia="Arial" w:hAnsi="Arial" w:cs="Arial"/>
                <w:color w:val="000000"/>
                <w:sz w:val="18"/>
                <w:szCs w:val="18"/>
              </w:rPr>
            </w:pPr>
          </w:p>
        </w:tc>
        <w:tc>
          <w:tcPr>
            <w:tcW w:w="1350" w:type="dxa"/>
            <w:tcBorders>
              <w:top w:val="single" w:sz="4" w:space="0" w:color="auto"/>
            </w:tcBorders>
            <w:vAlign w:val="bottom"/>
          </w:tcPr>
          <w:p w14:paraId="13AFAD23" w14:textId="77777777" w:rsidR="0052759F" w:rsidRPr="00E73795" w:rsidRDefault="0052759F" w:rsidP="0052759F">
            <w:pPr>
              <w:keepNext/>
              <w:keepLines/>
              <w:ind w:right="-72"/>
              <w:jc w:val="right"/>
              <w:rPr>
                <w:rFonts w:ascii="Arial" w:hAnsi="Arial" w:cs="Arial"/>
                <w:sz w:val="18"/>
                <w:szCs w:val="18"/>
              </w:rPr>
            </w:pPr>
          </w:p>
        </w:tc>
        <w:tc>
          <w:tcPr>
            <w:tcW w:w="1287" w:type="dxa"/>
            <w:tcBorders>
              <w:top w:val="single" w:sz="4" w:space="0" w:color="auto"/>
            </w:tcBorders>
            <w:vAlign w:val="bottom"/>
          </w:tcPr>
          <w:p w14:paraId="5591E411" w14:textId="77777777" w:rsidR="0052759F" w:rsidRPr="00113A25" w:rsidRDefault="0052759F" w:rsidP="0052759F">
            <w:pPr>
              <w:keepNext/>
              <w:keepLines/>
              <w:ind w:right="-72"/>
              <w:jc w:val="right"/>
              <w:rPr>
                <w:rFonts w:ascii="Arial" w:eastAsia="Arial" w:hAnsi="Arial" w:cs="Arial"/>
                <w:color w:val="000000"/>
                <w:sz w:val="18"/>
                <w:szCs w:val="18"/>
              </w:rPr>
            </w:pPr>
          </w:p>
        </w:tc>
        <w:tc>
          <w:tcPr>
            <w:tcW w:w="1420" w:type="dxa"/>
            <w:tcBorders>
              <w:top w:val="single" w:sz="4" w:space="0" w:color="auto"/>
            </w:tcBorders>
            <w:vAlign w:val="bottom"/>
          </w:tcPr>
          <w:p w14:paraId="58E73D89" w14:textId="77777777" w:rsidR="0052759F" w:rsidRPr="00E73795" w:rsidRDefault="0052759F" w:rsidP="0052759F">
            <w:pPr>
              <w:keepNext/>
              <w:keepLines/>
              <w:ind w:right="-72"/>
              <w:jc w:val="right"/>
              <w:rPr>
                <w:rFonts w:ascii="Arial" w:hAnsi="Arial" w:cs="Arial"/>
                <w:sz w:val="18"/>
                <w:szCs w:val="18"/>
              </w:rPr>
            </w:pPr>
          </w:p>
        </w:tc>
        <w:tc>
          <w:tcPr>
            <w:tcW w:w="1368" w:type="dxa"/>
            <w:tcBorders>
              <w:top w:val="single" w:sz="4" w:space="0" w:color="auto"/>
            </w:tcBorders>
            <w:vAlign w:val="bottom"/>
          </w:tcPr>
          <w:p w14:paraId="3A30970C" w14:textId="77777777" w:rsidR="0052759F" w:rsidRPr="00113A25" w:rsidRDefault="0052759F" w:rsidP="0052759F">
            <w:pPr>
              <w:keepNext/>
              <w:keepLines/>
              <w:ind w:right="-72"/>
              <w:jc w:val="right"/>
              <w:rPr>
                <w:rFonts w:ascii="Arial" w:eastAsia="Arial" w:hAnsi="Arial" w:cs="Arial"/>
                <w:color w:val="000000"/>
                <w:sz w:val="18"/>
                <w:szCs w:val="18"/>
              </w:rPr>
            </w:pPr>
          </w:p>
        </w:tc>
      </w:tr>
      <w:tr w:rsidR="00D044FC" w:rsidRPr="00113A25" w14:paraId="350D27E6" w14:textId="77777777" w:rsidTr="00FF55F4">
        <w:trPr>
          <w:trHeight w:val="20"/>
        </w:trPr>
        <w:tc>
          <w:tcPr>
            <w:tcW w:w="3906" w:type="dxa"/>
            <w:tcBorders>
              <w:top w:val="nil"/>
              <w:left w:val="nil"/>
              <w:right w:val="nil"/>
            </w:tcBorders>
            <w:vAlign w:val="bottom"/>
          </w:tcPr>
          <w:p w14:paraId="15575487" w14:textId="77777777" w:rsidR="00D044FC" w:rsidRPr="00113A25" w:rsidRDefault="00D044FC" w:rsidP="00D044FC">
            <w:pPr>
              <w:tabs>
                <w:tab w:val="left" w:pos="3295"/>
                <w:tab w:val="left" w:pos="9744"/>
              </w:tabs>
              <w:ind w:left="282" w:right="-108" w:firstLine="10"/>
              <w:jc w:val="right"/>
              <w:rPr>
                <w:rFonts w:ascii="Arial" w:eastAsia="Arial" w:hAnsi="Arial" w:cs="Arial"/>
                <w:color w:val="000000"/>
                <w:sz w:val="18"/>
                <w:szCs w:val="18"/>
              </w:rPr>
            </w:pPr>
          </w:p>
        </w:tc>
        <w:tc>
          <w:tcPr>
            <w:tcW w:w="1350" w:type="dxa"/>
            <w:tcBorders>
              <w:bottom w:val="single" w:sz="4" w:space="0" w:color="auto"/>
            </w:tcBorders>
          </w:tcPr>
          <w:p w14:paraId="52527750" w14:textId="155A774C" w:rsidR="00D044FC" w:rsidRPr="00E73795" w:rsidRDefault="00D044FC" w:rsidP="00D044FC">
            <w:pPr>
              <w:keepNext/>
              <w:keepLines/>
              <w:ind w:right="-72"/>
              <w:jc w:val="right"/>
              <w:rPr>
                <w:rFonts w:ascii="Arial" w:hAnsi="Arial" w:cs="Arial"/>
                <w:sz w:val="18"/>
                <w:szCs w:val="18"/>
              </w:rPr>
            </w:pPr>
            <w:r w:rsidRPr="00E73795">
              <w:rPr>
                <w:rFonts w:ascii="Arial" w:hAnsi="Arial" w:cs="Arial"/>
                <w:sz w:val="18"/>
                <w:szCs w:val="18"/>
              </w:rPr>
              <w:t>19,319</w:t>
            </w:r>
          </w:p>
        </w:tc>
        <w:tc>
          <w:tcPr>
            <w:tcW w:w="1287" w:type="dxa"/>
            <w:tcBorders>
              <w:bottom w:val="single" w:sz="4" w:space="0" w:color="auto"/>
            </w:tcBorders>
          </w:tcPr>
          <w:p w14:paraId="40B821B6" w14:textId="6DC0F2AC" w:rsidR="00D044FC" w:rsidRPr="00113A25" w:rsidRDefault="00D044FC" w:rsidP="00D044FC">
            <w:pPr>
              <w:keepNext/>
              <w:keepLines/>
              <w:ind w:right="-72"/>
              <w:jc w:val="right"/>
              <w:rPr>
                <w:rFonts w:ascii="Arial" w:eastAsia="Arial" w:hAnsi="Arial" w:cs="Arial"/>
                <w:color w:val="000000"/>
                <w:sz w:val="18"/>
                <w:szCs w:val="18"/>
              </w:rPr>
            </w:pPr>
            <w:r w:rsidRPr="008B4A58">
              <w:rPr>
                <w:rFonts w:ascii="Arial" w:hAnsi="Arial" w:cs="Arial"/>
                <w:sz w:val="18"/>
                <w:szCs w:val="18"/>
              </w:rPr>
              <w:t>9</w:t>
            </w:r>
            <w:r w:rsidRPr="00113A25">
              <w:rPr>
                <w:rFonts w:ascii="Arial" w:hAnsi="Arial" w:cs="Arial"/>
                <w:sz w:val="18"/>
                <w:szCs w:val="18"/>
              </w:rPr>
              <w:t>,</w:t>
            </w:r>
            <w:r w:rsidRPr="008B4A58">
              <w:rPr>
                <w:rFonts w:ascii="Arial" w:hAnsi="Arial" w:cs="Arial"/>
                <w:sz w:val="18"/>
                <w:szCs w:val="18"/>
              </w:rPr>
              <w:t>031</w:t>
            </w:r>
          </w:p>
        </w:tc>
        <w:tc>
          <w:tcPr>
            <w:tcW w:w="1420" w:type="dxa"/>
            <w:tcBorders>
              <w:bottom w:val="single" w:sz="4" w:space="0" w:color="auto"/>
            </w:tcBorders>
          </w:tcPr>
          <w:p w14:paraId="72F2214D" w14:textId="2F7FAACA" w:rsidR="00D044FC" w:rsidRPr="00E73795" w:rsidRDefault="00D044FC" w:rsidP="00D044FC">
            <w:pPr>
              <w:keepNext/>
              <w:keepLines/>
              <w:ind w:right="-72"/>
              <w:jc w:val="right"/>
              <w:rPr>
                <w:rFonts w:ascii="Arial" w:hAnsi="Arial" w:cs="Arial"/>
                <w:sz w:val="18"/>
                <w:szCs w:val="18"/>
                <w:cs/>
              </w:rPr>
            </w:pPr>
            <w:r w:rsidRPr="00E73795">
              <w:rPr>
                <w:rFonts w:ascii="Arial" w:hAnsi="Arial" w:cs="Arial"/>
                <w:sz w:val="18"/>
                <w:szCs w:val="18"/>
              </w:rPr>
              <w:t>455,862</w:t>
            </w:r>
          </w:p>
        </w:tc>
        <w:tc>
          <w:tcPr>
            <w:tcW w:w="1368" w:type="dxa"/>
            <w:tcBorders>
              <w:bottom w:val="single" w:sz="4" w:space="0" w:color="auto"/>
            </w:tcBorders>
          </w:tcPr>
          <w:p w14:paraId="4DF46D2D" w14:textId="640041C1" w:rsidR="00D044FC" w:rsidRPr="00113A25" w:rsidRDefault="00D044FC" w:rsidP="00D044FC">
            <w:pPr>
              <w:keepNext/>
              <w:keepLines/>
              <w:ind w:right="-72"/>
              <w:jc w:val="right"/>
              <w:rPr>
                <w:rFonts w:ascii="Arial" w:eastAsia="Arial" w:hAnsi="Arial" w:cs="Arial"/>
                <w:color w:val="000000"/>
                <w:sz w:val="18"/>
                <w:szCs w:val="18"/>
              </w:rPr>
            </w:pPr>
            <w:r w:rsidRPr="008B4A58">
              <w:rPr>
                <w:rFonts w:ascii="Arial" w:hAnsi="Arial" w:cs="Arial"/>
                <w:sz w:val="18"/>
                <w:szCs w:val="18"/>
              </w:rPr>
              <w:t>315</w:t>
            </w:r>
            <w:r w:rsidRPr="00113A25">
              <w:rPr>
                <w:rFonts w:ascii="Arial" w:hAnsi="Arial" w:cs="Arial"/>
                <w:sz w:val="18"/>
                <w:szCs w:val="18"/>
              </w:rPr>
              <w:t>,</w:t>
            </w:r>
            <w:r w:rsidRPr="008B4A58">
              <w:rPr>
                <w:rFonts w:ascii="Arial" w:hAnsi="Arial" w:cs="Arial"/>
                <w:sz w:val="18"/>
                <w:szCs w:val="18"/>
              </w:rPr>
              <w:t>931</w:t>
            </w:r>
          </w:p>
        </w:tc>
      </w:tr>
      <w:tr w:rsidR="00D044FC" w:rsidRPr="00113A25" w14:paraId="573D5CAB" w14:textId="77777777">
        <w:trPr>
          <w:trHeight w:val="20"/>
        </w:trPr>
        <w:tc>
          <w:tcPr>
            <w:tcW w:w="3906" w:type="dxa"/>
            <w:tcBorders>
              <w:top w:val="nil"/>
              <w:left w:val="nil"/>
              <w:right w:val="nil"/>
            </w:tcBorders>
            <w:vAlign w:val="bottom"/>
          </w:tcPr>
          <w:p w14:paraId="3E2D23D1" w14:textId="77777777" w:rsidR="00D044FC" w:rsidRPr="00113A25" w:rsidRDefault="00D044FC" w:rsidP="00D044FC">
            <w:pPr>
              <w:tabs>
                <w:tab w:val="left" w:pos="3295"/>
                <w:tab w:val="left" w:pos="9744"/>
              </w:tabs>
              <w:ind w:left="282" w:right="-108" w:firstLine="10"/>
              <w:rPr>
                <w:rFonts w:ascii="Arial" w:eastAsia="Arial" w:hAnsi="Arial" w:cs="Arial"/>
                <w:color w:val="000000"/>
                <w:sz w:val="18"/>
                <w:szCs w:val="18"/>
              </w:rPr>
            </w:pPr>
          </w:p>
        </w:tc>
        <w:tc>
          <w:tcPr>
            <w:tcW w:w="1350" w:type="dxa"/>
            <w:tcBorders>
              <w:top w:val="single" w:sz="4" w:space="0" w:color="auto"/>
            </w:tcBorders>
          </w:tcPr>
          <w:p w14:paraId="64C3DD11" w14:textId="77777777" w:rsidR="00D044FC" w:rsidRPr="00E73795" w:rsidRDefault="00D044FC" w:rsidP="00D044FC">
            <w:pPr>
              <w:keepNext/>
              <w:keepLines/>
              <w:ind w:right="-72"/>
              <w:jc w:val="right"/>
              <w:rPr>
                <w:rFonts w:ascii="Arial" w:hAnsi="Arial" w:cs="Arial"/>
                <w:sz w:val="18"/>
                <w:szCs w:val="18"/>
              </w:rPr>
            </w:pPr>
          </w:p>
        </w:tc>
        <w:tc>
          <w:tcPr>
            <w:tcW w:w="1287" w:type="dxa"/>
            <w:tcBorders>
              <w:top w:val="single" w:sz="4" w:space="0" w:color="auto"/>
            </w:tcBorders>
            <w:vAlign w:val="bottom"/>
          </w:tcPr>
          <w:p w14:paraId="4904D4B4" w14:textId="77777777" w:rsidR="00D044FC" w:rsidRPr="00113A25" w:rsidRDefault="00D044FC" w:rsidP="00D044FC">
            <w:pPr>
              <w:keepNext/>
              <w:keepLines/>
              <w:ind w:right="-72"/>
              <w:jc w:val="right"/>
              <w:rPr>
                <w:rFonts w:ascii="Arial" w:eastAsia="Arial" w:hAnsi="Arial" w:cs="Arial"/>
                <w:color w:val="000000"/>
                <w:sz w:val="18"/>
                <w:szCs w:val="18"/>
              </w:rPr>
            </w:pPr>
          </w:p>
        </w:tc>
        <w:tc>
          <w:tcPr>
            <w:tcW w:w="1420" w:type="dxa"/>
            <w:tcBorders>
              <w:top w:val="single" w:sz="4" w:space="0" w:color="auto"/>
            </w:tcBorders>
          </w:tcPr>
          <w:p w14:paraId="5960DD13" w14:textId="77777777" w:rsidR="00D044FC" w:rsidRPr="00E73795" w:rsidRDefault="00D044FC" w:rsidP="00D044FC">
            <w:pPr>
              <w:keepNext/>
              <w:keepLines/>
              <w:ind w:right="-72"/>
              <w:jc w:val="right"/>
              <w:rPr>
                <w:rFonts w:ascii="Arial" w:hAnsi="Arial" w:cs="Arial"/>
                <w:sz w:val="18"/>
                <w:szCs w:val="18"/>
              </w:rPr>
            </w:pPr>
          </w:p>
        </w:tc>
        <w:tc>
          <w:tcPr>
            <w:tcW w:w="1368" w:type="dxa"/>
            <w:tcBorders>
              <w:top w:val="single" w:sz="4" w:space="0" w:color="auto"/>
            </w:tcBorders>
            <w:vAlign w:val="bottom"/>
          </w:tcPr>
          <w:p w14:paraId="740DFA04" w14:textId="77777777" w:rsidR="00D044FC" w:rsidRPr="00113A25" w:rsidRDefault="00D044FC" w:rsidP="00D044FC">
            <w:pPr>
              <w:keepNext/>
              <w:keepLines/>
              <w:ind w:right="-72"/>
              <w:jc w:val="right"/>
              <w:rPr>
                <w:rFonts w:ascii="Arial" w:eastAsia="Arial" w:hAnsi="Arial" w:cs="Arial"/>
                <w:color w:val="000000"/>
                <w:sz w:val="18"/>
                <w:szCs w:val="18"/>
              </w:rPr>
            </w:pPr>
          </w:p>
        </w:tc>
      </w:tr>
      <w:tr w:rsidR="00D044FC" w:rsidRPr="00113A25" w14:paraId="27E7EC1A" w14:textId="77777777">
        <w:trPr>
          <w:trHeight w:val="20"/>
        </w:trPr>
        <w:tc>
          <w:tcPr>
            <w:tcW w:w="3906" w:type="dxa"/>
            <w:tcBorders>
              <w:top w:val="nil"/>
              <w:left w:val="nil"/>
              <w:right w:val="nil"/>
            </w:tcBorders>
            <w:vAlign w:val="bottom"/>
          </w:tcPr>
          <w:p w14:paraId="26CDFCE4" w14:textId="1063823E" w:rsidR="00D044FC" w:rsidRPr="00113A25" w:rsidRDefault="00D044FC" w:rsidP="00D044FC">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b/>
                <w:color w:val="000000"/>
                <w:sz w:val="18"/>
                <w:szCs w:val="18"/>
              </w:rPr>
              <w:t>Prepaid expense:</w:t>
            </w:r>
          </w:p>
        </w:tc>
        <w:tc>
          <w:tcPr>
            <w:tcW w:w="1350" w:type="dxa"/>
          </w:tcPr>
          <w:p w14:paraId="476B83A1" w14:textId="77777777" w:rsidR="00D044FC" w:rsidRPr="00E73795" w:rsidRDefault="00D044FC" w:rsidP="00D044FC">
            <w:pPr>
              <w:keepNext/>
              <w:keepLines/>
              <w:ind w:right="-72"/>
              <w:jc w:val="right"/>
              <w:rPr>
                <w:rFonts w:ascii="Arial" w:hAnsi="Arial" w:cs="Arial"/>
                <w:sz w:val="18"/>
                <w:szCs w:val="18"/>
              </w:rPr>
            </w:pPr>
          </w:p>
        </w:tc>
        <w:tc>
          <w:tcPr>
            <w:tcW w:w="1287" w:type="dxa"/>
            <w:vAlign w:val="bottom"/>
          </w:tcPr>
          <w:p w14:paraId="02A5984D" w14:textId="77777777" w:rsidR="00D044FC" w:rsidRPr="00113A25" w:rsidRDefault="00D044FC" w:rsidP="00D044FC">
            <w:pPr>
              <w:keepNext/>
              <w:keepLines/>
              <w:ind w:right="-72"/>
              <w:jc w:val="right"/>
              <w:rPr>
                <w:rFonts w:ascii="Arial" w:eastAsia="Arial" w:hAnsi="Arial" w:cs="Arial"/>
                <w:color w:val="000000"/>
                <w:sz w:val="18"/>
                <w:szCs w:val="18"/>
              </w:rPr>
            </w:pPr>
          </w:p>
        </w:tc>
        <w:tc>
          <w:tcPr>
            <w:tcW w:w="1420" w:type="dxa"/>
          </w:tcPr>
          <w:p w14:paraId="25D06929" w14:textId="77777777" w:rsidR="00D044FC" w:rsidRPr="00E73795" w:rsidRDefault="00D044FC" w:rsidP="00D044FC">
            <w:pPr>
              <w:keepNext/>
              <w:keepLines/>
              <w:ind w:right="-72"/>
              <w:jc w:val="right"/>
              <w:rPr>
                <w:rFonts w:ascii="Arial" w:hAnsi="Arial" w:cs="Arial"/>
                <w:sz w:val="18"/>
                <w:szCs w:val="18"/>
              </w:rPr>
            </w:pPr>
          </w:p>
        </w:tc>
        <w:tc>
          <w:tcPr>
            <w:tcW w:w="1368" w:type="dxa"/>
            <w:vAlign w:val="bottom"/>
          </w:tcPr>
          <w:p w14:paraId="475F23A9" w14:textId="77777777" w:rsidR="00D044FC" w:rsidRPr="00113A25" w:rsidRDefault="00D044FC" w:rsidP="00D044FC">
            <w:pPr>
              <w:keepNext/>
              <w:keepLines/>
              <w:ind w:right="-72"/>
              <w:jc w:val="right"/>
              <w:rPr>
                <w:rFonts w:ascii="Arial" w:eastAsia="Arial" w:hAnsi="Arial" w:cs="Arial"/>
                <w:color w:val="000000"/>
                <w:sz w:val="18"/>
                <w:szCs w:val="18"/>
              </w:rPr>
            </w:pPr>
          </w:p>
        </w:tc>
      </w:tr>
      <w:tr w:rsidR="00D044FC" w:rsidRPr="00113A25" w14:paraId="134FD62D" w14:textId="77777777" w:rsidTr="007954E9">
        <w:trPr>
          <w:trHeight w:val="20"/>
        </w:trPr>
        <w:tc>
          <w:tcPr>
            <w:tcW w:w="3906" w:type="dxa"/>
            <w:tcBorders>
              <w:top w:val="nil"/>
              <w:left w:val="nil"/>
              <w:right w:val="nil"/>
            </w:tcBorders>
            <w:vAlign w:val="bottom"/>
          </w:tcPr>
          <w:p w14:paraId="09AD55B3" w14:textId="40D689C9" w:rsidR="00D044FC" w:rsidRPr="00113A25" w:rsidRDefault="00D044FC" w:rsidP="00D044FC">
            <w:pPr>
              <w:tabs>
                <w:tab w:val="left" w:pos="3295"/>
                <w:tab w:val="left" w:pos="9744"/>
              </w:tabs>
              <w:ind w:left="282" w:right="-108" w:firstLine="10"/>
              <w:rPr>
                <w:rFonts w:ascii="Arial" w:hAnsi="Arial" w:cs="Arial"/>
                <w:color w:val="000000"/>
                <w:sz w:val="18"/>
                <w:szCs w:val="18"/>
              </w:rPr>
            </w:pPr>
            <w:r w:rsidRPr="00113A25">
              <w:rPr>
                <w:rFonts w:ascii="Arial" w:eastAsia="Arial" w:hAnsi="Arial" w:cs="Arial"/>
                <w:sz w:val="18"/>
                <w:szCs w:val="18"/>
              </w:rPr>
              <w:t xml:space="preserve">   Subsidiaries</w:t>
            </w:r>
          </w:p>
        </w:tc>
        <w:tc>
          <w:tcPr>
            <w:tcW w:w="1350" w:type="dxa"/>
            <w:vAlign w:val="bottom"/>
          </w:tcPr>
          <w:p w14:paraId="59BD60D5" w14:textId="4A9F6890" w:rsidR="00D044FC" w:rsidRPr="00E73795" w:rsidRDefault="00D044FC" w:rsidP="00D044FC">
            <w:pPr>
              <w:keepNext/>
              <w:keepLines/>
              <w:ind w:right="-72"/>
              <w:jc w:val="right"/>
              <w:rPr>
                <w:rFonts w:ascii="Arial" w:hAnsi="Arial" w:cs="Arial"/>
                <w:sz w:val="18"/>
                <w:szCs w:val="18"/>
              </w:rPr>
            </w:pPr>
            <w:r w:rsidRPr="00E73795">
              <w:rPr>
                <w:rFonts w:ascii="Arial" w:hAnsi="Arial" w:cs="Arial"/>
                <w:sz w:val="18"/>
                <w:szCs w:val="18"/>
              </w:rPr>
              <w:t>-</w:t>
            </w:r>
          </w:p>
        </w:tc>
        <w:tc>
          <w:tcPr>
            <w:tcW w:w="1287" w:type="dxa"/>
            <w:vAlign w:val="bottom"/>
          </w:tcPr>
          <w:p w14:paraId="5138BD0B" w14:textId="6818F111" w:rsidR="00D044FC" w:rsidRPr="00113A25" w:rsidRDefault="00D044FC" w:rsidP="00D044FC">
            <w:pPr>
              <w:keepNext/>
              <w:keepLines/>
              <w:ind w:right="-72"/>
              <w:jc w:val="right"/>
              <w:rPr>
                <w:rFonts w:ascii="Arial" w:eastAsia="Arial" w:hAnsi="Arial" w:cs="Arial"/>
                <w:color w:val="000000"/>
                <w:sz w:val="18"/>
                <w:szCs w:val="18"/>
              </w:rPr>
            </w:pPr>
            <w:r w:rsidRPr="00113A25">
              <w:rPr>
                <w:rFonts w:ascii="Arial" w:hAnsi="Arial" w:cs="Arial"/>
                <w:sz w:val="18"/>
                <w:szCs w:val="18"/>
              </w:rPr>
              <w:t>-</w:t>
            </w:r>
          </w:p>
        </w:tc>
        <w:tc>
          <w:tcPr>
            <w:tcW w:w="1420" w:type="dxa"/>
            <w:vAlign w:val="bottom"/>
          </w:tcPr>
          <w:p w14:paraId="08B93DE5" w14:textId="4FC7E08C" w:rsidR="00D044FC" w:rsidRPr="00E73795" w:rsidRDefault="00D044FC" w:rsidP="00D044FC">
            <w:pPr>
              <w:keepNext/>
              <w:keepLines/>
              <w:ind w:right="-72"/>
              <w:jc w:val="right"/>
              <w:rPr>
                <w:rFonts w:ascii="Arial" w:hAnsi="Arial" w:cs="Arial"/>
                <w:sz w:val="18"/>
                <w:szCs w:val="18"/>
              </w:rPr>
            </w:pPr>
            <w:r w:rsidRPr="00E73795">
              <w:rPr>
                <w:rFonts w:ascii="Arial" w:hAnsi="Arial" w:cs="Arial"/>
                <w:sz w:val="18"/>
                <w:szCs w:val="18"/>
              </w:rPr>
              <w:t>10</w:t>
            </w:r>
          </w:p>
        </w:tc>
        <w:tc>
          <w:tcPr>
            <w:tcW w:w="1368" w:type="dxa"/>
            <w:vAlign w:val="bottom"/>
          </w:tcPr>
          <w:p w14:paraId="45882713" w14:textId="3863246D" w:rsidR="00D044FC" w:rsidRPr="00113A25" w:rsidRDefault="00D044FC" w:rsidP="00D044FC">
            <w:pPr>
              <w:keepNext/>
              <w:keepLines/>
              <w:ind w:right="-72"/>
              <w:jc w:val="right"/>
              <w:rPr>
                <w:rFonts w:ascii="Arial" w:eastAsia="Arial" w:hAnsi="Arial" w:cs="Arial"/>
                <w:color w:val="000000"/>
                <w:sz w:val="18"/>
                <w:szCs w:val="18"/>
              </w:rPr>
            </w:pPr>
            <w:r w:rsidRPr="00113A25">
              <w:rPr>
                <w:rFonts w:ascii="Arial" w:hAnsi="Arial" w:cs="Arial"/>
                <w:sz w:val="18"/>
                <w:szCs w:val="18"/>
              </w:rPr>
              <w:t>-</w:t>
            </w:r>
          </w:p>
        </w:tc>
      </w:tr>
      <w:tr w:rsidR="00D044FC" w:rsidRPr="00113A25" w14:paraId="408C469D" w14:textId="77777777" w:rsidTr="007954E9">
        <w:trPr>
          <w:trHeight w:val="20"/>
        </w:trPr>
        <w:tc>
          <w:tcPr>
            <w:tcW w:w="3906" w:type="dxa"/>
            <w:tcBorders>
              <w:top w:val="nil"/>
              <w:left w:val="nil"/>
              <w:right w:val="nil"/>
            </w:tcBorders>
            <w:vAlign w:val="bottom"/>
          </w:tcPr>
          <w:p w14:paraId="3680DB0A" w14:textId="1874FD0C" w:rsidR="00D044FC" w:rsidRPr="00113A25" w:rsidRDefault="00D044FC" w:rsidP="00D044FC">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color w:val="000000"/>
                <w:sz w:val="18"/>
                <w:szCs w:val="18"/>
              </w:rPr>
              <w:t xml:space="preserve">   Other related parties</w:t>
            </w:r>
          </w:p>
        </w:tc>
        <w:tc>
          <w:tcPr>
            <w:tcW w:w="1350" w:type="dxa"/>
            <w:tcBorders>
              <w:bottom w:val="single" w:sz="4" w:space="0" w:color="auto"/>
            </w:tcBorders>
            <w:vAlign w:val="bottom"/>
          </w:tcPr>
          <w:p w14:paraId="085FEB8C" w14:textId="607B40DD" w:rsidR="00D044FC" w:rsidRPr="00E73795" w:rsidRDefault="00D044FC" w:rsidP="00D044FC">
            <w:pPr>
              <w:keepNext/>
              <w:keepLines/>
              <w:ind w:right="-72"/>
              <w:jc w:val="right"/>
              <w:rPr>
                <w:rFonts w:ascii="Arial" w:hAnsi="Arial" w:cs="Arial"/>
                <w:sz w:val="18"/>
                <w:szCs w:val="18"/>
              </w:rPr>
            </w:pPr>
            <w:r w:rsidRPr="00E73795">
              <w:rPr>
                <w:rFonts w:ascii="Arial" w:hAnsi="Arial" w:cs="Arial"/>
                <w:sz w:val="18"/>
                <w:szCs w:val="18"/>
              </w:rPr>
              <w:t>7,572</w:t>
            </w:r>
          </w:p>
        </w:tc>
        <w:tc>
          <w:tcPr>
            <w:tcW w:w="1287" w:type="dxa"/>
            <w:tcBorders>
              <w:bottom w:val="single" w:sz="4" w:space="0" w:color="auto"/>
            </w:tcBorders>
            <w:vAlign w:val="bottom"/>
          </w:tcPr>
          <w:p w14:paraId="62DC1653" w14:textId="736986AF" w:rsidR="00D044FC" w:rsidRPr="00113A25" w:rsidRDefault="00D044FC" w:rsidP="00D044FC">
            <w:pPr>
              <w:keepNext/>
              <w:keepLines/>
              <w:ind w:right="-72"/>
              <w:jc w:val="right"/>
              <w:rPr>
                <w:rFonts w:ascii="Arial" w:hAnsi="Arial" w:cs="Arial"/>
                <w:sz w:val="18"/>
                <w:szCs w:val="18"/>
              </w:rPr>
            </w:pPr>
            <w:r w:rsidRPr="008B4A58">
              <w:rPr>
                <w:rFonts w:ascii="Arial" w:hAnsi="Arial" w:cs="Arial"/>
                <w:sz w:val="18"/>
                <w:szCs w:val="18"/>
              </w:rPr>
              <w:t>1</w:t>
            </w:r>
            <w:r w:rsidRPr="00113A25">
              <w:rPr>
                <w:rFonts w:ascii="Arial" w:hAnsi="Arial" w:cs="Arial"/>
                <w:sz w:val="18"/>
                <w:szCs w:val="18"/>
              </w:rPr>
              <w:t>,</w:t>
            </w:r>
            <w:r w:rsidRPr="008B4A58">
              <w:rPr>
                <w:rFonts w:ascii="Arial" w:hAnsi="Arial" w:cs="Arial"/>
                <w:sz w:val="18"/>
                <w:szCs w:val="18"/>
              </w:rPr>
              <w:t>412</w:t>
            </w:r>
          </w:p>
        </w:tc>
        <w:tc>
          <w:tcPr>
            <w:tcW w:w="1420" w:type="dxa"/>
            <w:tcBorders>
              <w:bottom w:val="single" w:sz="4" w:space="0" w:color="auto"/>
            </w:tcBorders>
            <w:vAlign w:val="bottom"/>
          </w:tcPr>
          <w:p w14:paraId="30515E65" w14:textId="41FE3A8B" w:rsidR="00D044FC" w:rsidRPr="00E73795" w:rsidRDefault="00D044FC" w:rsidP="00D044FC">
            <w:pPr>
              <w:keepNext/>
              <w:keepLines/>
              <w:ind w:right="-72"/>
              <w:jc w:val="right"/>
              <w:rPr>
                <w:rFonts w:ascii="Arial" w:hAnsi="Arial" w:cs="Arial"/>
                <w:sz w:val="18"/>
                <w:szCs w:val="18"/>
              </w:rPr>
            </w:pPr>
            <w:r w:rsidRPr="00E73795">
              <w:rPr>
                <w:rFonts w:ascii="Arial" w:hAnsi="Arial" w:cs="Arial"/>
                <w:sz w:val="18"/>
                <w:szCs w:val="18"/>
              </w:rPr>
              <w:t>42</w:t>
            </w:r>
          </w:p>
        </w:tc>
        <w:tc>
          <w:tcPr>
            <w:tcW w:w="1368" w:type="dxa"/>
            <w:tcBorders>
              <w:bottom w:val="single" w:sz="4" w:space="0" w:color="auto"/>
            </w:tcBorders>
            <w:vAlign w:val="bottom"/>
          </w:tcPr>
          <w:p w14:paraId="3C9F2647" w14:textId="67CFB93C" w:rsidR="00D044FC" w:rsidRPr="00113A25" w:rsidRDefault="00D044FC" w:rsidP="00D044FC">
            <w:pPr>
              <w:keepNext/>
              <w:keepLines/>
              <w:ind w:right="-72"/>
              <w:jc w:val="right"/>
              <w:rPr>
                <w:rFonts w:ascii="Arial" w:hAnsi="Arial" w:cs="Arial"/>
                <w:sz w:val="18"/>
                <w:szCs w:val="18"/>
              </w:rPr>
            </w:pPr>
            <w:r w:rsidRPr="008B4A58">
              <w:rPr>
                <w:rFonts w:ascii="Arial" w:hAnsi="Arial" w:cs="Arial"/>
                <w:sz w:val="18"/>
                <w:szCs w:val="18"/>
              </w:rPr>
              <w:t>152</w:t>
            </w:r>
          </w:p>
        </w:tc>
      </w:tr>
      <w:tr w:rsidR="00971590" w:rsidRPr="00113A25" w14:paraId="15B1E26B" w14:textId="77777777" w:rsidTr="00EE596A">
        <w:trPr>
          <w:trHeight w:val="20"/>
        </w:trPr>
        <w:tc>
          <w:tcPr>
            <w:tcW w:w="3906" w:type="dxa"/>
            <w:tcBorders>
              <w:top w:val="nil"/>
              <w:left w:val="nil"/>
              <w:right w:val="nil"/>
            </w:tcBorders>
            <w:vAlign w:val="bottom"/>
          </w:tcPr>
          <w:p w14:paraId="23B5C0CB" w14:textId="77777777" w:rsidR="00971590" w:rsidRPr="00113A25" w:rsidRDefault="00971590" w:rsidP="0052759F">
            <w:pPr>
              <w:tabs>
                <w:tab w:val="left" w:pos="3295"/>
                <w:tab w:val="left" w:pos="9744"/>
              </w:tabs>
              <w:ind w:left="282" w:right="-108" w:firstLine="10"/>
              <w:rPr>
                <w:rFonts w:ascii="Arial" w:eastAsia="Arial" w:hAnsi="Arial" w:cs="Arial"/>
                <w:color w:val="000000"/>
                <w:sz w:val="18"/>
                <w:szCs w:val="18"/>
              </w:rPr>
            </w:pPr>
          </w:p>
        </w:tc>
        <w:tc>
          <w:tcPr>
            <w:tcW w:w="1350" w:type="dxa"/>
            <w:tcBorders>
              <w:top w:val="single" w:sz="4" w:space="0" w:color="auto"/>
            </w:tcBorders>
          </w:tcPr>
          <w:p w14:paraId="0EB1FDB9" w14:textId="77777777" w:rsidR="00971590" w:rsidRPr="00E73795" w:rsidRDefault="00971590" w:rsidP="0052759F">
            <w:pPr>
              <w:keepNext/>
              <w:keepLines/>
              <w:ind w:right="-72"/>
              <w:jc w:val="right"/>
              <w:rPr>
                <w:rFonts w:ascii="Arial" w:hAnsi="Arial" w:cs="Arial"/>
                <w:sz w:val="18"/>
                <w:szCs w:val="18"/>
              </w:rPr>
            </w:pPr>
          </w:p>
        </w:tc>
        <w:tc>
          <w:tcPr>
            <w:tcW w:w="1287" w:type="dxa"/>
            <w:tcBorders>
              <w:top w:val="single" w:sz="4" w:space="0" w:color="auto"/>
            </w:tcBorders>
          </w:tcPr>
          <w:p w14:paraId="5D5F4ABE" w14:textId="77777777" w:rsidR="00971590" w:rsidRPr="00113A25" w:rsidRDefault="00971590" w:rsidP="0052759F">
            <w:pPr>
              <w:keepNext/>
              <w:keepLines/>
              <w:ind w:right="-72"/>
              <w:jc w:val="right"/>
              <w:rPr>
                <w:rFonts w:ascii="Arial" w:hAnsi="Arial" w:cs="Arial"/>
                <w:sz w:val="18"/>
                <w:szCs w:val="18"/>
              </w:rPr>
            </w:pPr>
          </w:p>
        </w:tc>
        <w:tc>
          <w:tcPr>
            <w:tcW w:w="1420" w:type="dxa"/>
            <w:tcBorders>
              <w:top w:val="single" w:sz="4" w:space="0" w:color="auto"/>
            </w:tcBorders>
          </w:tcPr>
          <w:p w14:paraId="2BC33F21" w14:textId="77777777" w:rsidR="00971590" w:rsidRPr="00E73795" w:rsidRDefault="00971590" w:rsidP="0052759F">
            <w:pPr>
              <w:keepNext/>
              <w:keepLines/>
              <w:ind w:right="-72"/>
              <w:jc w:val="right"/>
              <w:rPr>
                <w:rFonts w:ascii="Arial" w:hAnsi="Arial" w:cs="Arial"/>
                <w:sz w:val="18"/>
                <w:szCs w:val="18"/>
              </w:rPr>
            </w:pPr>
          </w:p>
        </w:tc>
        <w:tc>
          <w:tcPr>
            <w:tcW w:w="1368" w:type="dxa"/>
            <w:tcBorders>
              <w:top w:val="single" w:sz="4" w:space="0" w:color="auto"/>
            </w:tcBorders>
          </w:tcPr>
          <w:p w14:paraId="7C59A23C" w14:textId="77777777" w:rsidR="00971590" w:rsidRPr="00113A25" w:rsidRDefault="00971590" w:rsidP="0052759F">
            <w:pPr>
              <w:keepNext/>
              <w:keepLines/>
              <w:ind w:right="-72"/>
              <w:jc w:val="right"/>
              <w:rPr>
                <w:rFonts w:ascii="Arial" w:hAnsi="Arial" w:cs="Arial"/>
                <w:sz w:val="18"/>
                <w:szCs w:val="18"/>
              </w:rPr>
            </w:pPr>
          </w:p>
        </w:tc>
      </w:tr>
      <w:tr w:rsidR="00C709AA" w:rsidRPr="00113A25" w14:paraId="2CD6417B" w14:textId="77777777" w:rsidTr="007954E9">
        <w:trPr>
          <w:trHeight w:val="20"/>
        </w:trPr>
        <w:tc>
          <w:tcPr>
            <w:tcW w:w="3906" w:type="dxa"/>
            <w:tcBorders>
              <w:top w:val="nil"/>
              <w:left w:val="nil"/>
              <w:right w:val="nil"/>
            </w:tcBorders>
            <w:vAlign w:val="bottom"/>
          </w:tcPr>
          <w:p w14:paraId="553DC7E5" w14:textId="77777777" w:rsidR="00C709AA" w:rsidRPr="00113A25" w:rsidRDefault="00C709AA" w:rsidP="00C709AA">
            <w:pPr>
              <w:tabs>
                <w:tab w:val="left" w:pos="3295"/>
                <w:tab w:val="left" w:pos="9744"/>
              </w:tabs>
              <w:ind w:left="282" w:right="-108" w:firstLine="10"/>
              <w:rPr>
                <w:rFonts w:ascii="Arial" w:eastAsia="Arial" w:hAnsi="Arial" w:cs="Arial"/>
                <w:color w:val="000000"/>
                <w:sz w:val="18"/>
                <w:szCs w:val="18"/>
              </w:rPr>
            </w:pPr>
          </w:p>
        </w:tc>
        <w:tc>
          <w:tcPr>
            <w:tcW w:w="1350" w:type="dxa"/>
            <w:tcBorders>
              <w:bottom w:val="single" w:sz="4" w:space="0" w:color="auto"/>
            </w:tcBorders>
            <w:vAlign w:val="bottom"/>
          </w:tcPr>
          <w:p w14:paraId="3E2A7DD3" w14:textId="585E7A67" w:rsidR="00C709AA" w:rsidRPr="00E73795" w:rsidRDefault="00C709AA" w:rsidP="00C709AA">
            <w:pPr>
              <w:keepNext/>
              <w:keepLines/>
              <w:ind w:right="-72"/>
              <w:jc w:val="right"/>
              <w:rPr>
                <w:rFonts w:ascii="Arial" w:hAnsi="Arial" w:cs="Arial"/>
                <w:sz w:val="18"/>
                <w:szCs w:val="18"/>
              </w:rPr>
            </w:pPr>
            <w:r w:rsidRPr="00E73795">
              <w:rPr>
                <w:rFonts w:ascii="Arial" w:hAnsi="Arial" w:cs="Arial"/>
                <w:sz w:val="18"/>
                <w:szCs w:val="18"/>
              </w:rPr>
              <w:t>7,572</w:t>
            </w:r>
          </w:p>
        </w:tc>
        <w:tc>
          <w:tcPr>
            <w:tcW w:w="1287" w:type="dxa"/>
            <w:tcBorders>
              <w:bottom w:val="single" w:sz="4" w:space="0" w:color="auto"/>
            </w:tcBorders>
            <w:vAlign w:val="bottom"/>
          </w:tcPr>
          <w:p w14:paraId="7F29D520" w14:textId="4769D47D" w:rsidR="00C709AA" w:rsidRPr="00113A25" w:rsidRDefault="00C709AA" w:rsidP="00C709AA">
            <w:pPr>
              <w:keepNext/>
              <w:keepLines/>
              <w:ind w:right="-72"/>
              <w:jc w:val="right"/>
              <w:rPr>
                <w:rFonts w:ascii="Arial" w:hAnsi="Arial" w:cs="Arial"/>
                <w:sz w:val="18"/>
                <w:szCs w:val="18"/>
              </w:rPr>
            </w:pPr>
            <w:r w:rsidRPr="008B4A58">
              <w:rPr>
                <w:rFonts w:ascii="Arial" w:hAnsi="Arial" w:cs="Arial"/>
                <w:sz w:val="18"/>
                <w:szCs w:val="18"/>
              </w:rPr>
              <w:t>1</w:t>
            </w:r>
            <w:r w:rsidRPr="00113A25">
              <w:rPr>
                <w:rFonts w:ascii="Arial" w:hAnsi="Arial" w:cs="Arial"/>
                <w:sz w:val="18"/>
                <w:szCs w:val="18"/>
              </w:rPr>
              <w:t>,</w:t>
            </w:r>
            <w:r w:rsidRPr="008B4A58">
              <w:rPr>
                <w:rFonts w:ascii="Arial" w:hAnsi="Arial" w:cs="Arial"/>
                <w:sz w:val="18"/>
                <w:szCs w:val="18"/>
              </w:rPr>
              <w:t>412</w:t>
            </w:r>
          </w:p>
        </w:tc>
        <w:tc>
          <w:tcPr>
            <w:tcW w:w="1420" w:type="dxa"/>
            <w:tcBorders>
              <w:bottom w:val="single" w:sz="4" w:space="0" w:color="auto"/>
            </w:tcBorders>
            <w:vAlign w:val="bottom"/>
          </w:tcPr>
          <w:p w14:paraId="02E225CA" w14:textId="36FF47A3" w:rsidR="00C709AA" w:rsidRPr="00E73795" w:rsidRDefault="00C709AA" w:rsidP="00C709AA">
            <w:pPr>
              <w:keepNext/>
              <w:keepLines/>
              <w:ind w:right="-72"/>
              <w:jc w:val="right"/>
              <w:rPr>
                <w:rFonts w:ascii="Arial" w:hAnsi="Arial" w:cs="Arial"/>
                <w:sz w:val="18"/>
                <w:szCs w:val="18"/>
              </w:rPr>
            </w:pPr>
            <w:r w:rsidRPr="00E73795">
              <w:rPr>
                <w:rFonts w:ascii="Arial" w:hAnsi="Arial" w:cs="Arial"/>
                <w:sz w:val="18"/>
                <w:szCs w:val="18"/>
              </w:rPr>
              <w:t>52</w:t>
            </w:r>
          </w:p>
        </w:tc>
        <w:tc>
          <w:tcPr>
            <w:tcW w:w="1368" w:type="dxa"/>
            <w:tcBorders>
              <w:bottom w:val="single" w:sz="4" w:space="0" w:color="auto"/>
            </w:tcBorders>
            <w:vAlign w:val="bottom"/>
          </w:tcPr>
          <w:p w14:paraId="38D05EEB" w14:textId="1515F61B" w:rsidR="00C709AA" w:rsidRPr="00113A25" w:rsidRDefault="00C709AA" w:rsidP="00C709AA">
            <w:pPr>
              <w:keepNext/>
              <w:keepLines/>
              <w:ind w:right="-72"/>
              <w:jc w:val="right"/>
              <w:rPr>
                <w:rFonts w:ascii="Arial" w:hAnsi="Arial" w:cs="Arial"/>
                <w:sz w:val="18"/>
                <w:szCs w:val="18"/>
              </w:rPr>
            </w:pPr>
            <w:r w:rsidRPr="008B4A58">
              <w:rPr>
                <w:rFonts w:ascii="Arial" w:hAnsi="Arial" w:cs="Arial"/>
                <w:sz w:val="18"/>
                <w:szCs w:val="18"/>
              </w:rPr>
              <w:t>152</w:t>
            </w:r>
          </w:p>
        </w:tc>
      </w:tr>
      <w:tr w:rsidR="00C709AA" w:rsidRPr="00113A25" w14:paraId="7B2E5619" w14:textId="77777777">
        <w:trPr>
          <w:trHeight w:val="20"/>
        </w:trPr>
        <w:tc>
          <w:tcPr>
            <w:tcW w:w="3906" w:type="dxa"/>
            <w:tcBorders>
              <w:top w:val="nil"/>
              <w:left w:val="nil"/>
              <w:right w:val="nil"/>
            </w:tcBorders>
            <w:vAlign w:val="bottom"/>
          </w:tcPr>
          <w:p w14:paraId="5EEDB1E5" w14:textId="77777777" w:rsidR="00C709AA" w:rsidRPr="00113A25" w:rsidRDefault="00C709AA" w:rsidP="00C709AA">
            <w:pPr>
              <w:tabs>
                <w:tab w:val="left" w:pos="3295"/>
                <w:tab w:val="left" w:pos="9744"/>
              </w:tabs>
              <w:ind w:left="282" w:right="-108" w:firstLine="10"/>
              <w:rPr>
                <w:rFonts w:ascii="Arial" w:hAnsi="Arial" w:cs="Arial"/>
                <w:color w:val="000000"/>
                <w:sz w:val="18"/>
                <w:szCs w:val="18"/>
              </w:rPr>
            </w:pPr>
          </w:p>
        </w:tc>
        <w:tc>
          <w:tcPr>
            <w:tcW w:w="1350" w:type="dxa"/>
            <w:tcBorders>
              <w:top w:val="single" w:sz="4" w:space="0" w:color="auto"/>
            </w:tcBorders>
          </w:tcPr>
          <w:p w14:paraId="5FCE9746" w14:textId="77777777" w:rsidR="00C709AA" w:rsidRPr="00E73795" w:rsidRDefault="00C709AA" w:rsidP="00C709AA">
            <w:pPr>
              <w:keepNext/>
              <w:keepLines/>
              <w:ind w:right="-72"/>
              <w:jc w:val="right"/>
              <w:rPr>
                <w:rFonts w:ascii="Arial" w:hAnsi="Arial" w:cs="Arial"/>
                <w:sz w:val="18"/>
                <w:szCs w:val="18"/>
              </w:rPr>
            </w:pPr>
          </w:p>
        </w:tc>
        <w:tc>
          <w:tcPr>
            <w:tcW w:w="1287" w:type="dxa"/>
            <w:tcBorders>
              <w:top w:val="single" w:sz="4" w:space="0" w:color="auto"/>
            </w:tcBorders>
            <w:vAlign w:val="bottom"/>
          </w:tcPr>
          <w:p w14:paraId="138E46A7" w14:textId="77777777" w:rsidR="00C709AA" w:rsidRPr="00113A25" w:rsidRDefault="00C709AA" w:rsidP="00C709AA">
            <w:pPr>
              <w:keepNext/>
              <w:keepLines/>
              <w:ind w:right="-72"/>
              <w:jc w:val="right"/>
              <w:rPr>
                <w:rFonts w:ascii="Arial" w:eastAsia="Arial" w:hAnsi="Arial" w:cs="Arial"/>
                <w:color w:val="000000"/>
                <w:sz w:val="18"/>
                <w:szCs w:val="18"/>
              </w:rPr>
            </w:pPr>
          </w:p>
        </w:tc>
        <w:tc>
          <w:tcPr>
            <w:tcW w:w="1420" w:type="dxa"/>
            <w:tcBorders>
              <w:top w:val="single" w:sz="4" w:space="0" w:color="auto"/>
            </w:tcBorders>
          </w:tcPr>
          <w:p w14:paraId="54392F90" w14:textId="77777777" w:rsidR="00C709AA" w:rsidRPr="00E73795" w:rsidRDefault="00C709AA" w:rsidP="00C709AA">
            <w:pPr>
              <w:keepNext/>
              <w:keepLines/>
              <w:ind w:right="-72"/>
              <w:jc w:val="right"/>
              <w:rPr>
                <w:rFonts w:ascii="Arial" w:hAnsi="Arial" w:cs="Arial"/>
                <w:sz w:val="18"/>
                <w:szCs w:val="18"/>
              </w:rPr>
            </w:pPr>
          </w:p>
        </w:tc>
        <w:tc>
          <w:tcPr>
            <w:tcW w:w="1368" w:type="dxa"/>
            <w:tcBorders>
              <w:top w:val="single" w:sz="4" w:space="0" w:color="auto"/>
            </w:tcBorders>
            <w:vAlign w:val="bottom"/>
          </w:tcPr>
          <w:p w14:paraId="30E27850" w14:textId="77777777" w:rsidR="00C709AA" w:rsidRPr="00113A25" w:rsidRDefault="00C709AA" w:rsidP="00C709AA">
            <w:pPr>
              <w:keepNext/>
              <w:keepLines/>
              <w:ind w:right="-72"/>
              <w:jc w:val="right"/>
              <w:rPr>
                <w:rFonts w:ascii="Arial" w:eastAsia="Arial" w:hAnsi="Arial" w:cs="Arial"/>
                <w:color w:val="000000"/>
                <w:sz w:val="18"/>
                <w:szCs w:val="18"/>
              </w:rPr>
            </w:pPr>
          </w:p>
        </w:tc>
      </w:tr>
      <w:tr w:rsidR="00C709AA" w:rsidRPr="00113A25" w14:paraId="3B459EAD" w14:textId="77777777">
        <w:trPr>
          <w:trHeight w:val="20"/>
        </w:trPr>
        <w:tc>
          <w:tcPr>
            <w:tcW w:w="3906" w:type="dxa"/>
            <w:tcBorders>
              <w:top w:val="nil"/>
              <w:left w:val="nil"/>
              <w:right w:val="nil"/>
            </w:tcBorders>
            <w:vAlign w:val="bottom"/>
          </w:tcPr>
          <w:p w14:paraId="348FB22D" w14:textId="29B637F2" w:rsidR="00C709AA" w:rsidRPr="00113A25" w:rsidRDefault="00C709AA" w:rsidP="00C709AA">
            <w:pPr>
              <w:tabs>
                <w:tab w:val="left" w:pos="3295"/>
                <w:tab w:val="left" w:pos="9744"/>
              </w:tabs>
              <w:ind w:left="282" w:right="-108" w:firstLine="10"/>
              <w:rPr>
                <w:rFonts w:ascii="Arial" w:hAnsi="Arial" w:cs="Arial"/>
                <w:color w:val="000000"/>
                <w:sz w:val="18"/>
                <w:szCs w:val="18"/>
              </w:rPr>
            </w:pPr>
            <w:r w:rsidRPr="00113A25">
              <w:rPr>
                <w:rFonts w:ascii="Arial" w:eastAsia="Arial" w:hAnsi="Arial" w:cs="Arial"/>
                <w:b/>
                <w:bCs/>
                <w:color w:val="000000"/>
                <w:sz w:val="18"/>
                <w:szCs w:val="18"/>
              </w:rPr>
              <w:t>Dividend receivables:</w:t>
            </w:r>
          </w:p>
        </w:tc>
        <w:tc>
          <w:tcPr>
            <w:tcW w:w="1350" w:type="dxa"/>
          </w:tcPr>
          <w:p w14:paraId="07B32D6F" w14:textId="77777777" w:rsidR="00C709AA" w:rsidRPr="00E73795" w:rsidRDefault="00C709AA" w:rsidP="00C709AA">
            <w:pPr>
              <w:keepNext/>
              <w:keepLines/>
              <w:ind w:right="-72"/>
              <w:jc w:val="right"/>
              <w:rPr>
                <w:rFonts w:ascii="Arial" w:hAnsi="Arial" w:cs="Arial"/>
                <w:sz w:val="18"/>
                <w:szCs w:val="18"/>
              </w:rPr>
            </w:pPr>
          </w:p>
        </w:tc>
        <w:tc>
          <w:tcPr>
            <w:tcW w:w="1287" w:type="dxa"/>
            <w:vAlign w:val="bottom"/>
          </w:tcPr>
          <w:p w14:paraId="7FE2C0EE" w14:textId="77777777" w:rsidR="00C709AA" w:rsidRPr="00113A25" w:rsidRDefault="00C709AA" w:rsidP="00C709AA">
            <w:pPr>
              <w:keepNext/>
              <w:keepLines/>
              <w:ind w:right="-72"/>
              <w:jc w:val="right"/>
              <w:rPr>
                <w:rFonts w:ascii="Arial" w:eastAsia="Arial" w:hAnsi="Arial" w:cs="Arial"/>
                <w:color w:val="000000"/>
                <w:sz w:val="18"/>
                <w:szCs w:val="18"/>
              </w:rPr>
            </w:pPr>
          </w:p>
        </w:tc>
        <w:tc>
          <w:tcPr>
            <w:tcW w:w="1420" w:type="dxa"/>
          </w:tcPr>
          <w:p w14:paraId="391060D9" w14:textId="77777777" w:rsidR="00C709AA" w:rsidRPr="00E73795" w:rsidRDefault="00C709AA" w:rsidP="00C709AA">
            <w:pPr>
              <w:keepNext/>
              <w:keepLines/>
              <w:ind w:right="-72"/>
              <w:jc w:val="right"/>
              <w:rPr>
                <w:rFonts w:ascii="Arial" w:hAnsi="Arial" w:cs="Arial"/>
                <w:sz w:val="18"/>
                <w:szCs w:val="18"/>
              </w:rPr>
            </w:pPr>
          </w:p>
        </w:tc>
        <w:tc>
          <w:tcPr>
            <w:tcW w:w="1368" w:type="dxa"/>
            <w:vAlign w:val="bottom"/>
          </w:tcPr>
          <w:p w14:paraId="44603E5F" w14:textId="77777777" w:rsidR="00C709AA" w:rsidRPr="00113A25" w:rsidRDefault="00C709AA" w:rsidP="00C709AA">
            <w:pPr>
              <w:keepNext/>
              <w:keepLines/>
              <w:ind w:right="-72"/>
              <w:jc w:val="right"/>
              <w:rPr>
                <w:rFonts w:ascii="Arial" w:eastAsia="Arial" w:hAnsi="Arial" w:cs="Arial"/>
                <w:color w:val="000000"/>
                <w:sz w:val="18"/>
                <w:szCs w:val="18"/>
              </w:rPr>
            </w:pPr>
          </w:p>
        </w:tc>
      </w:tr>
      <w:tr w:rsidR="00C709AA" w:rsidRPr="00113A25" w14:paraId="07447E7B" w14:textId="77777777" w:rsidTr="007954E9">
        <w:trPr>
          <w:trHeight w:val="20"/>
        </w:trPr>
        <w:tc>
          <w:tcPr>
            <w:tcW w:w="3906" w:type="dxa"/>
            <w:tcBorders>
              <w:top w:val="nil"/>
              <w:left w:val="nil"/>
              <w:right w:val="nil"/>
            </w:tcBorders>
            <w:vAlign w:val="bottom"/>
          </w:tcPr>
          <w:p w14:paraId="1A4961FD" w14:textId="3A9F9149" w:rsidR="00C709AA" w:rsidRPr="00113A25" w:rsidRDefault="00C709AA" w:rsidP="00C709AA">
            <w:pPr>
              <w:tabs>
                <w:tab w:val="left" w:pos="3295"/>
                <w:tab w:val="left" w:pos="9744"/>
              </w:tabs>
              <w:ind w:left="282" w:right="-108" w:firstLine="10"/>
              <w:rPr>
                <w:rFonts w:ascii="Arial" w:eastAsia="Arial" w:hAnsi="Arial" w:cs="Arial"/>
                <w:b/>
                <w:bCs/>
                <w:color w:val="000000"/>
                <w:sz w:val="18"/>
                <w:szCs w:val="18"/>
              </w:rPr>
            </w:pPr>
            <w:r w:rsidRPr="00113A25">
              <w:rPr>
                <w:rFonts w:ascii="Arial" w:eastAsia="Arial" w:hAnsi="Arial" w:cs="Arial"/>
                <w:color w:val="000000"/>
                <w:sz w:val="18"/>
                <w:szCs w:val="18"/>
              </w:rPr>
              <w:t xml:space="preserve">   Subsidiaries</w:t>
            </w:r>
          </w:p>
        </w:tc>
        <w:tc>
          <w:tcPr>
            <w:tcW w:w="1350" w:type="dxa"/>
          </w:tcPr>
          <w:p w14:paraId="0C40D4B2" w14:textId="3B8AB880" w:rsidR="00C709AA" w:rsidRPr="00E73795" w:rsidRDefault="00C709AA" w:rsidP="00C709AA">
            <w:pPr>
              <w:keepNext/>
              <w:keepLines/>
              <w:ind w:right="-72"/>
              <w:jc w:val="right"/>
              <w:rPr>
                <w:rFonts w:ascii="Arial" w:hAnsi="Arial" w:cs="Arial"/>
                <w:sz w:val="18"/>
                <w:szCs w:val="18"/>
              </w:rPr>
            </w:pPr>
            <w:r w:rsidRPr="00E73795">
              <w:rPr>
                <w:rFonts w:ascii="Arial" w:hAnsi="Arial" w:cs="Arial"/>
                <w:sz w:val="18"/>
                <w:szCs w:val="18"/>
              </w:rPr>
              <w:t>-</w:t>
            </w:r>
          </w:p>
        </w:tc>
        <w:tc>
          <w:tcPr>
            <w:tcW w:w="1287" w:type="dxa"/>
          </w:tcPr>
          <w:p w14:paraId="2E2C6378" w14:textId="7F972976" w:rsidR="00C709AA" w:rsidRPr="00113A25" w:rsidRDefault="00C709AA" w:rsidP="00C709AA">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c>
          <w:tcPr>
            <w:tcW w:w="1420" w:type="dxa"/>
          </w:tcPr>
          <w:p w14:paraId="77F0ABE9" w14:textId="7A6C18B8" w:rsidR="00C709AA" w:rsidRPr="00E73795" w:rsidRDefault="00C709AA" w:rsidP="00C709AA">
            <w:pPr>
              <w:keepNext/>
              <w:keepLines/>
              <w:ind w:right="-72"/>
              <w:jc w:val="right"/>
              <w:rPr>
                <w:rFonts w:ascii="Arial" w:hAnsi="Arial" w:cs="Arial"/>
                <w:sz w:val="18"/>
                <w:szCs w:val="18"/>
              </w:rPr>
            </w:pPr>
            <w:r w:rsidRPr="00E73795">
              <w:rPr>
                <w:rFonts w:ascii="Arial" w:hAnsi="Arial" w:cs="Arial"/>
                <w:sz w:val="18"/>
                <w:szCs w:val="18"/>
              </w:rPr>
              <w:t>1,552,110</w:t>
            </w:r>
          </w:p>
        </w:tc>
        <w:tc>
          <w:tcPr>
            <w:tcW w:w="1368" w:type="dxa"/>
          </w:tcPr>
          <w:p w14:paraId="6700081F" w14:textId="6474E6A4" w:rsidR="00C709AA" w:rsidRPr="00113A25" w:rsidRDefault="00C709AA" w:rsidP="00C709AA">
            <w:pPr>
              <w:keepNext/>
              <w:keepLines/>
              <w:ind w:right="-72"/>
              <w:jc w:val="right"/>
              <w:rPr>
                <w:rFonts w:ascii="Arial" w:eastAsia="Arial" w:hAnsi="Arial" w:cs="Arial"/>
                <w:color w:val="000000"/>
                <w:sz w:val="18"/>
                <w:szCs w:val="18"/>
              </w:rPr>
            </w:pPr>
            <w:r w:rsidRPr="008B4A58">
              <w:rPr>
                <w:rFonts w:ascii="Arial" w:eastAsia="Arial" w:hAnsi="Arial" w:cs="Arial"/>
                <w:color w:val="000000"/>
                <w:sz w:val="18"/>
                <w:szCs w:val="18"/>
              </w:rPr>
              <w:t>1</w:t>
            </w:r>
            <w:r w:rsidRPr="00113A25">
              <w:rPr>
                <w:rFonts w:ascii="Arial" w:eastAsia="Arial" w:hAnsi="Arial" w:cs="Arial"/>
                <w:color w:val="000000"/>
                <w:sz w:val="18"/>
                <w:szCs w:val="18"/>
              </w:rPr>
              <w:t>,</w:t>
            </w:r>
            <w:r w:rsidRPr="008B4A58">
              <w:rPr>
                <w:rFonts w:ascii="Arial" w:eastAsia="Arial" w:hAnsi="Arial" w:cs="Arial"/>
                <w:color w:val="000000"/>
                <w:sz w:val="18"/>
                <w:szCs w:val="18"/>
              </w:rPr>
              <w:t>296</w:t>
            </w:r>
            <w:r w:rsidRPr="00113A25">
              <w:rPr>
                <w:rFonts w:ascii="Arial" w:eastAsia="Arial" w:hAnsi="Arial" w:cs="Arial"/>
                <w:color w:val="000000"/>
                <w:sz w:val="18"/>
                <w:szCs w:val="18"/>
              </w:rPr>
              <w:t>,</w:t>
            </w:r>
            <w:r w:rsidRPr="008B4A58">
              <w:rPr>
                <w:rFonts w:ascii="Arial" w:eastAsia="Arial" w:hAnsi="Arial" w:cs="Arial"/>
                <w:color w:val="000000"/>
                <w:sz w:val="18"/>
                <w:szCs w:val="18"/>
              </w:rPr>
              <w:t>432</w:t>
            </w:r>
          </w:p>
        </w:tc>
      </w:tr>
      <w:tr w:rsidR="00C709AA" w:rsidRPr="00113A25" w14:paraId="71C69547" w14:textId="77777777" w:rsidTr="007954E9">
        <w:trPr>
          <w:trHeight w:val="20"/>
        </w:trPr>
        <w:tc>
          <w:tcPr>
            <w:tcW w:w="3906" w:type="dxa"/>
            <w:tcBorders>
              <w:top w:val="nil"/>
              <w:left w:val="nil"/>
              <w:right w:val="nil"/>
            </w:tcBorders>
            <w:vAlign w:val="bottom"/>
          </w:tcPr>
          <w:p w14:paraId="7F55FFF0" w14:textId="50920F62" w:rsidR="00C709AA" w:rsidRPr="00113A25" w:rsidRDefault="00C709AA" w:rsidP="00C709AA">
            <w:pPr>
              <w:tabs>
                <w:tab w:val="left" w:pos="3295"/>
                <w:tab w:val="left" w:pos="9744"/>
              </w:tabs>
              <w:ind w:left="282" w:right="-108" w:firstLine="10"/>
              <w:rPr>
                <w:rFonts w:ascii="Arial" w:hAnsi="Arial" w:cs="Arial"/>
                <w:color w:val="000000"/>
                <w:sz w:val="18"/>
                <w:szCs w:val="18"/>
              </w:rPr>
            </w:pPr>
          </w:p>
        </w:tc>
        <w:tc>
          <w:tcPr>
            <w:tcW w:w="1350" w:type="dxa"/>
          </w:tcPr>
          <w:p w14:paraId="21489A8B" w14:textId="35DC5A77" w:rsidR="00C709AA" w:rsidRPr="00E73795" w:rsidRDefault="00C709AA" w:rsidP="00C709AA">
            <w:pPr>
              <w:keepNext/>
              <w:keepLines/>
              <w:ind w:right="-72"/>
              <w:jc w:val="right"/>
              <w:rPr>
                <w:rFonts w:ascii="Arial" w:hAnsi="Arial" w:cs="Arial"/>
                <w:sz w:val="18"/>
                <w:szCs w:val="18"/>
              </w:rPr>
            </w:pPr>
          </w:p>
        </w:tc>
        <w:tc>
          <w:tcPr>
            <w:tcW w:w="1287" w:type="dxa"/>
          </w:tcPr>
          <w:p w14:paraId="795D7FD0" w14:textId="23A2C13F" w:rsidR="00C709AA" w:rsidRPr="00113A25" w:rsidRDefault="00C709AA" w:rsidP="00C709AA">
            <w:pPr>
              <w:keepNext/>
              <w:keepLines/>
              <w:ind w:right="-72"/>
              <w:jc w:val="right"/>
              <w:rPr>
                <w:rFonts w:ascii="Arial" w:eastAsia="Arial" w:hAnsi="Arial" w:cs="Arial"/>
                <w:color w:val="000000"/>
                <w:sz w:val="18"/>
                <w:szCs w:val="18"/>
              </w:rPr>
            </w:pPr>
          </w:p>
        </w:tc>
        <w:tc>
          <w:tcPr>
            <w:tcW w:w="1420" w:type="dxa"/>
          </w:tcPr>
          <w:p w14:paraId="12FD4D0B" w14:textId="637F3F0D" w:rsidR="00C709AA" w:rsidRPr="00E73795" w:rsidRDefault="00C709AA" w:rsidP="00C709AA">
            <w:pPr>
              <w:keepNext/>
              <w:keepLines/>
              <w:ind w:right="-72"/>
              <w:jc w:val="right"/>
              <w:rPr>
                <w:rFonts w:ascii="Arial" w:hAnsi="Arial" w:cs="Arial"/>
                <w:sz w:val="18"/>
                <w:szCs w:val="18"/>
              </w:rPr>
            </w:pPr>
          </w:p>
        </w:tc>
        <w:tc>
          <w:tcPr>
            <w:tcW w:w="1368" w:type="dxa"/>
          </w:tcPr>
          <w:p w14:paraId="1A8169DA" w14:textId="70D62CBD" w:rsidR="00C709AA" w:rsidRPr="00113A25" w:rsidRDefault="00C709AA" w:rsidP="00C709AA">
            <w:pPr>
              <w:keepNext/>
              <w:keepLines/>
              <w:ind w:right="-72"/>
              <w:jc w:val="right"/>
              <w:rPr>
                <w:rFonts w:ascii="Arial" w:eastAsia="Arial" w:hAnsi="Arial" w:cs="Arial"/>
                <w:color w:val="000000"/>
                <w:sz w:val="18"/>
                <w:szCs w:val="18"/>
              </w:rPr>
            </w:pPr>
          </w:p>
        </w:tc>
      </w:tr>
      <w:tr w:rsidR="00C709AA" w:rsidRPr="00113A25" w14:paraId="469E93A3" w14:textId="77777777" w:rsidTr="007954E9">
        <w:trPr>
          <w:trHeight w:val="20"/>
        </w:trPr>
        <w:tc>
          <w:tcPr>
            <w:tcW w:w="3906" w:type="dxa"/>
            <w:tcBorders>
              <w:top w:val="nil"/>
              <w:left w:val="nil"/>
              <w:right w:val="nil"/>
            </w:tcBorders>
            <w:vAlign w:val="bottom"/>
          </w:tcPr>
          <w:p w14:paraId="076C146F" w14:textId="1648BF4D" w:rsidR="00C709AA" w:rsidRPr="00113A25" w:rsidRDefault="00C709AA" w:rsidP="00C709AA">
            <w:pPr>
              <w:tabs>
                <w:tab w:val="left" w:pos="3295"/>
                <w:tab w:val="left" w:pos="9744"/>
              </w:tabs>
              <w:ind w:left="282" w:right="-108" w:firstLine="10"/>
              <w:rPr>
                <w:rFonts w:ascii="Arial" w:hAnsi="Arial" w:cs="Arial"/>
                <w:color w:val="000000"/>
                <w:sz w:val="18"/>
                <w:szCs w:val="18"/>
              </w:rPr>
            </w:pPr>
            <w:r w:rsidRPr="00113A25">
              <w:rPr>
                <w:rFonts w:ascii="Arial" w:eastAsia="Arial" w:hAnsi="Arial" w:cs="Arial"/>
                <w:b/>
                <w:color w:val="000000"/>
                <w:sz w:val="18"/>
                <w:szCs w:val="18"/>
              </w:rPr>
              <w:t xml:space="preserve">Other </w:t>
            </w:r>
            <w:r w:rsidRPr="00113A25">
              <w:rPr>
                <w:rFonts w:ascii="Arial" w:eastAsia="Arial" w:hAnsi="Arial" w:cs="Arial"/>
                <w:b/>
                <w:color w:val="000000"/>
                <w:sz w:val="18"/>
                <w:szCs w:val="18"/>
                <w:lang w:val="en-US"/>
              </w:rPr>
              <w:t xml:space="preserve">current </w:t>
            </w:r>
            <w:r w:rsidRPr="00113A25">
              <w:rPr>
                <w:rFonts w:ascii="Arial" w:eastAsia="Arial" w:hAnsi="Arial" w:cs="Arial"/>
                <w:b/>
                <w:color w:val="000000"/>
                <w:sz w:val="18"/>
                <w:szCs w:val="18"/>
              </w:rPr>
              <w:t>receivables:</w:t>
            </w:r>
          </w:p>
        </w:tc>
        <w:tc>
          <w:tcPr>
            <w:tcW w:w="1350" w:type="dxa"/>
          </w:tcPr>
          <w:p w14:paraId="5858A6E9" w14:textId="760BEB3C" w:rsidR="00C709AA" w:rsidRPr="00E73795" w:rsidRDefault="00C709AA" w:rsidP="00C709AA">
            <w:pPr>
              <w:keepNext/>
              <w:keepLines/>
              <w:ind w:right="-72"/>
              <w:jc w:val="right"/>
              <w:rPr>
                <w:rFonts w:ascii="Arial" w:hAnsi="Arial" w:cs="Arial"/>
                <w:sz w:val="18"/>
                <w:szCs w:val="18"/>
                <w:cs/>
              </w:rPr>
            </w:pPr>
          </w:p>
        </w:tc>
        <w:tc>
          <w:tcPr>
            <w:tcW w:w="1287" w:type="dxa"/>
          </w:tcPr>
          <w:p w14:paraId="5C082883" w14:textId="030F1E59" w:rsidR="00C709AA" w:rsidRPr="00113A25" w:rsidRDefault="00C709AA" w:rsidP="00C709AA">
            <w:pPr>
              <w:keepNext/>
              <w:keepLines/>
              <w:ind w:right="-72"/>
              <w:jc w:val="right"/>
              <w:rPr>
                <w:rFonts w:ascii="Arial" w:eastAsia="Arial" w:hAnsi="Arial" w:cs="Arial"/>
                <w:color w:val="000000"/>
                <w:sz w:val="18"/>
                <w:szCs w:val="18"/>
              </w:rPr>
            </w:pPr>
          </w:p>
        </w:tc>
        <w:tc>
          <w:tcPr>
            <w:tcW w:w="1420" w:type="dxa"/>
          </w:tcPr>
          <w:p w14:paraId="40070AB2" w14:textId="1F8D1945" w:rsidR="00C709AA" w:rsidRPr="00E73795" w:rsidRDefault="00C709AA" w:rsidP="00C709AA">
            <w:pPr>
              <w:keepNext/>
              <w:keepLines/>
              <w:ind w:right="-72"/>
              <w:jc w:val="right"/>
              <w:rPr>
                <w:rFonts w:ascii="Arial" w:hAnsi="Arial" w:cs="Arial"/>
                <w:sz w:val="18"/>
                <w:szCs w:val="18"/>
              </w:rPr>
            </w:pPr>
          </w:p>
        </w:tc>
        <w:tc>
          <w:tcPr>
            <w:tcW w:w="1368" w:type="dxa"/>
          </w:tcPr>
          <w:p w14:paraId="69323816" w14:textId="61875322" w:rsidR="00C709AA" w:rsidRPr="00113A25" w:rsidRDefault="00C709AA" w:rsidP="00C709AA">
            <w:pPr>
              <w:keepNext/>
              <w:keepLines/>
              <w:ind w:right="-72"/>
              <w:jc w:val="right"/>
              <w:rPr>
                <w:rFonts w:ascii="Arial" w:eastAsia="Arial" w:hAnsi="Arial" w:cs="Arial"/>
                <w:color w:val="000000"/>
                <w:sz w:val="18"/>
                <w:szCs w:val="18"/>
              </w:rPr>
            </w:pPr>
          </w:p>
        </w:tc>
      </w:tr>
      <w:tr w:rsidR="00C709AA" w:rsidRPr="00113A25" w14:paraId="47616136" w14:textId="77777777" w:rsidTr="007954E9">
        <w:trPr>
          <w:trHeight w:val="20"/>
        </w:trPr>
        <w:tc>
          <w:tcPr>
            <w:tcW w:w="3906" w:type="dxa"/>
            <w:tcBorders>
              <w:top w:val="nil"/>
              <w:left w:val="nil"/>
              <w:right w:val="nil"/>
            </w:tcBorders>
            <w:vAlign w:val="bottom"/>
          </w:tcPr>
          <w:p w14:paraId="32D53720" w14:textId="1A9EA5A5" w:rsidR="00C709AA" w:rsidRPr="00113A25" w:rsidRDefault="00C709AA" w:rsidP="00C709AA">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color w:val="000000"/>
                <w:sz w:val="18"/>
                <w:szCs w:val="18"/>
              </w:rPr>
              <w:t xml:space="preserve">   Subsidiaries</w:t>
            </w:r>
          </w:p>
        </w:tc>
        <w:tc>
          <w:tcPr>
            <w:tcW w:w="1350" w:type="dxa"/>
            <w:vAlign w:val="bottom"/>
          </w:tcPr>
          <w:p w14:paraId="38B098D2" w14:textId="53D4C750" w:rsidR="00C709AA" w:rsidRPr="00E73795" w:rsidRDefault="00C709AA" w:rsidP="00C709AA">
            <w:pPr>
              <w:keepNext/>
              <w:keepLines/>
              <w:ind w:right="-72"/>
              <w:jc w:val="right"/>
              <w:rPr>
                <w:rFonts w:ascii="Arial" w:hAnsi="Arial" w:cs="Arial"/>
                <w:sz w:val="18"/>
                <w:szCs w:val="18"/>
              </w:rPr>
            </w:pPr>
            <w:r w:rsidRPr="00E73795">
              <w:rPr>
                <w:rFonts w:ascii="Arial" w:hAnsi="Arial" w:cs="Arial"/>
                <w:sz w:val="18"/>
                <w:szCs w:val="18"/>
              </w:rPr>
              <w:t>-</w:t>
            </w:r>
          </w:p>
        </w:tc>
        <w:tc>
          <w:tcPr>
            <w:tcW w:w="1287" w:type="dxa"/>
            <w:vAlign w:val="bottom"/>
          </w:tcPr>
          <w:p w14:paraId="69E39417" w14:textId="73AB72DB" w:rsidR="00C709AA" w:rsidRPr="00113A25" w:rsidRDefault="00C709AA" w:rsidP="00C709AA">
            <w:pPr>
              <w:keepNext/>
              <w:keepLines/>
              <w:ind w:right="-72"/>
              <w:jc w:val="right"/>
              <w:rPr>
                <w:rFonts w:ascii="Arial" w:eastAsia="Arial" w:hAnsi="Arial" w:cs="Arial"/>
                <w:color w:val="000000"/>
                <w:sz w:val="18"/>
                <w:szCs w:val="18"/>
              </w:rPr>
            </w:pPr>
            <w:r w:rsidRPr="00113A25">
              <w:rPr>
                <w:rFonts w:ascii="Arial" w:hAnsi="Arial" w:cs="Arial"/>
                <w:sz w:val="18"/>
                <w:szCs w:val="18"/>
              </w:rPr>
              <w:t>-</w:t>
            </w:r>
          </w:p>
        </w:tc>
        <w:tc>
          <w:tcPr>
            <w:tcW w:w="1420" w:type="dxa"/>
            <w:vAlign w:val="bottom"/>
          </w:tcPr>
          <w:p w14:paraId="5AB53475" w14:textId="4A63E3C3" w:rsidR="00C709AA" w:rsidRPr="00E73795" w:rsidRDefault="00C55FE4" w:rsidP="00C709AA">
            <w:pPr>
              <w:keepNext/>
              <w:keepLines/>
              <w:ind w:right="-72"/>
              <w:jc w:val="right"/>
              <w:rPr>
                <w:rFonts w:ascii="Arial" w:hAnsi="Arial" w:cs="Arial"/>
                <w:sz w:val="18"/>
                <w:szCs w:val="18"/>
              </w:rPr>
            </w:pPr>
            <w:r w:rsidRPr="00C55FE4">
              <w:rPr>
                <w:rFonts w:ascii="Arial" w:hAnsi="Arial" w:cs="Arial"/>
                <w:sz w:val="18"/>
                <w:szCs w:val="18"/>
              </w:rPr>
              <w:t>672,025</w:t>
            </w:r>
          </w:p>
        </w:tc>
        <w:tc>
          <w:tcPr>
            <w:tcW w:w="1368" w:type="dxa"/>
            <w:vAlign w:val="bottom"/>
          </w:tcPr>
          <w:p w14:paraId="74AA613D" w14:textId="21F49449" w:rsidR="00C709AA" w:rsidRPr="00113A25" w:rsidRDefault="00C709AA" w:rsidP="00C709AA">
            <w:pPr>
              <w:keepNext/>
              <w:keepLines/>
              <w:ind w:right="-72"/>
              <w:jc w:val="right"/>
              <w:rPr>
                <w:rFonts w:ascii="Arial" w:eastAsia="Arial" w:hAnsi="Arial" w:cs="Arial"/>
                <w:color w:val="000000"/>
                <w:sz w:val="18"/>
                <w:szCs w:val="18"/>
              </w:rPr>
            </w:pPr>
            <w:r w:rsidRPr="008B4A58">
              <w:rPr>
                <w:rFonts w:ascii="Arial" w:hAnsi="Arial" w:cs="Arial"/>
                <w:sz w:val="18"/>
                <w:szCs w:val="18"/>
              </w:rPr>
              <w:t>142</w:t>
            </w:r>
            <w:r w:rsidRPr="00113A25">
              <w:rPr>
                <w:rFonts w:ascii="Arial" w:hAnsi="Arial" w:cs="Arial"/>
                <w:sz w:val="18"/>
                <w:szCs w:val="18"/>
              </w:rPr>
              <w:t>,</w:t>
            </w:r>
            <w:r w:rsidRPr="008B4A58">
              <w:rPr>
                <w:rFonts w:ascii="Arial" w:hAnsi="Arial" w:cs="Arial"/>
                <w:sz w:val="18"/>
                <w:szCs w:val="18"/>
              </w:rPr>
              <w:t>463</w:t>
            </w:r>
          </w:p>
        </w:tc>
      </w:tr>
      <w:tr w:rsidR="00C709AA" w:rsidRPr="00113A25" w14:paraId="46FEDCED" w14:textId="77777777" w:rsidTr="007954E9">
        <w:trPr>
          <w:trHeight w:val="20"/>
        </w:trPr>
        <w:tc>
          <w:tcPr>
            <w:tcW w:w="3906" w:type="dxa"/>
            <w:tcBorders>
              <w:top w:val="nil"/>
              <w:left w:val="nil"/>
              <w:right w:val="nil"/>
            </w:tcBorders>
            <w:vAlign w:val="bottom"/>
          </w:tcPr>
          <w:p w14:paraId="7DDB3ECA" w14:textId="6D10039E" w:rsidR="00C709AA" w:rsidRPr="00113A25" w:rsidRDefault="00C709AA" w:rsidP="00C709AA">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color w:val="000000"/>
                <w:sz w:val="18"/>
                <w:szCs w:val="18"/>
              </w:rPr>
              <w:t xml:space="preserve">   Associates</w:t>
            </w:r>
          </w:p>
        </w:tc>
        <w:tc>
          <w:tcPr>
            <w:tcW w:w="1350" w:type="dxa"/>
            <w:vAlign w:val="bottom"/>
          </w:tcPr>
          <w:p w14:paraId="5F04B3FB" w14:textId="24EF2679" w:rsidR="00C709AA" w:rsidRPr="00E73795" w:rsidRDefault="00C709AA" w:rsidP="00C709AA">
            <w:pPr>
              <w:keepNext/>
              <w:keepLines/>
              <w:ind w:right="-72"/>
              <w:jc w:val="right"/>
              <w:rPr>
                <w:rFonts w:ascii="Arial" w:hAnsi="Arial" w:cs="Arial"/>
                <w:sz w:val="18"/>
                <w:szCs w:val="18"/>
              </w:rPr>
            </w:pPr>
            <w:r w:rsidRPr="00E73795">
              <w:rPr>
                <w:rFonts w:ascii="Arial" w:hAnsi="Arial" w:cs="Arial"/>
                <w:sz w:val="18"/>
                <w:szCs w:val="18"/>
              </w:rPr>
              <w:t>1,171,373</w:t>
            </w:r>
          </w:p>
        </w:tc>
        <w:tc>
          <w:tcPr>
            <w:tcW w:w="1287" w:type="dxa"/>
            <w:vAlign w:val="bottom"/>
          </w:tcPr>
          <w:p w14:paraId="527993E7" w14:textId="1CC89463" w:rsidR="00C709AA" w:rsidRPr="00113A25" w:rsidRDefault="00C709AA" w:rsidP="00C709AA">
            <w:pPr>
              <w:keepNext/>
              <w:keepLines/>
              <w:ind w:right="-72"/>
              <w:jc w:val="right"/>
              <w:rPr>
                <w:rFonts w:ascii="Arial" w:eastAsia="Arial" w:hAnsi="Arial" w:cs="Arial"/>
                <w:color w:val="000000"/>
                <w:sz w:val="18"/>
                <w:szCs w:val="18"/>
              </w:rPr>
            </w:pPr>
            <w:r w:rsidRPr="008B4A58">
              <w:rPr>
                <w:rFonts w:ascii="Arial" w:hAnsi="Arial" w:cs="Arial"/>
                <w:sz w:val="18"/>
                <w:szCs w:val="18"/>
              </w:rPr>
              <w:t>1</w:t>
            </w:r>
            <w:r w:rsidRPr="00113A25">
              <w:rPr>
                <w:rFonts w:ascii="Arial" w:hAnsi="Arial" w:cs="Arial"/>
                <w:sz w:val="18"/>
                <w:szCs w:val="18"/>
              </w:rPr>
              <w:t>,</w:t>
            </w:r>
            <w:r w:rsidRPr="008B4A58">
              <w:rPr>
                <w:rFonts w:ascii="Arial" w:hAnsi="Arial" w:cs="Arial"/>
                <w:sz w:val="18"/>
                <w:szCs w:val="18"/>
              </w:rPr>
              <w:t>136</w:t>
            </w:r>
            <w:r w:rsidRPr="00113A25">
              <w:rPr>
                <w:rFonts w:ascii="Arial" w:hAnsi="Arial" w:cs="Arial"/>
                <w:sz w:val="18"/>
                <w:szCs w:val="18"/>
              </w:rPr>
              <w:t>,</w:t>
            </w:r>
            <w:r w:rsidRPr="008B4A58">
              <w:rPr>
                <w:rFonts w:ascii="Arial" w:hAnsi="Arial" w:cs="Arial"/>
                <w:sz w:val="18"/>
                <w:szCs w:val="18"/>
              </w:rPr>
              <w:t>160</w:t>
            </w:r>
          </w:p>
        </w:tc>
        <w:tc>
          <w:tcPr>
            <w:tcW w:w="1420" w:type="dxa"/>
            <w:vAlign w:val="bottom"/>
          </w:tcPr>
          <w:p w14:paraId="1D2BD817" w14:textId="52EFE036" w:rsidR="00C709AA" w:rsidRPr="00E73795" w:rsidRDefault="00C709AA" w:rsidP="00C709AA">
            <w:pPr>
              <w:keepNext/>
              <w:keepLines/>
              <w:ind w:right="-72"/>
              <w:jc w:val="right"/>
              <w:rPr>
                <w:rFonts w:ascii="Arial" w:hAnsi="Arial" w:cs="Arial"/>
                <w:sz w:val="18"/>
                <w:szCs w:val="18"/>
              </w:rPr>
            </w:pPr>
            <w:r w:rsidRPr="00E73795">
              <w:rPr>
                <w:rFonts w:ascii="Arial" w:hAnsi="Arial" w:cs="Arial"/>
                <w:sz w:val="18"/>
                <w:szCs w:val="18"/>
              </w:rPr>
              <w:t>1,170,525</w:t>
            </w:r>
          </w:p>
        </w:tc>
        <w:tc>
          <w:tcPr>
            <w:tcW w:w="1368" w:type="dxa"/>
            <w:vAlign w:val="bottom"/>
          </w:tcPr>
          <w:p w14:paraId="360DB5A9" w14:textId="5D4C0A0D" w:rsidR="00C709AA" w:rsidRPr="00113A25" w:rsidRDefault="00C709AA" w:rsidP="00C709AA">
            <w:pPr>
              <w:keepNext/>
              <w:keepLines/>
              <w:ind w:right="-72"/>
              <w:jc w:val="right"/>
              <w:rPr>
                <w:rFonts w:ascii="Arial" w:eastAsia="Arial" w:hAnsi="Arial" w:cs="Arial"/>
                <w:color w:val="000000"/>
                <w:sz w:val="18"/>
                <w:szCs w:val="18"/>
              </w:rPr>
            </w:pPr>
            <w:r w:rsidRPr="008B4A58">
              <w:rPr>
                <w:rFonts w:ascii="Arial" w:hAnsi="Arial" w:cs="Arial"/>
                <w:sz w:val="18"/>
                <w:szCs w:val="18"/>
              </w:rPr>
              <w:t>1</w:t>
            </w:r>
            <w:r w:rsidRPr="00113A25">
              <w:rPr>
                <w:rFonts w:ascii="Arial" w:hAnsi="Arial" w:cs="Arial"/>
                <w:sz w:val="18"/>
                <w:szCs w:val="18"/>
              </w:rPr>
              <w:t>,</w:t>
            </w:r>
            <w:r w:rsidRPr="008B4A58">
              <w:rPr>
                <w:rFonts w:ascii="Arial" w:hAnsi="Arial" w:cs="Arial"/>
                <w:sz w:val="18"/>
                <w:szCs w:val="18"/>
              </w:rPr>
              <w:t>136</w:t>
            </w:r>
            <w:r w:rsidRPr="00113A25">
              <w:rPr>
                <w:rFonts w:ascii="Arial" w:hAnsi="Arial" w:cs="Arial"/>
                <w:sz w:val="18"/>
                <w:szCs w:val="18"/>
              </w:rPr>
              <w:t>,</w:t>
            </w:r>
            <w:r w:rsidRPr="008B4A58">
              <w:rPr>
                <w:rFonts w:ascii="Arial" w:hAnsi="Arial" w:cs="Arial"/>
                <w:sz w:val="18"/>
                <w:szCs w:val="18"/>
              </w:rPr>
              <w:t>160</w:t>
            </w:r>
          </w:p>
        </w:tc>
      </w:tr>
      <w:tr w:rsidR="00C709AA" w:rsidRPr="00113A25" w14:paraId="41BBA86D" w14:textId="77777777" w:rsidTr="007954E9">
        <w:trPr>
          <w:trHeight w:val="20"/>
        </w:trPr>
        <w:tc>
          <w:tcPr>
            <w:tcW w:w="3906" w:type="dxa"/>
            <w:tcBorders>
              <w:top w:val="nil"/>
              <w:left w:val="nil"/>
              <w:right w:val="nil"/>
            </w:tcBorders>
            <w:vAlign w:val="bottom"/>
          </w:tcPr>
          <w:p w14:paraId="3A6E4358" w14:textId="58A4A0CC" w:rsidR="00C709AA" w:rsidRPr="00113A25" w:rsidRDefault="00C709AA" w:rsidP="00C709AA">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color w:val="000000"/>
                <w:sz w:val="18"/>
                <w:szCs w:val="18"/>
              </w:rPr>
              <w:t xml:space="preserve">   Joint ventures</w:t>
            </w:r>
          </w:p>
        </w:tc>
        <w:tc>
          <w:tcPr>
            <w:tcW w:w="1350" w:type="dxa"/>
            <w:vAlign w:val="bottom"/>
          </w:tcPr>
          <w:p w14:paraId="331A593E" w14:textId="05A3C4B4" w:rsidR="00C709AA" w:rsidRPr="00E73795" w:rsidRDefault="00C709AA" w:rsidP="00C709AA">
            <w:pPr>
              <w:keepNext/>
              <w:keepLines/>
              <w:ind w:right="-72"/>
              <w:jc w:val="right"/>
              <w:rPr>
                <w:rFonts w:ascii="Arial" w:hAnsi="Arial" w:cs="Arial"/>
                <w:sz w:val="18"/>
                <w:szCs w:val="18"/>
              </w:rPr>
            </w:pPr>
            <w:r w:rsidRPr="00E73795">
              <w:rPr>
                <w:rFonts w:ascii="Arial" w:hAnsi="Arial" w:cs="Arial"/>
                <w:sz w:val="18"/>
                <w:szCs w:val="18"/>
              </w:rPr>
              <w:t>1,584</w:t>
            </w:r>
          </w:p>
        </w:tc>
        <w:tc>
          <w:tcPr>
            <w:tcW w:w="1287" w:type="dxa"/>
            <w:vAlign w:val="bottom"/>
          </w:tcPr>
          <w:p w14:paraId="14DE63F0" w14:textId="4FD5AE62" w:rsidR="00C709AA" w:rsidRPr="00113A25" w:rsidRDefault="00C709AA" w:rsidP="00C709AA">
            <w:pPr>
              <w:keepNext/>
              <w:keepLines/>
              <w:ind w:right="-72"/>
              <w:jc w:val="right"/>
              <w:rPr>
                <w:rFonts w:ascii="Arial" w:eastAsia="Arial" w:hAnsi="Arial" w:cs="Arial"/>
                <w:color w:val="000000"/>
                <w:sz w:val="18"/>
                <w:szCs w:val="18"/>
              </w:rPr>
            </w:pPr>
            <w:r w:rsidRPr="008B4A58">
              <w:rPr>
                <w:rFonts w:ascii="Arial" w:hAnsi="Arial" w:cs="Arial"/>
                <w:sz w:val="18"/>
                <w:szCs w:val="18"/>
              </w:rPr>
              <w:t>1</w:t>
            </w:r>
            <w:r w:rsidRPr="00113A25">
              <w:rPr>
                <w:rFonts w:ascii="Arial" w:hAnsi="Arial" w:cs="Arial"/>
                <w:sz w:val="18"/>
                <w:szCs w:val="18"/>
              </w:rPr>
              <w:t>,</w:t>
            </w:r>
            <w:r w:rsidRPr="008B4A58">
              <w:rPr>
                <w:rFonts w:ascii="Arial" w:hAnsi="Arial" w:cs="Arial"/>
                <w:sz w:val="18"/>
                <w:szCs w:val="18"/>
              </w:rPr>
              <w:t>910</w:t>
            </w:r>
          </w:p>
        </w:tc>
        <w:tc>
          <w:tcPr>
            <w:tcW w:w="1420" w:type="dxa"/>
            <w:vAlign w:val="bottom"/>
          </w:tcPr>
          <w:p w14:paraId="32AC9B72" w14:textId="577947CA" w:rsidR="00C709AA" w:rsidRPr="00E73795" w:rsidRDefault="00C709AA" w:rsidP="00C709AA">
            <w:pPr>
              <w:keepNext/>
              <w:keepLines/>
              <w:ind w:right="-72"/>
              <w:jc w:val="right"/>
              <w:rPr>
                <w:rFonts w:ascii="Arial" w:hAnsi="Arial" w:cs="Arial"/>
                <w:sz w:val="18"/>
                <w:szCs w:val="18"/>
              </w:rPr>
            </w:pPr>
            <w:r w:rsidRPr="00E73795">
              <w:rPr>
                <w:rFonts w:ascii="Arial" w:hAnsi="Arial" w:cs="Arial"/>
                <w:sz w:val="18"/>
                <w:szCs w:val="18"/>
              </w:rPr>
              <w:t>6</w:t>
            </w:r>
          </w:p>
        </w:tc>
        <w:tc>
          <w:tcPr>
            <w:tcW w:w="1368" w:type="dxa"/>
            <w:vAlign w:val="bottom"/>
          </w:tcPr>
          <w:p w14:paraId="22D4332A" w14:textId="3030F2EE" w:rsidR="00C709AA" w:rsidRPr="00113A25" w:rsidRDefault="00C709AA" w:rsidP="00C709AA">
            <w:pPr>
              <w:keepNext/>
              <w:keepLines/>
              <w:ind w:right="-72"/>
              <w:jc w:val="right"/>
              <w:rPr>
                <w:rFonts w:ascii="Arial" w:eastAsia="Arial" w:hAnsi="Arial" w:cs="Arial"/>
                <w:color w:val="000000"/>
                <w:sz w:val="18"/>
                <w:szCs w:val="18"/>
              </w:rPr>
            </w:pPr>
            <w:r w:rsidRPr="008B4A58">
              <w:rPr>
                <w:rFonts w:ascii="Arial" w:hAnsi="Arial" w:cs="Arial"/>
                <w:sz w:val="18"/>
                <w:szCs w:val="18"/>
              </w:rPr>
              <w:t>121</w:t>
            </w:r>
          </w:p>
        </w:tc>
      </w:tr>
      <w:tr w:rsidR="00C709AA" w:rsidRPr="00113A25" w14:paraId="0BC63D10" w14:textId="77777777" w:rsidTr="007954E9">
        <w:trPr>
          <w:trHeight w:val="20"/>
        </w:trPr>
        <w:tc>
          <w:tcPr>
            <w:tcW w:w="3906" w:type="dxa"/>
            <w:tcBorders>
              <w:top w:val="nil"/>
              <w:left w:val="nil"/>
              <w:right w:val="nil"/>
            </w:tcBorders>
            <w:vAlign w:val="bottom"/>
          </w:tcPr>
          <w:p w14:paraId="587A14AE" w14:textId="02AEE4B7" w:rsidR="00C709AA" w:rsidRPr="00113A25" w:rsidRDefault="00C709AA" w:rsidP="00C709AA">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color w:val="000000"/>
                <w:sz w:val="18"/>
                <w:szCs w:val="18"/>
              </w:rPr>
              <w:t xml:space="preserve">   Other related parties</w:t>
            </w:r>
          </w:p>
        </w:tc>
        <w:tc>
          <w:tcPr>
            <w:tcW w:w="1350" w:type="dxa"/>
            <w:tcBorders>
              <w:bottom w:val="single" w:sz="4" w:space="0" w:color="auto"/>
            </w:tcBorders>
            <w:vAlign w:val="bottom"/>
          </w:tcPr>
          <w:p w14:paraId="5E7846ED" w14:textId="76BDF193" w:rsidR="00C709AA" w:rsidRPr="00E73795" w:rsidRDefault="00C709AA" w:rsidP="00C709AA">
            <w:pPr>
              <w:keepNext/>
              <w:keepLines/>
              <w:ind w:right="-72"/>
              <w:jc w:val="right"/>
              <w:rPr>
                <w:rFonts w:ascii="Arial" w:hAnsi="Arial" w:cs="Arial"/>
                <w:sz w:val="18"/>
                <w:szCs w:val="18"/>
              </w:rPr>
            </w:pPr>
            <w:r w:rsidRPr="00E73795">
              <w:rPr>
                <w:rFonts w:ascii="Arial" w:hAnsi="Arial" w:cs="Arial"/>
                <w:sz w:val="18"/>
                <w:szCs w:val="18"/>
              </w:rPr>
              <w:t>33,086</w:t>
            </w:r>
          </w:p>
        </w:tc>
        <w:tc>
          <w:tcPr>
            <w:tcW w:w="1287" w:type="dxa"/>
            <w:tcBorders>
              <w:bottom w:val="single" w:sz="4" w:space="0" w:color="auto"/>
            </w:tcBorders>
            <w:vAlign w:val="bottom"/>
          </w:tcPr>
          <w:p w14:paraId="4745EBA2" w14:textId="0E2BA8E6" w:rsidR="00C709AA" w:rsidRPr="00113A25" w:rsidRDefault="00C709AA" w:rsidP="00C709AA">
            <w:pPr>
              <w:keepNext/>
              <w:keepLines/>
              <w:ind w:right="-72"/>
              <w:jc w:val="right"/>
              <w:rPr>
                <w:rFonts w:ascii="Arial" w:eastAsia="Arial" w:hAnsi="Arial" w:cs="Arial"/>
                <w:color w:val="000000"/>
                <w:sz w:val="18"/>
                <w:szCs w:val="18"/>
              </w:rPr>
            </w:pPr>
            <w:r w:rsidRPr="008B4A58">
              <w:rPr>
                <w:rFonts w:ascii="Arial" w:hAnsi="Arial" w:cs="Arial"/>
                <w:sz w:val="18"/>
                <w:szCs w:val="18"/>
              </w:rPr>
              <w:t>47</w:t>
            </w:r>
            <w:r w:rsidRPr="00113A25">
              <w:rPr>
                <w:rFonts w:ascii="Arial" w:hAnsi="Arial" w:cs="Arial"/>
                <w:sz w:val="18"/>
                <w:szCs w:val="18"/>
              </w:rPr>
              <w:t>,</w:t>
            </w:r>
            <w:r w:rsidRPr="008B4A58">
              <w:rPr>
                <w:rFonts w:ascii="Arial" w:hAnsi="Arial" w:cs="Arial"/>
                <w:sz w:val="18"/>
                <w:szCs w:val="18"/>
              </w:rPr>
              <w:t>577</w:t>
            </w:r>
          </w:p>
        </w:tc>
        <w:tc>
          <w:tcPr>
            <w:tcW w:w="1420" w:type="dxa"/>
            <w:tcBorders>
              <w:bottom w:val="single" w:sz="4" w:space="0" w:color="auto"/>
            </w:tcBorders>
            <w:vAlign w:val="bottom"/>
          </w:tcPr>
          <w:p w14:paraId="606D7127" w14:textId="62C3F7DB" w:rsidR="00C709AA" w:rsidRPr="00E73795" w:rsidRDefault="00C709AA" w:rsidP="00C709AA">
            <w:pPr>
              <w:keepNext/>
              <w:keepLines/>
              <w:ind w:right="-72"/>
              <w:jc w:val="right"/>
              <w:rPr>
                <w:rFonts w:ascii="Arial" w:hAnsi="Arial" w:cs="Arial"/>
                <w:sz w:val="18"/>
                <w:szCs w:val="18"/>
              </w:rPr>
            </w:pPr>
            <w:r w:rsidRPr="00E73795">
              <w:rPr>
                <w:rFonts w:ascii="Arial" w:hAnsi="Arial" w:cs="Arial"/>
                <w:sz w:val="18"/>
                <w:szCs w:val="18"/>
              </w:rPr>
              <w:t>27,713</w:t>
            </w:r>
          </w:p>
        </w:tc>
        <w:tc>
          <w:tcPr>
            <w:tcW w:w="1368" w:type="dxa"/>
            <w:tcBorders>
              <w:bottom w:val="single" w:sz="4" w:space="0" w:color="auto"/>
            </w:tcBorders>
            <w:vAlign w:val="bottom"/>
          </w:tcPr>
          <w:p w14:paraId="619AD40F" w14:textId="224237EA" w:rsidR="00C709AA" w:rsidRPr="00113A25" w:rsidRDefault="00C709AA" w:rsidP="00C709AA">
            <w:pPr>
              <w:keepNext/>
              <w:keepLines/>
              <w:ind w:right="-72"/>
              <w:jc w:val="right"/>
              <w:rPr>
                <w:rFonts w:ascii="Arial" w:eastAsia="Arial" w:hAnsi="Arial" w:cs="Arial"/>
                <w:color w:val="000000"/>
                <w:sz w:val="18"/>
                <w:szCs w:val="18"/>
              </w:rPr>
            </w:pPr>
            <w:r w:rsidRPr="008B4A58">
              <w:rPr>
                <w:rFonts w:ascii="Arial" w:hAnsi="Arial" w:cs="Arial"/>
                <w:sz w:val="18"/>
                <w:szCs w:val="18"/>
              </w:rPr>
              <w:t>42</w:t>
            </w:r>
            <w:r w:rsidRPr="00113A25">
              <w:rPr>
                <w:rFonts w:ascii="Arial" w:hAnsi="Arial" w:cs="Arial"/>
                <w:sz w:val="18"/>
                <w:szCs w:val="18"/>
              </w:rPr>
              <w:t>,</w:t>
            </w:r>
            <w:r w:rsidRPr="008B4A58">
              <w:rPr>
                <w:rFonts w:ascii="Arial" w:hAnsi="Arial" w:cs="Arial"/>
                <w:sz w:val="18"/>
                <w:szCs w:val="18"/>
              </w:rPr>
              <w:t>204</w:t>
            </w:r>
          </w:p>
        </w:tc>
      </w:tr>
      <w:tr w:rsidR="0052759F" w:rsidRPr="00113A25" w14:paraId="069ADD27" w14:textId="77777777" w:rsidTr="00FF55F4">
        <w:trPr>
          <w:trHeight w:val="20"/>
        </w:trPr>
        <w:tc>
          <w:tcPr>
            <w:tcW w:w="3906" w:type="dxa"/>
            <w:tcBorders>
              <w:top w:val="nil"/>
              <w:left w:val="nil"/>
              <w:right w:val="nil"/>
            </w:tcBorders>
            <w:vAlign w:val="bottom"/>
          </w:tcPr>
          <w:p w14:paraId="7B894689" w14:textId="77777777" w:rsidR="0052759F" w:rsidRPr="00113A25" w:rsidRDefault="0052759F" w:rsidP="0052759F">
            <w:pPr>
              <w:tabs>
                <w:tab w:val="left" w:pos="3295"/>
                <w:tab w:val="left" w:pos="9744"/>
              </w:tabs>
              <w:ind w:left="282" w:right="-108" w:firstLine="10"/>
              <w:rPr>
                <w:rFonts w:ascii="Arial" w:eastAsia="Arial" w:hAnsi="Arial" w:cs="Arial"/>
                <w:color w:val="000000"/>
                <w:sz w:val="18"/>
                <w:szCs w:val="18"/>
              </w:rPr>
            </w:pPr>
          </w:p>
        </w:tc>
        <w:tc>
          <w:tcPr>
            <w:tcW w:w="1350" w:type="dxa"/>
            <w:tcBorders>
              <w:top w:val="single" w:sz="4" w:space="0" w:color="auto"/>
            </w:tcBorders>
            <w:vAlign w:val="bottom"/>
          </w:tcPr>
          <w:p w14:paraId="5C63E975" w14:textId="77777777" w:rsidR="0052759F" w:rsidRPr="00E73795" w:rsidRDefault="0052759F" w:rsidP="0052759F">
            <w:pPr>
              <w:keepNext/>
              <w:keepLines/>
              <w:ind w:right="-72"/>
              <w:jc w:val="right"/>
              <w:rPr>
                <w:rFonts w:ascii="Arial" w:hAnsi="Arial" w:cs="Arial"/>
                <w:sz w:val="18"/>
                <w:szCs w:val="18"/>
              </w:rPr>
            </w:pPr>
          </w:p>
        </w:tc>
        <w:tc>
          <w:tcPr>
            <w:tcW w:w="1287" w:type="dxa"/>
            <w:tcBorders>
              <w:top w:val="single" w:sz="4" w:space="0" w:color="auto"/>
            </w:tcBorders>
            <w:vAlign w:val="bottom"/>
          </w:tcPr>
          <w:p w14:paraId="000018BB" w14:textId="77777777" w:rsidR="0052759F" w:rsidRPr="00113A25" w:rsidRDefault="0052759F" w:rsidP="0052759F">
            <w:pPr>
              <w:keepNext/>
              <w:keepLines/>
              <w:ind w:right="-72"/>
              <w:jc w:val="right"/>
              <w:rPr>
                <w:rFonts w:ascii="Arial" w:eastAsia="Arial" w:hAnsi="Arial" w:cs="Arial"/>
                <w:color w:val="000000"/>
                <w:sz w:val="18"/>
                <w:szCs w:val="18"/>
              </w:rPr>
            </w:pPr>
          </w:p>
        </w:tc>
        <w:tc>
          <w:tcPr>
            <w:tcW w:w="1420" w:type="dxa"/>
            <w:tcBorders>
              <w:top w:val="single" w:sz="4" w:space="0" w:color="auto"/>
            </w:tcBorders>
            <w:vAlign w:val="bottom"/>
          </w:tcPr>
          <w:p w14:paraId="1EC16EA4" w14:textId="77777777" w:rsidR="0052759F" w:rsidRPr="00E73795" w:rsidRDefault="0052759F" w:rsidP="0052759F">
            <w:pPr>
              <w:keepNext/>
              <w:keepLines/>
              <w:ind w:right="-72"/>
              <w:jc w:val="right"/>
              <w:rPr>
                <w:rFonts w:ascii="Arial" w:hAnsi="Arial" w:cs="Arial"/>
                <w:sz w:val="18"/>
                <w:szCs w:val="18"/>
              </w:rPr>
            </w:pPr>
          </w:p>
        </w:tc>
        <w:tc>
          <w:tcPr>
            <w:tcW w:w="1368" w:type="dxa"/>
            <w:tcBorders>
              <w:top w:val="single" w:sz="4" w:space="0" w:color="auto"/>
            </w:tcBorders>
            <w:vAlign w:val="bottom"/>
          </w:tcPr>
          <w:p w14:paraId="7DBE3F99" w14:textId="77777777" w:rsidR="0052759F" w:rsidRPr="00113A25" w:rsidRDefault="0052759F" w:rsidP="0052759F">
            <w:pPr>
              <w:keepNext/>
              <w:keepLines/>
              <w:ind w:right="-72"/>
              <w:jc w:val="right"/>
              <w:rPr>
                <w:rFonts w:ascii="Arial" w:eastAsia="Arial" w:hAnsi="Arial" w:cs="Arial"/>
                <w:color w:val="000000"/>
                <w:sz w:val="18"/>
                <w:szCs w:val="18"/>
              </w:rPr>
            </w:pPr>
          </w:p>
        </w:tc>
      </w:tr>
      <w:tr w:rsidR="0052759F" w:rsidRPr="00113A25" w14:paraId="2D1955FE" w14:textId="77777777" w:rsidTr="00FF55F4">
        <w:trPr>
          <w:trHeight w:val="20"/>
        </w:trPr>
        <w:tc>
          <w:tcPr>
            <w:tcW w:w="3906" w:type="dxa"/>
            <w:tcBorders>
              <w:top w:val="nil"/>
              <w:left w:val="nil"/>
              <w:bottom w:val="nil"/>
              <w:right w:val="nil"/>
            </w:tcBorders>
            <w:vAlign w:val="bottom"/>
          </w:tcPr>
          <w:p w14:paraId="3A0B7060" w14:textId="58D54EE1" w:rsidR="0052759F" w:rsidRPr="00113A25" w:rsidRDefault="0052759F" w:rsidP="0052759F">
            <w:pPr>
              <w:tabs>
                <w:tab w:val="left" w:pos="3295"/>
                <w:tab w:val="left" w:pos="9744"/>
              </w:tabs>
              <w:ind w:left="282" w:right="-108" w:firstLine="10"/>
              <w:jc w:val="right"/>
              <w:rPr>
                <w:rFonts w:ascii="Arial" w:eastAsia="Arial" w:hAnsi="Arial" w:cs="Arial"/>
                <w:b/>
                <w:color w:val="000000"/>
                <w:sz w:val="18"/>
                <w:szCs w:val="18"/>
              </w:rPr>
            </w:pPr>
          </w:p>
        </w:tc>
        <w:tc>
          <w:tcPr>
            <w:tcW w:w="1350" w:type="dxa"/>
            <w:tcBorders>
              <w:bottom w:val="single" w:sz="4" w:space="0" w:color="auto"/>
            </w:tcBorders>
          </w:tcPr>
          <w:p w14:paraId="63E2F2C8" w14:textId="00BFD45D" w:rsidR="0052759F" w:rsidRPr="00E73795" w:rsidRDefault="00A85DE1" w:rsidP="0052759F">
            <w:pPr>
              <w:keepNext/>
              <w:keepLines/>
              <w:ind w:right="-72"/>
              <w:jc w:val="right"/>
              <w:rPr>
                <w:rFonts w:ascii="Arial" w:hAnsi="Arial" w:cs="Arial"/>
                <w:sz w:val="18"/>
                <w:szCs w:val="18"/>
              </w:rPr>
            </w:pPr>
            <w:r w:rsidRPr="00E73795">
              <w:rPr>
                <w:rFonts w:ascii="Arial" w:hAnsi="Arial" w:cs="Arial"/>
                <w:sz w:val="18"/>
                <w:szCs w:val="18"/>
              </w:rPr>
              <w:t>1,206,043</w:t>
            </w:r>
          </w:p>
        </w:tc>
        <w:tc>
          <w:tcPr>
            <w:tcW w:w="1287" w:type="dxa"/>
            <w:tcBorders>
              <w:bottom w:val="single" w:sz="4" w:space="0" w:color="auto"/>
            </w:tcBorders>
          </w:tcPr>
          <w:p w14:paraId="1488CFAE" w14:textId="1B79E4EC" w:rsidR="0052759F" w:rsidRPr="00113A25" w:rsidRDefault="008B4A58" w:rsidP="0052759F">
            <w:pPr>
              <w:keepNext/>
              <w:keepLines/>
              <w:ind w:right="-72"/>
              <w:jc w:val="right"/>
              <w:rPr>
                <w:rFonts w:ascii="Arial" w:eastAsia="Arial" w:hAnsi="Arial" w:cs="Arial"/>
                <w:color w:val="000000"/>
                <w:sz w:val="18"/>
                <w:szCs w:val="18"/>
              </w:rPr>
            </w:pPr>
            <w:r w:rsidRPr="008B4A58">
              <w:rPr>
                <w:rFonts w:ascii="Arial" w:eastAsia="Arial" w:hAnsi="Arial" w:cs="Arial"/>
                <w:color w:val="000000"/>
                <w:sz w:val="18"/>
                <w:szCs w:val="18"/>
              </w:rPr>
              <w:t>1</w:t>
            </w:r>
            <w:r w:rsidR="0052759F" w:rsidRPr="00113A25">
              <w:rPr>
                <w:rFonts w:ascii="Arial" w:eastAsia="Arial" w:hAnsi="Arial" w:cs="Arial"/>
                <w:color w:val="000000"/>
                <w:sz w:val="18"/>
                <w:szCs w:val="18"/>
              </w:rPr>
              <w:t>,</w:t>
            </w:r>
            <w:r w:rsidRPr="008B4A58">
              <w:rPr>
                <w:rFonts w:ascii="Arial" w:eastAsia="Arial" w:hAnsi="Arial" w:cs="Arial"/>
                <w:color w:val="000000"/>
                <w:sz w:val="18"/>
                <w:szCs w:val="18"/>
              </w:rPr>
              <w:t>185</w:t>
            </w:r>
            <w:r w:rsidR="0052759F" w:rsidRPr="00113A25">
              <w:rPr>
                <w:rFonts w:ascii="Arial" w:eastAsia="Arial" w:hAnsi="Arial" w:cs="Arial"/>
                <w:color w:val="000000"/>
                <w:sz w:val="18"/>
                <w:szCs w:val="18"/>
              </w:rPr>
              <w:t>,</w:t>
            </w:r>
            <w:r w:rsidRPr="008B4A58">
              <w:rPr>
                <w:rFonts w:ascii="Arial" w:eastAsia="Arial" w:hAnsi="Arial" w:cs="Arial"/>
                <w:color w:val="000000"/>
                <w:sz w:val="18"/>
                <w:szCs w:val="18"/>
              </w:rPr>
              <w:t>647</w:t>
            </w:r>
          </w:p>
        </w:tc>
        <w:tc>
          <w:tcPr>
            <w:tcW w:w="1420" w:type="dxa"/>
            <w:tcBorders>
              <w:bottom w:val="single" w:sz="4" w:space="0" w:color="auto"/>
            </w:tcBorders>
          </w:tcPr>
          <w:p w14:paraId="5F9404B3" w14:textId="75257F09" w:rsidR="0052759F" w:rsidRPr="00E73795" w:rsidRDefault="00FD1FD3" w:rsidP="0052759F">
            <w:pPr>
              <w:keepNext/>
              <w:keepLines/>
              <w:ind w:right="-72"/>
              <w:jc w:val="right"/>
              <w:rPr>
                <w:rFonts w:ascii="Arial" w:hAnsi="Arial" w:cs="Arial"/>
                <w:sz w:val="18"/>
                <w:szCs w:val="18"/>
                <w:cs/>
              </w:rPr>
            </w:pPr>
            <w:r w:rsidRPr="00FD1FD3">
              <w:rPr>
                <w:rFonts w:ascii="Arial" w:hAnsi="Arial" w:cs="Arial"/>
                <w:sz w:val="18"/>
                <w:szCs w:val="18"/>
              </w:rPr>
              <w:t>1,870,269</w:t>
            </w:r>
          </w:p>
        </w:tc>
        <w:tc>
          <w:tcPr>
            <w:tcW w:w="1368" w:type="dxa"/>
            <w:tcBorders>
              <w:bottom w:val="single" w:sz="4" w:space="0" w:color="auto"/>
            </w:tcBorders>
          </w:tcPr>
          <w:p w14:paraId="4C853399" w14:textId="4F288745" w:rsidR="0052759F" w:rsidRPr="00113A25" w:rsidRDefault="008B4A58" w:rsidP="0052759F">
            <w:pPr>
              <w:keepNext/>
              <w:keepLines/>
              <w:ind w:right="-72"/>
              <w:jc w:val="right"/>
              <w:rPr>
                <w:rFonts w:ascii="Arial" w:eastAsia="Arial" w:hAnsi="Arial" w:cs="Arial"/>
                <w:color w:val="000000"/>
                <w:sz w:val="18"/>
                <w:szCs w:val="18"/>
              </w:rPr>
            </w:pPr>
            <w:r w:rsidRPr="008B4A58">
              <w:rPr>
                <w:rFonts w:ascii="Arial" w:eastAsia="Arial" w:hAnsi="Arial" w:cs="Arial"/>
                <w:color w:val="000000"/>
                <w:sz w:val="18"/>
                <w:szCs w:val="18"/>
              </w:rPr>
              <w:t>1</w:t>
            </w:r>
            <w:r w:rsidR="0052759F" w:rsidRPr="00113A25">
              <w:rPr>
                <w:rFonts w:ascii="Arial" w:eastAsia="Arial" w:hAnsi="Arial" w:cs="Arial"/>
                <w:color w:val="000000"/>
                <w:sz w:val="18"/>
                <w:szCs w:val="18"/>
              </w:rPr>
              <w:t>,</w:t>
            </w:r>
            <w:r w:rsidRPr="008B4A58">
              <w:rPr>
                <w:rFonts w:ascii="Arial" w:eastAsia="Arial" w:hAnsi="Arial" w:cs="Arial"/>
                <w:color w:val="000000"/>
                <w:sz w:val="18"/>
                <w:szCs w:val="18"/>
              </w:rPr>
              <w:t>320</w:t>
            </w:r>
            <w:r w:rsidR="0052759F" w:rsidRPr="00113A25">
              <w:rPr>
                <w:rFonts w:ascii="Arial" w:eastAsia="Arial" w:hAnsi="Arial" w:cs="Arial"/>
                <w:color w:val="000000"/>
                <w:sz w:val="18"/>
                <w:szCs w:val="18"/>
              </w:rPr>
              <w:t>,</w:t>
            </w:r>
            <w:r w:rsidRPr="008B4A58">
              <w:rPr>
                <w:rFonts w:ascii="Arial" w:eastAsia="Arial" w:hAnsi="Arial" w:cs="Arial"/>
                <w:color w:val="000000"/>
                <w:sz w:val="18"/>
                <w:szCs w:val="18"/>
              </w:rPr>
              <w:t>948</w:t>
            </w:r>
          </w:p>
        </w:tc>
      </w:tr>
    </w:tbl>
    <w:p w14:paraId="7EE46345" w14:textId="366393BC" w:rsidR="0029370D" w:rsidRPr="00113A25" w:rsidRDefault="0029370D">
      <w:pPr>
        <w:rPr>
          <w:rFonts w:ascii="Arial" w:eastAsia="Arial" w:hAnsi="Arial" w:cs="Arial"/>
          <w:b/>
          <w:bCs/>
          <w:color w:val="000000"/>
          <w:sz w:val="18"/>
          <w:szCs w:val="18"/>
          <w:lang w:eastAsia="en-GB"/>
        </w:rPr>
      </w:pPr>
    </w:p>
    <w:p w14:paraId="298AC219" w14:textId="6CA30E03" w:rsidR="00761730" w:rsidRPr="00113A25" w:rsidRDefault="008B4A58" w:rsidP="00F274D7">
      <w:pPr>
        <w:keepNext/>
        <w:keepLines/>
        <w:ind w:left="547" w:hanging="547"/>
        <w:jc w:val="both"/>
        <w:outlineLvl w:val="1"/>
        <w:rPr>
          <w:rFonts w:ascii="Arial" w:eastAsia="Arial" w:hAnsi="Arial" w:cs="Arial"/>
          <w:b/>
          <w:bCs/>
          <w:color w:val="000000"/>
          <w:sz w:val="18"/>
          <w:szCs w:val="18"/>
          <w:lang w:eastAsia="en-GB"/>
        </w:rPr>
      </w:pPr>
      <w:r w:rsidRPr="008B4A58">
        <w:rPr>
          <w:rFonts w:ascii="Arial" w:eastAsia="Arial" w:hAnsi="Arial" w:cs="Arial"/>
          <w:b/>
          <w:bCs/>
          <w:color w:val="000000"/>
          <w:sz w:val="18"/>
          <w:szCs w:val="18"/>
          <w:lang w:eastAsia="en-GB"/>
        </w:rPr>
        <w:t>1</w:t>
      </w:r>
      <w:r w:rsidR="009537E6">
        <w:rPr>
          <w:rFonts w:ascii="Arial" w:eastAsia="Arial" w:hAnsi="Arial" w:cs="Arial"/>
          <w:b/>
          <w:bCs/>
          <w:color w:val="000000"/>
          <w:sz w:val="18"/>
          <w:szCs w:val="18"/>
          <w:lang w:eastAsia="en-GB"/>
        </w:rPr>
        <w:t>9</w:t>
      </w:r>
      <w:r w:rsidR="007A1110" w:rsidRPr="00113A25">
        <w:rPr>
          <w:rFonts w:ascii="Arial" w:eastAsia="Arial" w:hAnsi="Arial" w:cs="Arial"/>
          <w:b/>
          <w:bCs/>
          <w:color w:val="000000"/>
          <w:sz w:val="18"/>
          <w:szCs w:val="18"/>
          <w:lang w:eastAsia="en-GB"/>
        </w:rPr>
        <w:t>.</w:t>
      </w:r>
      <w:r w:rsidRPr="008B4A58">
        <w:rPr>
          <w:rFonts w:ascii="Arial" w:eastAsia="Arial" w:hAnsi="Arial" w:cs="Arial"/>
          <w:b/>
          <w:bCs/>
          <w:color w:val="000000"/>
          <w:sz w:val="18"/>
          <w:szCs w:val="18"/>
          <w:lang w:eastAsia="en-GB"/>
        </w:rPr>
        <w:t>4</w:t>
      </w:r>
      <w:r w:rsidR="000C6D0D" w:rsidRPr="00113A25">
        <w:rPr>
          <w:rFonts w:ascii="Arial" w:eastAsia="Arial" w:hAnsi="Arial" w:cs="Arial"/>
          <w:b/>
          <w:bCs/>
          <w:color w:val="000000"/>
          <w:sz w:val="18"/>
          <w:szCs w:val="18"/>
          <w:lang w:eastAsia="en-GB"/>
        </w:rPr>
        <w:tab/>
      </w:r>
      <w:r w:rsidR="00761730" w:rsidRPr="00113A25">
        <w:rPr>
          <w:rFonts w:ascii="Arial" w:eastAsia="Arial" w:hAnsi="Arial" w:cs="Arial"/>
          <w:b/>
          <w:bCs/>
          <w:color w:val="000000"/>
          <w:sz w:val="18"/>
          <w:szCs w:val="18"/>
          <w:lang w:eastAsia="en-GB"/>
        </w:rPr>
        <w:t>Other non-current asset</w:t>
      </w:r>
      <w:r w:rsidR="002A0D15" w:rsidRPr="00113A25">
        <w:rPr>
          <w:rFonts w:ascii="Arial" w:eastAsia="Arial" w:hAnsi="Arial" w:cs="Arial"/>
          <w:b/>
          <w:bCs/>
          <w:color w:val="000000"/>
          <w:sz w:val="18"/>
          <w:szCs w:val="18"/>
          <w:lang w:eastAsia="en-GB"/>
        </w:rPr>
        <w:t>s</w:t>
      </w:r>
    </w:p>
    <w:p w14:paraId="02DC4D3A" w14:textId="77777777" w:rsidR="0029370D" w:rsidRPr="00113A25" w:rsidRDefault="0029370D" w:rsidP="00D46922">
      <w:pPr>
        <w:jc w:val="both"/>
        <w:rPr>
          <w:rFonts w:ascii="Arial" w:eastAsia="Arial" w:hAnsi="Arial" w:cs="Arial"/>
          <w:sz w:val="18"/>
          <w:szCs w:val="18"/>
          <w:lang w:val="en-US" w:eastAsia="en-GB"/>
        </w:rPr>
      </w:pPr>
    </w:p>
    <w:tbl>
      <w:tblPr>
        <w:tblW w:w="9330" w:type="dxa"/>
        <w:tblInd w:w="144" w:type="dxa"/>
        <w:tblLayout w:type="fixed"/>
        <w:tblLook w:val="04A0" w:firstRow="1" w:lastRow="0" w:firstColumn="1" w:lastColumn="0" w:noHBand="0" w:noVBand="1"/>
      </w:tblPr>
      <w:tblGrid>
        <w:gridCol w:w="3858"/>
        <w:gridCol w:w="1368"/>
        <w:gridCol w:w="1368"/>
        <w:gridCol w:w="1368"/>
        <w:gridCol w:w="1368"/>
      </w:tblGrid>
      <w:tr w:rsidR="00761730" w:rsidRPr="00113A25" w14:paraId="1CE28D4E" w14:textId="77777777" w:rsidTr="00DE1FEC">
        <w:trPr>
          <w:trHeight w:val="20"/>
        </w:trPr>
        <w:tc>
          <w:tcPr>
            <w:tcW w:w="3858" w:type="dxa"/>
            <w:vAlign w:val="bottom"/>
          </w:tcPr>
          <w:p w14:paraId="30F71BCF" w14:textId="77777777" w:rsidR="00761730" w:rsidRPr="00113A25" w:rsidRDefault="00761730">
            <w:pPr>
              <w:tabs>
                <w:tab w:val="left" w:pos="3295"/>
                <w:tab w:val="left" w:pos="9744"/>
              </w:tabs>
              <w:ind w:left="282" w:right="-108" w:firstLine="10"/>
              <w:rPr>
                <w:rFonts w:ascii="Arial" w:eastAsia="Arial" w:hAnsi="Arial" w:cs="Arial"/>
                <w:b/>
                <w:color w:val="000000"/>
                <w:kern w:val="2"/>
                <w:sz w:val="18"/>
                <w:szCs w:val="18"/>
                <w14:ligatures w14:val="standardContextual"/>
              </w:rPr>
            </w:pPr>
          </w:p>
          <w:p w14:paraId="12F29D42" w14:textId="77777777" w:rsidR="00761730" w:rsidRPr="00113A25" w:rsidRDefault="00761730">
            <w:pPr>
              <w:tabs>
                <w:tab w:val="left" w:pos="3295"/>
                <w:tab w:val="left" w:pos="9744"/>
              </w:tabs>
              <w:ind w:left="282" w:right="-108" w:firstLine="10"/>
              <w:rPr>
                <w:rFonts w:ascii="Arial" w:eastAsia="Arial" w:hAnsi="Arial" w:cs="Arial"/>
                <w:b/>
                <w:color w:val="000000"/>
                <w:kern w:val="2"/>
                <w:sz w:val="18"/>
                <w:szCs w:val="18"/>
                <w14:ligatures w14:val="standardContextual"/>
              </w:rPr>
            </w:pPr>
          </w:p>
        </w:tc>
        <w:tc>
          <w:tcPr>
            <w:tcW w:w="2736" w:type="dxa"/>
            <w:gridSpan w:val="2"/>
            <w:tcBorders>
              <w:bottom w:val="single" w:sz="4" w:space="0" w:color="auto"/>
            </w:tcBorders>
            <w:vAlign w:val="bottom"/>
            <w:hideMark/>
          </w:tcPr>
          <w:p w14:paraId="0087A447" w14:textId="77777777" w:rsidR="00761730" w:rsidRPr="00113A25" w:rsidRDefault="00761730" w:rsidP="00DE1FEC">
            <w:pPr>
              <w:pStyle w:val="Heading1"/>
              <w:tabs>
                <w:tab w:val="left" w:pos="720"/>
              </w:tabs>
              <w:spacing w:line="256" w:lineRule="auto"/>
              <w:ind w:right="-72"/>
              <w:jc w:val="center"/>
              <w:rPr>
                <w:rFonts w:eastAsia="Arial"/>
                <w:color w:val="000000"/>
                <w14:ligatures w14:val="standardContextual"/>
              </w:rPr>
            </w:pPr>
            <w:r w:rsidRPr="00113A25">
              <w:rPr>
                <w:rFonts w:eastAsia="Arial"/>
                <w:color w:val="000000"/>
                <w14:ligatures w14:val="standardContextual"/>
              </w:rPr>
              <w:t>Consolidated</w:t>
            </w:r>
          </w:p>
          <w:p w14:paraId="6EB5ED37" w14:textId="77777777" w:rsidR="00761730" w:rsidRPr="00113A25" w:rsidRDefault="00761730" w:rsidP="00DE1FEC">
            <w:pPr>
              <w:pStyle w:val="Heading1"/>
              <w:tabs>
                <w:tab w:val="left" w:pos="720"/>
              </w:tabs>
              <w:spacing w:line="256" w:lineRule="auto"/>
              <w:ind w:right="-72"/>
              <w:jc w:val="center"/>
              <w:rPr>
                <w:rFonts w:eastAsia="Arial"/>
                <w:color w:val="000000"/>
                <w14:ligatures w14:val="standardContextual"/>
              </w:rPr>
            </w:pPr>
            <w:r w:rsidRPr="00113A25">
              <w:rPr>
                <w:rFonts w:eastAsia="Arial"/>
                <w:color w:val="000000"/>
                <w14:ligatures w14:val="standardContextual"/>
              </w:rPr>
              <w:t xml:space="preserve"> financial information</w:t>
            </w:r>
          </w:p>
        </w:tc>
        <w:tc>
          <w:tcPr>
            <w:tcW w:w="2736" w:type="dxa"/>
            <w:gridSpan w:val="2"/>
            <w:tcBorders>
              <w:bottom w:val="single" w:sz="4" w:space="0" w:color="auto"/>
            </w:tcBorders>
            <w:vAlign w:val="bottom"/>
            <w:hideMark/>
          </w:tcPr>
          <w:p w14:paraId="545A4460" w14:textId="77777777" w:rsidR="00761730" w:rsidRPr="00113A25" w:rsidRDefault="00761730" w:rsidP="00DE1FEC">
            <w:pPr>
              <w:pStyle w:val="Heading1"/>
              <w:tabs>
                <w:tab w:val="left" w:pos="720"/>
              </w:tabs>
              <w:spacing w:line="256" w:lineRule="auto"/>
              <w:ind w:right="-72"/>
              <w:jc w:val="center"/>
              <w:rPr>
                <w:rFonts w:eastAsia="Arial"/>
                <w:color w:val="000000"/>
                <w14:ligatures w14:val="standardContextual"/>
              </w:rPr>
            </w:pPr>
            <w:r w:rsidRPr="00113A25">
              <w:rPr>
                <w:rFonts w:eastAsia="Arial"/>
                <w:color w:val="000000"/>
                <w14:ligatures w14:val="standardContextual"/>
              </w:rPr>
              <w:t xml:space="preserve">Separate </w:t>
            </w:r>
          </w:p>
          <w:p w14:paraId="25FE03BF" w14:textId="77777777" w:rsidR="00761730" w:rsidRPr="00113A25" w:rsidRDefault="00761730" w:rsidP="00DE1FEC">
            <w:pPr>
              <w:pStyle w:val="Heading1"/>
              <w:tabs>
                <w:tab w:val="left" w:pos="720"/>
              </w:tabs>
              <w:spacing w:line="256" w:lineRule="auto"/>
              <w:ind w:right="-72"/>
              <w:jc w:val="center"/>
              <w:rPr>
                <w:rFonts w:eastAsia="Arial"/>
                <w:color w:val="000000"/>
                <w14:ligatures w14:val="standardContextual"/>
              </w:rPr>
            </w:pPr>
            <w:r w:rsidRPr="00113A25">
              <w:rPr>
                <w:rFonts w:eastAsia="Arial"/>
                <w:color w:val="000000"/>
                <w14:ligatures w14:val="standardContextual"/>
              </w:rPr>
              <w:t>financial information</w:t>
            </w:r>
          </w:p>
        </w:tc>
      </w:tr>
      <w:tr w:rsidR="00761730" w:rsidRPr="00113A25" w14:paraId="47429C89" w14:textId="77777777" w:rsidTr="00DE1FEC">
        <w:trPr>
          <w:trHeight w:val="20"/>
        </w:trPr>
        <w:tc>
          <w:tcPr>
            <w:tcW w:w="3858" w:type="dxa"/>
            <w:vAlign w:val="bottom"/>
          </w:tcPr>
          <w:p w14:paraId="3A53B7C9" w14:textId="77777777" w:rsidR="00761730" w:rsidRPr="00113A25" w:rsidRDefault="00761730">
            <w:pPr>
              <w:tabs>
                <w:tab w:val="left" w:pos="3295"/>
                <w:tab w:val="left" w:pos="9744"/>
              </w:tabs>
              <w:ind w:left="282" w:right="-108" w:firstLine="10"/>
              <w:rPr>
                <w:rFonts w:ascii="Arial" w:eastAsia="Arial" w:hAnsi="Arial" w:cs="Arial"/>
                <w:b/>
                <w:color w:val="000000"/>
                <w:kern w:val="2"/>
                <w:sz w:val="18"/>
                <w:szCs w:val="18"/>
                <w14:ligatures w14:val="standardContextual"/>
              </w:rPr>
            </w:pPr>
          </w:p>
        </w:tc>
        <w:tc>
          <w:tcPr>
            <w:tcW w:w="1368" w:type="dxa"/>
            <w:tcBorders>
              <w:top w:val="single" w:sz="4" w:space="0" w:color="auto"/>
            </w:tcBorders>
            <w:vAlign w:val="bottom"/>
            <w:hideMark/>
          </w:tcPr>
          <w:p w14:paraId="38BE7AAE" w14:textId="641F13E2" w:rsidR="00761730" w:rsidRPr="00113A25" w:rsidRDefault="008B4A58">
            <w:pPr>
              <w:ind w:right="-72"/>
              <w:jc w:val="right"/>
              <w:rPr>
                <w:rFonts w:ascii="Arial" w:eastAsia="Arial" w:hAnsi="Arial" w:cs="Arial"/>
                <w:b/>
                <w:kern w:val="2"/>
                <w:sz w:val="18"/>
                <w:szCs w:val="18"/>
                <w14:ligatures w14:val="standardContextual"/>
              </w:rPr>
            </w:pPr>
            <w:r w:rsidRPr="008B4A58">
              <w:rPr>
                <w:rFonts w:ascii="Arial" w:eastAsia="Arial" w:hAnsi="Arial" w:cs="Arial"/>
                <w:b/>
                <w:kern w:val="2"/>
                <w:sz w:val="18"/>
                <w:szCs w:val="18"/>
                <w14:ligatures w14:val="standardContextual"/>
              </w:rPr>
              <w:t>30</w:t>
            </w:r>
            <w:r w:rsidR="00A40710">
              <w:rPr>
                <w:rFonts w:ascii="Arial" w:eastAsia="Arial" w:hAnsi="Arial" w:cs="Arial"/>
                <w:b/>
                <w:kern w:val="2"/>
                <w:sz w:val="18"/>
                <w:szCs w:val="18"/>
                <w14:ligatures w14:val="standardContextual"/>
              </w:rPr>
              <w:t xml:space="preserve"> June</w:t>
            </w:r>
          </w:p>
          <w:p w14:paraId="7E7524D2" w14:textId="601C3585" w:rsidR="00761730" w:rsidRPr="00113A25" w:rsidRDefault="008B4A58">
            <w:pPr>
              <w:ind w:right="-72"/>
              <w:jc w:val="right"/>
              <w:rPr>
                <w:rFonts w:ascii="Arial" w:eastAsia="Arial" w:hAnsi="Arial" w:cs="Arial"/>
                <w:b/>
                <w:kern w:val="2"/>
                <w:sz w:val="18"/>
                <w:szCs w:val="18"/>
                <w14:ligatures w14:val="standardContextual"/>
              </w:rPr>
            </w:pPr>
            <w:r w:rsidRPr="008B4A58">
              <w:rPr>
                <w:rFonts w:ascii="Arial" w:eastAsia="Arial" w:hAnsi="Arial" w:cs="Arial"/>
                <w:b/>
                <w:kern w:val="2"/>
                <w:sz w:val="18"/>
                <w:szCs w:val="18"/>
                <w14:ligatures w14:val="standardContextual"/>
              </w:rPr>
              <w:t>2026</w:t>
            </w:r>
          </w:p>
        </w:tc>
        <w:tc>
          <w:tcPr>
            <w:tcW w:w="1368" w:type="dxa"/>
            <w:tcBorders>
              <w:top w:val="single" w:sz="4" w:space="0" w:color="auto"/>
            </w:tcBorders>
            <w:vAlign w:val="bottom"/>
            <w:hideMark/>
          </w:tcPr>
          <w:p w14:paraId="6F1294A8" w14:textId="26A8FF3D" w:rsidR="00761730" w:rsidRPr="00113A25" w:rsidRDefault="008B4A58">
            <w:pPr>
              <w:tabs>
                <w:tab w:val="left" w:pos="3295"/>
                <w:tab w:val="right" w:pos="9744"/>
              </w:tabs>
              <w:ind w:left="115" w:right="-72" w:hanging="115"/>
              <w:jc w:val="right"/>
              <w:rPr>
                <w:rFonts w:ascii="Arial" w:eastAsia="Arial" w:hAnsi="Arial" w:cs="Arial"/>
                <w:b/>
                <w:kern w:val="2"/>
                <w:sz w:val="18"/>
                <w:szCs w:val="18"/>
                <w14:ligatures w14:val="standardContextual"/>
              </w:rPr>
            </w:pPr>
            <w:r w:rsidRPr="008B4A58">
              <w:rPr>
                <w:rFonts w:ascii="Arial" w:eastAsia="Arial" w:hAnsi="Arial" w:cs="Arial"/>
                <w:b/>
                <w:kern w:val="2"/>
                <w:sz w:val="18"/>
                <w:szCs w:val="18"/>
                <w14:ligatures w14:val="standardContextual"/>
              </w:rPr>
              <w:t>31</w:t>
            </w:r>
            <w:r w:rsidR="00761730" w:rsidRPr="00113A25">
              <w:rPr>
                <w:rFonts w:ascii="Arial" w:eastAsia="Arial" w:hAnsi="Arial" w:cs="Arial"/>
                <w:b/>
                <w:kern w:val="2"/>
                <w:sz w:val="18"/>
                <w:szCs w:val="18"/>
                <w14:ligatures w14:val="standardContextual"/>
              </w:rPr>
              <w:t xml:space="preserve"> December</w:t>
            </w:r>
          </w:p>
          <w:p w14:paraId="36DDE15A" w14:textId="74C861E0" w:rsidR="00761730" w:rsidRPr="00113A25" w:rsidRDefault="008B4A58">
            <w:pPr>
              <w:ind w:right="-72"/>
              <w:jc w:val="right"/>
              <w:rPr>
                <w:rFonts w:ascii="Arial" w:eastAsia="Arial" w:hAnsi="Arial" w:cs="Arial"/>
                <w:b/>
                <w:kern w:val="2"/>
                <w:sz w:val="18"/>
                <w:szCs w:val="18"/>
                <w14:ligatures w14:val="standardContextual"/>
              </w:rPr>
            </w:pPr>
            <w:r w:rsidRPr="008B4A58">
              <w:rPr>
                <w:rFonts w:ascii="Arial" w:eastAsia="Arial" w:hAnsi="Arial" w:cs="Arial"/>
                <w:b/>
                <w:kern w:val="2"/>
                <w:sz w:val="18"/>
                <w:szCs w:val="18"/>
                <w14:ligatures w14:val="standardContextual"/>
              </w:rPr>
              <w:t>2025</w:t>
            </w:r>
          </w:p>
        </w:tc>
        <w:tc>
          <w:tcPr>
            <w:tcW w:w="1368" w:type="dxa"/>
            <w:tcBorders>
              <w:top w:val="single" w:sz="4" w:space="0" w:color="auto"/>
            </w:tcBorders>
            <w:vAlign w:val="bottom"/>
            <w:hideMark/>
          </w:tcPr>
          <w:p w14:paraId="791AF7F5" w14:textId="141EE0C8" w:rsidR="00761730" w:rsidRPr="00113A25" w:rsidRDefault="008B4A58">
            <w:pPr>
              <w:ind w:right="-72"/>
              <w:jc w:val="right"/>
              <w:rPr>
                <w:rFonts w:ascii="Arial" w:eastAsia="Arial" w:hAnsi="Arial" w:cs="Arial"/>
                <w:b/>
                <w:kern w:val="2"/>
                <w:sz w:val="18"/>
                <w:szCs w:val="18"/>
                <w14:ligatures w14:val="standardContextual"/>
              </w:rPr>
            </w:pPr>
            <w:r w:rsidRPr="008B4A58">
              <w:rPr>
                <w:rFonts w:ascii="Arial" w:eastAsia="Arial" w:hAnsi="Arial" w:cs="Arial"/>
                <w:b/>
                <w:kern w:val="2"/>
                <w:sz w:val="18"/>
                <w:szCs w:val="18"/>
                <w14:ligatures w14:val="standardContextual"/>
              </w:rPr>
              <w:t>30</w:t>
            </w:r>
            <w:r w:rsidR="00A40710">
              <w:rPr>
                <w:rFonts w:ascii="Arial" w:eastAsia="Arial" w:hAnsi="Arial" w:cs="Arial"/>
                <w:b/>
                <w:kern w:val="2"/>
                <w:sz w:val="18"/>
                <w:szCs w:val="18"/>
                <w14:ligatures w14:val="standardContextual"/>
              </w:rPr>
              <w:t xml:space="preserve"> June</w:t>
            </w:r>
          </w:p>
          <w:p w14:paraId="1AA77009" w14:textId="288A6E5A" w:rsidR="00761730" w:rsidRPr="00113A25" w:rsidRDefault="008B4A58">
            <w:pPr>
              <w:ind w:right="-72"/>
              <w:jc w:val="right"/>
              <w:rPr>
                <w:rFonts w:ascii="Arial" w:eastAsia="Arial" w:hAnsi="Arial" w:cs="Arial"/>
                <w:b/>
                <w:kern w:val="2"/>
                <w:sz w:val="18"/>
                <w:szCs w:val="18"/>
                <w14:ligatures w14:val="standardContextual"/>
              </w:rPr>
            </w:pPr>
            <w:r w:rsidRPr="008B4A58">
              <w:rPr>
                <w:rFonts w:ascii="Arial" w:eastAsia="Arial" w:hAnsi="Arial" w:cs="Arial"/>
                <w:b/>
                <w:kern w:val="2"/>
                <w:sz w:val="18"/>
                <w:szCs w:val="18"/>
                <w14:ligatures w14:val="standardContextual"/>
              </w:rPr>
              <w:t>2026</w:t>
            </w:r>
          </w:p>
        </w:tc>
        <w:tc>
          <w:tcPr>
            <w:tcW w:w="1368" w:type="dxa"/>
            <w:tcBorders>
              <w:top w:val="single" w:sz="4" w:space="0" w:color="auto"/>
            </w:tcBorders>
            <w:vAlign w:val="bottom"/>
            <w:hideMark/>
          </w:tcPr>
          <w:p w14:paraId="2481D0D4" w14:textId="06E08437" w:rsidR="00761730" w:rsidRPr="00113A25" w:rsidRDefault="008B4A58">
            <w:pPr>
              <w:tabs>
                <w:tab w:val="left" w:pos="3295"/>
                <w:tab w:val="right" w:pos="9744"/>
              </w:tabs>
              <w:ind w:left="115" w:right="-72" w:hanging="115"/>
              <w:jc w:val="right"/>
              <w:rPr>
                <w:rFonts w:ascii="Arial" w:eastAsia="Arial" w:hAnsi="Arial" w:cs="Arial"/>
                <w:b/>
                <w:color w:val="000000"/>
                <w:kern w:val="2"/>
                <w:sz w:val="18"/>
                <w:szCs w:val="18"/>
                <w14:ligatures w14:val="standardContextual"/>
              </w:rPr>
            </w:pPr>
            <w:r w:rsidRPr="008B4A58">
              <w:rPr>
                <w:rFonts w:ascii="Arial" w:eastAsia="Arial" w:hAnsi="Arial" w:cs="Arial"/>
                <w:b/>
                <w:color w:val="000000"/>
                <w:kern w:val="2"/>
                <w:sz w:val="18"/>
                <w:szCs w:val="18"/>
                <w14:ligatures w14:val="standardContextual"/>
              </w:rPr>
              <w:t>31</w:t>
            </w:r>
            <w:r w:rsidR="00761730" w:rsidRPr="00113A25">
              <w:rPr>
                <w:rFonts w:ascii="Arial" w:eastAsia="Arial" w:hAnsi="Arial" w:cs="Arial"/>
                <w:b/>
                <w:color w:val="000000"/>
                <w:kern w:val="2"/>
                <w:sz w:val="18"/>
                <w:szCs w:val="18"/>
                <w14:ligatures w14:val="standardContextual"/>
              </w:rPr>
              <w:t xml:space="preserve"> December</w:t>
            </w:r>
          </w:p>
          <w:p w14:paraId="23351A67" w14:textId="62379019" w:rsidR="00761730" w:rsidRPr="00113A25" w:rsidRDefault="008B4A58">
            <w:pPr>
              <w:ind w:right="-72"/>
              <w:jc w:val="right"/>
              <w:rPr>
                <w:rFonts w:ascii="Arial" w:eastAsia="Arial" w:hAnsi="Arial" w:cs="Arial"/>
                <w:b/>
                <w:color w:val="000000"/>
                <w:kern w:val="2"/>
                <w:sz w:val="18"/>
                <w:szCs w:val="18"/>
                <w14:ligatures w14:val="standardContextual"/>
              </w:rPr>
            </w:pPr>
            <w:r w:rsidRPr="008B4A58">
              <w:rPr>
                <w:rFonts w:ascii="Arial" w:eastAsia="Arial" w:hAnsi="Arial" w:cs="Arial"/>
                <w:b/>
                <w:color w:val="000000"/>
                <w:kern w:val="2"/>
                <w:sz w:val="18"/>
                <w:szCs w:val="18"/>
                <w14:ligatures w14:val="standardContextual"/>
              </w:rPr>
              <w:t>2025</w:t>
            </w:r>
          </w:p>
        </w:tc>
      </w:tr>
      <w:tr w:rsidR="00761730" w:rsidRPr="00113A25" w14:paraId="78180624" w14:textId="77777777" w:rsidTr="00DE1FEC">
        <w:trPr>
          <w:trHeight w:val="20"/>
        </w:trPr>
        <w:tc>
          <w:tcPr>
            <w:tcW w:w="3858" w:type="dxa"/>
            <w:vAlign w:val="bottom"/>
          </w:tcPr>
          <w:p w14:paraId="617C19AC" w14:textId="77777777" w:rsidR="00761730" w:rsidRPr="00113A25" w:rsidRDefault="00761730">
            <w:pPr>
              <w:tabs>
                <w:tab w:val="left" w:pos="3295"/>
                <w:tab w:val="left" w:pos="9744"/>
              </w:tabs>
              <w:ind w:left="282" w:right="-108" w:firstLine="10"/>
              <w:rPr>
                <w:rFonts w:ascii="Arial" w:eastAsia="Arial" w:hAnsi="Arial" w:cs="Arial"/>
                <w:b/>
                <w:color w:val="000000"/>
                <w:kern w:val="2"/>
                <w:sz w:val="18"/>
                <w:szCs w:val="18"/>
                <w14:ligatures w14:val="standardContextual"/>
              </w:rPr>
            </w:pPr>
          </w:p>
        </w:tc>
        <w:tc>
          <w:tcPr>
            <w:tcW w:w="1368" w:type="dxa"/>
            <w:tcBorders>
              <w:bottom w:val="single" w:sz="4" w:space="0" w:color="auto"/>
            </w:tcBorders>
            <w:vAlign w:val="bottom"/>
            <w:hideMark/>
          </w:tcPr>
          <w:p w14:paraId="70F1B685" w14:textId="7EFAB67D" w:rsidR="00761730" w:rsidRPr="00113A25" w:rsidRDefault="00761730" w:rsidP="00DE1FEC">
            <w:pPr>
              <w:ind w:right="-72"/>
              <w:jc w:val="right"/>
              <w:rPr>
                <w:rFonts w:ascii="Arial" w:eastAsia="Arial" w:hAnsi="Arial" w:cs="Arial"/>
                <w:b/>
                <w:color w:val="000000"/>
                <w:kern w:val="2"/>
                <w:sz w:val="18"/>
                <w:szCs w:val="18"/>
                <w14:ligatures w14:val="standardContextual"/>
              </w:rPr>
            </w:pPr>
            <w:r w:rsidRPr="00113A25">
              <w:rPr>
                <w:rFonts w:ascii="Arial" w:eastAsia="Arial" w:hAnsi="Arial" w:cs="Arial"/>
                <w:b/>
                <w:color w:val="000000"/>
                <w:kern w:val="2"/>
                <w:sz w:val="18"/>
                <w:szCs w:val="18"/>
                <w14:ligatures w14:val="standardContextual"/>
              </w:rPr>
              <w:t>Baht ’</w:t>
            </w:r>
            <w:r w:rsidR="008B4A58" w:rsidRPr="008B4A58">
              <w:rPr>
                <w:rFonts w:ascii="Arial" w:eastAsia="Arial" w:hAnsi="Arial" w:cs="Arial"/>
                <w:b/>
                <w:color w:val="000000"/>
                <w:kern w:val="2"/>
                <w:sz w:val="18"/>
                <w:szCs w:val="18"/>
                <w14:ligatures w14:val="standardContextual"/>
              </w:rPr>
              <w:t>000</w:t>
            </w:r>
          </w:p>
        </w:tc>
        <w:tc>
          <w:tcPr>
            <w:tcW w:w="1368" w:type="dxa"/>
            <w:tcBorders>
              <w:bottom w:val="single" w:sz="4" w:space="0" w:color="auto"/>
            </w:tcBorders>
            <w:vAlign w:val="bottom"/>
            <w:hideMark/>
          </w:tcPr>
          <w:p w14:paraId="03F400C2" w14:textId="6E77F31C" w:rsidR="00761730" w:rsidRPr="00113A25" w:rsidRDefault="00761730" w:rsidP="00DE1FEC">
            <w:pPr>
              <w:ind w:right="-72"/>
              <w:jc w:val="right"/>
              <w:rPr>
                <w:rFonts w:ascii="Arial" w:eastAsia="Arial" w:hAnsi="Arial" w:cs="Arial"/>
                <w:b/>
                <w:color w:val="000000"/>
                <w:kern w:val="2"/>
                <w:sz w:val="18"/>
                <w:szCs w:val="18"/>
                <w14:ligatures w14:val="standardContextual"/>
              </w:rPr>
            </w:pPr>
            <w:r w:rsidRPr="00113A25">
              <w:rPr>
                <w:rFonts w:ascii="Arial" w:eastAsia="Arial" w:hAnsi="Arial" w:cs="Arial"/>
                <w:b/>
                <w:color w:val="000000"/>
                <w:kern w:val="2"/>
                <w:sz w:val="18"/>
                <w:szCs w:val="18"/>
                <w14:ligatures w14:val="standardContextual"/>
              </w:rPr>
              <w:t>Baht ’</w:t>
            </w:r>
            <w:r w:rsidR="008B4A58" w:rsidRPr="008B4A58">
              <w:rPr>
                <w:rFonts w:ascii="Arial" w:eastAsia="Arial" w:hAnsi="Arial" w:cs="Arial"/>
                <w:b/>
                <w:color w:val="000000"/>
                <w:kern w:val="2"/>
                <w:sz w:val="18"/>
                <w:szCs w:val="18"/>
                <w14:ligatures w14:val="standardContextual"/>
              </w:rPr>
              <w:t>000</w:t>
            </w:r>
          </w:p>
        </w:tc>
        <w:tc>
          <w:tcPr>
            <w:tcW w:w="1368" w:type="dxa"/>
            <w:tcBorders>
              <w:bottom w:val="single" w:sz="4" w:space="0" w:color="auto"/>
            </w:tcBorders>
            <w:vAlign w:val="bottom"/>
            <w:hideMark/>
          </w:tcPr>
          <w:p w14:paraId="42CDD071" w14:textId="1DFCB940" w:rsidR="00761730" w:rsidRPr="00113A25" w:rsidRDefault="00761730" w:rsidP="00DE1FEC">
            <w:pPr>
              <w:tabs>
                <w:tab w:val="left" w:pos="3295"/>
                <w:tab w:val="right" w:pos="9744"/>
              </w:tabs>
              <w:ind w:right="-72"/>
              <w:jc w:val="right"/>
              <w:rPr>
                <w:rFonts w:ascii="Arial" w:eastAsia="Arial" w:hAnsi="Arial" w:cs="Arial"/>
                <w:b/>
                <w:color w:val="000000"/>
                <w:kern w:val="2"/>
                <w:sz w:val="18"/>
                <w:szCs w:val="18"/>
                <w14:ligatures w14:val="standardContextual"/>
              </w:rPr>
            </w:pPr>
            <w:r w:rsidRPr="00113A25">
              <w:rPr>
                <w:rFonts w:ascii="Arial" w:eastAsia="Arial" w:hAnsi="Arial" w:cs="Arial"/>
                <w:b/>
                <w:color w:val="000000"/>
                <w:kern w:val="2"/>
                <w:sz w:val="18"/>
                <w:szCs w:val="18"/>
                <w14:ligatures w14:val="standardContextual"/>
              </w:rPr>
              <w:t>Baht ’</w:t>
            </w:r>
            <w:r w:rsidR="008B4A58" w:rsidRPr="008B4A58">
              <w:rPr>
                <w:rFonts w:ascii="Arial" w:eastAsia="Arial" w:hAnsi="Arial" w:cs="Arial"/>
                <w:b/>
                <w:color w:val="000000"/>
                <w:kern w:val="2"/>
                <w:sz w:val="18"/>
                <w:szCs w:val="18"/>
                <w14:ligatures w14:val="standardContextual"/>
              </w:rPr>
              <w:t>000</w:t>
            </w:r>
          </w:p>
        </w:tc>
        <w:tc>
          <w:tcPr>
            <w:tcW w:w="1368" w:type="dxa"/>
            <w:tcBorders>
              <w:bottom w:val="single" w:sz="4" w:space="0" w:color="auto"/>
            </w:tcBorders>
            <w:vAlign w:val="bottom"/>
            <w:hideMark/>
          </w:tcPr>
          <w:p w14:paraId="6CC26134" w14:textId="3CDDFD8D" w:rsidR="00761730" w:rsidRPr="00113A25" w:rsidRDefault="00761730" w:rsidP="00DE1FEC">
            <w:pPr>
              <w:tabs>
                <w:tab w:val="left" w:pos="3295"/>
                <w:tab w:val="right" w:pos="9744"/>
              </w:tabs>
              <w:ind w:right="-72"/>
              <w:jc w:val="right"/>
              <w:rPr>
                <w:rFonts w:ascii="Arial" w:eastAsia="Arial" w:hAnsi="Arial" w:cs="Arial"/>
                <w:b/>
                <w:color w:val="000000"/>
                <w:kern w:val="2"/>
                <w:sz w:val="18"/>
                <w:szCs w:val="18"/>
                <w14:ligatures w14:val="standardContextual"/>
              </w:rPr>
            </w:pPr>
            <w:r w:rsidRPr="00113A25">
              <w:rPr>
                <w:rFonts w:ascii="Arial" w:eastAsia="Arial" w:hAnsi="Arial" w:cs="Arial"/>
                <w:b/>
                <w:color w:val="000000"/>
                <w:kern w:val="2"/>
                <w:sz w:val="18"/>
                <w:szCs w:val="18"/>
                <w14:ligatures w14:val="standardContextual"/>
              </w:rPr>
              <w:t>Baht ’</w:t>
            </w:r>
            <w:r w:rsidR="008B4A58" w:rsidRPr="008B4A58">
              <w:rPr>
                <w:rFonts w:ascii="Arial" w:eastAsia="Arial" w:hAnsi="Arial" w:cs="Arial"/>
                <w:b/>
                <w:color w:val="000000"/>
                <w:kern w:val="2"/>
                <w:sz w:val="18"/>
                <w:szCs w:val="18"/>
                <w14:ligatures w14:val="standardContextual"/>
              </w:rPr>
              <w:t>000</w:t>
            </w:r>
          </w:p>
        </w:tc>
      </w:tr>
      <w:tr w:rsidR="00761730" w:rsidRPr="00113A25" w14:paraId="1022E901" w14:textId="77777777" w:rsidTr="008E7951">
        <w:trPr>
          <w:trHeight w:val="20"/>
        </w:trPr>
        <w:tc>
          <w:tcPr>
            <w:tcW w:w="3858" w:type="dxa"/>
            <w:vAlign w:val="bottom"/>
          </w:tcPr>
          <w:p w14:paraId="4CB095D4" w14:textId="77777777" w:rsidR="00761730" w:rsidRPr="00113A25" w:rsidRDefault="00761730">
            <w:pPr>
              <w:tabs>
                <w:tab w:val="left" w:pos="3295"/>
                <w:tab w:val="left" w:pos="9744"/>
              </w:tabs>
              <w:ind w:left="282" w:right="-108" w:firstLine="10"/>
              <w:rPr>
                <w:rFonts w:ascii="Arial" w:eastAsia="Arial" w:hAnsi="Arial" w:cs="Arial"/>
                <w:color w:val="000000"/>
                <w:kern w:val="2"/>
                <w:sz w:val="18"/>
                <w:szCs w:val="18"/>
                <w14:ligatures w14:val="standardContextual"/>
              </w:rPr>
            </w:pPr>
          </w:p>
        </w:tc>
        <w:tc>
          <w:tcPr>
            <w:tcW w:w="1368" w:type="dxa"/>
            <w:tcBorders>
              <w:top w:val="single" w:sz="4" w:space="0" w:color="auto"/>
            </w:tcBorders>
            <w:vAlign w:val="bottom"/>
          </w:tcPr>
          <w:p w14:paraId="2D70BE82" w14:textId="77777777" w:rsidR="00761730" w:rsidRPr="00113A25" w:rsidRDefault="00761730">
            <w:pPr>
              <w:keepNext/>
              <w:keepLines/>
              <w:ind w:right="-72"/>
              <w:jc w:val="right"/>
              <w:rPr>
                <w:rFonts w:ascii="Arial" w:eastAsia="Arial" w:hAnsi="Arial" w:cs="Arial"/>
                <w:color w:val="000000"/>
                <w:kern w:val="2"/>
                <w:sz w:val="18"/>
                <w:szCs w:val="18"/>
                <w:cs/>
                <w14:ligatures w14:val="standardContextual"/>
              </w:rPr>
            </w:pPr>
          </w:p>
        </w:tc>
        <w:tc>
          <w:tcPr>
            <w:tcW w:w="1368" w:type="dxa"/>
            <w:tcBorders>
              <w:top w:val="single" w:sz="4" w:space="0" w:color="auto"/>
            </w:tcBorders>
            <w:vAlign w:val="bottom"/>
          </w:tcPr>
          <w:p w14:paraId="5949488F" w14:textId="77777777" w:rsidR="00761730" w:rsidRPr="00113A25" w:rsidRDefault="00761730">
            <w:pPr>
              <w:ind w:right="-72"/>
              <w:jc w:val="right"/>
              <w:rPr>
                <w:rFonts w:ascii="Arial" w:eastAsia="Arial" w:hAnsi="Arial" w:cs="Arial"/>
                <w:color w:val="000000"/>
                <w:kern w:val="2"/>
                <w:sz w:val="18"/>
                <w:szCs w:val="18"/>
                <w14:ligatures w14:val="standardContextual"/>
              </w:rPr>
            </w:pPr>
          </w:p>
        </w:tc>
        <w:tc>
          <w:tcPr>
            <w:tcW w:w="1368" w:type="dxa"/>
            <w:tcBorders>
              <w:top w:val="single" w:sz="4" w:space="0" w:color="auto"/>
            </w:tcBorders>
            <w:vAlign w:val="bottom"/>
          </w:tcPr>
          <w:p w14:paraId="6B716CCA" w14:textId="77777777" w:rsidR="00761730" w:rsidRPr="00113A25" w:rsidRDefault="00761730">
            <w:pPr>
              <w:ind w:right="-72"/>
              <w:jc w:val="right"/>
              <w:rPr>
                <w:rFonts w:ascii="Arial" w:eastAsia="Arial" w:hAnsi="Arial" w:cs="Arial"/>
                <w:color w:val="000000"/>
                <w:kern w:val="2"/>
                <w:sz w:val="18"/>
                <w:szCs w:val="18"/>
                <w14:ligatures w14:val="standardContextual"/>
              </w:rPr>
            </w:pPr>
          </w:p>
        </w:tc>
        <w:tc>
          <w:tcPr>
            <w:tcW w:w="1368" w:type="dxa"/>
            <w:tcBorders>
              <w:top w:val="single" w:sz="4" w:space="0" w:color="auto"/>
            </w:tcBorders>
            <w:vAlign w:val="bottom"/>
          </w:tcPr>
          <w:p w14:paraId="79676F39" w14:textId="77777777" w:rsidR="00761730" w:rsidRPr="00113A25" w:rsidRDefault="00761730">
            <w:pPr>
              <w:ind w:right="-72"/>
              <w:jc w:val="right"/>
              <w:rPr>
                <w:rFonts w:ascii="Arial" w:eastAsia="Arial" w:hAnsi="Arial" w:cs="Arial"/>
                <w:color w:val="000000"/>
                <w:kern w:val="2"/>
                <w:sz w:val="18"/>
                <w:szCs w:val="18"/>
                <w14:ligatures w14:val="standardContextual"/>
              </w:rPr>
            </w:pPr>
          </w:p>
        </w:tc>
      </w:tr>
      <w:tr w:rsidR="001E6009" w:rsidRPr="00113A25" w14:paraId="79FA5DC3" w14:textId="77777777" w:rsidTr="00DE1FEC">
        <w:trPr>
          <w:trHeight w:val="20"/>
        </w:trPr>
        <w:tc>
          <w:tcPr>
            <w:tcW w:w="3858" w:type="dxa"/>
            <w:vAlign w:val="bottom"/>
            <w:hideMark/>
          </w:tcPr>
          <w:p w14:paraId="26517241" w14:textId="502799EA" w:rsidR="001E6009" w:rsidRPr="00113A25" w:rsidRDefault="001E6009" w:rsidP="001E6009">
            <w:pPr>
              <w:tabs>
                <w:tab w:val="left" w:pos="3295"/>
                <w:tab w:val="left" w:pos="9744"/>
              </w:tabs>
              <w:ind w:left="282" w:right="-108" w:firstLine="10"/>
              <w:rPr>
                <w:rFonts w:ascii="Arial" w:eastAsia="Arial" w:hAnsi="Arial" w:cs="Arial"/>
                <w:b/>
                <w:color w:val="000000"/>
                <w:kern w:val="2"/>
                <w:sz w:val="18"/>
                <w:szCs w:val="18"/>
                <w14:ligatures w14:val="standardContextual"/>
              </w:rPr>
            </w:pPr>
            <w:r w:rsidRPr="00113A25">
              <w:rPr>
                <w:rFonts w:ascii="Arial" w:eastAsia="Arial" w:hAnsi="Arial" w:cs="Arial"/>
                <w:b/>
                <w:color w:val="000000"/>
                <w:sz w:val="18"/>
                <w:szCs w:val="18"/>
              </w:rPr>
              <w:t>Trade receivables:</w:t>
            </w:r>
          </w:p>
        </w:tc>
        <w:tc>
          <w:tcPr>
            <w:tcW w:w="1368" w:type="dxa"/>
            <w:vAlign w:val="bottom"/>
          </w:tcPr>
          <w:p w14:paraId="1D98E582" w14:textId="77777777" w:rsidR="001E6009" w:rsidRPr="00113A25" w:rsidRDefault="001E6009" w:rsidP="001E6009">
            <w:pPr>
              <w:keepNext/>
              <w:keepLines/>
              <w:ind w:right="-72"/>
              <w:jc w:val="right"/>
              <w:rPr>
                <w:rFonts w:ascii="Arial" w:eastAsia="Arial" w:hAnsi="Arial" w:cs="Arial"/>
                <w:color w:val="000000"/>
                <w:kern w:val="2"/>
                <w:sz w:val="18"/>
                <w:szCs w:val="18"/>
                <w14:ligatures w14:val="standardContextual"/>
              </w:rPr>
            </w:pPr>
          </w:p>
        </w:tc>
        <w:tc>
          <w:tcPr>
            <w:tcW w:w="1368" w:type="dxa"/>
            <w:vAlign w:val="bottom"/>
          </w:tcPr>
          <w:p w14:paraId="0DA9610E" w14:textId="77777777" w:rsidR="001E6009" w:rsidRPr="00113A25" w:rsidRDefault="001E6009" w:rsidP="001E6009">
            <w:pPr>
              <w:ind w:right="-72"/>
              <w:jc w:val="right"/>
              <w:rPr>
                <w:rFonts w:ascii="Arial" w:eastAsia="Arial" w:hAnsi="Arial" w:cs="Arial"/>
                <w:color w:val="000000"/>
                <w:kern w:val="2"/>
                <w:sz w:val="18"/>
                <w:szCs w:val="18"/>
                <w14:ligatures w14:val="standardContextual"/>
              </w:rPr>
            </w:pPr>
          </w:p>
        </w:tc>
        <w:tc>
          <w:tcPr>
            <w:tcW w:w="1368" w:type="dxa"/>
            <w:vAlign w:val="bottom"/>
          </w:tcPr>
          <w:p w14:paraId="35FD0BBC" w14:textId="77777777" w:rsidR="001E6009" w:rsidRPr="00113A25" w:rsidRDefault="001E6009" w:rsidP="001E6009">
            <w:pPr>
              <w:ind w:right="-72"/>
              <w:jc w:val="right"/>
              <w:rPr>
                <w:rFonts w:ascii="Arial" w:eastAsia="Arial" w:hAnsi="Arial" w:cs="Arial"/>
                <w:color w:val="000000"/>
                <w:kern w:val="2"/>
                <w:sz w:val="18"/>
                <w:szCs w:val="18"/>
                <w14:ligatures w14:val="standardContextual"/>
              </w:rPr>
            </w:pPr>
          </w:p>
        </w:tc>
        <w:tc>
          <w:tcPr>
            <w:tcW w:w="1368" w:type="dxa"/>
            <w:vAlign w:val="bottom"/>
          </w:tcPr>
          <w:p w14:paraId="47B8073C" w14:textId="77777777" w:rsidR="001E6009" w:rsidRPr="00113A25" w:rsidRDefault="001E6009" w:rsidP="001E6009">
            <w:pPr>
              <w:ind w:right="-72"/>
              <w:jc w:val="right"/>
              <w:rPr>
                <w:rFonts w:ascii="Arial" w:eastAsia="Arial" w:hAnsi="Arial" w:cs="Arial"/>
                <w:color w:val="000000"/>
                <w:kern w:val="2"/>
                <w:sz w:val="18"/>
                <w:szCs w:val="18"/>
                <w14:ligatures w14:val="standardContextual"/>
              </w:rPr>
            </w:pPr>
          </w:p>
        </w:tc>
      </w:tr>
      <w:tr w:rsidR="00A32C57" w:rsidRPr="00113A25" w14:paraId="6E79075C" w14:textId="77777777" w:rsidTr="007954E9">
        <w:trPr>
          <w:trHeight w:val="20"/>
        </w:trPr>
        <w:tc>
          <w:tcPr>
            <w:tcW w:w="3858" w:type="dxa"/>
            <w:vAlign w:val="bottom"/>
            <w:hideMark/>
          </w:tcPr>
          <w:p w14:paraId="14EC014C" w14:textId="6D73F5F0" w:rsidR="00A32C57" w:rsidRPr="00113A25" w:rsidRDefault="00A32C57" w:rsidP="00A32C57">
            <w:pPr>
              <w:tabs>
                <w:tab w:val="left" w:pos="3295"/>
                <w:tab w:val="left" w:pos="9744"/>
              </w:tabs>
              <w:ind w:left="282" w:right="-108" w:firstLine="10"/>
              <w:rPr>
                <w:rFonts w:ascii="Arial" w:eastAsia="Arial" w:hAnsi="Arial" w:cs="Arial"/>
                <w:b/>
                <w:color w:val="000000"/>
                <w:kern w:val="2"/>
                <w:sz w:val="18"/>
                <w:szCs w:val="18"/>
                <w14:ligatures w14:val="standardContextual"/>
              </w:rPr>
            </w:pPr>
            <w:r w:rsidRPr="00113A25">
              <w:rPr>
                <w:rFonts w:ascii="Arial" w:eastAsia="Arial" w:hAnsi="Arial" w:cs="Arial"/>
                <w:color w:val="000000"/>
                <w:sz w:val="18"/>
                <w:szCs w:val="18"/>
              </w:rPr>
              <w:t xml:space="preserve">   Subsidiaries</w:t>
            </w:r>
          </w:p>
        </w:tc>
        <w:tc>
          <w:tcPr>
            <w:tcW w:w="1368" w:type="dxa"/>
          </w:tcPr>
          <w:p w14:paraId="3CFA7309" w14:textId="76C56B36" w:rsidR="00A32C57" w:rsidRPr="002F1D8C" w:rsidRDefault="00A32C57" w:rsidP="00A32C57">
            <w:pPr>
              <w:ind w:right="-72"/>
              <w:jc w:val="right"/>
              <w:rPr>
                <w:rFonts w:ascii="Arial" w:eastAsia="Arial" w:hAnsi="Arial" w:cs="Arial"/>
                <w:sz w:val="18"/>
                <w:szCs w:val="18"/>
              </w:rPr>
            </w:pPr>
            <w:r w:rsidRPr="002F1D8C">
              <w:rPr>
                <w:rFonts w:ascii="Arial" w:eastAsia="Arial" w:hAnsi="Arial" w:cs="Arial"/>
                <w:sz w:val="18"/>
                <w:szCs w:val="18"/>
              </w:rPr>
              <w:t>-</w:t>
            </w:r>
          </w:p>
        </w:tc>
        <w:tc>
          <w:tcPr>
            <w:tcW w:w="1368" w:type="dxa"/>
          </w:tcPr>
          <w:p w14:paraId="6F1C0379" w14:textId="21B5D20A" w:rsidR="00A32C57" w:rsidRPr="00113A25" w:rsidRDefault="00A32C57" w:rsidP="00A32C57">
            <w:pPr>
              <w:ind w:right="-72"/>
              <w:jc w:val="right"/>
              <w:rPr>
                <w:rFonts w:ascii="Arial" w:eastAsia="Arial" w:hAnsi="Arial" w:cs="Arial"/>
                <w:color w:val="000000"/>
                <w:kern w:val="2"/>
                <w:sz w:val="18"/>
                <w:szCs w:val="18"/>
                <w14:ligatures w14:val="standardContextual"/>
              </w:rPr>
            </w:pPr>
            <w:r w:rsidRPr="00113A25">
              <w:rPr>
                <w:rFonts w:ascii="Arial" w:eastAsia="Arial" w:hAnsi="Arial" w:cs="Arial"/>
                <w:sz w:val="18"/>
                <w:szCs w:val="18"/>
              </w:rPr>
              <w:t>-</w:t>
            </w:r>
          </w:p>
        </w:tc>
        <w:tc>
          <w:tcPr>
            <w:tcW w:w="1368" w:type="dxa"/>
          </w:tcPr>
          <w:p w14:paraId="20BE25AE" w14:textId="3A877C3F" w:rsidR="00A32C57" w:rsidRPr="002F1D8C" w:rsidRDefault="005256D9" w:rsidP="00A32C57">
            <w:pPr>
              <w:ind w:right="-72"/>
              <w:jc w:val="right"/>
              <w:rPr>
                <w:rFonts w:ascii="Arial" w:eastAsia="Arial" w:hAnsi="Arial" w:cs="Arial"/>
                <w:sz w:val="18"/>
                <w:szCs w:val="18"/>
              </w:rPr>
            </w:pPr>
            <w:r w:rsidRPr="005256D9">
              <w:rPr>
                <w:rFonts w:ascii="Arial" w:eastAsia="Arial" w:hAnsi="Arial" w:cs="Arial"/>
                <w:sz w:val="18"/>
                <w:szCs w:val="18"/>
              </w:rPr>
              <w:t>50,150</w:t>
            </w:r>
          </w:p>
        </w:tc>
        <w:tc>
          <w:tcPr>
            <w:tcW w:w="1368" w:type="dxa"/>
          </w:tcPr>
          <w:p w14:paraId="39B84D44" w14:textId="3758AA97" w:rsidR="00A32C57" w:rsidRPr="00113A25" w:rsidRDefault="00A32C57" w:rsidP="00A32C57">
            <w:pPr>
              <w:ind w:right="-72"/>
              <w:jc w:val="right"/>
              <w:rPr>
                <w:rFonts w:ascii="Arial" w:eastAsia="Arial" w:hAnsi="Arial" w:cs="Arial"/>
                <w:color w:val="000000"/>
                <w:kern w:val="2"/>
                <w:sz w:val="18"/>
                <w:szCs w:val="18"/>
                <w14:ligatures w14:val="standardContextual"/>
              </w:rPr>
            </w:pPr>
            <w:r w:rsidRPr="008B4A58">
              <w:rPr>
                <w:rFonts w:ascii="Arial" w:eastAsia="Arial" w:hAnsi="Arial" w:cs="Arial"/>
                <w:sz w:val="18"/>
                <w:szCs w:val="18"/>
              </w:rPr>
              <w:t>7</w:t>
            </w:r>
            <w:r w:rsidRPr="00113A25">
              <w:rPr>
                <w:rFonts w:ascii="Arial" w:eastAsia="Arial" w:hAnsi="Arial" w:cs="Arial"/>
                <w:sz w:val="18"/>
                <w:szCs w:val="18"/>
              </w:rPr>
              <w:t>,</w:t>
            </w:r>
            <w:r w:rsidRPr="008B4A58">
              <w:rPr>
                <w:rFonts w:ascii="Arial" w:eastAsia="Arial" w:hAnsi="Arial" w:cs="Arial"/>
                <w:sz w:val="18"/>
                <w:szCs w:val="18"/>
              </w:rPr>
              <w:t>250</w:t>
            </w:r>
          </w:p>
        </w:tc>
      </w:tr>
      <w:tr w:rsidR="00A32C57" w:rsidRPr="00113A25" w14:paraId="6F7F7011" w14:textId="77777777" w:rsidTr="007954E9">
        <w:trPr>
          <w:trHeight w:val="20"/>
        </w:trPr>
        <w:tc>
          <w:tcPr>
            <w:tcW w:w="3858" w:type="dxa"/>
            <w:vAlign w:val="bottom"/>
          </w:tcPr>
          <w:p w14:paraId="341C5693" w14:textId="77777777" w:rsidR="00A32C57" w:rsidRPr="00113A25" w:rsidRDefault="00A32C57" w:rsidP="00A32C57">
            <w:pPr>
              <w:tabs>
                <w:tab w:val="left" w:pos="3295"/>
                <w:tab w:val="left" w:pos="9744"/>
              </w:tabs>
              <w:ind w:left="282" w:right="-108" w:firstLine="10"/>
              <w:rPr>
                <w:rFonts w:ascii="Arial" w:eastAsia="Arial" w:hAnsi="Arial" w:cs="Arial"/>
                <w:color w:val="000000"/>
                <w:kern w:val="2"/>
                <w:sz w:val="18"/>
                <w:szCs w:val="18"/>
                <w14:ligatures w14:val="standardContextual"/>
              </w:rPr>
            </w:pPr>
          </w:p>
        </w:tc>
        <w:tc>
          <w:tcPr>
            <w:tcW w:w="1368" w:type="dxa"/>
          </w:tcPr>
          <w:p w14:paraId="3E320C82" w14:textId="77777777" w:rsidR="00A32C57" w:rsidRPr="002F1D8C" w:rsidRDefault="00A32C57" w:rsidP="00A32C57">
            <w:pPr>
              <w:ind w:right="-72"/>
              <w:jc w:val="right"/>
              <w:rPr>
                <w:rFonts w:ascii="Arial" w:eastAsia="Arial" w:hAnsi="Arial" w:cs="Arial"/>
                <w:sz w:val="18"/>
                <w:szCs w:val="18"/>
              </w:rPr>
            </w:pPr>
          </w:p>
        </w:tc>
        <w:tc>
          <w:tcPr>
            <w:tcW w:w="1368" w:type="dxa"/>
          </w:tcPr>
          <w:p w14:paraId="2116BF87" w14:textId="77777777" w:rsidR="00A32C57" w:rsidRPr="00113A25" w:rsidRDefault="00A32C57" w:rsidP="00A32C57">
            <w:pPr>
              <w:ind w:right="-72"/>
              <w:jc w:val="right"/>
              <w:rPr>
                <w:rFonts w:ascii="Arial" w:hAnsi="Arial" w:cs="Arial"/>
                <w:color w:val="000000"/>
                <w:kern w:val="2"/>
                <w:sz w:val="18"/>
                <w:szCs w:val="18"/>
                <w14:ligatures w14:val="standardContextual"/>
              </w:rPr>
            </w:pPr>
          </w:p>
        </w:tc>
        <w:tc>
          <w:tcPr>
            <w:tcW w:w="1368" w:type="dxa"/>
          </w:tcPr>
          <w:p w14:paraId="00BE71E4" w14:textId="77777777" w:rsidR="00A32C57" w:rsidRPr="002F1D8C" w:rsidRDefault="00A32C57" w:rsidP="00A32C57">
            <w:pPr>
              <w:ind w:right="-72"/>
              <w:jc w:val="right"/>
              <w:rPr>
                <w:rFonts w:ascii="Arial" w:eastAsia="Arial" w:hAnsi="Arial" w:cs="Arial"/>
                <w:sz w:val="18"/>
                <w:szCs w:val="18"/>
              </w:rPr>
            </w:pPr>
          </w:p>
        </w:tc>
        <w:tc>
          <w:tcPr>
            <w:tcW w:w="1368" w:type="dxa"/>
          </w:tcPr>
          <w:p w14:paraId="2523F51F" w14:textId="77777777" w:rsidR="00A32C57" w:rsidRPr="00113A25" w:rsidRDefault="00A32C57" w:rsidP="00A32C57">
            <w:pPr>
              <w:ind w:right="-72"/>
              <w:jc w:val="right"/>
              <w:rPr>
                <w:rFonts w:ascii="Arial" w:hAnsi="Arial" w:cs="Arial"/>
                <w:color w:val="000000"/>
                <w:kern w:val="2"/>
                <w:sz w:val="18"/>
                <w:szCs w:val="18"/>
                <w14:ligatures w14:val="standardContextual"/>
              </w:rPr>
            </w:pPr>
          </w:p>
        </w:tc>
      </w:tr>
      <w:tr w:rsidR="00A32C57" w:rsidRPr="00113A25" w14:paraId="52B36756" w14:textId="77777777" w:rsidTr="007954E9">
        <w:trPr>
          <w:trHeight w:val="20"/>
        </w:trPr>
        <w:tc>
          <w:tcPr>
            <w:tcW w:w="3858" w:type="dxa"/>
            <w:vAlign w:val="bottom"/>
            <w:hideMark/>
          </w:tcPr>
          <w:p w14:paraId="06FB1E4C" w14:textId="59A12464" w:rsidR="00A32C57" w:rsidRPr="00113A25" w:rsidRDefault="00A32C57" w:rsidP="00A32C57">
            <w:pPr>
              <w:tabs>
                <w:tab w:val="left" w:pos="3295"/>
                <w:tab w:val="left" w:pos="9744"/>
              </w:tabs>
              <w:ind w:left="282" w:right="-108" w:firstLine="10"/>
              <w:rPr>
                <w:rFonts w:ascii="Arial" w:eastAsia="Arial" w:hAnsi="Arial" w:cs="Arial"/>
                <w:color w:val="000000"/>
                <w:kern w:val="2"/>
                <w:sz w:val="18"/>
                <w:szCs w:val="18"/>
                <w14:ligatures w14:val="standardContextual"/>
              </w:rPr>
            </w:pPr>
            <w:r w:rsidRPr="00113A25">
              <w:rPr>
                <w:rFonts w:ascii="Arial" w:eastAsia="Arial" w:hAnsi="Arial" w:cs="Arial"/>
                <w:b/>
                <w:color w:val="000000"/>
                <w:sz w:val="18"/>
                <w:szCs w:val="18"/>
              </w:rPr>
              <w:t xml:space="preserve">Other </w:t>
            </w:r>
            <w:r w:rsidRPr="00113A25">
              <w:rPr>
                <w:rFonts w:ascii="Arial" w:eastAsia="Arial" w:hAnsi="Arial" w:cs="Arial"/>
                <w:b/>
                <w:color w:val="000000"/>
                <w:sz w:val="18"/>
                <w:szCs w:val="18"/>
                <w:lang w:val="en-US"/>
              </w:rPr>
              <w:t xml:space="preserve">non-current </w:t>
            </w:r>
            <w:r w:rsidRPr="00113A25">
              <w:rPr>
                <w:rFonts w:ascii="Arial" w:eastAsia="Arial" w:hAnsi="Arial" w:cs="Arial"/>
                <w:b/>
                <w:color w:val="000000"/>
                <w:sz w:val="18"/>
                <w:szCs w:val="18"/>
              </w:rPr>
              <w:t>receivables:</w:t>
            </w:r>
          </w:p>
        </w:tc>
        <w:tc>
          <w:tcPr>
            <w:tcW w:w="1368" w:type="dxa"/>
          </w:tcPr>
          <w:p w14:paraId="6AC60ADF" w14:textId="77777777" w:rsidR="00A32C57" w:rsidRPr="002F1D8C" w:rsidRDefault="00A32C57" w:rsidP="00A32C57">
            <w:pPr>
              <w:ind w:right="-72"/>
              <w:jc w:val="right"/>
              <w:rPr>
                <w:rFonts w:ascii="Arial" w:eastAsia="Arial" w:hAnsi="Arial" w:cs="Arial"/>
                <w:sz w:val="18"/>
                <w:szCs w:val="18"/>
              </w:rPr>
            </w:pPr>
          </w:p>
        </w:tc>
        <w:tc>
          <w:tcPr>
            <w:tcW w:w="1368" w:type="dxa"/>
          </w:tcPr>
          <w:p w14:paraId="4A9BEEDE" w14:textId="77777777" w:rsidR="00A32C57" w:rsidRPr="00113A25" w:rsidRDefault="00A32C57" w:rsidP="00A32C57">
            <w:pPr>
              <w:ind w:right="-72"/>
              <w:jc w:val="right"/>
              <w:rPr>
                <w:rFonts w:ascii="Arial" w:eastAsia="Arial" w:hAnsi="Arial" w:cs="Arial"/>
                <w:color w:val="000000"/>
                <w:kern w:val="2"/>
                <w:sz w:val="18"/>
                <w:szCs w:val="18"/>
                <w14:ligatures w14:val="standardContextual"/>
              </w:rPr>
            </w:pPr>
          </w:p>
        </w:tc>
        <w:tc>
          <w:tcPr>
            <w:tcW w:w="1368" w:type="dxa"/>
          </w:tcPr>
          <w:p w14:paraId="5B279D2E" w14:textId="77777777" w:rsidR="00A32C57" w:rsidRPr="002F1D8C" w:rsidRDefault="00A32C57" w:rsidP="00A32C57">
            <w:pPr>
              <w:ind w:right="-72"/>
              <w:jc w:val="right"/>
              <w:rPr>
                <w:rFonts w:ascii="Arial" w:eastAsia="Arial" w:hAnsi="Arial" w:cs="Arial"/>
                <w:sz w:val="18"/>
                <w:szCs w:val="18"/>
              </w:rPr>
            </w:pPr>
          </w:p>
        </w:tc>
        <w:tc>
          <w:tcPr>
            <w:tcW w:w="1368" w:type="dxa"/>
          </w:tcPr>
          <w:p w14:paraId="19C5C215" w14:textId="77777777" w:rsidR="00A32C57" w:rsidRPr="00113A25" w:rsidRDefault="00A32C57" w:rsidP="00A32C57">
            <w:pPr>
              <w:ind w:right="-72"/>
              <w:jc w:val="right"/>
              <w:rPr>
                <w:rFonts w:ascii="Arial" w:eastAsia="Arial" w:hAnsi="Arial" w:cs="Arial"/>
                <w:color w:val="000000"/>
                <w:kern w:val="2"/>
                <w:sz w:val="18"/>
                <w:szCs w:val="18"/>
                <w14:ligatures w14:val="standardContextual"/>
              </w:rPr>
            </w:pPr>
          </w:p>
        </w:tc>
      </w:tr>
      <w:tr w:rsidR="00A32C57" w:rsidRPr="00113A25" w14:paraId="5052935E" w14:textId="77777777" w:rsidTr="007954E9">
        <w:trPr>
          <w:trHeight w:val="20"/>
        </w:trPr>
        <w:tc>
          <w:tcPr>
            <w:tcW w:w="3858" w:type="dxa"/>
            <w:vAlign w:val="bottom"/>
            <w:hideMark/>
          </w:tcPr>
          <w:p w14:paraId="47902190" w14:textId="469D405F" w:rsidR="00A32C57" w:rsidRPr="00113A25" w:rsidRDefault="00A32C57" w:rsidP="00A32C57">
            <w:pPr>
              <w:tabs>
                <w:tab w:val="left" w:pos="3295"/>
                <w:tab w:val="left" w:pos="9744"/>
              </w:tabs>
              <w:ind w:left="282" w:right="-108" w:firstLine="10"/>
              <w:rPr>
                <w:rFonts w:ascii="Arial" w:eastAsia="Arial" w:hAnsi="Arial" w:cs="Arial"/>
                <w:color w:val="000000"/>
                <w:kern w:val="2"/>
                <w:sz w:val="18"/>
                <w:szCs w:val="18"/>
                <w14:ligatures w14:val="standardContextual"/>
              </w:rPr>
            </w:pPr>
            <w:r w:rsidRPr="00113A25">
              <w:rPr>
                <w:rFonts w:ascii="Arial" w:eastAsia="Arial" w:hAnsi="Arial" w:cs="Arial"/>
                <w:color w:val="000000"/>
                <w:sz w:val="18"/>
                <w:szCs w:val="18"/>
              </w:rPr>
              <w:t xml:space="preserve">   Subsidiaries</w:t>
            </w:r>
          </w:p>
        </w:tc>
        <w:tc>
          <w:tcPr>
            <w:tcW w:w="1368" w:type="dxa"/>
          </w:tcPr>
          <w:p w14:paraId="7F646A8C" w14:textId="0EAEED75" w:rsidR="00A32C57" w:rsidRPr="002F1D8C" w:rsidRDefault="00A32C57" w:rsidP="00A32C57">
            <w:pPr>
              <w:ind w:right="-72"/>
              <w:jc w:val="right"/>
              <w:rPr>
                <w:rFonts w:ascii="Arial" w:eastAsia="Arial" w:hAnsi="Arial" w:cs="Arial"/>
                <w:sz w:val="18"/>
                <w:szCs w:val="18"/>
              </w:rPr>
            </w:pPr>
            <w:r w:rsidRPr="002F1D8C">
              <w:rPr>
                <w:rFonts w:ascii="Arial" w:eastAsia="Arial" w:hAnsi="Arial" w:cs="Arial"/>
                <w:sz w:val="18"/>
                <w:szCs w:val="18"/>
              </w:rPr>
              <w:t>-</w:t>
            </w:r>
          </w:p>
        </w:tc>
        <w:tc>
          <w:tcPr>
            <w:tcW w:w="1368" w:type="dxa"/>
          </w:tcPr>
          <w:p w14:paraId="4A5889E0" w14:textId="01CABA66" w:rsidR="00A32C57" w:rsidRPr="00113A25" w:rsidRDefault="00A32C57" w:rsidP="00A32C57">
            <w:pPr>
              <w:ind w:right="-72"/>
              <w:jc w:val="right"/>
              <w:rPr>
                <w:rFonts w:ascii="Arial" w:eastAsia="Arial" w:hAnsi="Arial" w:cs="Arial"/>
                <w:color w:val="000000"/>
                <w:kern w:val="2"/>
                <w:sz w:val="18"/>
                <w:szCs w:val="18"/>
                <w14:ligatures w14:val="standardContextual"/>
              </w:rPr>
            </w:pPr>
            <w:r w:rsidRPr="00113A25">
              <w:rPr>
                <w:rFonts w:ascii="Arial" w:eastAsia="Arial" w:hAnsi="Arial" w:cs="Arial"/>
                <w:sz w:val="18"/>
                <w:szCs w:val="18"/>
              </w:rPr>
              <w:t>-</w:t>
            </w:r>
          </w:p>
        </w:tc>
        <w:tc>
          <w:tcPr>
            <w:tcW w:w="1368" w:type="dxa"/>
          </w:tcPr>
          <w:p w14:paraId="41AE2A85" w14:textId="7AB66003" w:rsidR="00A32C57" w:rsidRPr="002F1D8C" w:rsidRDefault="00CD6908" w:rsidP="00A32C57">
            <w:pPr>
              <w:ind w:right="-72"/>
              <w:jc w:val="right"/>
              <w:rPr>
                <w:rFonts w:ascii="Arial" w:eastAsia="Arial" w:hAnsi="Arial" w:cs="Arial"/>
                <w:sz w:val="18"/>
                <w:szCs w:val="18"/>
              </w:rPr>
            </w:pPr>
            <w:r w:rsidRPr="00CD6908">
              <w:rPr>
                <w:rFonts w:ascii="Arial" w:eastAsia="Arial" w:hAnsi="Arial" w:cs="Arial"/>
                <w:sz w:val="18"/>
                <w:szCs w:val="18"/>
              </w:rPr>
              <w:t>104,189</w:t>
            </w:r>
          </w:p>
        </w:tc>
        <w:tc>
          <w:tcPr>
            <w:tcW w:w="1368" w:type="dxa"/>
          </w:tcPr>
          <w:p w14:paraId="51A2097B" w14:textId="072DF4DD" w:rsidR="00A32C57" w:rsidRPr="00113A25" w:rsidRDefault="00A32C57" w:rsidP="00A32C57">
            <w:pPr>
              <w:ind w:right="-72"/>
              <w:jc w:val="right"/>
              <w:rPr>
                <w:rFonts w:ascii="Arial" w:eastAsia="Arial" w:hAnsi="Arial" w:cs="Arial"/>
                <w:color w:val="000000"/>
                <w:kern w:val="2"/>
                <w:sz w:val="18"/>
                <w:szCs w:val="18"/>
                <w14:ligatures w14:val="standardContextual"/>
              </w:rPr>
            </w:pPr>
            <w:r w:rsidRPr="008B4A58">
              <w:rPr>
                <w:rFonts w:ascii="Arial" w:hAnsi="Arial" w:cs="Arial"/>
                <w:sz w:val="18"/>
                <w:szCs w:val="18"/>
              </w:rPr>
              <w:t>35</w:t>
            </w:r>
            <w:r w:rsidRPr="00113A25">
              <w:rPr>
                <w:rFonts w:ascii="Arial" w:hAnsi="Arial" w:cs="Arial"/>
                <w:sz w:val="18"/>
                <w:szCs w:val="18"/>
              </w:rPr>
              <w:t>,</w:t>
            </w:r>
            <w:r w:rsidRPr="008B4A58">
              <w:rPr>
                <w:rFonts w:ascii="Arial" w:hAnsi="Arial" w:cs="Arial"/>
                <w:sz w:val="18"/>
                <w:szCs w:val="18"/>
              </w:rPr>
              <w:t>455</w:t>
            </w:r>
          </w:p>
        </w:tc>
      </w:tr>
      <w:tr w:rsidR="00A32C57" w:rsidRPr="00113A25" w14:paraId="0B4412AD" w14:textId="77777777" w:rsidTr="007954E9">
        <w:trPr>
          <w:trHeight w:val="20"/>
        </w:trPr>
        <w:tc>
          <w:tcPr>
            <w:tcW w:w="3858" w:type="dxa"/>
            <w:vAlign w:val="bottom"/>
          </w:tcPr>
          <w:p w14:paraId="68303DDD" w14:textId="77777777" w:rsidR="00A32C57" w:rsidRPr="00113A25" w:rsidRDefault="00A32C57" w:rsidP="00A32C57">
            <w:pPr>
              <w:tabs>
                <w:tab w:val="left" w:pos="3295"/>
                <w:tab w:val="left" w:pos="9744"/>
              </w:tabs>
              <w:ind w:left="282" w:right="-108" w:firstLine="10"/>
              <w:rPr>
                <w:rFonts w:ascii="Arial" w:eastAsia="Arial" w:hAnsi="Arial" w:cs="Arial"/>
                <w:color w:val="000000"/>
                <w:sz w:val="18"/>
                <w:szCs w:val="18"/>
              </w:rPr>
            </w:pPr>
          </w:p>
        </w:tc>
        <w:tc>
          <w:tcPr>
            <w:tcW w:w="1368" w:type="dxa"/>
          </w:tcPr>
          <w:p w14:paraId="1DC23D86" w14:textId="77777777" w:rsidR="00A32C57" w:rsidRPr="002F1D8C" w:rsidRDefault="00A32C57" w:rsidP="00A32C57">
            <w:pPr>
              <w:ind w:right="-72"/>
              <w:jc w:val="right"/>
              <w:rPr>
                <w:rFonts w:ascii="Arial" w:eastAsia="Arial" w:hAnsi="Arial" w:cs="Arial"/>
                <w:sz w:val="18"/>
                <w:szCs w:val="18"/>
              </w:rPr>
            </w:pPr>
          </w:p>
        </w:tc>
        <w:tc>
          <w:tcPr>
            <w:tcW w:w="1368" w:type="dxa"/>
          </w:tcPr>
          <w:p w14:paraId="3FBF0948" w14:textId="77777777" w:rsidR="00A32C57" w:rsidRPr="00113A25" w:rsidRDefault="00A32C57" w:rsidP="00A32C57">
            <w:pPr>
              <w:ind w:right="-72"/>
              <w:jc w:val="right"/>
              <w:rPr>
                <w:rFonts w:ascii="Arial" w:eastAsia="Arial" w:hAnsi="Arial" w:cs="Arial"/>
                <w:color w:val="000000"/>
                <w:kern w:val="2"/>
                <w:sz w:val="18"/>
                <w:szCs w:val="18"/>
                <w14:ligatures w14:val="standardContextual"/>
              </w:rPr>
            </w:pPr>
          </w:p>
        </w:tc>
        <w:tc>
          <w:tcPr>
            <w:tcW w:w="1368" w:type="dxa"/>
          </w:tcPr>
          <w:p w14:paraId="1ED3F390" w14:textId="77777777" w:rsidR="00A32C57" w:rsidRPr="002F1D8C" w:rsidRDefault="00A32C57" w:rsidP="00A32C57">
            <w:pPr>
              <w:ind w:right="-72"/>
              <w:jc w:val="right"/>
              <w:rPr>
                <w:rFonts w:ascii="Arial" w:eastAsia="Arial" w:hAnsi="Arial" w:cs="Arial"/>
                <w:sz w:val="18"/>
                <w:szCs w:val="18"/>
              </w:rPr>
            </w:pPr>
          </w:p>
        </w:tc>
        <w:tc>
          <w:tcPr>
            <w:tcW w:w="1368" w:type="dxa"/>
          </w:tcPr>
          <w:p w14:paraId="44339E13" w14:textId="77777777" w:rsidR="00A32C57" w:rsidRPr="00113A25" w:rsidRDefault="00A32C57" w:rsidP="00A32C57">
            <w:pPr>
              <w:ind w:right="-72"/>
              <w:jc w:val="right"/>
              <w:rPr>
                <w:rFonts w:ascii="Arial" w:eastAsia="Arial" w:hAnsi="Arial" w:cs="Arial"/>
                <w:color w:val="000000"/>
                <w:kern w:val="2"/>
                <w:sz w:val="18"/>
                <w:szCs w:val="18"/>
                <w14:ligatures w14:val="standardContextual"/>
              </w:rPr>
            </w:pPr>
          </w:p>
        </w:tc>
      </w:tr>
      <w:tr w:rsidR="00A32C57" w:rsidRPr="00113A25" w14:paraId="0E3B087E" w14:textId="77777777">
        <w:trPr>
          <w:trHeight w:val="20"/>
        </w:trPr>
        <w:tc>
          <w:tcPr>
            <w:tcW w:w="3858" w:type="dxa"/>
            <w:vAlign w:val="bottom"/>
          </w:tcPr>
          <w:p w14:paraId="5104AE31" w14:textId="23BCA512" w:rsidR="00A32C57" w:rsidRPr="00113A25" w:rsidRDefault="00A32C57" w:rsidP="00A32C57">
            <w:pPr>
              <w:tabs>
                <w:tab w:val="left" w:pos="3295"/>
                <w:tab w:val="left" w:pos="9744"/>
              </w:tabs>
              <w:ind w:left="282" w:right="-108" w:firstLine="10"/>
              <w:rPr>
                <w:rFonts w:ascii="Arial" w:eastAsia="Arial" w:hAnsi="Arial" w:cs="Arial"/>
                <w:color w:val="000000" w:themeColor="text1"/>
                <w:sz w:val="18"/>
                <w:szCs w:val="18"/>
              </w:rPr>
            </w:pPr>
            <w:r w:rsidRPr="00113A25">
              <w:rPr>
                <w:rFonts w:ascii="Arial" w:eastAsia="Arial" w:hAnsi="Arial" w:cs="Arial"/>
                <w:b/>
                <w:color w:val="000000" w:themeColor="text1"/>
                <w:sz w:val="18"/>
                <w:szCs w:val="18"/>
              </w:rPr>
              <w:t>Accrued interest income:</w:t>
            </w:r>
          </w:p>
        </w:tc>
        <w:tc>
          <w:tcPr>
            <w:tcW w:w="1368" w:type="dxa"/>
          </w:tcPr>
          <w:p w14:paraId="3B9B6F22" w14:textId="77777777" w:rsidR="00A32C57" w:rsidRPr="002F1D8C" w:rsidRDefault="00A32C57" w:rsidP="00A32C57">
            <w:pPr>
              <w:ind w:right="-72"/>
              <w:jc w:val="right"/>
              <w:rPr>
                <w:rFonts w:ascii="Arial" w:eastAsia="Arial" w:hAnsi="Arial" w:cs="Arial"/>
                <w:sz w:val="18"/>
                <w:szCs w:val="18"/>
              </w:rPr>
            </w:pPr>
          </w:p>
        </w:tc>
        <w:tc>
          <w:tcPr>
            <w:tcW w:w="1368" w:type="dxa"/>
          </w:tcPr>
          <w:p w14:paraId="55034351" w14:textId="77777777" w:rsidR="00A32C57" w:rsidRPr="00113A25" w:rsidRDefault="00A32C57" w:rsidP="00A32C57">
            <w:pPr>
              <w:ind w:right="-72"/>
              <w:jc w:val="right"/>
              <w:rPr>
                <w:rFonts w:ascii="Arial" w:eastAsia="Arial" w:hAnsi="Arial" w:cs="Arial"/>
                <w:color w:val="000000"/>
                <w:kern w:val="2"/>
                <w:sz w:val="18"/>
                <w:szCs w:val="18"/>
                <w14:ligatures w14:val="standardContextual"/>
              </w:rPr>
            </w:pPr>
          </w:p>
        </w:tc>
        <w:tc>
          <w:tcPr>
            <w:tcW w:w="1368" w:type="dxa"/>
          </w:tcPr>
          <w:p w14:paraId="793A5DB4" w14:textId="77777777" w:rsidR="00A32C57" w:rsidRPr="002F1D8C" w:rsidRDefault="00A32C57" w:rsidP="00A32C57">
            <w:pPr>
              <w:ind w:right="-72"/>
              <w:jc w:val="right"/>
              <w:rPr>
                <w:rFonts w:ascii="Arial" w:eastAsia="Arial" w:hAnsi="Arial" w:cs="Arial"/>
                <w:sz w:val="18"/>
                <w:szCs w:val="18"/>
              </w:rPr>
            </w:pPr>
          </w:p>
        </w:tc>
        <w:tc>
          <w:tcPr>
            <w:tcW w:w="1368" w:type="dxa"/>
          </w:tcPr>
          <w:p w14:paraId="4F29B614" w14:textId="77777777" w:rsidR="00A32C57" w:rsidRPr="00113A25" w:rsidRDefault="00A32C57" w:rsidP="00A32C57">
            <w:pPr>
              <w:ind w:right="-72"/>
              <w:jc w:val="right"/>
              <w:rPr>
                <w:rFonts w:ascii="Arial" w:eastAsia="Arial" w:hAnsi="Arial" w:cs="Arial"/>
                <w:color w:val="000000"/>
                <w:kern w:val="2"/>
                <w:sz w:val="18"/>
                <w:szCs w:val="18"/>
                <w14:ligatures w14:val="standardContextual"/>
              </w:rPr>
            </w:pPr>
          </w:p>
        </w:tc>
      </w:tr>
      <w:tr w:rsidR="00A32C57" w:rsidRPr="00113A25" w14:paraId="0690E5A6" w14:textId="77777777">
        <w:trPr>
          <w:trHeight w:val="20"/>
        </w:trPr>
        <w:tc>
          <w:tcPr>
            <w:tcW w:w="3858" w:type="dxa"/>
            <w:vAlign w:val="bottom"/>
          </w:tcPr>
          <w:p w14:paraId="414E9995" w14:textId="17155E96" w:rsidR="00A32C57" w:rsidRPr="00113A25" w:rsidRDefault="00A32C57" w:rsidP="00A32C57">
            <w:pPr>
              <w:tabs>
                <w:tab w:val="left" w:pos="3295"/>
                <w:tab w:val="left" w:pos="9744"/>
              </w:tabs>
              <w:ind w:left="282" w:right="-108" w:firstLine="10"/>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   Subsidiaries</w:t>
            </w:r>
          </w:p>
        </w:tc>
        <w:tc>
          <w:tcPr>
            <w:tcW w:w="1368" w:type="dxa"/>
          </w:tcPr>
          <w:p w14:paraId="7F66BD32" w14:textId="67D85846" w:rsidR="00A32C57" w:rsidRPr="002F1D8C" w:rsidRDefault="00A32C57" w:rsidP="00A32C57">
            <w:pPr>
              <w:ind w:right="-72"/>
              <w:jc w:val="right"/>
              <w:rPr>
                <w:rFonts w:ascii="Arial" w:eastAsia="Arial" w:hAnsi="Arial" w:cs="Arial"/>
                <w:sz w:val="18"/>
                <w:szCs w:val="18"/>
              </w:rPr>
            </w:pPr>
            <w:r w:rsidRPr="002F1D8C">
              <w:rPr>
                <w:rFonts w:ascii="Arial" w:eastAsia="Arial" w:hAnsi="Arial" w:cs="Arial"/>
                <w:sz w:val="18"/>
                <w:szCs w:val="18"/>
              </w:rPr>
              <w:t>-</w:t>
            </w:r>
          </w:p>
        </w:tc>
        <w:tc>
          <w:tcPr>
            <w:tcW w:w="1368" w:type="dxa"/>
          </w:tcPr>
          <w:p w14:paraId="23751FBA" w14:textId="683F66C0" w:rsidR="00A32C57" w:rsidRPr="00113A25" w:rsidRDefault="00A32C57" w:rsidP="00A32C57">
            <w:pPr>
              <w:ind w:right="-72"/>
              <w:jc w:val="right"/>
              <w:rPr>
                <w:rFonts w:ascii="Arial" w:eastAsia="Brush Script MT" w:hAnsi="Arial" w:cs="Arial"/>
                <w:color w:val="000000"/>
                <w:kern w:val="2"/>
                <w:sz w:val="18"/>
                <w:szCs w:val="18"/>
                <w14:ligatures w14:val="standardContextual"/>
              </w:rPr>
            </w:pPr>
            <w:r w:rsidRPr="00113A25">
              <w:rPr>
                <w:rFonts w:ascii="Arial" w:hAnsi="Arial" w:cs="Arial"/>
                <w:sz w:val="18"/>
                <w:szCs w:val="18"/>
              </w:rPr>
              <w:t>-</w:t>
            </w:r>
          </w:p>
        </w:tc>
        <w:tc>
          <w:tcPr>
            <w:tcW w:w="1368" w:type="dxa"/>
          </w:tcPr>
          <w:p w14:paraId="5F4EE016" w14:textId="0F5BA25C" w:rsidR="00A32C57" w:rsidRPr="002F1D8C" w:rsidRDefault="00A32C57" w:rsidP="00A32C57">
            <w:pPr>
              <w:ind w:right="-72"/>
              <w:jc w:val="right"/>
              <w:rPr>
                <w:rFonts w:ascii="Arial" w:eastAsia="Arial" w:hAnsi="Arial" w:cs="Arial"/>
                <w:sz w:val="18"/>
                <w:szCs w:val="18"/>
              </w:rPr>
            </w:pPr>
            <w:r w:rsidRPr="002F1D8C">
              <w:rPr>
                <w:rFonts w:ascii="Arial" w:eastAsia="Arial" w:hAnsi="Arial" w:cs="Arial"/>
                <w:sz w:val="18"/>
                <w:szCs w:val="18"/>
              </w:rPr>
              <w:t>5,330,893</w:t>
            </w:r>
          </w:p>
        </w:tc>
        <w:tc>
          <w:tcPr>
            <w:tcW w:w="1368" w:type="dxa"/>
          </w:tcPr>
          <w:p w14:paraId="6FF78AB3" w14:textId="63E26D73" w:rsidR="00A32C57" w:rsidRPr="00113A25" w:rsidRDefault="00A32C57" w:rsidP="00A32C57">
            <w:pPr>
              <w:ind w:right="-72"/>
              <w:jc w:val="right"/>
              <w:rPr>
                <w:rFonts w:ascii="Arial" w:eastAsia="Brush Script MT" w:hAnsi="Arial" w:cs="Arial"/>
                <w:color w:val="000000"/>
                <w:kern w:val="2"/>
                <w:sz w:val="18"/>
                <w:szCs w:val="18"/>
                <w14:ligatures w14:val="standardContextual"/>
              </w:rPr>
            </w:pPr>
            <w:r w:rsidRPr="008B4A58">
              <w:rPr>
                <w:rFonts w:ascii="Arial" w:hAnsi="Arial" w:cs="Arial"/>
                <w:sz w:val="18"/>
                <w:szCs w:val="18"/>
              </w:rPr>
              <w:t>5</w:t>
            </w:r>
            <w:r w:rsidRPr="00113A25">
              <w:rPr>
                <w:rFonts w:ascii="Arial" w:hAnsi="Arial" w:cs="Arial"/>
                <w:sz w:val="18"/>
                <w:szCs w:val="18"/>
              </w:rPr>
              <w:t>,</w:t>
            </w:r>
            <w:r w:rsidRPr="008B4A58">
              <w:rPr>
                <w:rFonts w:ascii="Arial" w:hAnsi="Arial" w:cs="Arial"/>
                <w:sz w:val="18"/>
                <w:szCs w:val="18"/>
              </w:rPr>
              <w:t>043</w:t>
            </w:r>
            <w:r w:rsidRPr="00113A25">
              <w:rPr>
                <w:rFonts w:ascii="Arial" w:hAnsi="Arial" w:cs="Arial"/>
                <w:sz w:val="18"/>
                <w:szCs w:val="18"/>
              </w:rPr>
              <w:t>,</w:t>
            </w:r>
            <w:r w:rsidRPr="008B4A58">
              <w:rPr>
                <w:rFonts w:ascii="Arial" w:hAnsi="Arial" w:cs="Arial"/>
                <w:sz w:val="18"/>
                <w:szCs w:val="18"/>
              </w:rPr>
              <w:t>011</w:t>
            </w:r>
          </w:p>
        </w:tc>
      </w:tr>
      <w:tr w:rsidR="00A32C57" w:rsidRPr="00113A25" w14:paraId="193CAB3F" w14:textId="77777777" w:rsidTr="00DE1FEC">
        <w:trPr>
          <w:trHeight w:val="20"/>
        </w:trPr>
        <w:tc>
          <w:tcPr>
            <w:tcW w:w="3858" w:type="dxa"/>
            <w:vAlign w:val="bottom"/>
          </w:tcPr>
          <w:p w14:paraId="6AE926A4" w14:textId="29DA5911" w:rsidR="00A32C57" w:rsidRPr="00113A25" w:rsidRDefault="00A32C57" w:rsidP="00A32C57">
            <w:pPr>
              <w:tabs>
                <w:tab w:val="left" w:pos="3295"/>
                <w:tab w:val="left" w:pos="9744"/>
              </w:tabs>
              <w:ind w:left="282" w:right="-108" w:firstLine="10"/>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   Associates</w:t>
            </w:r>
          </w:p>
        </w:tc>
        <w:tc>
          <w:tcPr>
            <w:tcW w:w="1368" w:type="dxa"/>
          </w:tcPr>
          <w:p w14:paraId="0D7C5379" w14:textId="71BF6D2A" w:rsidR="00A32C57" w:rsidRPr="002F1D8C" w:rsidRDefault="00A32C57" w:rsidP="00A32C57">
            <w:pPr>
              <w:ind w:right="-72"/>
              <w:jc w:val="right"/>
              <w:rPr>
                <w:rFonts w:ascii="Arial" w:eastAsia="Arial" w:hAnsi="Arial" w:cs="Arial"/>
                <w:sz w:val="18"/>
                <w:szCs w:val="18"/>
              </w:rPr>
            </w:pPr>
            <w:r w:rsidRPr="002F1D8C">
              <w:rPr>
                <w:rFonts w:ascii="Arial" w:eastAsia="Arial" w:hAnsi="Arial" w:cs="Arial"/>
                <w:sz w:val="18"/>
                <w:szCs w:val="18"/>
              </w:rPr>
              <w:t>1,336,665</w:t>
            </w:r>
          </w:p>
        </w:tc>
        <w:tc>
          <w:tcPr>
            <w:tcW w:w="1368" w:type="dxa"/>
          </w:tcPr>
          <w:p w14:paraId="759B0007" w14:textId="7C8B1BB8" w:rsidR="00A32C57" w:rsidRPr="00113A25" w:rsidRDefault="00A32C57" w:rsidP="00A32C57">
            <w:pPr>
              <w:ind w:right="-72"/>
              <w:jc w:val="right"/>
              <w:rPr>
                <w:rFonts w:ascii="Arial" w:eastAsia="Brush Script MT" w:hAnsi="Arial" w:cs="Arial"/>
                <w:color w:val="000000"/>
                <w:kern w:val="2"/>
                <w:sz w:val="18"/>
                <w:szCs w:val="18"/>
                <w14:ligatures w14:val="standardContextual"/>
              </w:rPr>
            </w:pPr>
            <w:r w:rsidRPr="008B4A58">
              <w:rPr>
                <w:rFonts w:ascii="Arial" w:hAnsi="Arial" w:cs="Arial"/>
                <w:sz w:val="18"/>
                <w:szCs w:val="18"/>
              </w:rPr>
              <w:t>1</w:t>
            </w:r>
            <w:r w:rsidRPr="00113A25">
              <w:rPr>
                <w:rFonts w:ascii="Arial" w:hAnsi="Arial" w:cs="Arial"/>
                <w:sz w:val="18"/>
                <w:szCs w:val="18"/>
              </w:rPr>
              <w:t>,</w:t>
            </w:r>
            <w:r w:rsidRPr="008B4A58">
              <w:rPr>
                <w:rFonts w:ascii="Arial" w:hAnsi="Arial" w:cs="Arial"/>
                <w:sz w:val="18"/>
                <w:szCs w:val="18"/>
              </w:rPr>
              <w:t>100</w:t>
            </w:r>
            <w:r w:rsidRPr="00113A25">
              <w:rPr>
                <w:rFonts w:ascii="Arial" w:hAnsi="Arial" w:cs="Arial"/>
                <w:sz w:val="18"/>
                <w:szCs w:val="18"/>
              </w:rPr>
              <w:t>,</w:t>
            </w:r>
            <w:r w:rsidRPr="008B4A58">
              <w:rPr>
                <w:rFonts w:ascii="Arial" w:hAnsi="Arial" w:cs="Arial"/>
                <w:sz w:val="18"/>
                <w:szCs w:val="18"/>
              </w:rPr>
              <w:t>676</w:t>
            </w:r>
          </w:p>
        </w:tc>
        <w:tc>
          <w:tcPr>
            <w:tcW w:w="1368" w:type="dxa"/>
          </w:tcPr>
          <w:p w14:paraId="565CF9CA" w14:textId="49706702" w:rsidR="00A32C57" w:rsidRPr="002F1D8C" w:rsidRDefault="00A32C57" w:rsidP="00A32C57">
            <w:pPr>
              <w:ind w:right="-72"/>
              <w:jc w:val="right"/>
              <w:rPr>
                <w:rFonts w:ascii="Arial" w:eastAsia="Arial" w:hAnsi="Arial" w:cs="Arial"/>
                <w:sz w:val="18"/>
                <w:szCs w:val="18"/>
              </w:rPr>
            </w:pPr>
            <w:r w:rsidRPr="002F1D8C">
              <w:rPr>
                <w:rFonts w:ascii="Arial" w:eastAsia="Arial" w:hAnsi="Arial" w:cs="Arial"/>
                <w:sz w:val="18"/>
                <w:szCs w:val="18"/>
              </w:rPr>
              <w:t>749,596</w:t>
            </w:r>
          </w:p>
        </w:tc>
        <w:tc>
          <w:tcPr>
            <w:tcW w:w="1368" w:type="dxa"/>
          </w:tcPr>
          <w:p w14:paraId="47E78DED" w14:textId="31442D6B" w:rsidR="00A32C57" w:rsidRPr="00113A25" w:rsidRDefault="00A32C57" w:rsidP="00A32C57">
            <w:pPr>
              <w:ind w:right="-72"/>
              <w:jc w:val="right"/>
              <w:rPr>
                <w:rFonts w:ascii="Arial" w:eastAsia="Brush Script MT" w:hAnsi="Arial" w:cs="Arial"/>
                <w:color w:val="000000"/>
                <w:kern w:val="2"/>
                <w:sz w:val="18"/>
                <w:szCs w:val="18"/>
                <w14:ligatures w14:val="standardContextual"/>
              </w:rPr>
            </w:pPr>
            <w:r w:rsidRPr="008B4A58">
              <w:rPr>
                <w:rFonts w:ascii="Arial" w:hAnsi="Arial" w:cs="Arial"/>
                <w:sz w:val="18"/>
                <w:szCs w:val="18"/>
              </w:rPr>
              <w:t>591</w:t>
            </w:r>
            <w:r w:rsidRPr="00113A25">
              <w:rPr>
                <w:rFonts w:ascii="Arial" w:hAnsi="Arial" w:cs="Arial"/>
                <w:sz w:val="18"/>
                <w:szCs w:val="18"/>
              </w:rPr>
              <w:t>,</w:t>
            </w:r>
            <w:r w:rsidRPr="008B4A58">
              <w:rPr>
                <w:rFonts w:ascii="Arial" w:hAnsi="Arial" w:cs="Arial"/>
                <w:sz w:val="18"/>
                <w:szCs w:val="18"/>
              </w:rPr>
              <w:t>441</w:t>
            </w:r>
          </w:p>
        </w:tc>
      </w:tr>
      <w:tr w:rsidR="00A32C57" w:rsidRPr="00113A25" w14:paraId="04A7157D" w14:textId="77777777" w:rsidTr="00DE1FEC">
        <w:trPr>
          <w:trHeight w:val="20"/>
        </w:trPr>
        <w:tc>
          <w:tcPr>
            <w:tcW w:w="3858" w:type="dxa"/>
            <w:vAlign w:val="bottom"/>
          </w:tcPr>
          <w:p w14:paraId="0209E9BC" w14:textId="389799F9" w:rsidR="00A32C57" w:rsidRPr="00113A25" w:rsidRDefault="00A32C57" w:rsidP="00A32C57">
            <w:pPr>
              <w:tabs>
                <w:tab w:val="left" w:pos="3295"/>
                <w:tab w:val="left" w:pos="9744"/>
              </w:tabs>
              <w:ind w:left="282" w:right="-108" w:firstLine="10"/>
              <w:rPr>
                <w:rFonts w:ascii="Arial" w:eastAsia="Arial" w:hAnsi="Arial" w:cs="Arial"/>
                <w:color w:val="000000" w:themeColor="text1"/>
                <w:sz w:val="18"/>
                <w:szCs w:val="18"/>
              </w:rPr>
            </w:pPr>
            <w:r w:rsidRPr="00113A25">
              <w:rPr>
                <w:rFonts w:ascii="Arial" w:eastAsia="Arial" w:hAnsi="Arial" w:cs="Arial"/>
                <w:color w:val="000000" w:themeColor="text1"/>
                <w:sz w:val="18"/>
                <w:szCs w:val="18"/>
              </w:rPr>
              <w:t xml:space="preserve">   Joint ventures</w:t>
            </w:r>
          </w:p>
        </w:tc>
        <w:tc>
          <w:tcPr>
            <w:tcW w:w="1368" w:type="dxa"/>
            <w:tcBorders>
              <w:bottom w:val="single" w:sz="4" w:space="0" w:color="auto"/>
            </w:tcBorders>
          </w:tcPr>
          <w:p w14:paraId="515880A7" w14:textId="57CBC823" w:rsidR="00A32C57" w:rsidRPr="002F1D8C" w:rsidRDefault="00A32C57" w:rsidP="00A32C57">
            <w:pPr>
              <w:ind w:right="-72"/>
              <w:jc w:val="right"/>
              <w:rPr>
                <w:rFonts w:ascii="Arial" w:eastAsia="Arial" w:hAnsi="Arial" w:cs="Arial"/>
                <w:sz w:val="18"/>
                <w:szCs w:val="18"/>
              </w:rPr>
            </w:pPr>
            <w:r w:rsidRPr="002F1D8C">
              <w:rPr>
                <w:rFonts w:ascii="Arial" w:eastAsia="Arial" w:hAnsi="Arial" w:cs="Arial"/>
                <w:sz w:val="18"/>
                <w:szCs w:val="18"/>
              </w:rPr>
              <w:t>55,839</w:t>
            </w:r>
          </w:p>
        </w:tc>
        <w:tc>
          <w:tcPr>
            <w:tcW w:w="1368" w:type="dxa"/>
            <w:tcBorders>
              <w:bottom w:val="single" w:sz="4" w:space="0" w:color="auto"/>
            </w:tcBorders>
          </w:tcPr>
          <w:p w14:paraId="4B4C58B7" w14:textId="64A206C5" w:rsidR="00A32C57" w:rsidRPr="00113A25" w:rsidRDefault="00A32C57" w:rsidP="00A32C57">
            <w:pPr>
              <w:ind w:right="-72"/>
              <w:jc w:val="right"/>
              <w:rPr>
                <w:rFonts w:ascii="Arial" w:eastAsia="Brush Script MT" w:hAnsi="Arial" w:cs="Arial"/>
                <w:color w:val="000000"/>
                <w:kern w:val="2"/>
                <w:sz w:val="18"/>
                <w:szCs w:val="18"/>
                <w14:ligatures w14:val="standardContextual"/>
              </w:rPr>
            </w:pPr>
            <w:r w:rsidRPr="008B4A58">
              <w:rPr>
                <w:rFonts w:ascii="Arial" w:hAnsi="Arial" w:cs="Arial"/>
                <w:sz w:val="18"/>
                <w:szCs w:val="18"/>
              </w:rPr>
              <w:t>50</w:t>
            </w:r>
            <w:r w:rsidRPr="00113A25">
              <w:rPr>
                <w:rFonts w:ascii="Arial" w:hAnsi="Arial" w:cs="Arial"/>
                <w:sz w:val="18"/>
                <w:szCs w:val="18"/>
              </w:rPr>
              <w:t>,</w:t>
            </w:r>
            <w:r w:rsidRPr="008B4A58">
              <w:rPr>
                <w:rFonts w:ascii="Arial" w:hAnsi="Arial" w:cs="Arial"/>
                <w:sz w:val="18"/>
                <w:szCs w:val="18"/>
              </w:rPr>
              <w:t>878</w:t>
            </w:r>
          </w:p>
        </w:tc>
        <w:tc>
          <w:tcPr>
            <w:tcW w:w="1368" w:type="dxa"/>
            <w:tcBorders>
              <w:bottom w:val="single" w:sz="4" w:space="0" w:color="auto"/>
            </w:tcBorders>
          </w:tcPr>
          <w:p w14:paraId="4AF4515A" w14:textId="782C8B6B" w:rsidR="00A32C57" w:rsidRPr="002F1D8C" w:rsidRDefault="00A32C57" w:rsidP="00A32C57">
            <w:pPr>
              <w:ind w:right="-72"/>
              <w:jc w:val="right"/>
              <w:rPr>
                <w:rFonts w:ascii="Arial" w:eastAsia="Arial" w:hAnsi="Arial" w:cs="Arial"/>
                <w:sz w:val="18"/>
                <w:szCs w:val="18"/>
              </w:rPr>
            </w:pPr>
            <w:r w:rsidRPr="002F1D8C">
              <w:rPr>
                <w:rFonts w:ascii="Arial" w:eastAsia="Arial" w:hAnsi="Arial" w:cs="Arial"/>
                <w:sz w:val="18"/>
                <w:szCs w:val="18"/>
              </w:rPr>
              <w:t>19,183</w:t>
            </w:r>
          </w:p>
        </w:tc>
        <w:tc>
          <w:tcPr>
            <w:tcW w:w="1368" w:type="dxa"/>
            <w:tcBorders>
              <w:bottom w:val="single" w:sz="4" w:space="0" w:color="auto"/>
            </w:tcBorders>
          </w:tcPr>
          <w:p w14:paraId="19E1C09D" w14:textId="37C719E0" w:rsidR="00A32C57" w:rsidRPr="00113A25" w:rsidRDefault="00A32C57" w:rsidP="00A32C57">
            <w:pPr>
              <w:ind w:right="-72"/>
              <w:jc w:val="right"/>
              <w:rPr>
                <w:rFonts w:ascii="Arial" w:eastAsia="Brush Script MT" w:hAnsi="Arial" w:cs="Arial"/>
                <w:color w:val="000000"/>
                <w:kern w:val="2"/>
                <w:sz w:val="18"/>
                <w:szCs w:val="18"/>
                <w14:ligatures w14:val="standardContextual"/>
              </w:rPr>
            </w:pPr>
            <w:r w:rsidRPr="008B4A58">
              <w:rPr>
                <w:rFonts w:ascii="Arial" w:hAnsi="Arial" w:cs="Arial"/>
                <w:sz w:val="18"/>
                <w:szCs w:val="18"/>
              </w:rPr>
              <w:t>16</w:t>
            </w:r>
            <w:r w:rsidRPr="00113A25">
              <w:rPr>
                <w:rFonts w:ascii="Arial" w:hAnsi="Arial" w:cs="Arial"/>
                <w:sz w:val="18"/>
                <w:szCs w:val="18"/>
              </w:rPr>
              <w:t>,</w:t>
            </w:r>
            <w:r w:rsidRPr="008B4A58">
              <w:rPr>
                <w:rFonts w:ascii="Arial" w:hAnsi="Arial" w:cs="Arial"/>
                <w:sz w:val="18"/>
                <w:szCs w:val="18"/>
              </w:rPr>
              <w:t>676</w:t>
            </w:r>
          </w:p>
        </w:tc>
      </w:tr>
      <w:tr w:rsidR="00BD3E0C" w:rsidRPr="00113A25" w14:paraId="0985113E" w14:textId="77777777" w:rsidTr="007954E9">
        <w:trPr>
          <w:trHeight w:val="20"/>
        </w:trPr>
        <w:tc>
          <w:tcPr>
            <w:tcW w:w="3858" w:type="dxa"/>
            <w:vAlign w:val="bottom"/>
          </w:tcPr>
          <w:p w14:paraId="68DA7611" w14:textId="77777777" w:rsidR="00BD3E0C" w:rsidRPr="00113A25" w:rsidRDefault="00BD3E0C" w:rsidP="00BD3E0C">
            <w:pPr>
              <w:tabs>
                <w:tab w:val="left" w:pos="3295"/>
                <w:tab w:val="left" w:pos="9744"/>
              </w:tabs>
              <w:ind w:left="282" w:right="-108" w:firstLine="10"/>
              <w:rPr>
                <w:rFonts w:ascii="Arial" w:eastAsia="Arial" w:hAnsi="Arial" w:cs="Arial"/>
                <w:color w:val="000000"/>
                <w:sz w:val="18"/>
                <w:szCs w:val="18"/>
              </w:rPr>
            </w:pPr>
          </w:p>
        </w:tc>
        <w:tc>
          <w:tcPr>
            <w:tcW w:w="1368" w:type="dxa"/>
            <w:tcBorders>
              <w:top w:val="single" w:sz="4" w:space="0" w:color="auto"/>
            </w:tcBorders>
          </w:tcPr>
          <w:p w14:paraId="1FF0534D" w14:textId="77777777" w:rsidR="00BD3E0C" w:rsidRPr="002F1D8C" w:rsidRDefault="00BD3E0C" w:rsidP="00BD3E0C">
            <w:pPr>
              <w:ind w:right="-72"/>
              <w:jc w:val="right"/>
              <w:rPr>
                <w:rFonts w:ascii="Arial" w:eastAsia="Arial" w:hAnsi="Arial" w:cs="Arial"/>
                <w:sz w:val="18"/>
                <w:szCs w:val="18"/>
              </w:rPr>
            </w:pPr>
          </w:p>
        </w:tc>
        <w:tc>
          <w:tcPr>
            <w:tcW w:w="1368" w:type="dxa"/>
            <w:tcBorders>
              <w:top w:val="single" w:sz="4" w:space="0" w:color="auto"/>
            </w:tcBorders>
          </w:tcPr>
          <w:p w14:paraId="61B884BE" w14:textId="77777777" w:rsidR="00BD3E0C" w:rsidRPr="00113A25" w:rsidRDefault="00BD3E0C" w:rsidP="00BD3E0C">
            <w:pPr>
              <w:ind w:right="-72"/>
              <w:jc w:val="right"/>
              <w:rPr>
                <w:rFonts w:ascii="Arial" w:eastAsia="Brush Script MT" w:hAnsi="Arial" w:cs="Arial"/>
                <w:color w:val="000000"/>
                <w:kern w:val="2"/>
                <w:sz w:val="18"/>
                <w:szCs w:val="18"/>
                <w14:ligatures w14:val="standardContextual"/>
              </w:rPr>
            </w:pPr>
          </w:p>
        </w:tc>
        <w:tc>
          <w:tcPr>
            <w:tcW w:w="1368" w:type="dxa"/>
            <w:tcBorders>
              <w:top w:val="single" w:sz="4" w:space="0" w:color="auto"/>
            </w:tcBorders>
          </w:tcPr>
          <w:p w14:paraId="7EC949B5" w14:textId="77777777" w:rsidR="00BD3E0C" w:rsidRPr="002F1D8C" w:rsidRDefault="00BD3E0C" w:rsidP="00BD3E0C">
            <w:pPr>
              <w:ind w:right="-72"/>
              <w:jc w:val="right"/>
              <w:rPr>
                <w:rFonts w:ascii="Arial" w:eastAsia="Arial" w:hAnsi="Arial" w:cs="Arial"/>
                <w:sz w:val="18"/>
                <w:szCs w:val="18"/>
              </w:rPr>
            </w:pPr>
          </w:p>
        </w:tc>
        <w:tc>
          <w:tcPr>
            <w:tcW w:w="1368" w:type="dxa"/>
            <w:tcBorders>
              <w:top w:val="single" w:sz="4" w:space="0" w:color="auto"/>
            </w:tcBorders>
          </w:tcPr>
          <w:p w14:paraId="0B1D990C" w14:textId="77777777" w:rsidR="00BD3E0C" w:rsidRPr="00113A25" w:rsidRDefault="00BD3E0C" w:rsidP="00BD3E0C">
            <w:pPr>
              <w:ind w:right="-72"/>
              <w:jc w:val="right"/>
              <w:rPr>
                <w:rFonts w:ascii="Arial" w:eastAsia="Brush Script MT" w:hAnsi="Arial" w:cs="Arial"/>
                <w:color w:val="000000"/>
                <w:kern w:val="2"/>
                <w:sz w:val="18"/>
                <w:szCs w:val="18"/>
                <w14:ligatures w14:val="standardContextual"/>
              </w:rPr>
            </w:pPr>
          </w:p>
        </w:tc>
      </w:tr>
      <w:tr w:rsidR="00BD3E0C" w:rsidRPr="00113A25" w14:paraId="6F43916C" w14:textId="77777777" w:rsidTr="007954E9">
        <w:trPr>
          <w:trHeight w:val="20"/>
        </w:trPr>
        <w:tc>
          <w:tcPr>
            <w:tcW w:w="3858" w:type="dxa"/>
            <w:vAlign w:val="bottom"/>
          </w:tcPr>
          <w:p w14:paraId="745CD62A" w14:textId="77777777" w:rsidR="00BD3E0C" w:rsidRPr="00113A25" w:rsidRDefault="00BD3E0C" w:rsidP="00BD3E0C">
            <w:pPr>
              <w:tabs>
                <w:tab w:val="left" w:pos="3295"/>
                <w:tab w:val="left" w:pos="9744"/>
              </w:tabs>
              <w:ind w:left="282" w:right="-108" w:firstLine="10"/>
              <w:rPr>
                <w:rFonts w:ascii="Arial" w:eastAsia="Arial" w:hAnsi="Arial" w:cs="Arial"/>
                <w:color w:val="000000"/>
                <w:sz w:val="18"/>
                <w:szCs w:val="18"/>
              </w:rPr>
            </w:pPr>
          </w:p>
        </w:tc>
        <w:tc>
          <w:tcPr>
            <w:tcW w:w="1368" w:type="dxa"/>
            <w:tcBorders>
              <w:bottom w:val="single" w:sz="4" w:space="0" w:color="auto"/>
            </w:tcBorders>
          </w:tcPr>
          <w:p w14:paraId="28910D5C" w14:textId="249A5D60" w:rsidR="00BD3E0C" w:rsidRPr="002F1D8C" w:rsidRDefault="00CC0BDD" w:rsidP="00BD3E0C">
            <w:pPr>
              <w:ind w:right="-72"/>
              <w:jc w:val="right"/>
              <w:rPr>
                <w:rFonts w:ascii="Arial" w:eastAsia="Arial" w:hAnsi="Arial" w:cs="Arial"/>
                <w:sz w:val="18"/>
                <w:szCs w:val="18"/>
              </w:rPr>
            </w:pPr>
            <w:r w:rsidRPr="002F1D8C">
              <w:rPr>
                <w:rFonts w:ascii="Arial" w:eastAsia="Arial" w:hAnsi="Arial" w:cs="Arial"/>
                <w:sz w:val="18"/>
                <w:szCs w:val="18"/>
              </w:rPr>
              <w:t>1,392,504</w:t>
            </w:r>
          </w:p>
        </w:tc>
        <w:tc>
          <w:tcPr>
            <w:tcW w:w="1368" w:type="dxa"/>
            <w:tcBorders>
              <w:bottom w:val="single" w:sz="4" w:space="0" w:color="auto"/>
            </w:tcBorders>
          </w:tcPr>
          <w:p w14:paraId="5FBA3EE3" w14:textId="3D207FB4" w:rsidR="00BD3E0C" w:rsidRPr="00113A25" w:rsidRDefault="008B4A58" w:rsidP="00BD3E0C">
            <w:pPr>
              <w:ind w:right="-72"/>
              <w:jc w:val="right"/>
              <w:rPr>
                <w:rFonts w:ascii="Arial" w:eastAsia="Brush Script MT" w:hAnsi="Arial" w:cs="Arial"/>
                <w:color w:val="000000"/>
                <w:kern w:val="2"/>
                <w:sz w:val="18"/>
                <w:szCs w:val="18"/>
                <w14:ligatures w14:val="standardContextual"/>
              </w:rPr>
            </w:pPr>
            <w:r w:rsidRPr="008B4A58">
              <w:rPr>
                <w:rFonts w:ascii="Arial" w:eastAsia="Arial" w:hAnsi="Arial" w:cs="Arial"/>
                <w:color w:val="000000"/>
                <w:sz w:val="18"/>
                <w:szCs w:val="18"/>
              </w:rPr>
              <w:t>1</w:t>
            </w:r>
            <w:r w:rsidR="00BD3E0C" w:rsidRPr="00113A25">
              <w:rPr>
                <w:rFonts w:ascii="Arial" w:eastAsia="Arial" w:hAnsi="Arial" w:cs="Arial"/>
                <w:color w:val="000000"/>
                <w:sz w:val="18"/>
                <w:szCs w:val="18"/>
              </w:rPr>
              <w:t>,</w:t>
            </w:r>
            <w:r w:rsidRPr="008B4A58">
              <w:rPr>
                <w:rFonts w:ascii="Arial" w:eastAsia="Arial" w:hAnsi="Arial" w:cs="Arial"/>
                <w:color w:val="000000"/>
                <w:sz w:val="18"/>
                <w:szCs w:val="18"/>
              </w:rPr>
              <w:t>151</w:t>
            </w:r>
            <w:r w:rsidR="00BD3E0C" w:rsidRPr="00113A25">
              <w:rPr>
                <w:rFonts w:ascii="Arial" w:eastAsia="Arial" w:hAnsi="Arial" w:cs="Arial"/>
                <w:color w:val="000000"/>
                <w:sz w:val="18"/>
                <w:szCs w:val="18"/>
              </w:rPr>
              <w:t>,</w:t>
            </w:r>
            <w:r w:rsidRPr="008B4A58">
              <w:rPr>
                <w:rFonts w:ascii="Arial" w:eastAsia="Arial" w:hAnsi="Arial" w:cs="Arial"/>
                <w:color w:val="000000"/>
                <w:sz w:val="18"/>
                <w:szCs w:val="18"/>
              </w:rPr>
              <w:t>554</w:t>
            </w:r>
          </w:p>
        </w:tc>
        <w:tc>
          <w:tcPr>
            <w:tcW w:w="1368" w:type="dxa"/>
            <w:tcBorders>
              <w:bottom w:val="single" w:sz="4" w:space="0" w:color="auto"/>
            </w:tcBorders>
          </w:tcPr>
          <w:p w14:paraId="070B7AB6" w14:textId="4B3F4196" w:rsidR="00BD3E0C" w:rsidRPr="002F1D8C" w:rsidRDefault="002F1D8C" w:rsidP="00BD3E0C">
            <w:pPr>
              <w:ind w:right="-72"/>
              <w:jc w:val="right"/>
              <w:rPr>
                <w:rFonts w:ascii="Arial" w:eastAsia="Arial" w:hAnsi="Arial" w:cs="Arial"/>
                <w:sz w:val="18"/>
                <w:szCs w:val="18"/>
              </w:rPr>
            </w:pPr>
            <w:r w:rsidRPr="002F1D8C">
              <w:rPr>
                <w:rFonts w:ascii="Arial" w:eastAsia="Arial" w:hAnsi="Arial" w:cs="Arial"/>
                <w:sz w:val="18"/>
                <w:szCs w:val="18"/>
              </w:rPr>
              <w:t>6,099,672</w:t>
            </w:r>
          </w:p>
        </w:tc>
        <w:tc>
          <w:tcPr>
            <w:tcW w:w="1368" w:type="dxa"/>
            <w:tcBorders>
              <w:bottom w:val="single" w:sz="4" w:space="0" w:color="auto"/>
            </w:tcBorders>
          </w:tcPr>
          <w:p w14:paraId="5E6F4F56" w14:textId="636467BC" w:rsidR="00BD3E0C" w:rsidRPr="00113A25" w:rsidRDefault="008B4A58" w:rsidP="00BD3E0C">
            <w:pPr>
              <w:ind w:right="-72"/>
              <w:jc w:val="right"/>
              <w:rPr>
                <w:rFonts w:ascii="Arial" w:eastAsia="Brush Script MT" w:hAnsi="Arial" w:cs="Arial"/>
                <w:color w:val="000000"/>
                <w:kern w:val="2"/>
                <w:sz w:val="18"/>
                <w:szCs w:val="18"/>
                <w14:ligatures w14:val="standardContextual"/>
              </w:rPr>
            </w:pPr>
            <w:r w:rsidRPr="008B4A58">
              <w:rPr>
                <w:rFonts w:ascii="Arial" w:eastAsia="Arial" w:hAnsi="Arial" w:cs="Arial"/>
                <w:color w:val="000000"/>
                <w:sz w:val="18"/>
                <w:szCs w:val="18"/>
              </w:rPr>
              <w:t>5</w:t>
            </w:r>
            <w:r w:rsidR="00BD3E0C" w:rsidRPr="00113A25">
              <w:rPr>
                <w:rFonts w:ascii="Arial" w:eastAsia="Arial" w:hAnsi="Arial" w:cs="Arial"/>
                <w:color w:val="000000"/>
                <w:sz w:val="18"/>
                <w:szCs w:val="18"/>
              </w:rPr>
              <w:t>,</w:t>
            </w:r>
            <w:r w:rsidRPr="008B4A58">
              <w:rPr>
                <w:rFonts w:ascii="Arial" w:eastAsia="Arial" w:hAnsi="Arial" w:cs="Arial"/>
                <w:color w:val="000000"/>
                <w:sz w:val="18"/>
                <w:szCs w:val="18"/>
              </w:rPr>
              <w:t>651</w:t>
            </w:r>
            <w:r w:rsidR="00BD3E0C" w:rsidRPr="00113A25">
              <w:rPr>
                <w:rFonts w:ascii="Arial" w:eastAsia="Arial" w:hAnsi="Arial" w:cs="Arial"/>
                <w:color w:val="000000"/>
                <w:sz w:val="18"/>
                <w:szCs w:val="18"/>
              </w:rPr>
              <w:t>,</w:t>
            </w:r>
            <w:r w:rsidRPr="008B4A58">
              <w:rPr>
                <w:rFonts w:ascii="Arial" w:eastAsia="Arial" w:hAnsi="Arial" w:cs="Arial"/>
                <w:color w:val="000000"/>
                <w:sz w:val="18"/>
                <w:szCs w:val="18"/>
              </w:rPr>
              <w:t>128</w:t>
            </w:r>
          </w:p>
        </w:tc>
      </w:tr>
      <w:tr w:rsidR="002F1D8C" w:rsidRPr="00113A25" w14:paraId="77BCCB1B" w14:textId="77777777" w:rsidTr="007954E9">
        <w:trPr>
          <w:trHeight w:val="20"/>
        </w:trPr>
        <w:tc>
          <w:tcPr>
            <w:tcW w:w="3858" w:type="dxa"/>
            <w:vAlign w:val="bottom"/>
          </w:tcPr>
          <w:p w14:paraId="3E5AC42B" w14:textId="77777777" w:rsidR="002F1D8C" w:rsidRPr="00113A25" w:rsidRDefault="002F1D8C" w:rsidP="00BD3E0C">
            <w:pPr>
              <w:tabs>
                <w:tab w:val="left" w:pos="3295"/>
                <w:tab w:val="left" w:pos="9744"/>
              </w:tabs>
              <w:ind w:left="282" w:right="-108" w:firstLine="10"/>
              <w:rPr>
                <w:rFonts w:ascii="Arial" w:eastAsia="Arial" w:hAnsi="Arial" w:cs="Arial"/>
                <w:color w:val="000000"/>
                <w:sz w:val="18"/>
                <w:szCs w:val="18"/>
              </w:rPr>
            </w:pPr>
          </w:p>
        </w:tc>
        <w:tc>
          <w:tcPr>
            <w:tcW w:w="1368" w:type="dxa"/>
            <w:tcBorders>
              <w:top w:val="single" w:sz="4" w:space="0" w:color="auto"/>
            </w:tcBorders>
            <w:vAlign w:val="bottom"/>
          </w:tcPr>
          <w:p w14:paraId="3B246A2E" w14:textId="77777777" w:rsidR="002F1D8C" w:rsidRPr="002F1D8C" w:rsidRDefault="002F1D8C" w:rsidP="00BD3E0C">
            <w:pPr>
              <w:ind w:right="-72"/>
              <w:jc w:val="right"/>
              <w:rPr>
                <w:rFonts w:ascii="Arial" w:eastAsia="Arial" w:hAnsi="Arial" w:cs="Arial"/>
                <w:sz w:val="18"/>
                <w:szCs w:val="18"/>
              </w:rPr>
            </w:pPr>
          </w:p>
        </w:tc>
        <w:tc>
          <w:tcPr>
            <w:tcW w:w="1368" w:type="dxa"/>
            <w:tcBorders>
              <w:top w:val="single" w:sz="4" w:space="0" w:color="auto"/>
            </w:tcBorders>
            <w:vAlign w:val="bottom"/>
          </w:tcPr>
          <w:p w14:paraId="7F0A4844" w14:textId="77777777" w:rsidR="002F1D8C" w:rsidRPr="008B4A58" w:rsidRDefault="002F1D8C" w:rsidP="00BD3E0C">
            <w:pPr>
              <w:ind w:right="-72"/>
              <w:jc w:val="right"/>
              <w:rPr>
                <w:rFonts w:ascii="Arial" w:eastAsia="Arial" w:hAnsi="Arial" w:cs="Arial"/>
                <w:color w:val="000000"/>
                <w:sz w:val="18"/>
                <w:szCs w:val="18"/>
              </w:rPr>
            </w:pPr>
          </w:p>
        </w:tc>
        <w:tc>
          <w:tcPr>
            <w:tcW w:w="1368" w:type="dxa"/>
            <w:tcBorders>
              <w:top w:val="single" w:sz="4" w:space="0" w:color="auto"/>
            </w:tcBorders>
            <w:vAlign w:val="bottom"/>
          </w:tcPr>
          <w:p w14:paraId="48834593" w14:textId="77777777" w:rsidR="002F1D8C" w:rsidRPr="002F1D8C" w:rsidRDefault="002F1D8C" w:rsidP="00BD3E0C">
            <w:pPr>
              <w:ind w:right="-72"/>
              <w:jc w:val="right"/>
              <w:rPr>
                <w:rFonts w:ascii="Arial" w:eastAsia="Arial" w:hAnsi="Arial" w:cs="Arial"/>
                <w:sz w:val="18"/>
                <w:szCs w:val="18"/>
              </w:rPr>
            </w:pPr>
          </w:p>
        </w:tc>
        <w:tc>
          <w:tcPr>
            <w:tcW w:w="1368" w:type="dxa"/>
            <w:tcBorders>
              <w:top w:val="single" w:sz="4" w:space="0" w:color="auto"/>
            </w:tcBorders>
            <w:vAlign w:val="bottom"/>
          </w:tcPr>
          <w:p w14:paraId="6F10EF64" w14:textId="77777777" w:rsidR="002F1D8C" w:rsidRPr="008B4A58" w:rsidRDefault="002F1D8C" w:rsidP="00BD3E0C">
            <w:pPr>
              <w:ind w:right="-72"/>
              <w:jc w:val="right"/>
              <w:rPr>
                <w:rFonts w:ascii="Arial" w:eastAsia="Arial" w:hAnsi="Arial" w:cs="Arial"/>
                <w:color w:val="000000"/>
                <w:sz w:val="18"/>
                <w:szCs w:val="18"/>
              </w:rPr>
            </w:pPr>
          </w:p>
        </w:tc>
      </w:tr>
      <w:tr w:rsidR="002F1D8C" w:rsidRPr="00113A25" w14:paraId="2BD522A8" w14:textId="77777777" w:rsidTr="007954E9">
        <w:trPr>
          <w:trHeight w:val="20"/>
        </w:trPr>
        <w:tc>
          <w:tcPr>
            <w:tcW w:w="3858" w:type="dxa"/>
            <w:vAlign w:val="bottom"/>
          </w:tcPr>
          <w:p w14:paraId="20625AC9" w14:textId="72D54094" w:rsidR="002F1D8C" w:rsidRPr="00113A25" w:rsidRDefault="00015C18" w:rsidP="00015C18">
            <w:pPr>
              <w:tabs>
                <w:tab w:val="left" w:pos="3295"/>
                <w:tab w:val="left" w:pos="9744"/>
              </w:tabs>
              <w:ind w:left="282" w:right="-108" w:firstLine="10"/>
              <w:rPr>
                <w:rFonts w:ascii="Arial" w:eastAsia="Arial" w:hAnsi="Arial" w:cs="Arial"/>
                <w:color w:val="000000"/>
                <w:sz w:val="18"/>
                <w:szCs w:val="18"/>
              </w:rPr>
            </w:pPr>
            <w:r w:rsidRPr="00015C18">
              <w:rPr>
                <w:rFonts w:ascii="Arial" w:eastAsia="Arial" w:hAnsi="Arial" w:cs="Arial"/>
                <w:b/>
                <w:bCs/>
                <w:color w:val="000000" w:themeColor="text1"/>
                <w:sz w:val="18"/>
                <w:szCs w:val="18"/>
              </w:rPr>
              <w:t>Advance for capital increase</w:t>
            </w:r>
            <w:r w:rsidR="00413461">
              <w:rPr>
                <w:rFonts w:ascii="Arial" w:eastAsia="Arial" w:hAnsi="Arial" w:cs="Arial"/>
                <w:b/>
                <w:bCs/>
                <w:color w:val="000000" w:themeColor="text1"/>
                <w:sz w:val="18"/>
                <w:szCs w:val="18"/>
              </w:rPr>
              <w:t>:</w:t>
            </w:r>
          </w:p>
        </w:tc>
        <w:tc>
          <w:tcPr>
            <w:tcW w:w="1368" w:type="dxa"/>
            <w:vAlign w:val="bottom"/>
          </w:tcPr>
          <w:p w14:paraId="78419401" w14:textId="77777777" w:rsidR="002F1D8C" w:rsidRPr="002F1D8C" w:rsidRDefault="002F1D8C" w:rsidP="002F1D8C">
            <w:pPr>
              <w:ind w:right="-72"/>
              <w:jc w:val="right"/>
              <w:rPr>
                <w:rFonts w:ascii="Arial" w:eastAsia="Arial" w:hAnsi="Arial" w:cs="Arial"/>
                <w:sz w:val="18"/>
                <w:szCs w:val="18"/>
              </w:rPr>
            </w:pPr>
          </w:p>
        </w:tc>
        <w:tc>
          <w:tcPr>
            <w:tcW w:w="1368" w:type="dxa"/>
            <w:vAlign w:val="bottom"/>
          </w:tcPr>
          <w:p w14:paraId="06D7D30B" w14:textId="77777777" w:rsidR="002F1D8C" w:rsidRPr="008B4A58" w:rsidRDefault="002F1D8C" w:rsidP="002F1D8C">
            <w:pPr>
              <w:ind w:right="-72"/>
              <w:jc w:val="right"/>
              <w:rPr>
                <w:rFonts w:ascii="Arial" w:eastAsia="Arial" w:hAnsi="Arial" w:cs="Arial"/>
                <w:color w:val="000000"/>
                <w:sz w:val="18"/>
                <w:szCs w:val="18"/>
              </w:rPr>
            </w:pPr>
          </w:p>
        </w:tc>
        <w:tc>
          <w:tcPr>
            <w:tcW w:w="1368" w:type="dxa"/>
            <w:vAlign w:val="bottom"/>
          </w:tcPr>
          <w:p w14:paraId="20C7F708" w14:textId="77777777" w:rsidR="002F1D8C" w:rsidRPr="002F1D8C" w:rsidRDefault="002F1D8C" w:rsidP="002F1D8C">
            <w:pPr>
              <w:ind w:right="-72"/>
              <w:jc w:val="right"/>
              <w:rPr>
                <w:rFonts w:ascii="Arial" w:eastAsia="Arial" w:hAnsi="Arial" w:cs="Arial"/>
                <w:sz w:val="18"/>
                <w:szCs w:val="18"/>
              </w:rPr>
            </w:pPr>
          </w:p>
        </w:tc>
        <w:tc>
          <w:tcPr>
            <w:tcW w:w="1368" w:type="dxa"/>
            <w:vAlign w:val="bottom"/>
          </w:tcPr>
          <w:p w14:paraId="325CC3ED" w14:textId="77777777" w:rsidR="002F1D8C" w:rsidRPr="008B4A58" w:rsidRDefault="002F1D8C" w:rsidP="002F1D8C">
            <w:pPr>
              <w:ind w:right="-72"/>
              <w:jc w:val="right"/>
              <w:rPr>
                <w:rFonts w:ascii="Arial" w:eastAsia="Arial" w:hAnsi="Arial" w:cs="Arial"/>
                <w:color w:val="000000"/>
                <w:sz w:val="18"/>
                <w:szCs w:val="18"/>
              </w:rPr>
            </w:pPr>
          </w:p>
        </w:tc>
      </w:tr>
      <w:tr w:rsidR="002F1D8C" w:rsidRPr="00113A25" w14:paraId="0AB7A30F" w14:textId="77777777" w:rsidTr="007954E9">
        <w:trPr>
          <w:trHeight w:val="20"/>
        </w:trPr>
        <w:tc>
          <w:tcPr>
            <w:tcW w:w="3858" w:type="dxa"/>
            <w:vAlign w:val="bottom"/>
          </w:tcPr>
          <w:p w14:paraId="1F93EDF2" w14:textId="7A1B6E7D" w:rsidR="002F1D8C" w:rsidRPr="00113A25" w:rsidRDefault="002F1D8C" w:rsidP="002F1D8C">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color w:val="000000"/>
                <w:sz w:val="18"/>
                <w:szCs w:val="18"/>
              </w:rPr>
              <w:t xml:space="preserve">   Subsidiar</w:t>
            </w:r>
            <w:r w:rsidR="00BC0443">
              <w:rPr>
                <w:rFonts w:ascii="Arial" w:eastAsia="Arial" w:hAnsi="Arial" w:cs="Arial"/>
                <w:color w:val="000000"/>
                <w:sz w:val="18"/>
                <w:szCs w:val="18"/>
              </w:rPr>
              <w:t>y</w:t>
            </w:r>
          </w:p>
        </w:tc>
        <w:tc>
          <w:tcPr>
            <w:tcW w:w="1368" w:type="dxa"/>
          </w:tcPr>
          <w:p w14:paraId="091C0DB2" w14:textId="58FFCF1A" w:rsidR="002F1D8C" w:rsidRPr="002F1D8C" w:rsidRDefault="00015C18" w:rsidP="002F1D8C">
            <w:pPr>
              <w:ind w:right="-72"/>
              <w:jc w:val="right"/>
              <w:rPr>
                <w:rFonts w:ascii="Arial" w:eastAsia="Arial" w:hAnsi="Arial" w:cs="Arial"/>
                <w:sz w:val="18"/>
                <w:szCs w:val="18"/>
              </w:rPr>
            </w:pPr>
            <w:r>
              <w:rPr>
                <w:rFonts w:ascii="Arial" w:eastAsia="Arial" w:hAnsi="Arial" w:cs="Arial"/>
                <w:sz w:val="18"/>
                <w:szCs w:val="18"/>
              </w:rPr>
              <w:t>-</w:t>
            </w:r>
          </w:p>
        </w:tc>
        <w:tc>
          <w:tcPr>
            <w:tcW w:w="1368" w:type="dxa"/>
          </w:tcPr>
          <w:p w14:paraId="144622A9" w14:textId="68B8EC23" w:rsidR="002F1D8C" w:rsidRPr="008B4A58" w:rsidRDefault="00015C18" w:rsidP="002F1D8C">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368" w:type="dxa"/>
          </w:tcPr>
          <w:p w14:paraId="61AC5B53" w14:textId="1C30D885" w:rsidR="002F1D8C" w:rsidRPr="002F1D8C" w:rsidRDefault="00015C18" w:rsidP="002F1D8C">
            <w:pPr>
              <w:ind w:right="-72"/>
              <w:jc w:val="right"/>
              <w:rPr>
                <w:rFonts w:ascii="Arial" w:eastAsia="Arial" w:hAnsi="Arial" w:cs="Arial"/>
                <w:sz w:val="18"/>
                <w:szCs w:val="18"/>
              </w:rPr>
            </w:pPr>
            <w:r>
              <w:rPr>
                <w:rFonts w:ascii="Arial" w:eastAsia="Arial" w:hAnsi="Arial" w:cs="Arial"/>
                <w:sz w:val="18"/>
                <w:szCs w:val="18"/>
              </w:rPr>
              <w:t>3,785</w:t>
            </w:r>
          </w:p>
        </w:tc>
        <w:tc>
          <w:tcPr>
            <w:tcW w:w="1368" w:type="dxa"/>
          </w:tcPr>
          <w:p w14:paraId="2C386641" w14:textId="18EF367E" w:rsidR="002F1D8C" w:rsidRPr="008B4A58" w:rsidRDefault="00015C18" w:rsidP="002F1D8C">
            <w:pPr>
              <w:ind w:right="-72"/>
              <w:jc w:val="right"/>
              <w:rPr>
                <w:rFonts w:ascii="Arial" w:eastAsia="Arial" w:hAnsi="Arial" w:cs="Arial"/>
                <w:color w:val="000000"/>
                <w:sz w:val="18"/>
                <w:szCs w:val="18"/>
              </w:rPr>
            </w:pPr>
            <w:r>
              <w:rPr>
                <w:rFonts w:ascii="Arial" w:eastAsia="Arial" w:hAnsi="Arial" w:cs="Arial"/>
                <w:color w:val="000000"/>
                <w:sz w:val="18"/>
                <w:szCs w:val="18"/>
              </w:rPr>
              <w:t>-</w:t>
            </w:r>
          </w:p>
        </w:tc>
      </w:tr>
    </w:tbl>
    <w:p w14:paraId="3EB6E6CE" w14:textId="3FB69E53" w:rsidR="00690C66" w:rsidRPr="00113A25" w:rsidRDefault="00690C66" w:rsidP="0069698A">
      <w:pPr>
        <w:rPr>
          <w:rFonts w:ascii="Arial" w:eastAsia="Arial" w:hAnsi="Arial" w:cs="Arial"/>
          <w:b/>
          <w:smallCaps/>
          <w:color w:val="000000"/>
          <w:sz w:val="18"/>
          <w:szCs w:val="18"/>
        </w:rPr>
      </w:pPr>
    </w:p>
    <w:p w14:paraId="52092097" w14:textId="6711111E" w:rsidR="00595FAF" w:rsidRPr="00113A25" w:rsidRDefault="0067424B" w:rsidP="00F274D7">
      <w:pPr>
        <w:keepNext/>
        <w:keepLines/>
        <w:ind w:left="547" w:hanging="547"/>
        <w:jc w:val="both"/>
        <w:outlineLvl w:val="1"/>
        <w:rPr>
          <w:rFonts w:ascii="Arial" w:eastAsia="Arial" w:hAnsi="Arial" w:cs="Arial"/>
          <w:b/>
          <w:bCs/>
          <w:color w:val="000000"/>
          <w:sz w:val="18"/>
          <w:szCs w:val="18"/>
          <w:cs/>
          <w:lang w:eastAsia="en-GB"/>
        </w:rPr>
      </w:pPr>
      <w:r w:rsidRPr="00113A25">
        <w:rPr>
          <w:rFonts w:ascii="Arial" w:eastAsia="Arial" w:hAnsi="Arial" w:cs="Arial"/>
          <w:b/>
          <w:smallCaps/>
          <w:color w:val="000000"/>
          <w:sz w:val="18"/>
          <w:szCs w:val="18"/>
        </w:rPr>
        <w:br w:type="page"/>
      </w:r>
      <w:r w:rsidR="008B4A58" w:rsidRPr="008B4A58">
        <w:rPr>
          <w:rFonts w:ascii="Arial" w:eastAsia="Arial" w:hAnsi="Arial" w:cs="Arial"/>
          <w:b/>
          <w:bCs/>
          <w:color w:val="000000"/>
          <w:sz w:val="18"/>
          <w:szCs w:val="18"/>
          <w:lang w:eastAsia="en-GB"/>
        </w:rPr>
        <w:lastRenderedPageBreak/>
        <w:t>1</w:t>
      </w:r>
      <w:r w:rsidR="009537E6">
        <w:rPr>
          <w:rFonts w:ascii="Arial" w:eastAsia="Arial" w:hAnsi="Arial" w:cs="Arial"/>
          <w:b/>
          <w:bCs/>
          <w:color w:val="000000"/>
          <w:sz w:val="18"/>
          <w:szCs w:val="18"/>
          <w:lang w:eastAsia="en-GB"/>
        </w:rPr>
        <w:t>9</w:t>
      </w:r>
      <w:r w:rsidR="007A1110" w:rsidRPr="00113A25">
        <w:rPr>
          <w:rFonts w:ascii="Arial" w:eastAsia="Arial" w:hAnsi="Arial" w:cs="Arial"/>
          <w:b/>
          <w:bCs/>
          <w:color w:val="000000"/>
          <w:sz w:val="18"/>
          <w:szCs w:val="18"/>
          <w:lang w:eastAsia="en-GB"/>
        </w:rPr>
        <w:t>.</w:t>
      </w:r>
      <w:r w:rsidR="008B4A58" w:rsidRPr="008B4A58">
        <w:rPr>
          <w:rFonts w:ascii="Arial" w:eastAsia="Arial" w:hAnsi="Arial" w:cs="Arial"/>
          <w:b/>
          <w:bCs/>
          <w:color w:val="000000"/>
          <w:sz w:val="18"/>
          <w:szCs w:val="18"/>
          <w:lang w:eastAsia="en-GB"/>
        </w:rPr>
        <w:t>5</w:t>
      </w:r>
      <w:r w:rsidR="000C6D0D" w:rsidRPr="00113A25">
        <w:rPr>
          <w:rFonts w:ascii="Arial" w:eastAsia="Arial" w:hAnsi="Arial" w:cs="Arial"/>
          <w:b/>
          <w:bCs/>
          <w:color w:val="000000"/>
          <w:sz w:val="18"/>
          <w:szCs w:val="18"/>
          <w:lang w:eastAsia="en-GB"/>
        </w:rPr>
        <w:tab/>
        <w:t xml:space="preserve">Trade and other </w:t>
      </w:r>
      <w:r w:rsidR="00DB7E0C" w:rsidRPr="00113A25">
        <w:rPr>
          <w:rFonts w:ascii="Arial" w:eastAsia="Arial" w:hAnsi="Arial" w:cs="Arial"/>
          <w:b/>
          <w:bCs/>
          <w:color w:val="000000"/>
          <w:sz w:val="18"/>
          <w:szCs w:val="18"/>
          <w:lang w:eastAsia="en-GB"/>
        </w:rPr>
        <w:t xml:space="preserve">current </w:t>
      </w:r>
      <w:r w:rsidR="000C6D0D" w:rsidRPr="00113A25">
        <w:rPr>
          <w:rFonts w:ascii="Arial" w:eastAsia="Arial" w:hAnsi="Arial" w:cs="Arial"/>
          <w:b/>
          <w:bCs/>
          <w:color w:val="000000"/>
          <w:sz w:val="18"/>
          <w:szCs w:val="18"/>
          <w:lang w:eastAsia="en-GB"/>
        </w:rPr>
        <w:t>payables</w:t>
      </w:r>
    </w:p>
    <w:p w14:paraId="3698213F" w14:textId="77777777" w:rsidR="00333AF7" w:rsidRPr="00113A25" w:rsidRDefault="00333AF7" w:rsidP="00D46922">
      <w:pPr>
        <w:jc w:val="both"/>
        <w:rPr>
          <w:rFonts w:ascii="Arial" w:eastAsia="Arial" w:hAnsi="Arial" w:cs="Arial"/>
          <w:b/>
          <w:bCs/>
          <w:color w:val="000000"/>
          <w:sz w:val="14"/>
          <w:szCs w:val="14"/>
          <w:cs/>
          <w:lang w:eastAsia="en-GB"/>
        </w:rPr>
      </w:pPr>
    </w:p>
    <w:tbl>
      <w:tblPr>
        <w:tblW w:w="9316" w:type="dxa"/>
        <w:tblInd w:w="144" w:type="dxa"/>
        <w:tblLayout w:type="fixed"/>
        <w:tblCellMar>
          <w:left w:w="115" w:type="dxa"/>
          <w:right w:w="115" w:type="dxa"/>
        </w:tblCellMar>
        <w:tblLook w:val="0000" w:firstRow="0" w:lastRow="0" w:firstColumn="0" w:lastColumn="0" w:noHBand="0" w:noVBand="0"/>
      </w:tblPr>
      <w:tblGrid>
        <w:gridCol w:w="3844"/>
        <w:gridCol w:w="1368"/>
        <w:gridCol w:w="1368"/>
        <w:gridCol w:w="1368"/>
        <w:gridCol w:w="1368"/>
      </w:tblGrid>
      <w:tr w:rsidR="00446D4D" w:rsidRPr="00113A25" w14:paraId="6B44453C" w14:textId="77777777" w:rsidTr="00DE1FEC">
        <w:tc>
          <w:tcPr>
            <w:tcW w:w="3844" w:type="dxa"/>
            <w:tcBorders>
              <w:top w:val="nil"/>
              <w:left w:val="nil"/>
              <w:right w:val="nil"/>
            </w:tcBorders>
            <w:vAlign w:val="bottom"/>
          </w:tcPr>
          <w:p w14:paraId="40E850B9" w14:textId="77777777" w:rsidR="00595FAF" w:rsidRPr="00113A25" w:rsidRDefault="00595FAF" w:rsidP="00B23FCC">
            <w:pPr>
              <w:tabs>
                <w:tab w:val="left" w:pos="3295"/>
                <w:tab w:val="left" w:pos="9744"/>
              </w:tabs>
              <w:ind w:left="282" w:right="-108" w:firstLine="10"/>
              <w:rPr>
                <w:rFonts w:ascii="Arial" w:eastAsia="Arial" w:hAnsi="Arial" w:cs="Arial"/>
                <w:b/>
                <w:color w:val="000000"/>
                <w:sz w:val="18"/>
                <w:szCs w:val="18"/>
              </w:rPr>
            </w:pPr>
          </w:p>
          <w:p w14:paraId="2B6DAEF6" w14:textId="77777777" w:rsidR="00595FAF" w:rsidRPr="00113A25" w:rsidRDefault="00595FAF" w:rsidP="00B23FCC">
            <w:pPr>
              <w:tabs>
                <w:tab w:val="left" w:pos="3295"/>
                <w:tab w:val="left" w:pos="9744"/>
              </w:tabs>
              <w:ind w:left="282" w:right="-108" w:firstLine="10"/>
              <w:rPr>
                <w:rFonts w:ascii="Arial" w:eastAsia="Arial" w:hAnsi="Arial" w:cs="Arial"/>
                <w:b/>
                <w:color w:val="000000"/>
                <w:sz w:val="18"/>
                <w:szCs w:val="18"/>
              </w:rPr>
            </w:pPr>
          </w:p>
        </w:tc>
        <w:tc>
          <w:tcPr>
            <w:tcW w:w="2736" w:type="dxa"/>
            <w:gridSpan w:val="2"/>
            <w:tcBorders>
              <w:bottom w:val="single" w:sz="4" w:space="0" w:color="auto"/>
            </w:tcBorders>
            <w:vAlign w:val="bottom"/>
          </w:tcPr>
          <w:p w14:paraId="29DDE078" w14:textId="77777777" w:rsidR="00595FAF" w:rsidRPr="00113A25" w:rsidRDefault="000C6D0D" w:rsidP="00DE1FEC">
            <w:pPr>
              <w:pStyle w:val="Heading1"/>
              <w:tabs>
                <w:tab w:val="left" w:pos="720"/>
              </w:tabs>
              <w:ind w:right="-72"/>
              <w:jc w:val="center"/>
              <w:rPr>
                <w:rFonts w:eastAsia="Arial"/>
                <w:color w:val="000000"/>
              </w:rPr>
            </w:pPr>
            <w:r w:rsidRPr="00113A25">
              <w:rPr>
                <w:rFonts w:eastAsia="Arial"/>
                <w:color w:val="000000"/>
              </w:rPr>
              <w:t>Consolidated</w:t>
            </w:r>
          </w:p>
          <w:p w14:paraId="3FF931E9" w14:textId="77777777" w:rsidR="00595FAF" w:rsidRPr="00113A25" w:rsidRDefault="000C6D0D" w:rsidP="00DE1FEC">
            <w:pPr>
              <w:pStyle w:val="Heading1"/>
              <w:tabs>
                <w:tab w:val="left" w:pos="720"/>
              </w:tabs>
              <w:ind w:right="-72"/>
              <w:jc w:val="center"/>
              <w:rPr>
                <w:rFonts w:eastAsia="Arial"/>
                <w:color w:val="000000"/>
              </w:rPr>
            </w:pPr>
            <w:r w:rsidRPr="00113A25">
              <w:rPr>
                <w:rFonts w:eastAsia="Arial"/>
                <w:color w:val="000000"/>
              </w:rPr>
              <w:t xml:space="preserve"> financial information</w:t>
            </w:r>
          </w:p>
        </w:tc>
        <w:tc>
          <w:tcPr>
            <w:tcW w:w="2736" w:type="dxa"/>
            <w:gridSpan w:val="2"/>
            <w:tcBorders>
              <w:bottom w:val="single" w:sz="4" w:space="0" w:color="auto"/>
            </w:tcBorders>
            <w:vAlign w:val="bottom"/>
          </w:tcPr>
          <w:p w14:paraId="55FC9B13" w14:textId="77777777" w:rsidR="00595FAF" w:rsidRPr="00113A25" w:rsidRDefault="000C6D0D" w:rsidP="00DE1FEC">
            <w:pPr>
              <w:pStyle w:val="Heading1"/>
              <w:tabs>
                <w:tab w:val="left" w:pos="720"/>
              </w:tabs>
              <w:ind w:right="-72"/>
              <w:jc w:val="center"/>
              <w:rPr>
                <w:rFonts w:eastAsia="Arial"/>
                <w:color w:val="000000"/>
              </w:rPr>
            </w:pPr>
            <w:r w:rsidRPr="00113A25">
              <w:rPr>
                <w:rFonts w:eastAsia="Arial"/>
                <w:color w:val="000000"/>
              </w:rPr>
              <w:t xml:space="preserve">Separate </w:t>
            </w:r>
          </w:p>
          <w:p w14:paraId="56D6032A" w14:textId="77777777" w:rsidR="00595FAF" w:rsidRPr="00113A25" w:rsidRDefault="000C6D0D" w:rsidP="00DE1FEC">
            <w:pPr>
              <w:pStyle w:val="Heading1"/>
              <w:tabs>
                <w:tab w:val="left" w:pos="720"/>
              </w:tabs>
              <w:ind w:right="-72"/>
              <w:jc w:val="center"/>
              <w:rPr>
                <w:rFonts w:eastAsia="Arial"/>
                <w:color w:val="000000"/>
              </w:rPr>
            </w:pPr>
            <w:r w:rsidRPr="00113A25">
              <w:rPr>
                <w:rFonts w:eastAsia="Arial"/>
                <w:color w:val="000000"/>
              </w:rPr>
              <w:t>financial information</w:t>
            </w:r>
          </w:p>
        </w:tc>
      </w:tr>
      <w:tr w:rsidR="00446D4D" w:rsidRPr="00113A25" w14:paraId="6048671E" w14:textId="77777777" w:rsidTr="00DE1FEC">
        <w:tc>
          <w:tcPr>
            <w:tcW w:w="3844" w:type="dxa"/>
            <w:tcBorders>
              <w:top w:val="nil"/>
              <w:left w:val="nil"/>
              <w:right w:val="nil"/>
            </w:tcBorders>
            <w:vAlign w:val="bottom"/>
          </w:tcPr>
          <w:p w14:paraId="35210CFA" w14:textId="77777777" w:rsidR="003D73B3" w:rsidRPr="00113A25" w:rsidRDefault="003D73B3" w:rsidP="00B23FCC">
            <w:pPr>
              <w:tabs>
                <w:tab w:val="left" w:pos="3295"/>
                <w:tab w:val="left" w:pos="9744"/>
              </w:tabs>
              <w:ind w:left="282" w:right="-108" w:firstLine="10"/>
              <w:rPr>
                <w:rFonts w:ascii="Arial" w:eastAsia="Arial" w:hAnsi="Arial" w:cs="Arial"/>
                <w:b/>
                <w:color w:val="000000"/>
                <w:sz w:val="18"/>
                <w:szCs w:val="18"/>
              </w:rPr>
            </w:pPr>
          </w:p>
        </w:tc>
        <w:tc>
          <w:tcPr>
            <w:tcW w:w="1368" w:type="dxa"/>
            <w:tcBorders>
              <w:top w:val="single" w:sz="4" w:space="0" w:color="auto"/>
            </w:tcBorders>
            <w:vAlign w:val="bottom"/>
          </w:tcPr>
          <w:p w14:paraId="56B2DD37" w14:textId="786DBF85" w:rsidR="003D73B3" w:rsidRPr="00113A25" w:rsidRDefault="008B4A58" w:rsidP="00B23FCC">
            <w:pPr>
              <w:ind w:right="-72"/>
              <w:jc w:val="right"/>
              <w:rPr>
                <w:rFonts w:ascii="Arial" w:eastAsia="Arial" w:hAnsi="Arial" w:cs="Arial"/>
                <w:b/>
                <w:sz w:val="18"/>
                <w:szCs w:val="18"/>
              </w:rPr>
            </w:pPr>
            <w:r w:rsidRPr="008B4A58">
              <w:rPr>
                <w:rFonts w:ascii="Arial" w:eastAsia="Arial" w:hAnsi="Arial" w:cs="Arial"/>
                <w:b/>
                <w:sz w:val="18"/>
                <w:szCs w:val="18"/>
              </w:rPr>
              <w:t>30</w:t>
            </w:r>
            <w:r w:rsidR="00A40710">
              <w:rPr>
                <w:rFonts w:ascii="Arial" w:eastAsia="Arial" w:hAnsi="Arial" w:cs="Arial"/>
                <w:b/>
                <w:sz w:val="18"/>
                <w:szCs w:val="18"/>
              </w:rPr>
              <w:t xml:space="preserve"> June</w:t>
            </w:r>
          </w:p>
          <w:p w14:paraId="046F28D4" w14:textId="4AE21C1B" w:rsidR="003D73B3" w:rsidRPr="00113A25" w:rsidRDefault="008B4A58" w:rsidP="00B23FCC">
            <w:pPr>
              <w:ind w:right="-72"/>
              <w:jc w:val="right"/>
              <w:rPr>
                <w:rFonts w:ascii="Arial" w:eastAsia="Arial" w:hAnsi="Arial" w:cs="Arial"/>
                <w:b/>
                <w:sz w:val="18"/>
                <w:szCs w:val="18"/>
              </w:rPr>
            </w:pPr>
            <w:r w:rsidRPr="008B4A58">
              <w:rPr>
                <w:rFonts w:ascii="Arial" w:eastAsia="Arial" w:hAnsi="Arial" w:cs="Arial"/>
                <w:b/>
                <w:sz w:val="18"/>
                <w:szCs w:val="18"/>
              </w:rPr>
              <w:t>2026</w:t>
            </w:r>
          </w:p>
        </w:tc>
        <w:tc>
          <w:tcPr>
            <w:tcW w:w="1368" w:type="dxa"/>
            <w:tcBorders>
              <w:top w:val="single" w:sz="4" w:space="0" w:color="auto"/>
            </w:tcBorders>
            <w:vAlign w:val="bottom"/>
          </w:tcPr>
          <w:p w14:paraId="2625F0A1" w14:textId="6F3A25D2" w:rsidR="003D73B3" w:rsidRPr="00113A25" w:rsidRDefault="008B4A58" w:rsidP="00B23FCC">
            <w:pPr>
              <w:tabs>
                <w:tab w:val="left" w:pos="3295"/>
                <w:tab w:val="right" w:pos="9744"/>
              </w:tabs>
              <w:ind w:left="115" w:right="-72" w:hanging="115"/>
              <w:jc w:val="right"/>
              <w:rPr>
                <w:rFonts w:ascii="Arial" w:eastAsia="Arial" w:hAnsi="Arial" w:cs="Arial"/>
                <w:b/>
                <w:sz w:val="18"/>
                <w:szCs w:val="18"/>
              </w:rPr>
            </w:pPr>
            <w:r w:rsidRPr="008B4A58">
              <w:rPr>
                <w:rFonts w:ascii="Arial" w:eastAsia="Arial" w:hAnsi="Arial" w:cs="Arial"/>
                <w:b/>
                <w:sz w:val="18"/>
                <w:szCs w:val="18"/>
              </w:rPr>
              <w:t>31</w:t>
            </w:r>
            <w:r w:rsidR="003D73B3" w:rsidRPr="00113A25">
              <w:rPr>
                <w:rFonts w:ascii="Arial" w:eastAsia="Arial" w:hAnsi="Arial" w:cs="Arial"/>
                <w:b/>
                <w:sz w:val="18"/>
                <w:szCs w:val="18"/>
              </w:rPr>
              <w:t xml:space="preserve"> December</w:t>
            </w:r>
          </w:p>
          <w:p w14:paraId="7A63D6BB" w14:textId="39690EF2" w:rsidR="003D73B3" w:rsidRPr="00113A25" w:rsidRDefault="008B4A58" w:rsidP="00B23FCC">
            <w:pPr>
              <w:ind w:right="-72"/>
              <w:jc w:val="right"/>
              <w:rPr>
                <w:rFonts w:ascii="Arial" w:eastAsia="Arial" w:hAnsi="Arial" w:cs="Arial"/>
                <w:b/>
                <w:sz w:val="18"/>
                <w:szCs w:val="18"/>
              </w:rPr>
            </w:pPr>
            <w:r w:rsidRPr="008B4A58">
              <w:rPr>
                <w:rFonts w:ascii="Arial" w:eastAsia="Arial" w:hAnsi="Arial" w:cs="Arial"/>
                <w:b/>
                <w:sz w:val="18"/>
                <w:szCs w:val="18"/>
              </w:rPr>
              <w:t>2025</w:t>
            </w:r>
          </w:p>
        </w:tc>
        <w:tc>
          <w:tcPr>
            <w:tcW w:w="1368" w:type="dxa"/>
            <w:tcBorders>
              <w:top w:val="single" w:sz="4" w:space="0" w:color="auto"/>
            </w:tcBorders>
            <w:vAlign w:val="bottom"/>
          </w:tcPr>
          <w:p w14:paraId="3D2E0012" w14:textId="6C32B097" w:rsidR="003D73B3" w:rsidRPr="00113A25" w:rsidRDefault="008B4A58" w:rsidP="00B23FCC">
            <w:pPr>
              <w:ind w:right="-72"/>
              <w:jc w:val="right"/>
              <w:rPr>
                <w:rFonts w:ascii="Arial" w:eastAsia="Arial" w:hAnsi="Arial" w:cs="Arial"/>
                <w:b/>
                <w:sz w:val="18"/>
                <w:szCs w:val="18"/>
              </w:rPr>
            </w:pPr>
            <w:r w:rsidRPr="008B4A58">
              <w:rPr>
                <w:rFonts w:ascii="Arial" w:eastAsia="Arial" w:hAnsi="Arial" w:cs="Arial"/>
                <w:b/>
                <w:sz w:val="18"/>
                <w:szCs w:val="18"/>
              </w:rPr>
              <w:t>30</w:t>
            </w:r>
            <w:r w:rsidR="00A40710">
              <w:rPr>
                <w:rFonts w:ascii="Arial" w:eastAsia="Arial" w:hAnsi="Arial" w:cs="Arial"/>
                <w:b/>
                <w:sz w:val="18"/>
                <w:szCs w:val="18"/>
              </w:rPr>
              <w:t xml:space="preserve"> June</w:t>
            </w:r>
          </w:p>
          <w:p w14:paraId="080D3B27" w14:textId="12D0C414" w:rsidR="003D73B3" w:rsidRPr="00113A25" w:rsidRDefault="008B4A58" w:rsidP="00B23FCC">
            <w:pPr>
              <w:ind w:right="-72"/>
              <w:jc w:val="right"/>
              <w:rPr>
                <w:rFonts w:ascii="Arial" w:eastAsia="Arial" w:hAnsi="Arial" w:cs="Arial"/>
                <w:b/>
                <w:sz w:val="18"/>
                <w:szCs w:val="18"/>
              </w:rPr>
            </w:pPr>
            <w:r w:rsidRPr="008B4A58">
              <w:rPr>
                <w:rFonts w:ascii="Arial" w:eastAsia="Arial" w:hAnsi="Arial" w:cs="Arial"/>
                <w:b/>
                <w:sz w:val="18"/>
                <w:szCs w:val="18"/>
              </w:rPr>
              <w:t>2026</w:t>
            </w:r>
          </w:p>
        </w:tc>
        <w:tc>
          <w:tcPr>
            <w:tcW w:w="1368" w:type="dxa"/>
            <w:tcBorders>
              <w:top w:val="single" w:sz="4" w:space="0" w:color="auto"/>
            </w:tcBorders>
            <w:vAlign w:val="bottom"/>
          </w:tcPr>
          <w:p w14:paraId="04323F22" w14:textId="6FDC6731" w:rsidR="003D73B3" w:rsidRPr="00113A25" w:rsidRDefault="008B4A58" w:rsidP="00B23FCC">
            <w:pPr>
              <w:tabs>
                <w:tab w:val="left" w:pos="3295"/>
                <w:tab w:val="right" w:pos="9744"/>
              </w:tabs>
              <w:ind w:left="115" w:right="-72" w:hanging="115"/>
              <w:jc w:val="right"/>
              <w:rPr>
                <w:rFonts w:ascii="Arial" w:eastAsia="Arial" w:hAnsi="Arial" w:cs="Arial"/>
                <w:b/>
                <w:color w:val="000000"/>
                <w:sz w:val="18"/>
                <w:szCs w:val="18"/>
              </w:rPr>
            </w:pPr>
            <w:r w:rsidRPr="008B4A58">
              <w:rPr>
                <w:rFonts w:ascii="Arial" w:eastAsia="Arial" w:hAnsi="Arial" w:cs="Arial"/>
                <w:b/>
                <w:color w:val="000000"/>
                <w:sz w:val="18"/>
                <w:szCs w:val="18"/>
              </w:rPr>
              <w:t>31</w:t>
            </w:r>
            <w:r w:rsidR="003D73B3" w:rsidRPr="00113A25">
              <w:rPr>
                <w:rFonts w:ascii="Arial" w:eastAsia="Arial" w:hAnsi="Arial" w:cs="Arial"/>
                <w:b/>
                <w:color w:val="000000"/>
                <w:sz w:val="18"/>
                <w:szCs w:val="18"/>
              </w:rPr>
              <w:t xml:space="preserve"> December</w:t>
            </w:r>
          </w:p>
          <w:p w14:paraId="4FF760C6" w14:textId="57419167" w:rsidR="003D73B3" w:rsidRPr="00113A25" w:rsidRDefault="008B4A58" w:rsidP="00B23FCC">
            <w:pPr>
              <w:ind w:right="-72"/>
              <w:jc w:val="right"/>
              <w:rPr>
                <w:rFonts w:ascii="Arial" w:eastAsia="Arial" w:hAnsi="Arial" w:cs="Arial"/>
                <w:b/>
                <w:color w:val="000000"/>
                <w:sz w:val="18"/>
                <w:szCs w:val="18"/>
              </w:rPr>
            </w:pPr>
            <w:r w:rsidRPr="008B4A58">
              <w:rPr>
                <w:rFonts w:ascii="Arial" w:eastAsia="Arial" w:hAnsi="Arial" w:cs="Arial"/>
                <w:b/>
                <w:color w:val="000000"/>
                <w:sz w:val="18"/>
                <w:szCs w:val="18"/>
              </w:rPr>
              <w:t>2025</w:t>
            </w:r>
          </w:p>
        </w:tc>
      </w:tr>
      <w:tr w:rsidR="00446D4D" w:rsidRPr="00113A25" w14:paraId="68638B43" w14:textId="77777777" w:rsidTr="00DE1FEC">
        <w:tc>
          <w:tcPr>
            <w:tcW w:w="3844" w:type="dxa"/>
            <w:tcBorders>
              <w:top w:val="nil"/>
              <w:left w:val="nil"/>
              <w:right w:val="nil"/>
            </w:tcBorders>
            <w:vAlign w:val="bottom"/>
          </w:tcPr>
          <w:p w14:paraId="54A8C5E9" w14:textId="77777777" w:rsidR="003D73B3" w:rsidRPr="00113A25" w:rsidRDefault="003D73B3" w:rsidP="00B23FCC">
            <w:pPr>
              <w:tabs>
                <w:tab w:val="left" w:pos="3295"/>
                <w:tab w:val="left" w:pos="9744"/>
              </w:tabs>
              <w:ind w:left="282" w:right="-108" w:firstLine="10"/>
              <w:rPr>
                <w:rFonts w:ascii="Arial" w:eastAsia="Arial" w:hAnsi="Arial" w:cs="Arial"/>
                <w:b/>
                <w:color w:val="000000"/>
                <w:sz w:val="18"/>
                <w:szCs w:val="18"/>
              </w:rPr>
            </w:pPr>
          </w:p>
        </w:tc>
        <w:tc>
          <w:tcPr>
            <w:tcW w:w="1368" w:type="dxa"/>
            <w:tcBorders>
              <w:bottom w:val="single" w:sz="4" w:space="0" w:color="auto"/>
            </w:tcBorders>
            <w:vAlign w:val="bottom"/>
          </w:tcPr>
          <w:p w14:paraId="69BD5794" w14:textId="354C2B1E" w:rsidR="003D73B3" w:rsidRPr="00113A25" w:rsidRDefault="003D73B3" w:rsidP="00DE1FEC">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1FD5C41A" w14:textId="3F5AC648" w:rsidR="003D73B3" w:rsidRPr="00113A25" w:rsidRDefault="003D73B3" w:rsidP="00DE1FEC">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66D0CC2B" w14:textId="6675CD53" w:rsidR="003D73B3" w:rsidRPr="00113A25" w:rsidRDefault="003D73B3" w:rsidP="00DE1FEC">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73358CB2" w14:textId="59B75BD8" w:rsidR="003D73B3" w:rsidRPr="00113A25" w:rsidRDefault="003D73B3" w:rsidP="00DE1FEC">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r>
      <w:tr w:rsidR="00446D4D" w:rsidRPr="00113A25" w14:paraId="6B140DC6" w14:textId="77777777" w:rsidTr="00DE1FEC">
        <w:tc>
          <w:tcPr>
            <w:tcW w:w="3844" w:type="dxa"/>
            <w:tcBorders>
              <w:top w:val="nil"/>
              <w:left w:val="nil"/>
              <w:right w:val="nil"/>
            </w:tcBorders>
          </w:tcPr>
          <w:p w14:paraId="4DE27A42" w14:textId="77777777" w:rsidR="003D73B3" w:rsidRPr="00E3024A" w:rsidRDefault="003D73B3" w:rsidP="00B23FCC">
            <w:pPr>
              <w:tabs>
                <w:tab w:val="left" w:pos="3295"/>
                <w:tab w:val="left" w:pos="9744"/>
              </w:tabs>
              <w:ind w:left="282" w:right="-108" w:firstLine="10"/>
              <w:rPr>
                <w:rFonts w:ascii="Arial" w:eastAsia="Arial" w:hAnsi="Arial" w:cs="Arial"/>
                <w:b/>
                <w:color w:val="000000"/>
                <w:sz w:val="14"/>
                <w:szCs w:val="14"/>
              </w:rPr>
            </w:pPr>
            <w:bookmarkStart w:id="9" w:name="_Hlk78323580"/>
          </w:p>
        </w:tc>
        <w:tc>
          <w:tcPr>
            <w:tcW w:w="1368" w:type="dxa"/>
            <w:tcBorders>
              <w:top w:val="single" w:sz="4" w:space="0" w:color="auto"/>
            </w:tcBorders>
          </w:tcPr>
          <w:p w14:paraId="0479058E" w14:textId="77777777" w:rsidR="003D73B3" w:rsidRPr="00E3024A" w:rsidRDefault="003D73B3" w:rsidP="00B23FCC">
            <w:pPr>
              <w:keepNext/>
              <w:keepLines/>
              <w:ind w:right="-72"/>
              <w:jc w:val="right"/>
              <w:rPr>
                <w:rFonts w:ascii="Arial" w:eastAsia="Arial" w:hAnsi="Arial" w:cs="Arial"/>
                <w:color w:val="000000"/>
                <w:sz w:val="14"/>
                <w:szCs w:val="14"/>
              </w:rPr>
            </w:pPr>
          </w:p>
        </w:tc>
        <w:tc>
          <w:tcPr>
            <w:tcW w:w="1368" w:type="dxa"/>
            <w:tcBorders>
              <w:top w:val="single" w:sz="4" w:space="0" w:color="auto"/>
            </w:tcBorders>
          </w:tcPr>
          <w:p w14:paraId="31D6C851" w14:textId="77777777" w:rsidR="003D73B3" w:rsidRPr="00E3024A" w:rsidRDefault="003D73B3" w:rsidP="00B23FCC">
            <w:pPr>
              <w:ind w:right="-72"/>
              <w:jc w:val="right"/>
              <w:rPr>
                <w:rFonts w:ascii="Arial" w:eastAsia="Arial" w:hAnsi="Arial" w:cs="Arial"/>
                <w:color w:val="000000"/>
                <w:sz w:val="14"/>
                <w:szCs w:val="14"/>
              </w:rPr>
            </w:pPr>
          </w:p>
        </w:tc>
        <w:tc>
          <w:tcPr>
            <w:tcW w:w="1368" w:type="dxa"/>
            <w:tcBorders>
              <w:top w:val="single" w:sz="4" w:space="0" w:color="auto"/>
            </w:tcBorders>
          </w:tcPr>
          <w:p w14:paraId="17CF99F4" w14:textId="77777777" w:rsidR="003D73B3" w:rsidRPr="00E3024A" w:rsidRDefault="003D73B3" w:rsidP="00B23FCC">
            <w:pPr>
              <w:ind w:right="-72"/>
              <w:jc w:val="right"/>
              <w:rPr>
                <w:rFonts w:ascii="Arial" w:eastAsia="Arial" w:hAnsi="Arial" w:cs="Arial"/>
                <w:color w:val="000000"/>
                <w:sz w:val="14"/>
                <w:szCs w:val="14"/>
              </w:rPr>
            </w:pPr>
          </w:p>
        </w:tc>
        <w:tc>
          <w:tcPr>
            <w:tcW w:w="1368" w:type="dxa"/>
            <w:tcBorders>
              <w:top w:val="single" w:sz="4" w:space="0" w:color="auto"/>
            </w:tcBorders>
          </w:tcPr>
          <w:p w14:paraId="1251E6E8" w14:textId="77777777" w:rsidR="003D73B3" w:rsidRPr="00E3024A" w:rsidRDefault="003D73B3" w:rsidP="00B23FCC">
            <w:pPr>
              <w:ind w:right="-72"/>
              <w:jc w:val="right"/>
              <w:rPr>
                <w:rFonts w:ascii="Arial" w:eastAsia="Arial" w:hAnsi="Arial" w:cs="Arial"/>
                <w:color w:val="000000"/>
                <w:sz w:val="14"/>
                <w:szCs w:val="14"/>
              </w:rPr>
            </w:pPr>
          </w:p>
        </w:tc>
      </w:tr>
      <w:bookmarkEnd w:id="9"/>
      <w:tr w:rsidR="001E6009" w:rsidRPr="00113A25" w14:paraId="3817943C" w14:textId="77777777" w:rsidTr="008E7951">
        <w:tc>
          <w:tcPr>
            <w:tcW w:w="3844" w:type="dxa"/>
            <w:tcBorders>
              <w:top w:val="nil"/>
              <w:left w:val="nil"/>
              <w:right w:val="nil"/>
            </w:tcBorders>
            <w:vAlign w:val="bottom"/>
          </w:tcPr>
          <w:p w14:paraId="7C13374B" w14:textId="3819AA0C" w:rsidR="001E6009" w:rsidRPr="00113A25" w:rsidRDefault="001E6009" w:rsidP="00B23FCC">
            <w:pPr>
              <w:tabs>
                <w:tab w:val="left" w:pos="3295"/>
                <w:tab w:val="left" w:pos="9744"/>
              </w:tabs>
              <w:ind w:left="282" w:right="-108" w:firstLine="10"/>
              <w:rPr>
                <w:rFonts w:ascii="Arial" w:eastAsia="Arial" w:hAnsi="Arial" w:cs="Arial"/>
                <w:b/>
                <w:color w:val="000000"/>
                <w:sz w:val="18"/>
                <w:szCs w:val="18"/>
              </w:rPr>
            </w:pPr>
            <w:r w:rsidRPr="00113A25">
              <w:rPr>
                <w:rFonts w:ascii="Arial" w:eastAsia="Arial" w:hAnsi="Arial" w:cs="Arial"/>
                <w:b/>
                <w:color w:val="000000"/>
                <w:sz w:val="18"/>
                <w:szCs w:val="18"/>
              </w:rPr>
              <w:t>Trade payables:</w:t>
            </w:r>
          </w:p>
        </w:tc>
        <w:tc>
          <w:tcPr>
            <w:tcW w:w="1368" w:type="dxa"/>
            <w:vAlign w:val="bottom"/>
          </w:tcPr>
          <w:p w14:paraId="083D233F" w14:textId="77777777" w:rsidR="001E6009" w:rsidRPr="00113A25" w:rsidRDefault="001E6009" w:rsidP="00B23FCC">
            <w:pPr>
              <w:keepNext/>
              <w:keepLines/>
              <w:ind w:right="-72"/>
              <w:jc w:val="right"/>
              <w:rPr>
                <w:rFonts w:ascii="Arial" w:eastAsia="Arial" w:hAnsi="Arial" w:cs="Arial"/>
                <w:color w:val="000000"/>
                <w:sz w:val="18"/>
                <w:szCs w:val="18"/>
              </w:rPr>
            </w:pPr>
          </w:p>
        </w:tc>
        <w:tc>
          <w:tcPr>
            <w:tcW w:w="1368" w:type="dxa"/>
            <w:vAlign w:val="bottom"/>
          </w:tcPr>
          <w:p w14:paraId="2C7DEA0D" w14:textId="77777777" w:rsidR="001E6009" w:rsidRPr="00113A25" w:rsidRDefault="001E6009" w:rsidP="00B23FCC">
            <w:pPr>
              <w:keepNext/>
              <w:keepLines/>
              <w:ind w:right="-72"/>
              <w:jc w:val="right"/>
              <w:rPr>
                <w:rFonts w:ascii="Arial" w:eastAsia="Arial" w:hAnsi="Arial" w:cs="Arial"/>
                <w:color w:val="000000"/>
                <w:sz w:val="18"/>
                <w:szCs w:val="18"/>
              </w:rPr>
            </w:pPr>
          </w:p>
        </w:tc>
        <w:tc>
          <w:tcPr>
            <w:tcW w:w="1368" w:type="dxa"/>
            <w:vAlign w:val="bottom"/>
          </w:tcPr>
          <w:p w14:paraId="7588B71B" w14:textId="77777777" w:rsidR="001E6009" w:rsidRPr="00113A25" w:rsidRDefault="001E6009" w:rsidP="00B23FCC">
            <w:pPr>
              <w:keepNext/>
              <w:keepLines/>
              <w:ind w:right="-72"/>
              <w:jc w:val="right"/>
              <w:rPr>
                <w:rFonts w:ascii="Arial" w:eastAsia="Arial" w:hAnsi="Arial" w:cs="Arial"/>
                <w:color w:val="000000"/>
                <w:sz w:val="18"/>
                <w:szCs w:val="18"/>
              </w:rPr>
            </w:pPr>
          </w:p>
        </w:tc>
        <w:tc>
          <w:tcPr>
            <w:tcW w:w="1368" w:type="dxa"/>
            <w:vAlign w:val="bottom"/>
          </w:tcPr>
          <w:p w14:paraId="18E58477" w14:textId="77777777" w:rsidR="001E6009" w:rsidRPr="00113A25" w:rsidRDefault="001E6009" w:rsidP="00B23FCC">
            <w:pPr>
              <w:keepNext/>
              <w:keepLines/>
              <w:ind w:right="-72"/>
              <w:jc w:val="right"/>
              <w:rPr>
                <w:rFonts w:ascii="Arial" w:eastAsia="Arial" w:hAnsi="Arial" w:cs="Arial"/>
                <w:color w:val="000000"/>
                <w:sz w:val="18"/>
                <w:szCs w:val="18"/>
              </w:rPr>
            </w:pPr>
          </w:p>
        </w:tc>
      </w:tr>
      <w:tr w:rsidR="00CD164C" w:rsidRPr="00113A25" w14:paraId="3C3A46A0" w14:textId="77777777" w:rsidTr="007954E9">
        <w:tc>
          <w:tcPr>
            <w:tcW w:w="3844" w:type="dxa"/>
            <w:tcBorders>
              <w:top w:val="nil"/>
              <w:left w:val="nil"/>
              <w:right w:val="nil"/>
            </w:tcBorders>
          </w:tcPr>
          <w:p w14:paraId="7B9E94D0" w14:textId="7168560D" w:rsidR="00CD164C" w:rsidRPr="00113A25" w:rsidRDefault="00CD164C" w:rsidP="00CD164C">
            <w:pPr>
              <w:tabs>
                <w:tab w:val="left" w:pos="3295"/>
                <w:tab w:val="left" w:pos="9744"/>
              </w:tabs>
              <w:ind w:left="282" w:right="-108" w:firstLine="10"/>
              <w:rPr>
                <w:rFonts w:ascii="Arial" w:eastAsia="Arial" w:hAnsi="Arial" w:cs="Arial"/>
                <w:b/>
                <w:color w:val="000000"/>
                <w:sz w:val="18"/>
                <w:szCs w:val="18"/>
              </w:rPr>
            </w:pPr>
            <w:r w:rsidRPr="00113A25">
              <w:rPr>
                <w:rFonts w:ascii="Arial" w:eastAsia="Arial" w:hAnsi="Arial" w:cs="Arial"/>
                <w:color w:val="000000"/>
                <w:sz w:val="18"/>
                <w:szCs w:val="18"/>
              </w:rPr>
              <w:t xml:space="preserve">   Other related parties</w:t>
            </w:r>
          </w:p>
        </w:tc>
        <w:tc>
          <w:tcPr>
            <w:tcW w:w="1368" w:type="dxa"/>
          </w:tcPr>
          <w:p w14:paraId="0DBFF9A9" w14:textId="78B91146" w:rsidR="00CD164C" w:rsidRPr="0099541B" w:rsidRDefault="00CD164C" w:rsidP="00CD164C">
            <w:pPr>
              <w:keepNext/>
              <w:keepLines/>
              <w:ind w:right="-72"/>
              <w:jc w:val="right"/>
              <w:rPr>
                <w:rFonts w:ascii="Arial" w:hAnsi="Arial" w:cs="Arial"/>
                <w:sz w:val="18"/>
                <w:szCs w:val="18"/>
              </w:rPr>
            </w:pPr>
            <w:r w:rsidRPr="0099541B">
              <w:rPr>
                <w:rFonts w:ascii="Arial" w:hAnsi="Arial" w:cs="Arial"/>
                <w:sz w:val="18"/>
                <w:szCs w:val="18"/>
              </w:rPr>
              <w:t>263</w:t>
            </w:r>
          </w:p>
        </w:tc>
        <w:tc>
          <w:tcPr>
            <w:tcW w:w="1368" w:type="dxa"/>
          </w:tcPr>
          <w:p w14:paraId="18D972E2" w14:textId="4102F06A" w:rsidR="00CD164C" w:rsidRPr="00113A25" w:rsidRDefault="00CD164C" w:rsidP="00CD164C">
            <w:pPr>
              <w:keepNext/>
              <w:keepLines/>
              <w:ind w:right="-72"/>
              <w:jc w:val="right"/>
              <w:rPr>
                <w:rFonts w:ascii="Arial" w:eastAsia="Arial" w:hAnsi="Arial" w:cs="Arial"/>
                <w:color w:val="000000"/>
                <w:sz w:val="18"/>
                <w:szCs w:val="18"/>
              </w:rPr>
            </w:pPr>
            <w:r w:rsidRPr="008B4A58">
              <w:rPr>
                <w:rFonts w:ascii="Arial" w:hAnsi="Arial" w:cs="Arial"/>
                <w:sz w:val="18"/>
                <w:szCs w:val="18"/>
              </w:rPr>
              <w:t>445</w:t>
            </w:r>
          </w:p>
        </w:tc>
        <w:tc>
          <w:tcPr>
            <w:tcW w:w="1368" w:type="dxa"/>
          </w:tcPr>
          <w:p w14:paraId="6918FB33" w14:textId="0391A310" w:rsidR="00CD164C" w:rsidRPr="0099541B" w:rsidRDefault="00CD164C" w:rsidP="00CD164C">
            <w:pPr>
              <w:keepNext/>
              <w:keepLines/>
              <w:ind w:right="-72"/>
              <w:jc w:val="right"/>
              <w:rPr>
                <w:rFonts w:ascii="Arial" w:hAnsi="Arial" w:cs="Arial"/>
                <w:sz w:val="18"/>
                <w:szCs w:val="18"/>
              </w:rPr>
            </w:pPr>
            <w:r w:rsidRPr="0099541B">
              <w:rPr>
                <w:rFonts w:ascii="Arial" w:hAnsi="Arial" w:cs="Arial"/>
                <w:sz w:val="18"/>
                <w:szCs w:val="18"/>
              </w:rPr>
              <w:t>-</w:t>
            </w:r>
          </w:p>
        </w:tc>
        <w:tc>
          <w:tcPr>
            <w:tcW w:w="1368" w:type="dxa"/>
          </w:tcPr>
          <w:p w14:paraId="7E69CF15" w14:textId="584348EB" w:rsidR="00CD164C" w:rsidRPr="00113A25" w:rsidRDefault="00CD164C" w:rsidP="00CD164C">
            <w:pPr>
              <w:keepNext/>
              <w:keepLines/>
              <w:ind w:right="-72"/>
              <w:jc w:val="right"/>
              <w:rPr>
                <w:rFonts w:ascii="Arial" w:eastAsia="Arial" w:hAnsi="Arial" w:cs="Arial"/>
                <w:color w:val="000000"/>
                <w:sz w:val="18"/>
                <w:szCs w:val="18"/>
              </w:rPr>
            </w:pPr>
            <w:r w:rsidRPr="00113A25">
              <w:rPr>
                <w:rFonts w:ascii="Arial" w:hAnsi="Arial" w:cs="Arial"/>
                <w:sz w:val="18"/>
                <w:szCs w:val="18"/>
              </w:rPr>
              <w:t>-</w:t>
            </w:r>
          </w:p>
        </w:tc>
      </w:tr>
      <w:tr w:rsidR="00CD164C" w:rsidRPr="00113A25" w14:paraId="71EFC967" w14:textId="77777777" w:rsidTr="007954E9">
        <w:tc>
          <w:tcPr>
            <w:tcW w:w="3844" w:type="dxa"/>
            <w:tcBorders>
              <w:top w:val="nil"/>
              <w:left w:val="nil"/>
              <w:right w:val="nil"/>
            </w:tcBorders>
            <w:vAlign w:val="bottom"/>
          </w:tcPr>
          <w:p w14:paraId="22B4347B" w14:textId="0375EEF6" w:rsidR="00CD164C" w:rsidRPr="00E3024A" w:rsidRDefault="00CD164C" w:rsidP="00CD164C">
            <w:pPr>
              <w:tabs>
                <w:tab w:val="left" w:pos="3295"/>
                <w:tab w:val="left" w:pos="9744"/>
              </w:tabs>
              <w:ind w:left="282" w:right="-108" w:firstLine="10"/>
              <w:rPr>
                <w:rFonts w:ascii="Arial" w:eastAsia="Arial" w:hAnsi="Arial" w:cs="Arial"/>
                <w:b/>
                <w:color w:val="000000"/>
                <w:sz w:val="14"/>
                <w:szCs w:val="14"/>
              </w:rPr>
            </w:pPr>
          </w:p>
        </w:tc>
        <w:tc>
          <w:tcPr>
            <w:tcW w:w="1368" w:type="dxa"/>
          </w:tcPr>
          <w:p w14:paraId="764E09AE" w14:textId="2B2E045E" w:rsidR="00CD164C" w:rsidRPr="00E3024A" w:rsidRDefault="00CD164C" w:rsidP="00CD164C">
            <w:pPr>
              <w:keepNext/>
              <w:keepLines/>
              <w:ind w:right="-72"/>
              <w:jc w:val="right"/>
              <w:rPr>
                <w:rFonts w:ascii="Arial" w:hAnsi="Arial" w:cs="Arial"/>
                <w:sz w:val="14"/>
                <w:szCs w:val="14"/>
              </w:rPr>
            </w:pPr>
          </w:p>
        </w:tc>
        <w:tc>
          <w:tcPr>
            <w:tcW w:w="1368" w:type="dxa"/>
          </w:tcPr>
          <w:p w14:paraId="2AD63E7D" w14:textId="0760E496" w:rsidR="00CD164C" w:rsidRPr="00E3024A" w:rsidRDefault="00CD164C" w:rsidP="00CD164C">
            <w:pPr>
              <w:keepNext/>
              <w:keepLines/>
              <w:ind w:right="-72"/>
              <w:jc w:val="right"/>
              <w:rPr>
                <w:rFonts w:ascii="Arial" w:eastAsia="Arial" w:hAnsi="Arial" w:cs="Arial"/>
                <w:color w:val="000000"/>
                <w:sz w:val="14"/>
                <w:szCs w:val="14"/>
              </w:rPr>
            </w:pPr>
          </w:p>
        </w:tc>
        <w:tc>
          <w:tcPr>
            <w:tcW w:w="1368" w:type="dxa"/>
          </w:tcPr>
          <w:p w14:paraId="78281900" w14:textId="7FA21086" w:rsidR="00CD164C" w:rsidRPr="00E3024A" w:rsidRDefault="00CD164C" w:rsidP="00CD164C">
            <w:pPr>
              <w:keepNext/>
              <w:keepLines/>
              <w:ind w:right="-72"/>
              <w:jc w:val="right"/>
              <w:rPr>
                <w:rFonts w:ascii="Arial" w:hAnsi="Arial" w:cs="Arial"/>
                <w:sz w:val="14"/>
                <w:szCs w:val="14"/>
              </w:rPr>
            </w:pPr>
          </w:p>
        </w:tc>
        <w:tc>
          <w:tcPr>
            <w:tcW w:w="1368" w:type="dxa"/>
          </w:tcPr>
          <w:p w14:paraId="3553FBCD" w14:textId="7CBD2785" w:rsidR="00CD164C" w:rsidRPr="00E3024A" w:rsidRDefault="00CD164C" w:rsidP="00CD164C">
            <w:pPr>
              <w:keepNext/>
              <w:keepLines/>
              <w:ind w:right="-72"/>
              <w:jc w:val="right"/>
              <w:rPr>
                <w:rFonts w:ascii="Arial" w:eastAsia="Arial" w:hAnsi="Arial" w:cs="Arial"/>
                <w:color w:val="000000"/>
                <w:sz w:val="14"/>
                <w:szCs w:val="14"/>
              </w:rPr>
            </w:pPr>
          </w:p>
        </w:tc>
      </w:tr>
      <w:tr w:rsidR="00CD164C" w:rsidRPr="00113A25" w14:paraId="6CCA3CB2" w14:textId="77777777" w:rsidTr="007954E9">
        <w:tc>
          <w:tcPr>
            <w:tcW w:w="3844" w:type="dxa"/>
            <w:tcBorders>
              <w:top w:val="nil"/>
              <w:left w:val="nil"/>
              <w:right w:val="nil"/>
            </w:tcBorders>
            <w:vAlign w:val="bottom"/>
          </w:tcPr>
          <w:p w14:paraId="41D653B4" w14:textId="5D9B9D70" w:rsidR="00CD164C" w:rsidRPr="00113A25" w:rsidRDefault="00CD164C" w:rsidP="00CD164C">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b/>
                <w:color w:val="000000"/>
                <w:sz w:val="18"/>
                <w:szCs w:val="18"/>
              </w:rPr>
              <w:t>Other current payables:</w:t>
            </w:r>
          </w:p>
        </w:tc>
        <w:tc>
          <w:tcPr>
            <w:tcW w:w="1368" w:type="dxa"/>
          </w:tcPr>
          <w:p w14:paraId="5655EB2B" w14:textId="77777777" w:rsidR="00CD164C" w:rsidRPr="0099541B" w:rsidRDefault="00CD164C" w:rsidP="00CD164C">
            <w:pPr>
              <w:keepNext/>
              <w:keepLines/>
              <w:ind w:right="-72"/>
              <w:jc w:val="right"/>
              <w:rPr>
                <w:rFonts w:ascii="Arial" w:hAnsi="Arial" w:cs="Arial"/>
                <w:sz w:val="18"/>
                <w:szCs w:val="18"/>
              </w:rPr>
            </w:pPr>
          </w:p>
        </w:tc>
        <w:tc>
          <w:tcPr>
            <w:tcW w:w="1368" w:type="dxa"/>
          </w:tcPr>
          <w:p w14:paraId="392BB51A" w14:textId="77777777" w:rsidR="00CD164C" w:rsidRPr="00113A25" w:rsidRDefault="00CD164C" w:rsidP="00CD164C">
            <w:pPr>
              <w:keepNext/>
              <w:keepLines/>
              <w:ind w:right="-72"/>
              <w:jc w:val="right"/>
              <w:rPr>
                <w:rFonts w:ascii="Arial" w:eastAsia="Arial" w:hAnsi="Arial" w:cs="Arial"/>
                <w:color w:val="000000"/>
                <w:sz w:val="18"/>
                <w:szCs w:val="18"/>
              </w:rPr>
            </w:pPr>
          </w:p>
        </w:tc>
        <w:tc>
          <w:tcPr>
            <w:tcW w:w="1368" w:type="dxa"/>
          </w:tcPr>
          <w:p w14:paraId="5CCF702C" w14:textId="77777777" w:rsidR="00CD164C" w:rsidRPr="0099541B" w:rsidRDefault="00CD164C" w:rsidP="00CD164C">
            <w:pPr>
              <w:keepNext/>
              <w:keepLines/>
              <w:ind w:right="-72"/>
              <w:jc w:val="right"/>
              <w:rPr>
                <w:rFonts w:ascii="Arial" w:hAnsi="Arial" w:cs="Arial"/>
                <w:sz w:val="18"/>
                <w:szCs w:val="18"/>
              </w:rPr>
            </w:pPr>
          </w:p>
        </w:tc>
        <w:tc>
          <w:tcPr>
            <w:tcW w:w="1368" w:type="dxa"/>
          </w:tcPr>
          <w:p w14:paraId="1D0F3E00" w14:textId="77777777" w:rsidR="00CD164C" w:rsidRPr="00113A25" w:rsidRDefault="00CD164C" w:rsidP="00CD164C">
            <w:pPr>
              <w:keepNext/>
              <w:keepLines/>
              <w:ind w:right="-72"/>
              <w:jc w:val="right"/>
              <w:rPr>
                <w:rFonts w:ascii="Arial" w:eastAsia="Arial" w:hAnsi="Arial" w:cs="Arial"/>
                <w:color w:val="000000"/>
                <w:sz w:val="18"/>
                <w:szCs w:val="18"/>
              </w:rPr>
            </w:pPr>
          </w:p>
        </w:tc>
      </w:tr>
      <w:tr w:rsidR="00CD164C" w:rsidRPr="00113A25" w14:paraId="61C4E32B" w14:textId="77777777">
        <w:tc>
          <w:tcPr>
            <w:tcW w:w="3844" w:type="dxa"/>
            <w:tcBorders>
              <w:top w:val="nil"/>
              <w:left w:val="nil"/>
              <w:right w:val="nil"/>
            </w:tcBorders>
          </w:tcPr>
          <w:p w14:paraId="2587696F" w14:textId="318BE1C3" w:rsidR="00CD164C" w:rsidRPr="00113A25" w:rsidRDefault="00CD164C" w:rsidP="00CD164C">
            <w:pPr>
              <w:tabs>
                <w:tab w:val="left" w:pos="3295"/>
                <w:tab w:val="left" w:pos="9744"/>
              </w:tabs>
              <w:ind w:left="282" w:right="-108" w:firstLine="10"/>
              <w:rPr>
                <w:rFonts w:ascii="Arial" w:eastAsia="Arial" w:hAnsi="Arial" w:cs="Arial"/>
                <w:b/>
                <w:color w:val="000000"/>
                <w:sz w:val="18"/>
                <w:szCs w:val="18"/>
              </w:rPr>
            </w:pPr>
            <w:r w:rsidRPr="00113A25">
              <w:rPr>
                <w:rFonts w:ascii="Arial" w:eastAsia="Arial" w:hAnsi="Arial" w:cs="Arial"/>
                <w:color w:val="000000"/>
                <w:sz w:val="18"/>
                <w:szCs w:val="18"/>
              </w:rPr>
              <w:t xml:space="preserve">   Subsidiaries</w:t>
            </w:r>
          </w:p>
        </w:tc>
        <w:tc>
          <w:tcPr>
            <w:tcW w:w="1368" w:type="dxa"/>
          </w:tcPr>
          <w:p w14:paraId="56E48909" w14:textId="6ED8925A" w:rsidR="00CD164C" w:rsidRPr="0099541B" w:rsidRDefault="00CD164C" w:rsidP="00CD164C">
            <w:pPr>
              <w:keepNext/>
              <w:keepLines/>
              <w:ind w:right="-72"/>
              <w:jc w:val="right"/>
              <w:rPr>
                <w:rFonts w:ascii="Arial" w:hAnsi="Arial" w:cs="Arial"/>
                <w:sz w:val="18"/>
                <w:szCs w:val="18"/>
              </w:rPr>
            </w:pPr>
            <w:r w:rsidRPr="0099541B">
              <w:rPr>
                <w:rFonts w:ascii="Arial" w:hAnsi="Arial" w:cs="Arial"/>
                <w:sz w:val="18"/>
                <w:szCs w:val="18"/>
              </w:rPr>
              <w:t>-</w:t>
            </w:r>
          </w:p>
        </w:tc>
        <w:tc>
          <w:tcPr>
            <w:tcW w:w="1368" w:type="dxa"/>
          </w:tcPr>
          <w:p w14:paraId="186A0393" w14:textId="74071710" w:rsidR="00CD164C" w:rsidRPr="00113A25" w:rsidRDefault="00CD164C" w:rsidP="00CD164C">
            <w:pPr>
              <w:keepNext/>
              <w:keepLines/>
              <w:ind w:right="-72"/>
              <w:jc w:val="right"/>
              <w:rPr>
                <w:rFonts w:ascii="Arial" w:eastAsia="Arial" w:hAnsi="Arial" w:cs="Arial"/>
                <w:color w:val="000000"/>
                <w:sz w:val="18"/>
                <w:szCs w:val="18"/>
              </w:rPr>
            </w:pPr>
            <w:r w:rsidRPr="00113A25">
              <w:rPr>
                <w:rFonts w:ascii="Arial" w:hAnsi="Arial" w:cs="Arial"/>
                <w:sz w:val="18"/>
                <w:szCs w:val="18"/>
              </w:rPr>
              <w:t>-</w:t>
            </w:r>
          </w:p>
        </w:tc>
        <w:tc>
          <w:tcPr>
            <w:tcW w:w="1368" w:type="dxa"/>
          </w:tcPr>
          <w:p w14:paraId="3617E80F" w14:textId="052956A9" w:rsidR="00CD164C" w:rsidRPr="0099541B" w:rsidRDefault="00CD164C" w:rsidP="00CD164C">
            <w:pPr>
              <w:keepNext/>
              <w:keepLines/>
              <w:ind w:right="-72"/>
              <w:jc w:val="right"/>
              <w:rPr>
                <w:rFonts w:ascii="Arial" w:hAnsi="Arial" w:cs="Arial"/>
                <w:sz w:val="18"/>
                <w:szCs w:val="18"/>
              </w:rPr>
            </w:pPr>
            <w:r w:rsidRPr="0099541B">
              <w:rPr>
                <w:rFonts w:ascii="Arial" w:hAnsi="Arial" w:cs="Arial"/>
                <w:sz w:val="18"/>
                <w:szCs w:val="18"/>
              </w:rPr>
              <w:t>6,663</w:t>
            </w:r>
          </w:p>
        </w:tc>
        <w:tc>
          <w:tcPr>
            <w:tcW w:w="1368" w:type="dxa"/>
          </w:tcPr>
          <w:p w14:paraId="4E2E5021" w14:textId="51B6AC09" w:rsidR="00CD164C" w:rsidRPr="00113A25" w:rsidRDefault="00CD164C" w:rsidP="00CD164C">
            <w:pPr>
              <w:keepNext/>
              <w:keepLines/>
              <w:ind w:right="-72"/>
              <w:jc w:val="right"/>
              <w:rPr>
                <w:rFonts w:ascii="Arial" w:eastAsia="Arial" w:hAnsi="Arial" w:cs="Arial"/>
                <w:color w:val="000000"/>
                <w:sz w:val="18"/>
                <w:szCs w:val="18"/>
              </w:rPr>
            </w:pPr>
            <w:r w:rsidRPr="008B4A58">
              <w:rPr>
                <w:rFonts w:ascii="Arial" w:hAnsi="Arial" w:cs="Arial"/>
                <w:sz w:val="18"/>
                <w:szCs w:val="18"/>
              </w:rPr>
              <w:t>6</w:t>
            </w:r>
            <w:r w:rsidRPr="00113A25">
              <w:rPr>
                <w:rFonts w:ascii="Arial" w:hAnsi="Arial" w:cs="Arial"/>
                <w:sz w:val="18"/>
                <w:szCs w:val="18"/>
              </w:rPr>
              <w:t>,</w:t>
            </w:r>
            <w:r w:rsidRPr="008B4A58">
              <w:rPr>
                <w:rFonts w:ascii="Arial" w:hAnsi="Arial" w:cs="Arial"/>
                <w:sz w:val="18"/>
                <w:szCs w:val="18"/>
              </w:rPr>
              <w:t>209</w:t>
            </w:r>
          </w:p>
        </w:tc>
      </w:tr>
      <w:tr w:rsidR="00CD164C" w:rsidRPr="00113A25" w14:paraId="41E0A87A" w14:textId="77777777">
        <w:tc>
          <w:tcPr>
            <w:tcW w:w="3844" w:type="dxa"/>
            <w:tcBorders>
              <w:top w:val="nil"/>
              <w:left w:val="nil"/>
              <w:right w:val="nil"/>
            </w:tcBorders>
          </w:tcPr>
          <w:p w14:paraId="170E5DC5" w14:textId="306B2F04" w:rsidR="00CD164C" w:rsidRPr="00113A25" w:rsidRDefault="00CD164C" w:rsidP="00CD164C">
            <w:pPr>
              <w:tabs>
                <w:tab w:val="left" w:pos="3295"/>
                <w:tab w:val="left" w:pos="9744"/>
              </w:tabs>
              <w:ind w:left="282" w:right="-108" w:firstLine="10"/>
              <w:rPr>
                <w:rFonts w:ascii="Arial" w:eastAsia="Arial" w:hAnsi="Arial" w:cs="Arial"/>
                <w:b/>
                <w:color w:val="000000"/>
                <w:sz w:val="18"/>
                <w:szCs w:val="18"/>
              </w:rPr>
            </w:pPr>
            <w:r w:rsidRPr="00113A25">
              <w:rPr>
                <w:rFonts w:ascii="Arial" w:eastAsia="Arial" w:hAnsi="Arial" w:cs="Arial"/>
                <w:color w:val="000000"/>
                <w:sz w:val="18"/>
                <w:szCs w:val="18"/>
              </w:rPr>
              <w:t xml:space="preserve">   Associates</w:t>
            </w:r>
          </w:p>
        </w:tc>
        <w:tc>
          <w:tcPr>
            <w:tcW w:w="1368" w:type="dxa"/>
          </w:tcPr>
          <w:p w14:paraId="1D301108" w14:textId="05738481" w:rsidR="00CD164C" w:rsidRPr="0099541B" w:rsidRDefault="00CD164C" w:rsidP="00CD164C">
            <w:pPr>
              <w:keepNext/>
              <w:keepLines/>
              <w:ind w:right="-72"/>
              <w:jc w:val="right"/>
              <w:rPr>
                <w:rFonts w:ascii="Arial" w:hAnsi="Arial" w:cs="Arial"/>
                <w:sz w:val="18"/>
                <w:szCs w:val="18"/>
              </w:rPr>
            </w:pPr>
            <w:r w:rsidRPr="0099541B">
              <w:rPr>
                <w:rFonts w:ascii="Arial" w:hAnsi="Arial" w:cs="Arial"/>
                <w:sz w:val="18"/>
                <w:szCs w:val="18"/>
              </w:rPr>
              <w:t>1,655</w:t>
            </w:r>
          </w:p>
        </w:tc>
        <w:tc>
          <w:tcPr>
            <w:tcW w:w="1368" w:type="dxa"/>
          </w:tcPr>
          <w:p w14:paraId="580A17CD" w14:textId="4751F50B" w:rsidR="00CD164C" w:rsidRPr="00113A25" w:rsidRDefault="00CD164C" w:rsidP="00CD164C">
            <w:pPr>
              <w:keepNext/>
              <w:keepLines/>
              <w:ind w:right="-72"/>
              <w:jc w:val="right"/>
              <w:rPr>
                <w:rFonts w:ascii="Arial" w:eastAsia="Arial" w:hAnsi="Arial" w:cs="Arial"/>
                <w:color w:val="000000"/>
                <w:sz w:val="18"/>
                <w:szCs w:val="18"/>
              </w:rPr>
            </w:pPr>
            <w:r w:rsidRPr="008B4A58">
              <w:rPr>
                <w:rFonts w:ascii="Arial" w:hAnsi="Arial" w:cs="Arial"/>
                <w:sz w:val="18"/>
                <w:szCs w:val="18"/>
              </w:rPr>
              <w:t>408</w:t>
            </w:r>
          </w:p>
        </w:tc>
        <w:tc>
          <w:tcPr>
            <w:tcW w:w="1368" w:type="dxa"/>
          </w:tcPr>
          <w:p w14:paraId="164000A5" w14:textId="1DEE4D90" w:rsidR="00CD164C" w:rsidRPr="0099541B" w:rsidRDefault="00CD164C" w:rsidP="00CD164C">
            <w:pPr>
              <w:keepNext/>
              <w:keepLines/>
              <w:ind w:right="-72"/>
              <w:jc w:val="right"/>
              <w:rPr>
                <w:rFonts w:ascii="Arial" w:hAnsi="Arial" w:cs="Arial"/>
                <w:sz w:val="18"/>
                <w:szCs w:val="18"/>
              </w:rPr>
            </w:pPr>
            <w:r w:rsidRPr="0099541B">
              <w:rPr>
                <w:rFonts w:ascii="Arial" w:hAnsi="Arial" w:cs="Arial"/>
                <w:sz w:val="18"/>
                <w:szCs w:val="18"/>
              </w:rPr>
              <w:t>-</w:t>
            </w:r>
          </w:p>
        </w:tc>
        <w:tc>
          <w:tcPr>
            <w:tcW w:w="1368" w:type="dxa"/>
          </w:tcPr>
          <w:p w14:paraId="3065865F" w14:textId="0B919945" w:rsidR="00CD164C" w:rsidRPr="00113A25" w:rsidRDefault="00CD164C" w:rsidP="00CD164C">
            <w:pPr>
              <w:keepNext/>
              <w:keepLines/>
              <w:ind w:right="-72"/>
              <w:jc w:val="right"/>
              <w:rPr>
                <w:rFonts w:ascii="Arial" w:eastAsia="Arial" w:hAnsi="Arial" w:cs="Arial"/>
                <w:color w:val="000000"/>
                <w:sz w:val="18"/>
                <w:szCs w:val="18"/>
              </w:rPr>
            </w:pPr>
            <w:r w:rsidRPr="00113A25">
              <w:rPr>
                <w:rFonts w:ascii="Arial" w:hAnsi="Arial" w:cs="Arial"/>
                <w:sz w:val="18"/>
                <w:szCs w:val="18"/>
              </w:rPr>
              <w:t>-</w:t>
            </w:r>
          </w:p>
        </w:tc>
      </w:tr>
      <w:tr w:rsidR="00CD164C" w:rsidRPr="00113A25" w14:paraId="1C05859D" w14:textId="77777777">
        <w:tc>
          <w:tcPr>
            <w:tcW w:w="3844" w:type="dxa"/>
            <w:tcBorders>
              <w:top w:val="nil"/>
              <w:left w:val="nil"/>
              <w:right w:val="nil"/>
            </w:tcBorders>
          </w:tcPr>
          <w:p w14:paraId="4C5A7E3A" w14:textId="5A63F131" w:rsidR="00CD164C" w:rsidRPr="00113A25" w:rsidRDefault="00CD164C" w:rsidP="00CD164C">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color w:val="000000"/>
                <w:sz w:val="18"/>
                <w:szCs w:val="18"/>
              </w:rPr>
              <w:t xml:space="preserve">   Joint ventures</w:t>
            </w:r>
          </w:p>
        </w:tc>
        <w:tc>
          <w:tcPr>
            <w:tcW w:w="1368" w:type="dxa"/>
          </w:tcPr>
          <w:p w14:paraId="46A951A9" w14:textId="3BAEFB71" w:rsidR="00CD164C" w:rsidRPr="0099541B" w:rsidRDefault="00CD164C" w:rsidP="00CD164C">
            <w:pPr>
              <w:keepNext/>
              <w:keepLines/>
              <w:ind w:right="-72"/>
              <w:jc w:val="right"/>
              <w:rPr>
                <w:rFonts w:ascii="Arial" w:hAnsi="Arial" w:cs="Arial"/>
                <w:sz w:val="18"/>
                <w:szCs w:val="18"/>
              </w:rPr>
            </w:pPr>
            <w:r w:rsidRPr="0099541B">
              <w:rPr>
                <w:rFonts w:ascii="Arial" w:hAnsi="Arial" w:cs="Arial"/>
                <w:sz w:val="18"/>
                <w:szCs w:val="18"/>
              </w:rPr>
              <w:t>500</w:t>
            </w:r>
          </w:p>
        </w:tc>
        <w:tc>
          <w:tcPr>
            <w:tcW w:w="1368" w:type="dxa"/>
          </w:tcPr>
          <w:p w14:paraId="68AE8B05" w14:textId="77659039" w:rsidR="00CD164C" w:rsidRPr="00113A25" w:rsidRDefault="00CD164C" w:rsidP="00CD164C">
            <w:pPr>
              <w:keepNext/>
              <w:keepLines/>
              <w:ind w:right="-72"/>
              <w:jc w:val="right"/>
              <w:rPr>
                <w:rFonts w:ascii="Arial" w:eastAsia="Arial" w:hAnsi="Arial" w:cs="Arial"/>
                <w:color w:val="000000"/>
                <w:sz w:val="18"/>
                <w:szCs w:val="18"/>
              </w:rPr>
            </w:pPr>
            <w:r w:rsidRPr="008B4A58">
              <w:rPr>
                <w:rFonts w:ascii="Arial" w:hAnsi="Arial" w:cs="Arial"/>
                <w:sz w:val="18"/>
                <w:szCs w:val="18"/>
              </w:rPr>
              <w:t>26</w:t>
            </w:r>
          </w:p>
        </w:tc>
        <w:tc>
          <w:tcPr>
            <w:tcW w:w="1368" w:type="dxa"/>
          </w:tcPr>
          <w:p w14:paraId="0B183BBA" w14:textId="5A2261AE" w:rsidR="00CD164C" w:rsidRPr="0099541B" w:rsidRDefault="00CD164C" w:rsidP="00CD164C">
            <w:pPr>
              <w:keepNext/>
              <w:keepLines/>
              <w:ind w:right="-72"/>
              <w:jc w:val="right"/>
              <w:rPr>
                <w:rFonts w:ascii="Arial" w:hAnsi="Arial" w:cs="Arial"/>
                <w:sz w:val="18"/>
                <w:szCs w:val="18"/>
              </w:rPr>
            </w:pPr>
            <w:r w:rsidRPr="0099541B">
              <w:rPr>
                <w:rFonts w:ascii="Arial" w:hAnsi="Arial" w:cs="Arial"/>
                <w:sz w:val="18"/>
                <w:szCs w:val="18"/>
              </w:rPr>
              <w:t>-</w:t>
            </w:r>
          </w:p>
        </w:tc>
        <w:tc>
          <w:tcPr>
            <w:tcW w:w="1368" w:type="dxa"/>
          </w:tcPr>
          <w:p w14:paraId="3BB7FA2E" w14:textId="6BB1AA8E" w:rsidR="00CD164C" w:rsidRPr="00113A25" w:rsidRDefault="00CD164C" w:rsidP="00CD164C">
            <w:pPr>
              <w:keepNext/>
              <w:keepLines/>
              <w:ind w:right="-72"/>
              <w:jc w:val="right"/>
              <w:rPr>
                <w:rFonts w:ascii="Arial" w:eastAsia="Arial" w:hAnsi="Arial" w:cs="Arial"/>
                <w:color w:val="000000"/>
                <w:sz w:val="18"/>
                <w:szCs w:val="18"/>
              </w:rPr>
            </w:pPr>
            <w:r w:rsidRPr="00113A25">
              <w:rPr>
                <w:rFonts w:ascii="Arial" w:hAnsi="Arial" w:cs="Arial"/>
                <w:sz w:val="18"/>
                <w:szCs w:val="18"/>
              </w:rPr>
              <w:t>-</w:t>
            </w:r>
          </w:p>
        </w:tc>
      </w:tr>
      <w:tr w:rsidR="00CD164C" w:rsidRPr="00113A25" w14:paraId="313C1F77" w14:textId="77777777">
        <w:tc>
          <w:tcPr>
            <w:tcW w:w="3844" w:type="dxa"/>
            <w:tcBorders>
              <w:top w:val="nil"/>
              <w:left w:val="nil"/>
              <w:right w:val="nil"/>
            </w:tcBorders>
          </w:tcPr>
          <w:p w14:paraId="1AE395C7" w14:textId="3C78B9BC" w:rsidR="00CD164C" w:rsidRPr="00113A25" w:rsidRDefault="00CD164C" w:rsidP="00CD164C">
            <w:pPr>
              <w:tabs>
                <w:tab w:val="left" w:pos="3295"/>
                <w:tab w:val="left" w:pos="9744"/>
              </w:tabs>
              <w:ind w:left="282" w:right="-108" w:firstLine="10"/>
              <w:rPr>
                <w:rFonts w:ascii="Arial" w:eastAsia="Arial" w:hAnsi="Arial" w:cs="Arial"/>
                <w:b/>
                <w:color w:val="000000"/>
                <w:sz w:val="18"/>
                <w:szCs w:val="18"/>
              </w:rPr>
            </w:pPr>
            <w:r w:rsidRPr="00113A25">
              <w:rPr>
                <w:rFonts w:ascii="Arial" w:eastAsia="Arial" w:hAnsi="Arial" w:cs="Arial"/>
                <w:color w:val="000000"/>
                <w:sz w:val="18"/>
                <w:szCs w:val="18"/>
              </w:rPr>
              <w:t xml:space="preserve">   Other related parties</w:t>
            </w:r>
          </w:p>
        </w:tc>
        <w:tc>
          <w:tcPr>
            <w:tcW w:w="1368" w:type="dxa"/>
            <w:tcBorders>
              <w:bottom w:val="single" w:sz="4" w:space="0" w:color="auto"/>
            </w:tcBorders>
          </w:tcPr>
          <w:p w14:paraId="27F5C08C" w14:textId="42F0E8D4" w:rsidR="00CD164C" w:rsidRPr="0099541B" w:rsidRDefault="00CD164C" w:rsidP="00CD164C">
            <w:pPr>
              <w:keepNext/>
              <w:keepLines/>
              <w:ind w:right="-72"/>
              <w:jc w:val="right"/>
              <w:rPr>
                <w:rFonts w:ascii="Arial" w:hAnsi="Arial" w:cs="Arial"/>
                <w:sz w:val="18"/>
                <w:szCs w:val="18"/>
              </w:rPr>
            </w:pPr>
            <w:r w:rsidRPr="0099541B">
              <w:rPr>
                <w:rFonts w:ascii="Arial" w:hAnsi="Arial" w:cs="Arial"/>
                <w:sz w:val="18"/>
                <w:szCs w:val="18"/>
              </w:rPr>
              <w:t>5,329</w:t>
            </w:r>
          </w:p>
        </w:tc>
        <w:tc>
          <w:tcPr>
            <w:tcW w:w="1368" w:type="dxa"/>
            <w:tcBorders>
              <w:bottom w:val="single" w:sz="4" w:space="0" w:color="auto"/>
            </w:tcBorders>
          </w:tcPr>
          <w:p w14:paraId="19E878C1" w14:textId="4C626942" w:rsidR="00CD164C" w:rsidRPr="00113A25" w:rsidRDefault="00CD164C" w:rsidP="00CD164C">
            <w:pPr>
              <w:keepNext/>
              <w:keepLines/>
              <w:ind w:right="-72"/>
              <w:jc w:val="right"/>
              <w:rPr>
                <w:rFonts w:ascii="Arial" w:eastAsia="Arial" w:hAnsi="Arial" w:cs="Arial"/>
                <w:color w:val="000000"/>
                <w:sz w:val="18"/>
                <w:szCs w:val="18"/>
              </w:rPr>
            </w:pPr>
            <w:r w:rsidRPr="008B4A58">
              <w:rPr>
                <w:rFonts w:ascii="Arial" w:hAnsi="Arial" w:cs="Arial"/>
                <w:sz w:val="18"/>
                <w:szCs w:val="18"/>
              </w:rPr>
              <w:t>13</w:t>
            </w:r>
            <w:r w:rsidRPr="00113A25">
              <w:rPr>
                <w:rFonts w:ascii="Arial" w:hAnsi="Arial" w:cs="Arial"/>
                <w:sz w:val="18"/>
                <w:szCs w:val="18"/>
              </w:rPr>
              <w:t>,</w:t>
            </w:r>
            <w:r w:rsidRPr="008B4A58">
              <w:rPr>
                <w:rFonts w:ascii="Arial" w:hAnsi="Arial" w:cs="Arial"/>
                <w:sz w:val="18"/>
                <w:szCs w:val="18"/>
              </w:rPr>
              <w:t>174</w:t>
            </w:r>
          </w:p>
        </w:tc>
        <w:tc>
          <w:tcPr>
            <w:tcW w:w="1368" w:type="dxa"/>
            <w:tcBorders>
              <w:bottom w:val="single" w:sz="4" w:space="0" w:color="auto"/>
            </w:tcBorders>
          </w:tcPr>
          <w:p w14:paraId="066D38F1" w14:textId="740A3E47" w:rsidR="00CD164C" w:rsidRPr="0099541B" w:rsidRDefault="00CD164C" w:rsidP="00CD164C">
            <w:pPr>
              <w:keepNext/>
              <w:keepLines/>
              <w:ind w:right="-72"/>
              <w:jc w:val="right"/>
              <w:rPr>
                <w:rFonts w:ascii="Arial" w:hAnsi="Arial" w:cs="Arial"/>
                <w:sz w:val="18"/>
                <w:szCs w:val="18"/>
              </w:rPr>
            </w:pPr>
            <w:r w:rsidRPr="0099541B">
              <w:rPr>
                <w:rFonts w:ascii="Arial" w:hAnsi="Arial" w:cs="Arial"/>
                <w:sz w:val="18"/>
                <w:szCs w:val="18"/>
              </w:rPr>
              <w:t>2,194</w:t>
            </w:r>
          </w:p>
        </w:tc>
        <w:tc>
          <w:tcPr>
            <w:tcW w:w="1368" w:type="dxa"/>
            <w:tcBorders>
              <w:bottom w:val="single" w:sz="4" w:space="0" w:color="auto"/>
            </w:tcBorders>
          </w:tcPr>
          <w:p w14:paraId="272E2B34" w14:textId="64514EB8" w:rsidR="00CD164C" w:rsidRPr="00113A25" w:rsidRDefault="00CD164C" w:rsidP="00CD164C">
            <w:pPr>
              <w:keepNext/>
              <w:keepLines/>
              <w:ind w:right="-72"/>
              <w:jc w:val="right"/>
              <w:rPr>
                <w:rFonts w:ascii="Arial" w:eastAsia="Arial" w:hAnsi="Arial" w:cs="Arial"/>
                <w:color w:val="000000"/>
                <w:sz w:val="18"/>
                <w:szCs w:val="18"/>
              </w:rPr>
            </w:pPr>
            <w:r w:rsidRPr="008B4A58">
              <w:rPr>
                <w:rFonts w:ascii="Arial" w:hAnsi="Arial" w:cs="Arial"/>
                <w:sz w:val="18"/>
                <w:szCs w:val="18"/>
              </w:rPr>
              <w:t>6</w:t>
            </w:r>
            <w:r w:rsidRPr="00113A25">
              <w:rPr>
                <w:rFonts w:ascii="Arial" w:hAnsi="Arial" w:cs="Arial"/>
                <w:sz w:val="18"/>
                <w:szCs w:val="18"/>
              </w:rPr>
              <w:t>,</w:t>
            </w:r>
            <w:r w:rsidRPr="008B4A58">
              <w:rPr>
                <w:rFonts w:ascii="Arial" w:hAnsi="Arial" w:cs="Arial"/>
                <w:sz w:val="18"/>
                <w:szCs w:val="18"/>
              </w:rPr>
              <w:t>811</w:t>
            </w:r>
          </w:p>
        </w:tc>
      </w:tr>
      <w:tr w:rsidR="00346AED" w:rsidRPr="00113A25" w14:paraId="484A19B4" w14:textId="77777777" w:rsidTr="007954E9">
        <w:tc>
          <w:tcPr>
            <w:tcW w:w="3844" w:type="dxa"/>
            <w:tcBorders>
              <w:top w:val="nil"/>
              <w:left w:val="nil"/>
              <w:right w:val="nil"/>
            </w:tcBorders>
          </w:tcPr>
          <w:p w14:paraId="5E2F0B23" w14:textId="77777777" w:rsidR="00346AED" w:rsidRPr="00E3024A" w:rsidRDefault="00346AED" w:rsidP="00346AED">
            <w:pPr>
              <w:tabs>
                <w:tab w:val="left" w:pos="3295"/>
                <w:tab w:val="left" w:pos="9744"/>
              </w:tabs>
              <w:ind w:left="282" w:right="-108" w:firstLine="10"/>
              <w:rPr>
                <w:rFonts w:ascii="Arial" w:eastAsia="Arial" w:hAnsi="Arial" w:cs="Arial"/>
                <w:color w:val="000000"/>
                <w:sz w:val="14"/>
                <w:szCs w:val="14"/>
              </w:rPr>
            </w:pPr>
          </w:p>
        </w:tc>
        <w:tc>
          <w:tcPr>
            <w:tcW w:w="1368" w:type="dxa"/>
            <w:tcBorders>
              <w:top w:val="single" w:sz="4" w:space="0" w:color="auto"/>
            </w:tcBorders>
            <w:vAlign w:val="bottom"/>
          </w:tcPr>
          <w:p w14:paraId="4DCB1B99" w14:textId="77777777" w:rsidR="00346AED" w:rsidRPr="00E3024A" w:rsidRDefault="00346AED" w:rsidP="0099541B">
            <w:pPr>
              <w:keepNext/>
              <w:keepLines/>
              <w:ind w:right="-72"/>
              <w:jc w:val="right"/>
              <w:rPr>
                <w:rFonts w:ascii="Arial" w:hAnsi="Arial" w:cs="Arial"/>
                <w:sz w:val="14"/>
                <w:szCs w:val="14"/>
              </w:rPr>
            </w:pPr>
          </w:p>
        </w:tc>
        <w:tc>
          <w:tcPr>
            <w:tcW w:w="1368" w:type="dxa"/>
            <w:tcBorders>
              <w:top w:val="single" w:sz="4" w:space="0" w:color="auto"/>
            </w:tcBorders>
            <w:vAlign w:val="bottom"/>
          </w:tcPr>
          <w:p w14:paraId="03EEAD47" w14:textId="77777777" w:rsidR="00346AED" w:rsidRPr="00E3024A" w:rsidRDefault="00346AED" w:rsidP="007954E9">
            <w:pPr>
              <w:tabs>
                <w:tab w:val="left" w:pos="3295"/>
                <w:tab w:val="left" w:pos="9744"/>
              </w:tabs>
              <w:ind w:left="282" w:right="-108" w:firstLine="10"/>
              <w:jc w:val="right"/>
              <w:rPr>
                <w:rFonts w:ascii="Arial" w:eastAsia="Arial" w:hAnsi="Arial" w:cs="Arial"/>
                <w:color w:val="000000"/>
                <w:sz w:val="14"/>
                <w:szCs w:val="14"/>
              </w:rPr>
            </w:pPr>
          </w:p>
        </w:tc>
        <w:tc>
          <w:tcPr>
            <w:tcW w:w="1368" w:type="dxa"/>
            <w:tcBorders>
              <w:top w:val="single" w:sz="4" w:space="0" w:color="auto"/>
            </w:tcBorders>
            <w:vAlign w:val="bottom"/>
          </w:tcPr>
          <w:p w14:paraId="767A3775" w14:textId="77777777" w:rsidR="00346AED" w:rsidRPr="00E3024A" w:rsidRDefault="00346AED" w:rsidP="0099541B">
            <w:pPr>
              <w:keepNext/>
              <w:keepLines/>
              <w:ind w:right="-72"/>
              <w:jc w:val="right"/>
              <w:rPr>
                <w:rFonts w:ascii="Arial" w:hAnsi="Arial" w:cs="Arial"/>
                <w:sz w:val="14"/>
                <w:szCs w:val="14"/>
              </w:rPr>
            </w:pPr>
          </w:p>
        </w:tc>
        <w:tc>
          <w:tcPr>
            <w:tcW w:w="1368" w:type="dxa"/>
            <w:tcBorders>
              <w:top w:val="single" w:sz="4" w:space="0" w:color="auto"/>
            </w:tcBorders>
            <w:vAlign w:val="bottom"/>
          </w:tcPr>
          <w:p w14:paraId="49AE8C53" w14:textId="77777777" w:rsidR="00346AED" w:rsidRPr="00E3024A" w:rsidRDefault="00346AED" w:rsidP="007954E9">
            <w:pPr>
              <w:tabs>
                <w:tab w:val="left" w:pos="3295"/>
                <w:tab w:val="left" w:pos="9744"/>
              </w:tabs>
              <w:ind w:left="282" w:right="-108" w:firstLine="10"/>
              <w:jc w:val="right"/>
              <w:rPr>
                <w:rFonts w:ascii="Arial" w:eastAsia="Arial" w:hAnsi="Arial" w:cs="Arial"/>
                <w:color w:val="000000"/>
                <w:sz w:val="14"/>
                <w:szCs w:val="14"/>
              </w:rPr>
            </w:pPr>
          </w:p>
        </w:tc>
      </w:tr>
      <w:tr w:rsidR="00346AED" w:rsidRPr="00113A25" w14:paraId="72A94ABF" w14:textId="77777777" w:rsidTr="00DE1FEC">
        <w:tc>
          <w:tcPr>
            <w:tcW w:w="3844" w:type="dxa"/>
            <w:tcBorders>
              <w:top w:val="nil"/>
              <w:left w:val="nil"/>
              <w:right w:val="nil"/>
            </w:tcBorders>
            <w:vAlign w:val="bottom"/>
          </w:tcPr>
          <w:p w14:paraId="6A8FED32" w14:textId="0E330226" w:rsidR="00346AED" w:rsidRPr="00113A25" w:rsidRDefault="00346AED" w:rsidP="00346AED">
            <w:pPr>
              <w:tabs>
                <w:tab w:val="left" w:pos="3295"/>
                <w:tab w:val="left" w:pos="9744"/>
              </w:tabs>
              <w:ind w:left="282" w:right="-108" w:firstLine="10"/>
              <w:rPr>
                <w:rFonts w:ascii="Arial" w:eastAsia="Arial" w:hAnsi="Arial" w:cs="Arial"/>
                <w:b/>
                <w:color w:val="000000"/>
                <w:sz w:val="18"/>
                <w:szCs w:val="18"/>
              </w:rPr>
            </w:pPr>
          </w:p>
        </w:tc>
        <w:tc>
          <w:tcPr>
            <w:tcW w:w="1368" w:type="dxa"/>
            <w:tcBorders>
              <w:bottom w:val="single" w:sz="4" w:space="0" w:color="auto"/>
            </w:tcBorders>
          </w:tcPr>
          <w:p w14:paraId="2E8B969E" w14:textId="2576F26E" w:rsidR="00346AED" w:rsidRPr="0099541B" w:rsidRDefault="006D5ED2" w:rsidP="00346AED">
            <w:pPr>
              <w:keepNext/>
              <w:keepLines/>
              <w:ind w:right="-72"/>
              <w:jc w:val="right"/>
              <w:rPr>
                <w:rFonts w:ascii="Arial" w:hAnsi="Arial" w:cs="Arial"/>
                <w:sz w:val="18"/>
                <w:szCs w:val="18"/>
              </w:rPr>
            </w:pPr>
            <w:r w:rsidRPr="0099541B">
              <w:rPr>
                <w:rFonts w:ascii="Arial" w:hAnsi="Arial" w:cs="Arial"/>
                <w:sz w:val="18"/>
                <w:szCs w:val="18"/>
              </w:rPr>
              <w:t>7,484</w:t>
            </w:r>
          </w:p>
        </w:tc>
        <w:tc>
          <w:tcPr>
            <w:tcW w:w="1368" w:type="dxa"/>
            <w:tcBorders>
              <w:bottom w:val="single" w:sz="4" w:space="0" w:color="auto"/>
            </w:tcBorders>
          </w:tcPr>
          <w:p w14:paraId="3C1E041D" w14:textId="79E51038" w:rsidR="00346AED" w:rsidRPr="00113A25" w:rsidRDefault="008B4A58" w:rsidP="00346AED">
            <w:pPr>
              <w:keepNext/>
              <w:keepLines/>
              <w:ind w:right="-72"/>
              <w:jc w:val="right"/>
              <w:rPr>
                <w:rFonts w:ascii="Arial" w:eastAsia="Arial" w:hAnsi="Arial" w:cs="Arial"/>
                <w:color w:val="000000"/>
                <w:sz w:val="18"/>
                <w:szCs w:val="18"/>
              </w:rPr>
            </w:pPr>
            <w:r w:rsidRPr="008B4A58">
              <w:rPr>
                <w:rFonts w:ascii="Arial" w:hAnsi="Arial" w:cs="Arial"/>
                <w:color w:val="000000"/>
                <w:sz w:val="18"/>
                <w:szCs w:val="18"/>
              </w:rPr>
              <w:t>13</w:t>
            </w:r>
            <w:r w:rsidR="00346AED" w:rsidRPr="00113A25">
              <w:rPr>
                <w:rFonts w:ascii="Arial" w:hAnsi="Arial" w:cs="Arial"/>
                <w:color w:val="000000"/>
                <w:sz w:val="18"/>
                <w:szCs w:val="18"/>
              </w:rPr>
              <w:t>,</w:t>
            </w:r>
            <w:r w:rsidRPr="008B4A58">
              <w:rPr>
                <w:rFonts w:ascii="Arial" w:hAnsi="Arial" w:cs="Arial"/>
                <w:color w:val="000000"/>
                <w:sz w:val="18"/>
                <w:szCs w:val="18"/>
              </w:rPr>
              <w:t>608</w:t>
            </w:r>
          </w:p>
        </w:tc>
        <w:tc>
          <w:tcPr>
            <w:tcW w:w="1368" w:type="dxa"/>
            <w:tcBorders>
              <w:bottom w:val="single" w:sz="4" w:space="0" w:color="auto"/>
            </w:tcBorders>
          </w:tcPr>
          <w:p w14:paraId="6690A8C5" w14:textId="24154B1D" w:rsidR="00346AED" w:rsidRPr="0099541B" w:rsidRDefault="005615FC" w:rsidP="00346AED">
            <w:pPr>
              <w:keepNext/>
              <w:keepLines/>
              <w:ind w:right="-72"/>
              <w:jc w:val="right"/>
              <w:rPr>
                <w:rFonts w:ascii="Arial" w:hAnsi="Arial" w:cs="Arial"/>
                <w:sz w:val="18"/>
                <w:szCs w:val="18"/>
              </w:rPr>
            </w:pPr>
            <w:r w:rsidRPr="0099541B">
              <w:rPr>
                <w:rFonts w:ascii="Arial" w:hAnsi="Arial" w:cs="Arial"/>
                <w:sz w:val="18"/>
                <w:szCs w:val="18"/>
              </w:rPr>
              <w:t>8,857</w:t>
            </w:r>
          </w:p>
        </w:tc>
        <w:tc>
          <w:tcPr>
            <w:tcW w:w="1368" w:type="dxa"/>
            <w:tcBorders>
              <w:bottom w:val="single" w:sz="4" w:space="0" w:color="auto"/>
            </w:tcBorders>
          </w:tcPr>
          <w:p w14:paraId="56A77E68" w14:textId="0EB403BC" w:rsidR="00346AED" w:rsidRPr="00113A25" w:rsidRDefault="008B4A58" w:rsidP="00346AED">
            <w:pPr>
              <w:keepNext/>
              <w:keepLines/>
              <w:ind w:right="-72"/>
              <w:jc w:val="right"/>
              <w:rPr>
                <w:rFonts w:ascii="Arial" w:eastAsia="Arial" w:hAnsi="Arial" w:cs="Arial"/>
                <w:color w:val="000000"/>
                <w:sz w:val="18"/>
                <w:szCs w:val="18"/>
              </w:rPr>
            </w:pPr>
            <w:r w:rsidRPr="008B4A58">
              <w:rPr>
                <w:rFonts w:ascii="Arial" w:hAnsi="Arial" w:cs="Arial"/>
                <w:color w:val="000000"/>
                <w:sz w:val="18"/>
                <w:szCs w:val="18"/>
              </w:rPr>
              <w:t>13</w:t>
            </w:r>
            <w:r w:rsidR="00346AED" w:rsidRPr="00113A25">
              <w:rPr>
                <w:rFonts w:ascii="Arial" w:hAnsi="Arial" w:cs="Arial"/>
                <w:color w:val="000000"/>
                <w:sz w:val="18"/>
                <w:szCs w:val="18"/>
              </w:rPr>
              <w:t>,</w:t>
            </w:r>
            <w:r w:rsidRPr="008B4A58">
              <w:rPr>
                <w:rFonts w:ascii="Arial" w:hAnsi="Arial" w:cs="Arial"/>
                <w:color w:val="000000"/>
                <w:sz w:val="18"/>
                <w:szCs w:val="18"/>
              </w:rPr>
              <w:t>020</w:t>
            </w:r>
          </w:p>
        </w:tc>
      </w:tr>
      <w:tr w:rsidR="00346AED" w:rsidRPr="00113A25" w14:paraId="7E612054" w14:textId="77777777" w:rsidTr="007954E9">
        <w:tc>
          <w:tcPr>
            <w:tcW w:w="3844" w:type="dxa"/>
            <w:tcBorders>
              <w:top w:val="nil"/>
              <w:left w:val="nil"/>
              <w:right w:val="nil"/>
            </w:tcBorders>
            <w:vAlign w:val="bottom"/>
          </w:tcPr>
          <w:p w14:paraId="63A581F6" w14:textId="48E27FFD" w:rsidR="00346AED" w:rsidRPr="00E3024A" w:rsidRDefault="00346AED" w:rsidP="00346AED">
            <w:pPr>
              <w:tabs>
                <w:tab w:val="left" w:pos="3295"/>
                <w:tab w:val="left" w:pos="9744"/>
              </w:tabs>
              <w:ind w:left="282" w:right="-108" w:firstLine="10"/>
              <w:rPr>
                <w:rFonts w:ascii="Arial" w:eastAsia="Arial" w:hAnsi="Arial" w:cs="Arial"/>
                <w:color w:val="000000"/>
                <w:sz w:val="14"/>
                <w:szCs w:val="14"/>
              </w:rPr>
            </w:pPr>
          </w:p>
        </w:tc>
        <w:tc>
          <w:tcPr>
            <w:tcW w:w="1368" w:type="dxa"/>
            <w:tcBorders>
              <w:top w:val="single" w:sz="4" w:space="0" w:color="auto"/>
            </w:tcBorders>
          </w:tcPr>
          <w:p w14:paraId="5F77AEE1" w14:textId="733E5FF3" w:rsidR="00346AED" w:rsidRPr="00E3024A" w:rsidRDefault="00346AED" w:rsidP="00346AED">
            <w:pPr>
              <w:keepNext/>
              <w:keepLines/>
              <w:ind w:right="-72"/>
              <w:jc w:val="right"/>
              <w:rPr>
                <w:rFonts w:ascii="Arial" w:eastAsia="Arial" w:hAnsi="Arial" w:cs="Arial"/>
                <w:color w:val="000000"/>
                <w:sz w:val="14"/>
                <w:szCs w:val="14"/>
              </w:rPr>
            </w:pPr>
          </w:p>
        </w:tc>
        <w:tc>
          <w:tcPr>
            <w:tcW w:w="1368" w:type="dxa"/>
            <w:tcBorders>
              <w:top w:val="single" w:sz="4" w:space="0" w:color="auto"/>
            </w:tcBorders>
          </w:tcPr>
          <w:p w14:paraId="0D7CD8E4" w14:textId="64B79E3C" w:rsidR="00346AED" w:rsidRPr="00E3024A" w:rsidRDefault="00346AED" w:rsidP="00346AED">
            <w:pPr>
              <w:keepNext/>
              <w:keepLines/>
              <w:ind w:right="-72"/>
              <w:jc w:val="right"/>
              <w:rPr>
                <w:rFonts w:ascii="Arial" w:eastAsia="Arial" w:hAnsi="Arial" w:cs="Arial"/>
                <w:color w:val="000000"/>
                <w:sz w:val="14"/>
                <w:szCs w:val="14"/>
              </w:rPr>
            </w:pPr>
          </w:p>
        </w:tc>
        <w:tc>
          <w:tcPr>
            <w:tcW w:w="1368" w:type="dxa"/>
            <w:tcBorders>
              <w:top w:val="single" w:sz="4" w:space="0" w:color="auto"/>
            </w:tcBorders>
          </w:tcPr>
          <w:p w14:paraId="09994C91" w14:textId="29A2C6F6" w:rsidR="00346AED" w:rsidRPr="00E3024A" w:rsidRDefault="00346AED" w:rsidP="00346AED">
            <w:pPr>
              <w:keepNext/>
              <w:keepLines/>
              <w:ind w:right="-72"/>
              <w:jc w:val="right"/>
              <w:rPr>
                <w:rFonts w:ascii="Arial" w:eastAsia="Arial" w:hAnsi="Arial" w:cs="Arial"/>
                <w:color w:val="000000"/>
                <w:sz w:val="14"/>
                <w:szCs w:val="14"/>
              </w:rPr>
            </w:pPr>
          </w:p>
        </w:tc>
        <w:tc>
          <w:tcPr>
            <w:tcW w:w="1368" w:type="dxa"/>
            <w:tcBorders>
              <w:top w:val="single" w:sz="4" w:space="0" w:color="auto"/>
            </w:tcBorders>
          </w:tcPr>
          <w:p w14:paraId="591B10D2" w14:textId="0B0DC09C" w:rsidR="00346AED" w:rsidRPr="00E3024A" w:rsidRDefault="00346AED" w:rsidP="00346AED">
            <w:pPr>
              <w:keepNext/>
              <w:keepLines/>
              <w:ind w:right="-72"/>
              <w:jc w:val="right"/>
              <w:rPr>
                <w:rFonts w:ascii="Arial" w:eastAsia="Arial" w:hAnsi="Arial" w:cs="Arial"/>
                <w:color w:val="000000"/>
                <w:sz w:val="14"/>
                <w:szCs w:val="14"/>
              </w:rPr>
            </w:pPr>
          </w:p>
        </w:tc>
      </w:tr>
      <w:tr w:rsidR="00346AED" w:rsidRPr="00113A25" w14:paraId="7CCB28B3" w14:textId="77777777" w:rsidTr="007954E9">
        <w:tc>
          <w:tcPr>
            <w:tcW w:w="3844" w:type="dxa"/>
            <w:tcBorders>
              <w:top w:val="nil"/>
              <w:left w:val="nil"/>
              <w:right w:val="nil"/>
            </w:tcBorders>
            <w:vAlign w:val="bottom"/>
          </w:tcPr>
          <w:p w14:paraId="6F2220C3" w14:textId="3454DD02" w:rsidR="00346AED" w:rsidRPr="00113A25" w:rsidRDefault="00346AED" w:rsidP="00346AED">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b/>
                <w:color w:val="000000"/>
                <w:sz w:val="18"/>
                <w:szCs w:val="18"/>
              </w:rPr>
              <w:t>Construction payables:</w:t>
            </w:r>
          </w:p>
        </w:tc>
        <w:tc>
          <w:tcPr>
            <w:tcW w:w="1368" w:type="dxa"/>
          </w:tcPr>
          <w:p w14:paraId="0B4FC890"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tcPr>
          <w:p w14:paraId="0ECDE933"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tcPr>
          <w:p w14:paraId="0C77F570"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tcPr>
          <w:p w14:paraId="710F8E18" w14:textId="77777777" w:rsidR="00346AED" w:rsidRPr="00113A25" w:rsidRDefault="00346AED" w:rsidP="00346AED">
            <w:pPr>
              <w:keepNext/>
              <w:keepLines/>
              <w:ind w:right="-72"/>
              <w:jc w:val="right"/>
              <w:rPr>
                <w:rFonts w:ascii="Arial" w:eastAsia="Arial" w:hAnsi="Arial" w:cs="Arial"/>
                <w:color w:val="000000"/>
                <w:sz w:val="18"/>
                <w:szCs w:val="18"/>
              </w:rPr>
            </w:pPr>
          </w:p>
        </w:tc>
      </w:tr>
      <w:tr w:rsidR="00553DDA" w:rsidRPr="00113A25" w14:paraId="014CE7D8" w14:textId="77777777">
        <w:tc>
          <w:tcPr>
            <w:tcW w:w="3844" w:type="dxa"/>
            <w:tcBorders>
              <w:top w:val="nil"/>
              <w:left w:val="nil"/>
              <w:right w:val="nil"/>
            </w:tcBorders>
          </w:tcPr>
          <w:p w14:paraId="18E55025" w14:textId="36AF763C" w:rsidR="00553DDA" w:rsidRPr="00113A25" w:rsidRDefault="00553DDA" w:rsidP="00553DDA">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color w:val="000000"/>
                <w:sz w:val="18"/>
                <w:szCs w:val="18"/>
              </w:rPr>
              <w:t xml:space="preserve">   Other related parties</w:t>
            </w:r>
          </w:p>
        </w:tc>
        <w:tc>
          <w:tcPr>
            <w:tcW w:w="1368" w:type="dxa"/>
          </w:tcPr>
          <w:p w14:paraId="30404B52" w14:textId="393568D2" w:rsidR="00553DDA" w:rsidRPr="00553DDA" w:rsidRDefault="00553DDA" w:rsidP="00553DDA">
            <w:pPr>
              <w:keepNext/>
              <w:keepLines/>
              <w:ind w:right="-72"/>
              <w:jc w:val="right"/>
              <w:rPr>
                <w:rFonts w:ascii="Arial" w:hAnsi="Arial" w:cs="Arial"/>
                <w:sz w:val="18"/>
                <w:szCs w:val="18"/>
              </w:rPr>
            </w:pPr>
            <w:r w:rsidRPr="00553DDA">
              <w:rPr>
                <w:rFonts w:ascii="Arial" w:hAnsi="Arial" w:cs="Arial"/>
                <w:sz w:val="18"/>
                <w:szCs w:val="18"/>
              </w:rPr>
              <w:t>1,374</w:t>
            </w:r>
          </w:p>
        </w:tc>
        <w:tc>
          <w:tcPr>
            <w:tcW w:w="1368" w:type="dxa"/>
          </w:tcPr>
          <w:p w14:paraId="2D966541" w14:textId="6018343A" w:rsidR="00553DDA" w:rsidRPr="00113A25" w:rsidRDefault="00553DDA" w:rsidP="00553DDA">
            <w:pPr>
              <w:keepNext/>
              <w:keepLines/>
              <w:ind w:right="-72"/>
              <w:jc w:val="right"/>
              <w:rPr>
                <w:rFonts w:ascii="Arial" w:eastAsia="Arial" w:hAnsi="Arial" w:cs="Arial"/>
                <w:color w:val="000000"/>
                <w:sz w:val="18"/>
                <w:szCs w:val="18"/>
              </w:rPr>
            </w:pPr>
            <w:r w:rsidRPr="008B4A58">
              <w:rPr>
                <w:rFonts w:ascii="Arial" w:hAnsi="Arial" w:cs="Arial"/>
                <w:sz w:val="18"/>
                <w:szCs w:val="18"/>
              </w:rPr>
              <w:t>11</w:t>
            </w:r>
            <w:r w:rsidRPr="00113A25">
              <w:rPr>
                <w:rFonts w:ascii="Arial" w:hAnsi="Arial" w:cs="Arial"/>
                <w:sz w:val="18"/>
                <w:szCs w:val="18"/>
              </w:rPr>
              <w:t>,</w:t>
            </w:r>
            <w:r w:rsidRPr="008B4A58">
              <w:rPr>
                <w:rFonts w:ascii="Arial" w:hAnsi="Arial" w:cs="Arial"/>
                <w:sz w:val="18"/>
                <w:szCs w:val="18"/>
              </w:rPr>
              <w:t>318</w:t>
            </w:r>
          </w:p>
        </w:tc>
        <w:tc>
          <w:tcPr>
            <w:tcW w:w="1368" w:type="dxa"/>
          </w:tcPr>
          <w:p w14:paraId="7DB727A1" w14:textId="1405A70C" w:rsidR="00553DDA" w:rsidRPr="00553DDA" w:rsidRDefault="00553DDA" w:rsidP="00553DDA">
            <w:pPr>
              <w:keepNext/>
              <w:keepLines/>
              <w:ind w:right="-72"/>
              <w:jc w:val="right"/>
              <w:rPr>
                <w:rFonts w:ascii="Arial" w:hAnsi="Arial" w:cs="Arial"/>
                <w:sz w:val="18"/>
                <w:szCs w:val="18"/>
              </w:rPr>
            </w:pPr>
            <w:r w:rsidRPr="00553DDA">
              <w:rPr>
                <w:rFonts w:ascii="Arial" w:hAnsi="Arial" w:cs="Arial"/>
                <w:sz w:val="18"/>
                <w:szCs w:val="18"/>
              </w:rPr>
              <w:t>-</w:t>
            </w:r>
          </w:p>
        </w:tc>
        <w:tc>
          <w:tcPr>
            <w:tcW w:w="1368" w:type="dxa"/>
          </w:tcPr>
          <w:p w14:paraId="76785474" w14:textId="7365E197" w:rsidR="00553DDA" w:rsidRPr="00113A25" w:rsidRDefault="00553DDA" w:rsidP="00553DDA">
            <w:pPr>
              <w:keepNext/>
              <w:keepLines/>
              <w:ind w:right="-72"/>
              <w:jc w:val="right"/>
              <w:rPr>
                <w:rFonts w:ascii="Arial" w:eastAsia="Arial" w:hAnsi="Arial" w:cs="Arial"/>
                <w:color w:val="000000"/>
                <w:sz w:val="18"/>
                <w:szCs w:val="18"/>
              </w:rPr>
            </w:pPr>
            <w:r w:rsidRPr="00113A25">
              <w:rPr>
                <w:rFonts w:ascii="Arial" w:hAnsi="Arial" w:cs="Arial"/>
                <w:sz w:val="18"/>
                <w:szCs w:val="18"/>
              </w:rPr>
              <w:t>-</w:t>
            </w:r>
          </w:p>
        </w:tc>
      </w:tr>
      <w:tr w:rsidR="00553DDA" w:rsidRPr="00113A25" w14:paraId="75228C0F" w14:textId="77777777" w:rsidTr="007954E9">
        <w:tc>
          <w:tcPr>
            <w:tcW w:w="3844" w:type="dxa"/>
            <w:tcBorders>
              <w:top w:val="nil"/>
              <w:left w:val="nil"/>
              <w:right w:val="nil"/>
            </w:tcBorders>
            <w:vAlign w:val="bottom"/>
          </w:tcPr>
          <w:p w14:paraId="7E670D20" w14:textId="77777777" w:rsidR="00553DDA" w:rsidRPr="00E3024A" w:rsidRDefault="00553DDA" w:rsidP="00553DDA">
            <w:pPr>
              <w:tabs>
                <w:tab w:val="left" w:pos="3295"/>
                <w:tab w:val="left" w:pos="9744"/>
              </w:tabs>
              <w:ind w:left="282" w:right="-108" w:firstLine="10"/>
              <w:rPr>
                <w:rFonts w:ascii="Arial" w:eastAsia="Arial" w:hAnsi="Arial" w:cs="Arial"/>
                <w:color w:val="000000"/>
                <w:sz w:val="14"/>
                <w:szCs w:val="14"/>
              </w:rPr>
            </w:pPr>
          </w:p>
        </w:tc>
        <w:tc>
          <w:tcPr>
            <w:tcW w:w="1368" w:type="dxa"/>
          </w:tcPr>
          <w:p w14:paraId="526F85A7" w14:textId="77777777" w:rsidR="00553DDA" w:rsidRPr="00E3024A" w:rsidRDefault="00553DDA" w:rsidP="00553DDA">
            <w:pPr>
              <w:keepNext/>
              <w:keepLines/>
              <w:ind w:right="-72"/>
              <w:jc w:val="right"/>
              <w:rPr>
                <w:rFonts w:ascii="Arial" w:hAnsi="Arial" w:cs="Arial"/>
                <w:sz w:val="14"/>
                <w:szCs w:val="14"/>
              </w:rPr>
            </w:pPr>
          </w:p>
        </w:tc>
        <w:tc>
          <w:tcPr>
            <w:tcW w:w="1368" w:type="dxa"/>
          </w:tcPr>
          <w:p w14:paraId="1B6734CE" w14:textId="77777777" w:rsidR="00553DDA" w:rsidRPr="00E3024A" w:rsidRDefault="00553DDA" w:rsidP="00553DDA">
            <w:pPr>
              <w:keepNext/>
              <w:keepLines/>
              <w:ind w:right="-72"/>
              <w:jc w:val="right"/>
              <w:rPr>
                <w:rFonts w:ascii="Arial" w:eastAsia="Arial" w:hAnsi="Arial" w:cs="Arial"/>
                <w:color w:val="000000"/>
                <w:sz w:val="14"/>
                <w:szCs w:val="14"/>
              </w:rPr>
            </w:pPr>
          </w:p>
        </w:tc>
        <w:tc>
          <w:tcPr>
            <w:tcW w:w="1368" w:type="dxa"/>
          </w:tcPr>
          <w:p w14:paraId="61619435" w14:textId="77777777" w:rsidR="00553DDA" w:rsidRPr="00E3024A" w:rsidRDefault="00553DDA" w:rsidP="00553DDA">
            <w:pPr>
              <w:keepNext/>
              <w:keepLines/>
              <w:ind w:right="-72"/>
              <w:jc w:val="right"/>
              <w:rPr>
                <w:rFonts w:ascii="Arial" w:hAnsi="Arial" w:cs="Arial"/>
                <w:sz w:val="14"/>
                <w:szCs w:val="14"/>
              </w:rPr>
            </w:pPr>
          </w:p>
        </w:tc>
        <w:tc>
          <w:tcPr>
            <w:tcW w:w="1368" w:type="dxa"/>
          </w:tcPr>
          <w:p w14:paraId="777F9921" w14:textId="77777777" w:rsidR="00553DDA" w:rsidRPr="00E3024A" w:rsidRDefault="00553DDA" w:rsidP="00553DDA">
            <w:pPr>
              <w:keepNext/>
              <w:keepLines/>
              <w:ind w:right="-72"/>
              <w:jc w:val="right"/>
              <w:rPr>
                <w:rFonts w:ascii="Arial" w:eastAsia="Arial" w:hAnsi="Arial" w:cs="Arial"/>
                <w:color w:val="000000"/>
                <w:sz w:val="14"/>
                <w:szCs w:val="14"/>
              </w:rPr>
            </w:pPr>
          </w:p>
        </w:tc>
      </w:tr>
      <w:tr w:rsidR="00553DDA" w:rsidRPr="00113A25" w14:paraId="4F71106A" w14:textId="77777777" w:rsidTr="007954E9">
        <w:tc>
          <w:tcPr>
            <w:tcW w:w="3844" w:type="dxa"/>
            <w:tcBorders>
              <w:top w:val="nil"/>
              <w:left w:val="nil"/>
              <w:right w:val="nil"/>
            </w:tcBorders>
            <w:vAlign w:val="bottom"/>
          </w:tcPr>
          <w:p w14:paraId="60A591C9" w14:textId="5A268B3A" w:rsidR="00553DDA" w:rsidRPr="00113A25" w:rsidRDefault="00553DDA" w:rsidP="00553DDA">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b/>
                <w:color w:val="000000"/>
                <w:sz w:val="18"/>
                <w:szCs w:val="18"/>
              </w:rPr>
              <w:t>Accrued interest expense:</w:t>
            </w:r>
          </w:p>
        </w:tc>
        <w:tc>
          <w:tcPr>
            <w:tcW w:w="1368" w:type="dxa"/>
          </w:tcPr>
          <w:p w14:paraId="4AD6C866" w14:textId="77777777" w:rsidR="00553DDA" w:rsidRPr="00553DDA" w:rsidRDefault="00553DDA" w:rsidP="00553DDA">
            <w:pPr>
              <w:keepNext/>
              <w:keepLines/>
              <w:ind w:right="-72"/>
              <w:jc w:val="right"/>
              <w:rPr>
                <w:rFonts w:ascii="Arial" w:hAnsi="Arial" w:cs="Arial"/>
                <w:sz w:val="18"/>
                <w:szCs w:val="18"/>
              </w:rPr>
            </w:pPr>
          </w:p>
        </w:tc>
        <w:tc>
          <w:tcPr>
            <w:tcW w:w="1368" w:type="dxa"/>
          </w:tcPr>
          <w:p w14:paraId="2CD2DEFA" w14:textId="77777777" w:rsidR="00553DDA" w:rsidRPr="00113A25" w:rsidRDefault="00553DDA" w:rsidP="00553DDA">
            <w:pPr>
              <w:keepNext/>
              <w:keepLines/>
              <w:ind w:right="-72"/>
              <w:jc w:val="right"/>
              <w:rPr>
                <w:rFonts w:ascii="Arial" w:eastAsia="Arial" w:hAnsi="Arial" w:cs="Arial"/>
                <w:color w:val="000000"/>
                <w:sz w:val="18"/>
                <w:szCs w:val="18"/>
              </w:rPr>
            </w:pPr>
          </w:p>
        </w:tc>
        <w:tc>
          <w:tcPr>
            <w:tcW w:w="1368" w:type="dxa"/>
          </w:tcPr>
          <w:p w14:paraId="30C0E235" w14:textId="77777777" w:rsidR="00553DDA" w:rsidRPr="00553DDA" w:rsidRDefault="00553DDA" w:rsidP="00553DDA">
            <w:pPr>
              <w:keepNext/>
              <w:keepLines/>
              <w:ind w:right="-72"/>
              <w:jc w:val="right"/>
              <w:rPr>
                <w:rFonts w:ascii="Arial" w:hAnsi="Arial" w:cs="Arial"/>
                <w:sz w:val="18"/>
                <w:szCs w:val="18"/>
              </w:rPr>
            </w:pPr>
          </w:p>
        </w:tc>
        <w:tc>
          <w:tcPr>
            <w:tcW w:w="1368" w:type="dxa"/>
          </w:tcPr>
          <w:p w14:paraId="72B2C65F" w14:textId="77777777" w:rsidR="00553DDA" w:rsidRPr="00113A25" w:rsidRDefault="00553DDA" w:rsidP="00553DDA">
            <w:pPr>
              <w:keepNext/>
              <w:keepLines/>
              <w:ind w:right="-72"/>
              <w:jc w:val="right"/>
              <w:rPr>
                <w:rFonts w:ascii="Arial" w:eastAsia="Arial" w:hAnsi="Arial" w:cs="Arial"/>
                <w:color w:val="000000"/>
                <w:sz w:val="18"/>
                <w:szCs w:val="18"/>
              </w:rPr>
            </w:pPr>
          </w:p>
        </w:tc>
      </w:tr>
      <w:tr w:rsidR="00553DDA" w:rsidRPr="00113A25" w14:paraId="7A56109E" w14:textId="77777777" w:rsidTr="00DE1FEC">
        <w:tc>
          <w:tcPr>
            <w:tcW w:w="3844" w:type="dxa"/>
            <w:tcBorders>
              <w:top w:val="nil"/>
              <w:left w:val="nil"/>
              <w:right w:val="nil"/>
            </w:tcBorders>
          </w:tcPr>
          <w:p w14:paraId="3F26173D" w14:textId="5EF75FAB" w:rsidR="00553DDA" w:rsidRPr="00113A25" w:rsidRDefault="00553DDA" w:rsidP="00553DDA">
            <w:pPr>
              <w:tabs>
                <w:tab w:val="left" w:pos="3295"/>
                <w:tab w:val="left" w:pos="9744"/>
              </w:tabs>
              <w:ind w:left="282" w:right="-108" w:firstLine="10"/>
              <w:rPr>
                <w:rFonts w:ascii="Arial" w:eastAsia="Arial" w:hAnsi="Arial" w:cs="Arial"/>
                <w:b/>
                <w:color w:val="000000"/>
                <w:sz w:val="18"/>
                <w:szCs w:val="18"/>
              </w:rPr>
            </w:pPr>
            <w:r w:rsidRPr="00113A25">
              <w:rPr>
                <w:rFonts w:ascii="Arial" w:eastAsia="Arial" w:hAnsi="Arial" w:cs="Arial"/>
                <w:color w:val="000000"/>
                <w:sz w:val="18"/>
                <w:szCs w:val="18"/>
              </w:rPr>
              <w:t xml:space="preserve">   Subsidiaries</w:t>
            </w:r>
          </w:p>
        </w:tc>
        <w:tc>
          <w:tcPr>
            <w:tcW w:w="1368" w:type="dxa"/>
          </w:tcPr>
          <w:p w14:paraId="33566357" w14:textId="5103193A" w:rsidR="00553DDA" w:rsidRPr="00553DDA" w:rsidRDefault="00553DDA" w:rsidP="00553DDA">
            <w:pPr>
              <w:keepNext/>
              <w:keepLines/>
              <w:ind w:right="-72"/>
              <w:jc w:val="right"/>
              <w:rPr>
                <w:rFonts w:ascii="Arial" w:hAnsi="Arial" w:cs="Arial"/>
                <w:sz w:val="18"/>
                <w:szCs w:val="18"/>
              </w:rPr>
            </w:pPr>
            <w:r w:rsidRPr="00553DDA">
              <w:rPr>
                <w:rFonts w:ascii="Arial" w:hAnsi="Arial" w:cs="Arial"/>
                <w:sz w:val="18"/>
                <w:szCs w:val="18"/>
              </w:rPr>
              <w:t>-</w:t>
            </w:r>
          </w:p>
        </w:tc>
        <w:tc>
          <w:tcPr>
            <w:tcW w:w="1368" w:type="dxa"/>
          </w:tcPr>
          <w:p w14:paraId="142DD4D4" w14:textId="52759D7D" w:rsidR="00553DDA" w:rsidRPr="00113A25" w:rsidRDefault="00553DDA" w:rsidP="00553DDA">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c>
          <w:tcPr>
            <w:tcW w:w="1368" w:type="dxa"/>
          </w:tcPr>
          <w:p w14:paraId="3D4A82C9" w14:textId="37E62C7C" w:rsidR="00553DDA" w:rsidRPr="00553DDA" w:rsidRDefault="00553DDA" w:rsidP="00553DDA">
            <w:pPr>
              <w:keepNext/>
              <w:keepLines/>
              <w:ind w:right="-72"/>
              <w:jc w:val="right"/>
              <w:rPr>
                <w:rFonts w:ascii="Arial" w:hAnsi="Arial" w:cs="Arial"/>
                <w:sz w:val="18"/>
                <w:szCs w:val="18"/>
              </w:rPr>
            </w:pPr>
            <w:r w:rsidRPr="00553DDA">
              <w:rPr>
                <w:rFonts w:ascii="Arial" w:hAnsi="Arial" w:cs="Arial"/>
                <w:sz w:val="18"/>
                <w:szCs w:val="18"/>
              </w:rPr>
              <w:t>8,648</w:t>
            </w:r>
          </w:p>
        </w:tc>
        <w:tc>
          <w:tcPr>
            <w:tcW w:w="1368" w:type="dxa"/>
          </w:tcPr>
          <w:p w14:paraId="6E883494" w14:textId="63C75BC2" w:rsidR="00553DDA" w:rsidRPr="00113A25" w:rsidRDefault="00553DDA" w:rsidP="00553DDA">
            <w:pPr>
              <w:keepNext/>
              <w:keepLines/>
              <w:ind w:right="-72"/>
              <w:jc w:val="right"/>
              <w:rPr>
                <w:rFonts w:ascii="Arial" w:eastAsia="Arial" w:hAnsi="Arial" w:cs="Arial"/>
                <w:color w:val="000000"/>
                <w:sz w:val="18"/>
                <w:szCs w:val="18"/>
              </w:rPr>
            </w:pPr>
            <w:r w:rsidRPr="008B4A58">
              <w:rPr>
                <w:rFonts w:ascii="Arial" w:eastAsia="Arial" w:hAnsi="Arial" w:cs="Arial"/>
                <w:color w:val="000000"/>
                <w:sz w:val="18"/>
                <w:szCs w:val="18"/>
              </w:rPr>
              <w:t>2</w:t>
            </w:r>
            <w:r w:rsidRPr="00113A25">
              <w:rPr>
                <w:rFonts w:ascii="Arial" w:eastAsia="Arial" w:hAnsi="Arial" w:cs="Arial"/>
                <w:color w:val="000000"/>
                <w:sz w:val="18"/>
                <w:szCs w:val="18"/>
              </w:rPr>
              <w:t>,</w:t>
            </w:r>
            <w:r w:rsidRPr="008B4A58">
              <w:rPr>
                <w:rFonts w:ascii="Arial" w:eastAsia="Arial" w:hAnsi="Arial" w:cs="Arial"/>
                <w:color w:val="000000"/>
                <w:sz w:val="18"/>
                <w:szCs w:val="18"/>
              </w:rPr>
              <w:t>189</w:t>
            </w:r>
          </w:p>
        </w:tc>
      </w:tr>
      <w:tr w:rsidR="00553DDA" w:rsidRPr="00113A25" w14:paraId="48AD1955" w14:textId="77777777" w:rsidTr="00DE1FEC">
        <w:tc>
          <w:tcPr>
            <w:tcW w:w="3844" w:type="dxa"/>
            <w:tcBorders>
              <w:top w:val="nil"/>
              <w:left w:val="nil"/>
              <w:right w:val="nil"/>
            </w:tcBorders>
          </w:tcPr>
          <w:p w14:paraId="2A3DE0F6" w14:textId="79B2903E" w:rsidR="00553DDA" w:rsidRPr="00113A25" w:rsidRDefault="00553DDA" w:rsidP="00553DDA">
            <w:pPr>
              <w:tabs>
                <w:tab w:val="left" w:pos="3295"/>
                <w:tab w:val="left" w:pos="9744"/>
              </w:tabs>
              <w:ind w:left="282" w:right="-108" w:firstLine="10"/>
              <w:rPr>
                <w:rFonts w:ascii="Arial" w:eastAsia="Arial" w:hAnsi="Arial" w:cs="Arial"/>
                <w:b/>
                <w:color w:val="000000"/>
                <w:sz w:val="18"/>
                <w:szCs w:val="18"/>
              </w:rPr>
            </w:pPr>
            <w:r w:rsidRPr="00113A25">
              <w:rPr>
                <w:rFonts w:ascii="Arial" w:eastAsia="Arial" w:hAnsi="Arial" w:cs="Arial"/>
                <w:color w:val="000000"/>
                <w:sz w:val="18"/>
                <w:szCs w:val="18"/>
              </w:rPr>
              <w:t xml:space="preserve">   Associate</w:t>
            </w:r>
          </w:p>
        </w:tc>
        <w:tc>
          <w:tcPr>
            <w:tcW w:w="1368" w:type="dxa"/>
            <w:tcBorders>
              <w:bottom w:val="single" w:sz="4" w:space="0" w:color="auto"/>
            </w:tcBorders>
          </w:tcPr>
          <w:p w14:paraId="22EC0946" w14:textId="7EEBB735" w:rsidR="00553DDA" w:rsidRPr="00553DDA" w:rsidRDefault="00553DDA" w:rsidP="00553DDA">
            <w:pPr>
              <w:keepNext/>
              <w:keepLines/>
              <w:ind w:right="-72"/>
              <w:jc w:val="right"/>
              <w:rPr>
                <w:rFonts w:ascii="Arial" w:hAnsi="Arial" w:cs="Arial"/>
                <w:sz w:val="18"/>
                <w:szCs w:val="18"/>
              </w:rPr>
            </w:pPr>
            <w:r w:rsidRPr="00553DDA">
              <w:rPr>
                <w:rFonts w:ascii="Arial" w:hAnsi="Arial" w:cs="Arial"/>
                <w:sz w:val="18"/>
                <w:szCs w:val="18"/>
              </w:rPr>
              <w:t>37</w:t>
            </w:r>
          </w:p>
        </w:tc>
        <w:tc>
          <w:tcPr>
            <w:tcW w:w="1368" w:type="dxa"/>
            <w:tcBorders>
              <w:bottom w:val="single" w:sz="4" w:space="0" w:color="auto"/>
            </w:tcBorders>
          </w:tcPr>
          <w:p w14:paraId="542C75FB" w14:textId="4BC1AC87" w:rsidR="00553DDA" w:rsidRPr="00113A25" w:rsidRDefault="00553DDA" w:rsidP="00553DDA">
            <w:pPr>
              <w:keepNext/>
              <w:keepLines/>
              <w:ind w:right="-72"/>
              <w:jc w:val="right"/>
              <w:rPr>
                <w:rFonts w:ascii="Arial" w:eastAsia="Arial" w:hAnsi="Arial" w:cs="Arial"/>
                <w:color w:val="000000"/>
                <w:sz w:val="18"/>
                <w:szCs w:val="18"/>
              </w:rPr>
            </w:pPr>
            <w:r w:rsidRPr="008B4A58">
              <w:rPr>
                <w:rFonts w:ascii="Arial" w:eastAsia="Arial" w:hAnsi="Arial" w:cs="Arial"/>
                <w:color w:val="000000"/>
                <w:sz w:val="18"/>
                <w:szCs w:val="18"/>
              </w:rPr>
              <w:t>37</w:t>
            </w:r>
          </w:p>
        </w:tc>
        <w:tc>
          <w:tcPr>
            <w:tcW w:w="1368" w:type="dxa"/>
            <w:tcBorders>
              <w:bottom w:val="single" w:sz="4" w:space="0" w:color="auto"/>
            </w:tcBorders>
          </w:tcPr>
          <w:p w14:paraId="48B6F6D3" w14:textId="14456292" w:rsidR="00553DDA" w:rsidRPr="00553DDA" w:rsidRDefault="00553DDA" w:rsidP="00553DDA">
            <w:pPr>
              <w:keepNext/>
              <w:keepLines/>
              <w:ind w:right="-72"/>
              <w:jc w:val="right"/>
              <w:rPr>
                <w:rFonts w:ascii="Arial" w:hAnsi="Arial" w:cs="Arial"/>
                <w:sz w:val="18"/>
                <w:szCs w:val="18"/>
              </w:rPr>
            </w:pPr>
            <w:r w:rsidRPr="00553DDA">
              <w:rPr>
                <w:rFonts w:ascii="Arial" w:hAnsi="Arial" w:cs="Arial"/>
                <w:sz w:val="18"/>
                <w:szCs w:val="18"/>
              </w:rPr>
              <w:t>-</w:t>
            </w:r>
          </w:p>
        </w:tc>
        <w:tc>
          <w:tcPr>
            <w:tcW w:w="1368" w:type="dxa"/>
            <w:tcBorders>
              <w:bottom w:val="single" w:sz="4" w:space="0" w:color="auto"/>
            </w:tcBorders>
          </w:tcPr>
          <w:p w14:paraId="2E27D1EC" w14:textId="6A1F9211" w:rsidR="00553DDA" w:rsidRPr="00113A25" w:rsidRDefault="00553DDA" w:rsidP="00553DDA">
            <w:pPr>
              <w:keepNext/>
              <w:keepLines/>
              <w:ind w:right="-72"/>
              <w:jc w:val="right"/>
              <w:rPr>
                <w:rFonts w:ascii="Arial" w:eastAsia="Arial" w:hAnsi="Arial" w:cs="Arial"/>
                <w:color w:val="000000"/>
                <w:sz w:val="18"/>
                <w:szCs w:val="18"/>
              </w:rPr>
            </w:pPr>
            <w:r w:rsidRPr="00113A25">
              <w:rPr>
                <w:rFonts w:ascii="Arial" w:eastAsia="Arial" w:hAnsi="Arial" w:cs="Arial"/>
                <w:color w:val="000000"/>
                <w:sz w:val="18"/>
                <w:szCs w:val="18"/>
              </w:rPr>
              <w:t>-</w:t>
            </w:r>
          </w:p>
        </w:tc>
      </w:tr>
      <w:tr w:rsidR="00346AED" w:rsidRPr="00113A25" w14:paraId="714F3307" w14:textId="77777777" w:rsidTr="007954E9">
        <w:tc>
          <w:tcPr>
            <w:tcW w:w="3844" w:type="dxa"/>
            <w:tcBorders>
              <w:top w:val="nil"/>
              <w:left w:val="nil"/>
              <w:right w:val="nil"/>
            </w:tcBorders>
          </w:tcPr>
          <w:p w14:paraId="459A04B8" w14:textId="77777777" w:rsidR="00346AED" w:rsidRPr="00E3024A" w:rsidRDefault="00346AED" w:rsidP="00346AED">
            <w:pPr>
              <w:tabs>
                <w:tab w:val="left" w:pos="3295"/>
                <w:tab w:val="left" w:pos="9744"/>
              </w:tabs>
              <w:ind w:left="282" w:right="-108" w:firstLine="10"/>
              <w:rPr>
                <w:rFonts w:ascii="Arial" w:eastAsia="Arial" w:hAnsi="Arial" w:cs="Arial"/>
                <w:color w:val="000000"/>
                <w:sz w:val="14"/>
                <w:szCs w:val="14"/>
              </w:rPr>
            </w:pPr>
          </w:p>
        </w:tc>
        <w:tc>
          <w:tcPr>
            <w:tcW w:w="1368" w:type="dxa"/>
            <w:tcBorders>
              <w:top w:val="single" w:sz="4" w:space="0" w:color="auto"/>
            </w:tcBorders>
          </w:tcPr>
          <w:p w14:paraId="40B3E5DA" w14:textId="77777777" w:rsidR="00346AED" w:rsidRPr="00E3024A" w:rsidRDefault="00346AED" w:rsidP="00553DDA">
            <w:pPr>
              <w:keepNext/>
              <w:keepLines/>
              <w:ind w:right="-72"/>
              <w:jc w:val="right"/>
              <w:rPr>
                <w:rFonts w:ascii="Arial" w:hAnsi="Arial" w:cs="Arial"/>
                <w:sz w:val="14"/>
                <w:szCs w:val="14"/>
              </w:rPr>
            </w:pPr>
          </w:p>
        </w:tc>
        <w:tc>
          <w:tcPr>
            <w:tcW w:w="1368" w:type="dxa"/>
            <w:tcBorders>
              <w:top w:val="single" w:sz="4" w:space="0" w:color="auto"/>
            </w:tcBorders>
          </w:tcPr>
          <w:p w14:paraId="5085C252" w14:textId="77777777" w:rsidR="00346AED" w:rsidRPr="00E3024A" w:rsidRDefault="00346AED" w:rsidP="007954E9">
            <w:pPr>
              <w:tabs>
                <w:tab w:val="left" w:pos="3295"/>
                <w:tab w:val="left" w:pos="9744"/>
              </w:tabs>
              <w:ind w:left="282" w:right="-108" w:firstLine="10"/>
              <w:jc w:val="right"/>
              <w:rPr>
                <w:rFonts w:ascii="Arial" w:eastAsia="Arial" w:hAnsi="Arial" w:cs="Arial"/>
                <w:color w:val="000000"/>
                <w:sz w:val="14"/>
                <w:szCs w:val="14"/>
              </w:rPr>
            </w:pPr>
          </w:p>
        </w:tc>
        <w:tc>
          <w:tcPr>
            <w:tcW w:w="1368" w:type="dxa"/>
            <w:tcBorders>
              <w:top w:val="single" w:sz="4" w:space="0" w:color="auto"/>
            </w:tcBorders>
          </w:tcPr>
          <w:p w14:paraId="367CB3BC" w14:textId="77777777" w:rsidR="00346AED" w:rsidRPr="00E3024A" w:rsidRDefault="00346AED" w:rsidP="00553DDA">
            <w:pPr>
              <w:keepNext/>
              <w:keepLines/>
              <w:ind w:right="-72"/>
              <w:jc w:val="right"/>
              <w:rPr>
                <w:rFonts w:ascii="Arial" w:hAnsi="Arial" w:cs="Arial"/>
                <w:sz w:val="14"/>
                <w:szCs w:val="14"/>
              </w:rPr>
            </w:pPr>
          </w:p>
        </w:tc>
        <w:tc>
          <w:tcPr>
            <w:tcW w:w="1368" w:type="dxa"/>
            <w:tcBorders>
              <w:top w:val="single" w:sz="4" w:space="0" w:color="auto"/>
            </w:tcBorders>
          </w:tcPr>
          <w:p w14:paraId="6907F502" w14:textId="77777777" w:rsidR="00346AED" w:rsidRPr="00E3024A" w:rsidRDefault="00346AED" w:rsidP="007954E9">
            <w:pPr>
              <w:tabs>
                <w:tab w:val="left" w:pos="3295"/>
                <w:tab w:val="left" w:pos="9744"/>
              </w:tabs>
              <w:ind w:left="282" w:right="-108" w:firstLine="10"/>
              <w:jc w:val="right"/>
              <w:rPr>
                <w:rFonts w:ascii="Arial" w:eastAsia="Arial" w:hAnsi="Arial" w:cs="Arial"/>
                <w:color w:val="000000"/>
                <w:sz w:val="14"/>
                <w:szCs w:val="14"/>
              </w:rPr>
            </w:pPr>
          </w:p>
        </w:tc>
      </w:tr>
      <w:tr w:rsidR="00346AED" w:rsidRPr="00113A25" w14:paraId="4EF5F8BC" w14:textId="77777777" w:rsidTr="00DE1FEC">
        <w:tc>
          <w:tcPr>
            <w:tcW w:w="3844" w:type="dxa"/>
            <w:tcBorders>
              <w:top w:val="nil"/>
              <w:left w:val="nil"/>
              <w:right w:val="nil"/>
            </w:tcBorders>
            <w:vAlign w:val="bottom"/>
          </w:tcPr>
          <w:p w14:paraId="0887C4F7" w14:textId="26F2A920" w:rsidR="00346AED" w:rsidRPr="00113A25" w:rsidRDefault="00346AED" w:rsidP="00346AED">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color w:val="000000"/>
                <w:sz w:val="18"/>
                <w:szCs w:val="18"/>
              </w:rPr>
              <w:t xml:space="preserve">   </w:t>
            </w:r>
          </w:p>
        </w:tc>
        <w:tc>
          <w:tcPr>
            <w:tcW w:w="1368" w:type="dxa"/>
            <w:tcBorders>
              <w:bottom w:val="single" w:sz="4" w:space="0" w:color="auto"/>
            </w:tcBorders>
          </w:tcPr>
          <w:p w14:paraId="5B9BE19D" w14:textId="493085F1" w:rsidR="00346AED" w:rsidRPr="00553DDA" w:rsidRDefault="00553DDA" w:rsidP="00346AED">
            <w:pPr>
              <w:keepNext/>
              <w:keepLines/>
              <w:ind w:right="-72"/>
              <w:jc w:val="right"/>
              <w:rPr>
                <w:rFonts w:ascii="Arial" w:hAnsi="Arial" w:cs="Arial"/>
                <w:sz w:val="18"/>
                <w:szCs w:val="18"/>
              </w:rPr>
            </w:pPr>
            <w:r>
              <w:rPr>
                <w:rFonts w:ascii="Arial" w:hAnsi="Arial" w:cs="Arial"/>
                <w:sz w:val="18"/>
                <w:szCs w:val="18"/>
              </w:rPr>
              <w:t>37</w:t>
            </w:r>
          </w:p>
        </w:tc>
        <w:tc>
          <w:tcPr>
            <w:tcW w:w="1368" w:type="dxa"/>
            <w:tcBorders>
              <w:bottom w:val="single" w:sz="4" w:space="0" w:color="auto"/>
            </w:tcBorders>
          </w:tcPr>
          <w:p w14:paraId="062B327C" w14:textId="29230C31" w:rsidR="00346AED" w:rsidRPr="00113A25" w:rsidRDefault="008B4A58" w:rsidP="00346AED">
            <w:pPr>
              <w:keepNext/>
              <w:keepLines/>
              <w:ind w:right="-72"/>
              <w:jc w:val="right"/>
              <w:rPr>
                <w:rFonts w:ascii="Arial" w:eastAsia="Arial" w:hAnsi="Arial" w:cs="Arial"/>
                <w:color w:val="000000"/>
                <w:sz w:val="18"/>
                <w:szCs w:val="18"/>
              </w:rPr>
            </w:pPr>
            <w:r w:rsidRPr="008B4A58">
              <w:rPr>
                <w:rFonts w:ascii="Arial" w:eastAsia="Arial" w:hAnsi="Arial" w:cs="Arial"/>
                <w:color w:val="000000"/>
                <w:sz w:val="18"/>
                <w:szCs w:val="18"/>
              </w:rPr>
              <w:t>37</w:t>
            </w:r>
          </w:p>
        </w:tc>
        <w:tc>
          <w:tcPr>
            <w:tcW w:w="1368" w:type="dxa"/>
            <w:tcBorders>
              <w:bottom w:val="single" w:sz="4" w:space="0" w:color="auto"/>
            </w:tcBorders>
          </w:tcPr>
          <w:p w14:paraId="423C687B" w14:textId="4409FF50" w:rsidR="00346AED" w:rsidRPr="00553DDA" w:rsidRDefault="00553DDA" w:rsidP="00346AED">
            <w:pPr>
              <w:keepNext/>
              <w:keepLines/>
              <w:ind w:right="-72"/>
              <w:jc w:val="right"/>
              <w:rPr>
                <w:rFonts w:ascii="Arial" w:hAnsi="Arial" w:cs="Arial"/>
                <w:sz w:val="18"/>
                <w:szCs w:val="18"/>
              </w:rPr>
            </w:pPr>
            <w:r w:rsidRPr="00553DDA">
              <w:rPr>
                <w:rFonts w:ascii="Arial" w:hAnsi="Arial" w:cs="Arial"/>
                <w:sz w:val="18"/>
                <w:szCs w:val="18"/>
              </w:rPr>
              <w:t>8,648</w:t>
            </w:r>
          </w:p>
        </w:tc>
        <w:tc>
          <w:tcPr>
            <w:tcW w:w="1368" w:type="dxa"/>
            <w:tcBorders>
              <w:bottom w:val="single" w:sz="4" w:space="0" w:color="auto"/>
            </w:tcBorders>
          </w:tcPr>
          <w:p w14:paraId="228121AF" w14:textId="1D789F72" w:rsidR="00346AED" w:rsidRPr="00113A25" w:rsidRDefault="008B4A58" w:rsidP="00346AED">
            <w:pPr>
              <w:keepNext/>
              <w:keepLines/>
              <w:ind w:right="-72"/>
              <w:jc w:val="right"/>
              <w:rPr>
                <w:rFonts w:ascii="Arial" w:eastAsia="Arial" w:hAnsi="Arial" w:cs="Arial"/>
                <w:color w:val="000000"/>
                <w:sz w:val="18"/>
                <w:szCs w:val="18"/>
              </w:rPr>
            </w:pPr>
            <w:r w:rsidRPr="008B4A58">
              <w:rPr>
                <w:rFonts w:ascii="Arial" w:eastAsia="Arial" w:hAnsi="Arial" w:cs="Arial"/>
                <w:color w:val="000000"/>
                <w:sz w:val="18"/>
                <w:szCs w:val="18"/>
              </w:rPr>
              <w:t>2</w:t>
            </w:r>
            <w:r w:rsidR="00346AED" w:rsidRPr="00113A25">
              <w:rPr>
                <w:rFonts w:ascii="Arial" w:eastAsia="Arial" w:hAnsi="Arial" w:cs="Arial"/>
                <w:color w:val="000000"/>
                <w:sz w:val="18"/>
                <w:szCs w:val="18"/>
              </w:rPr>
              <w:t>,</w:t>
            </w:r>
            <w:r w:rsidRPr="008B4A58">
              <w:rPr>
                <w:rFonts w:ascii="Arial" w:eastAsia="Arial" w:hAnsi="Arial" w:cs="Arial"/>
                <w:color w:val="000000"/>
                <w:sz w:val="18"/>
                <w:szCs w:val="18"/>
              </w:rPr>
              <w:t>189</w:t>
            </w:r>
          </w:p>
        </w:tc>
      </w:tr>
      <w:tr w:rsidR="00346AED" w:rsidRPr="00113A25" w14:paraId="52439BB4" w14:textId="77777777" w:rsidTr="007954E9">
        <w:tc>
          <w:tcPr>
            <w:tcW w:w="3844" w:type="dxa"/>
            <w:tcBorders>
              <w:top w:val="nil"/>
              <w:left w:val="nil"/>
              <w:right w:val="nil"/>
            </w:tcBorders>
            <w:vAlign w:val="bottom"/>
          </w:tcPr>
          <w:p w14:paraId="53727028" w14:textId="77777777" w:rsidR="00346AED" w:rsidRPr="00E3024A" w:rsidRDefault="00346AED" w:rsidP="00346AED">
            <w:pPr>
              <w:tabs>
                <w:tab w:val="left" w:pos="3295"/>
                <w:tab w:val="left" w:pos="9744"/>
              </w:tabs>
              <w:ind w:left="282" w:right="-108" w:firstLine="10"/>
              <w:rPr>
                <w:rFonts w:ascii="Arial" w:eastAsia="Arial" w:hAnsi="Arial" w:cs="Arial"/>
                <w:color w:val="000000"/>
                <w:sz w:val="14"/>
                <w:szCs w:val="14"/>
              </w:rPr>
            </w:pPr>
          </w:p>
        </w:tc>
        <w:tc>
          <w:tcPr>
            <w:tcW w:w="1368" w:type="dxa"/>
            <w:tcBorders>
              <w:top w:val="single" w:sz="4" w:space="0" w:color="auto"/>
            </w:tcBorders>
          </w:tcPr>
          <w:p w14:paraId="68457E1A" w14:textId="77777777" w:rsidR="00346AED" w:rsidRPr="00E3024A" w:rsidRDefault="00346AED" w:rsidP="00346AED">
            <w:pPr>
              <w:keepNext/>
              <w:keepLines/>
              <w:ind w:right="-72"/>
              <w:jc w:val="right"/>
              <w:rPr>
                <w:rFonts w:ascii="Arial" w:eastAsia="Arial" w:hAnsi="Arial" w:cs="Arial"/>
                <w:color w:val="000000"/>
                <w:sz w:val="14"/>
                <w:szCs w:val="14"/>
              </w:rPr>
            </w:pPr>
          </w:p>
        </w:tc>
        <w:tc>
          <w:tcPr>
            <w:tcW w:w="1368" w:type="dxa"/>
            <w:tcBorders>
              <w:top w:val="single" w:sz="4" w:space="0" w:color="auto"/>
            </w:tcBorders>
          </w:tcPr>
          <w:p w14:paraId="4D03A7E7" w14:textId="77777777" w:rsidR="00346AED" w:rsidRPr="00E3024A" w:rsidRDefault="00346AED" w:rsidP="00346AED">
            <w:pPr>
              <w:keepNext/>
              <w:keepLines/>
              <w:ind w:right="-72"/>
              <w:jc w:val="right"/>
              <w:rPr>
                <w:rFonts w:ascii="Arial" w:eastAsia="Arial" w:hAnsi="Arial" w:cs="Arial"/>
                <w:color w:val="000000"/>
                <w:sz w:val="14"/>
                <w:szCs w:val="14"/>
              </w:rPr>
            </w:pPr>
          </w:p>
        </w:tc>
        <w:tc>
          <w:tcPr>
            <w:tcW w:w="1368" w:type="dxa"/>
            <w:tcBorders>
              <w:top w:val="single" w:sz="4" w:space="0" w:color="auto"/>
            </w:tcBorders>
          </w:tcPr>
          <w:p w14:paraId="204D1772" w14:textId="77777777" w:rsidR="00346AED" w:rsidRPr="00E3024A" w:rsidRDefault="00346AED" w:rsidP="00346AED">
            <w:pPr>
              <w:keepNext/>
              <w:keepLines/>
              <w:ind w:right="-72"/>
              <w:jc w:val="right"/>
              <w:rPr>
                <w:rFonts w:ascii="Arial" w:eastAsia="Arial" w:hAnsi="Arial" w:cs="Arial"/>
                <w:color w:val="000000"/>
                <w:sz w:val="14"/>
                <w:szCs w:val="14"/>
              </w:rPr>
            </w:pPr>
          </w:p>
        </w:tc>
        <w:tc>
          <w:tcPr>
            <w:tcW w:w="1368" w:type="dxa"/>
            <w:tcBorders>
              <w:top w:val="single" w:sz="4" w:space="0" w:color="auto"/>
            </w:tcBorders>
          </w:tcPr>
          <w:p w14:paraId="488931AD" w14:textId="77777777" w:rsidR="00346AED" w:rsidRPr="00E3024A" w:rsidRDefault="00346AED" w:rsidP="00346AED">
            <w:pPr>
              <w:keepNext/>
              <w:keepLines/>
              <w:ind w:right="-72"/>
              <w:jc w:val="right"/>
              <w:rPr>
                <w:rFonts w:ascii="Arial" w:eastAsia="Arial" w:hAnsi="Arial" w:cs="Arial"/>
                <w:color w:val="000000"/>
                <w:sz w:val="14"/>
                <w:szCs w:val="14"/>
              </w:rPr>
            </w:pPr>
          </w:p>
        </w:tc>
      </w:tr>
      <w:tr w:rsidR="00346AED" w:rsidRPr="00113A25" w14:paraId="3964AD71" w14:textId="77777777" w:rsidTr="007954E9">
        <w:tc>
          <w:tcPr>
            <w:tcW w:w="3844" w:type="dxa"/>
            <w:tcBorders>
              <w:top w:val="nil"/>
              <w:left w:val="nil"/>
              <w:right w:val="nil"/>
            </w:tcBorders>
            <w:vAlign w:val="bottom"/>
          </w:tcPr>
          <w:p w14:paraId="49640C11" w14:textId="0FA7C3E9" w:rsidR="00346AED" w:rsidRPr="00113A25" w:rsidRDefault="00346AED" w:rsidP="00346AED">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b/>
                <w:color w:val="000000"/>
                <w:sz w:val="18"/>
                <w:szCs w:val="18"/>
              </w:rPr>
              <w:t>Accrued expenses:</w:t>
            </w:r>
          </w:p>
        </w:tc>
        <w:tc>
          <w:tcPr>
            <w:tcW w:w="1368" w:type="dxa"/>
          </w:tcPr>
          <w:p w14:paraId="1E2FC251"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tcPr>
          <w:p w14:paraId="293E649C"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tcPr>
          <w:p w14:paraId="59A67D93"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tcPr>
          <w:p w14:paraId="632C667D" w14:textId="77777777" w:rsidR="00346AED" w:rsidRPr="00113A25" w:rsidRDefault="00346AED" w:rsidP="00346AED">
            <w:pPr>
              <w:keepNext/>
              <w:keepLines/>
              <w:ind w:right="-72"/>
              <w:jc w:val="right"/>
              <w:rPr>
                <w:rFonts w:ascii="Arial" w:eastAsia="Arial" w:hAnsi="Arial" w:cs="Arial"/>
                <w:color w:val="000000"/>
                <w:sz w:val="18"/>
                <w:szCs w:val="18"/>
              </w:rPr>
            </w:pPr>
          </w:p>
        </w:tc>
      </w:tr>
      <w:tr w:rsidR="006F4077" w:rsidRPr="00113A25" w14:paraId="71D26D52" w14:textId="77777777" w:rsidTr="008E7951">
        <w:tc>
          <w:tcPr>
            <w:tcW w:w="3844" w:type="dxa"/>
            <w:tcBorders>
              <w:top w:val="nil"/>
              <w:left w:val="nil"/>
              <w:right w:val="nil"/>
            </w:tcBorders>
          </w:tcPr>
          <w:p w14:paraId="1278D1DE" w14:textId="2FA09683" w:rsidR="006F4077" w:rsidRPr="00113A25" w:rsidRDefault="006F4077" w:rsidP="006F4077">
            <w:pPr>
              <w:tabs>
                <w:tab w:val="left" w:pos="3295"/>
                <w:tab w:val="left" w:pos="9744"/>
              </w:tabs>
              <w:ind w:left="282" w:right="-108" w:firstLine="10"/>
              <w:rPr>
                <w:rFonts w:ascii="Arial" w:eastAsia="Arial" w:hAnsi="Arial" w:cs="Arial"/>
                <w:color w:val="000000"/>
                <w:sz w:val="18"/>
                <w:szCs w:val="18"/>
              </w:rPr>
            </w:pPr>
            <w:r w:rsidRPr="00113A25">
              <w:rPr>
                <w:rFonts w:ascii="Arial" w:eastAsia="Arial" w:hAnsi="Arial" w:cs="Arial"/>
                <w:color w:val="000000"/>
                <w:sz w:val="18"/>
                <w:szCs w:val="18"/>
              </w:rPr>
              <w:t xml:space="preserve">   Other related parties</w:t>
            </w:r>
          </w:p>
        </w:tc>
        <w:tc>
          <w:tcPr>
            <w:tcW w:w="1368" w:type="dxa"/>
          </w:tcPr>
          <w:p w14:paraId="4017F62C" w14:textId="5E1D89FE" w:rsidR="006F4077" w:rsidRPr="006F4077" w:rsidRDefault="006F4077" w:rsidP="006F4077">
            <w:pPr>
              <w:keepNext/>
              <w:keepLines/>
              <w:ind w:right="-72"/>
              <w:jc w:val="right"/>
              <w:rPr>
                <w:rFonts w:ascii="Arial" w:hAnsi="Arial" w:cs="Arial"/>
                <w:sz w:val="18"/>
                <w:szCs w:val="18"/>
              </w:rPr>
            </w:pPr>
            <w:r w:rsidRPr="006F4077">
              <w:rPr>
                <w:rFonts w:ascii="Arial" w:hAnsi="Arial" w:cs="Arial"/>
                <w:sz w:val="18"/>
                <w:szCs w:val="18"/>
              </w:rPr>
              <w:t>6,311</w:t>
            </w:r>
          </w:p>
        </w:tc>
        <w:tc>
          <w:tcPr>
            <w:tcW w:w="1368" w:type="dxa"/>
          </w:tcPr>
          <w:p w14:paraId="724BC0DF" w14:textId="43391B93" w:rsidR="006F4077" w:rsidRPr="00113A25" w:rsidRDefault="006F4077" w:rsidP="006F4077">
            <w:pPr>
              <w:keepNext/>
              <w:keepLines/>
              <w:ind w:right="-72"/>
              <w:jc w:val="right"/>
              <w:rPr>
                <w:rFonts w:ascii="Arial" w:eastAsia="Arial" w:hAnsi="Arial" w:cs="Arial"/>
                <w:color w:val="000000"/>
                <w:sz w:val="18"/>
                <w:szCs w:val="18"/>
              </w:rPr>
            </w:pPr>
            <w:r w:rsidRPr="008B4A58">
              <w:rPr>
                <w:rFonts w:ascii="Arial" w:hAnsi="Arial" w:cs="Arial"/>
                <w:sz w:val="18"/>
                <w:szCs w:val="18"/>
              </w:rPr>
              <w:t>3</w:t>
            </w:r>
            <w:r w:rsidRPr="00113A25">
              <w:rPr>
                <w:rFonts w:ascii="Arial" w:hAnsi="Arial" w:cs="Arial"/>
                <w:sz w:val="18"/>
                <w:szCs w:val="18"/>
              </w:rPr>
              <w:t>,</w:t>
            </w:r>
            <w:r w:rsidRPr="008B4A58">
              <w:rPr>
                <w:rFonts w:ascii="Arial" w:hAnsi="Arial" w:cs="Arial"/>
                <w:sz w:val="18"/>
                <w:szCs w:val="18"/>
              </w:rPr>
              <w:t>365</w:t>
            </w:r>
          </w:p>
        </w:tc>
        <w:tc>
          <w:tcPr>
            <w:tcW w:w="1368" w:type="dxa"/>
          </w:tcPr>
          <w:p w14:paraId="5F332D16" w14:textId="5D160A23" w:rsidR="006F4077" w:rsidRPr="006F4077" w:rsidRDefault="006F4077" w:rsidP="006F4077">
            <w:pPr>
              <w:keepNext/>
              <w:keepLines/>
              <w:ind w:right="-72"/>
              <w:jc w:val="right"/>
              <w:rPr>
                <w:rFonts w:ascii="Arial" w:hAnsi="Arial" w:cs="Arial"/>
                <w:sz w:val="18"/>
                <w:szCs w:val="18"/>
                <w:cs/>
              </w:rPr>
            </w:pPr>
            <w:r w:rsidRPr="006F4077">
              <w:rPr>
                <w:rFonts w:ascii="Arial" w:hAnsi="Arial" w:cs="Arial"/>
                <w:sz w:val="18"/>
                <w:szCs w:val="18"/>
              </w:rPr>
              <w:t>2,798</w:t>
            </w:r>
          </w:p>
        </w:tc>
        <w:tc>
          <w:tcPr>
            <w:tcW w:w="1368" w:type="dxa"/>
          </w:tcPr>
          <w:p w14:paraId="49558B6B" w14:textId="7B67F0C4" w:rsidR="006F4077" w:rsidRPr="00113A25" w:rsidRDefault="006F4077" w:rsidP="006F4077">
            <w:pPr>
              <w:keepNext/>
              <w:keepLines/>
              <w:ind w:right="-72"/>
              <w:jc w:val="right"/>
              <w:rPr>
                <w:rFonts w:ascii="Arial" w:eastAsia="Arial" w:hAnsi="Arial" w:cs="Arial"/>
                <w:color w:val="000000"/>
                <w:sz w:val="18"/>
                <w:szCs w:val="18"/>
              </w:rPr>
            </w:pPr>
            <w:r w:rsidRPr="008B4A58">
              <w:rPr>
                <w:rFonts w:ascii="Arial" w:hAnsi="Arial" w:cs="Arial"/>
                <w:sz w:val="18"/>
                <w:szCs w:val="18"/>
              </w:rPr>
              <w:t>1</w:t>
            </w:r>
            <w:r w:rsidRPr="00113A25">
              <w:rPr>
                <w:rFonts w:ascii="Arial" w:hAnsi="Arial" w:cs="Arial"/>
                <w:sz w:val="18"/>
                <w:szCs w:val="18"/>
              </w:rPr>
              <w:t>,</w:t>
            </w:r>
            <w:r w:rsidRPr="008B4A58">
              <w:rPr>
                <w:rFonts w:ascii="Arial" w:hAnsi="Arial" w:cs="Arial"/>
                <w:sz w:val="18"/>
                <w:szCs w:val="18"/>
              </w:rPr>
              <w:t>305</w:t>
            </w:r>
          </w:p>
        </w:tc>
      </w:tr>
      <w:tr w:rsidR="006F4077" w:rsidRPr="00113A25" w14:paraId="237588AD" w14:textId="77777777" w:rsidTr="007954E9">
        <w:tc>
          <w:tcPr>
            <w:tcW w:w="3844" w:type="dxa"/>
            <w:tcBorders>
              <w:top w:val="nil"/>
              <w:left w:val="nil"/>
              <w:right w:val="nil"/>
            </w:tcBorders>
            <w:vAlign w:val="bottom"/>
          </w:tcPr>
          <w:p w14:paraId="562B712F" w14:textId="77777777" w:rsidR="006F4077" w:rsidRPr="00E3024A" w:rsidRDefault="006F4077" w:rsidP="006F4077">
            <w:pPr>
              <w:tabs>
                <w:tab w:val="left" w:pos="3295"/>
                <w:tab w:val="left" w:pos="9744"/>
              </w:tabs>
              <w:ind w:left="282" w:right="-108" w:firstLine="10"/>
              <w:rPr>
                <w:rFonts w:ascii="Arial" w:eastAsia="Arial" w:hAnsi="Arial" w:cs="Arial"/>
                <w:b/>
                <w:color w:val="000000"/>
                <w:sz w:val="14"/>
                <w:szCs w:val="14"/>
              </w:rPr>
            </w:pPr>
          </w:p>
        </w:tc>
        <w:tc>
          <w:tcPr>
            <w:tcW w:w="1368" w:type="dxa"/>
          </w:tcPr>
          <w:p w14:paraId="5BA20192" w14:textId="77777777" w:rsidR="006F4077" w:rsidRPr="00E3024A" w:rsidRDefault="006F4077" w:rsidP="006F4077">
            <w:pPr>
              <w:keepNext/>
              <w:keepLines/>
              <w:ind w:right="-72"/>
              <w:jc w:val="right"/>
              <w:rPr>
                <w:rFonts w:ascii="Arial" w:hAnsi="Arial" w:cs="Arial"/>
                <w:sz w:val="14"/>
                <w:szCs w:val="14"/>
              </w:rPr>
            </w:pPr>
          </w:p>
        </w:tc>
        <w:tc>
          <w:tcPr>
            <w:tcW w:w="1368" w:type="dxa"/>
          </w:tcPr>
          <w:p w14:paraId="712334A6" w14:textId="77777777" w:rsidR="006F4077" w:rsidRPr="00E3024A" w:rsidRDefault="006F4077" w:rsidP="006F4077">
            <w:pPr>
              <w:keepNext/>
              <w:keepLines/>
              <w:ind w:right="-72"/>
              <w:jc w:val="right"/>
              <w:rPr>
                <w:rFonts w:ascii="Arial" w:eastAsia="Arial" w:hAnsi="Arial" w:cs="Arial"/>
                <w:color w:val="000000"/>
                <w:sz w:val="14"/>
                <w:szCs w:val="14"/>
              </w:rPr>
            </w:pPr>
          </w:p>
        </w:tc>
        <w:tc>
          <w:tcPr>
            <w:tcW w:w="1368" w:type="dxa"/>
          </w:tcPr>
          <w:p w14:paraId="6EA7B2BF" w14:textId="77777777" w:rsidR="006F4077" w:rsidRPr="00E3024A" w:rsidRDefault="006F4077" w:rsidP="006F4077">
            <w:pPr>
              <w:keepNext/>
              <w:keepLines/>
              <w:ind w:right="-72"/>
              <w:jc w:val="right"/>
              <w:rPr>
                <w:rFonts w:ascii="Arial" w:hAnsi="Arial" w:cs="Arial"/>
                <w:sz w:val="14"/>
                <w:szCs w:val="14"/>
              </w:rPr>
            </w:pPr>
          </w:p>
        </w:tc>
        <w:tc>
          <w:tcPr>
            <w:tcW w:w="1368" w:type="dxa"/>
          </w:tcPr>
          <w:p w14:paraId="32813FB3" w14:textId="77777777" w:rsidR="006F4077" w:rsidRPr="00E3024A" w:rsidRDefault="006F4077" w:rsidP="006F4077">
            <w:pPr>
              <w:keepNext/>
              <w:keepLines/>
              <w:ind w:right="-72"/>
              <w:jc w:val="right"/>
              <w:rPr>
                <w:rFonts w:ascii="Arial" w:eastAsia="Arial" w:hAnsi="Arial" w:cs="Arial"/>
                <w:color w:val="000000"/>
                <w:sz w:val="14"/>
                <w:szCs w:val="14"/>
              </w:rPr>
            </w:pPr>
          </w:p>
        </w:tc>
      </w:tr>
      <w:tr w:rsidR="006F4077" w:rsidRPr="00113A25" w14:paraId="1ACBC96F" w14:textId="77777777" w:rsidTr="007954E9">
        <w:tc>
          <w:tcPr>
            <w:tcW w:w="3844" w:type="dxa"/>
            <w:tcBorders>
              <w:top w:val="nil"/>
              <w:left w:val="nil"/>
              <w:right w:val="nil"/>
            </w:tcBorders>
            <w:vAlign w:val="bottom"/>
          </w:tcPr>
          <w:p w14:paraId="22B4121D" w14:textId="28CF7738" w:rsidR="006F4077" w:rsidRPr="007D3A11" w:rsidRDefault="006F4077" w:rsidP="006F4077">
            <w:pPr>
              <w:tabs>
                <w:tab w:val="left" w:pos="3295"/>
                <w:tab w:val="left" w:pos="9744"/>
              </w:tabs>
              <w:ind w:left="282" w:right="-108" w:firstLine="10"/>
              <w:rPr>
                <w:rFonts w:ascii="Arial" w:eastAsia="Arial" w:hAnsi="Arial" w:cs="Arial"/>
                <w:b/>
                <w:bCs/>
                <w:color w:val="000000"/>
                <w:sz w:val="18"/>
                <w:szCs w:val="18"/>
              </w:rPr>
            </w:pPr>
            <w:r w:rsidRPr="007D3A11">
              <w:rPr>
                <w:rFonts w:ascii="Arial" w:eastAsia="Arial" w:hAnsi="Arial" w:cs="Arial"/>
                <w:b/>
                <w:bCs/>
                <w:color w:val="000000"/>
                <w:sz w:val="18"/>
                <w:szCs w:val="18"/>
              </w:rPr>
              <w:t xml:space="preserve">Payable for share </w:t>
            </w:r>
            <w:r w:rsidR="00B338D5" w:rsidRPr="00B338D5">
              <w:rPr>
                <w:rFonts w:ascii="Arial" w:eastAsia="Arial" w:hAnsi="Arial" w:cs="Arial"/>
                <w:b/>
                <w:bCs/>
                <w:color w:val="000000"/>
                <w:sz w:val="18"/>
                <w:szCs w:val="18"/>
              </w:rPr>
              <w:t>purchase</w:t>
            </w:r>
            <w:r w:rsidRPr="007D3A11">
              <w:rPr>
                <w:rFonts w:ascii="Arial" w:eastAsia="Arial" w:hAnsi="Arial" w:cs="Arial"/>
                <w:b/>
                <w:bCs/>
                <w:color w:val="000000"/>
                <w:sz w:val="18"/>
                <w:szCs w:val="18"/>
              </w:rPr>
              <w:t>:</w:t>
            </w:r>
          </w:p>
        </w:tc>
        <w:tc>
          <w:tcPr>
            <w:tcW w:w="1368" w:type="dxa"/>
          </w:tcPr>
          <w:p w14:paraId="7127B52E" w14:textId="77777777" w:rsidR="006F4077" w:rsidRPr="006F4077" w:rsidRDefault="006F4077" w:rsidP="006F4077">
            <w:pPr>
              <w:keepNext/>
              <w:keepLines/>
              <w:ind w:right="-72"/>
              <w:jc w:val="right"/>
              <w:rPr>
                <w:rFonts w:ascii="Arial" w:hAnsi="Arial" w:cs="Arial"/>
                <w:sz w:val="18"/>
                <w:szCs w:val="18"/>
              </w:rPr>
            </w:pPr>
          </w:p>
        </w:tc>
        <w:tc>
          <w:tcPr>
            <w:tcW w:w="1368" w:type="dxa"/>
          </w:tcPr>
          <w:p w14:paraId="1B5E8CF7" w14:textId="77777777" w:rsidR="006F4077" w:rsidRPr="00113A25" w:rsidRDefault="006F4077" w:rsidP="006F4077">
            <w:pPr>
              <w:keepNext/>
              <w:keepLines/>
              <w:ind w:right="-72"/>
              <w:jc w:val="right"/>
              <w:rPr>
                <w:rFonts w:ascii="Arial" w:eastAsia="Arial" w:hAnsi="Arial" w:cs="Arial"/>
                <w:color w:val="000000"/>
                <w:sz w:val="18"/>
                <w:szCs w:val="18"/>
              </w:rPr>
            </w:pPr>
          </w:p>
        </w:tc>
        <w:tc>
          <w:tcPr>
            <w:tcW w:w="1368" w:type="dxa"/>
          </w:tcPr>
          <w:p w14:paraId="15529EE6" w14:textId="77777777" w:rsidR="006F4077" w:rsidRPr="006F4077" w:rsidRDefault="006F4077" w:rsidP="006F4077">
            <w:pPr>
              <w:keepNext/>
              <w:keepLines/>
              <w:ind w:right="-72"/>
              <w:jc w:val="right"/>
              <w:rPr>
                <w:rFonts w:ascii="Arial" w:hAnsi="Arial" w:cs="Arial"/>
                <w:sz w:val="18"/>
                <w:szCs w:val="18"/>
              </w:rPr>
            </w:pPr>
          </w:p>
        </w:tc>
        <w:tc>
          <w:tcPr>
            <w:tcW w:w="1368" w:type="dxa"/>
          </w:tcPr>
          <w:p w14:paraId="1DA695C1" w14:textId="77777777" w:rsidR="006F4077" w:rsidRPr="00113A25" w:rsidRDefault="006F4077" w:rsidP="006F4077">
            <w:pPr>
              <w:keepNext/>
              <w:keepLines/>
              <w:ind w:right="-72"/>
              <w:jc w:val="right"/>
              <w:rPr>
                <w:rFonts w:ascii="Arial" w:eastAsia="Arial" w:hAnsi="Arial" w:cs="Arial"/>
                <w:color w:val="000000"/>
                <w:sz w:val="18"/>
                <w:szCs w:val="18"/>
              </w:rPr>
            </w:pPr>
          </w:p>
        </w:tc>
      </w:tr>
      <w:tr w:rsidR="006F4077" w:rsidRPr="00113A25" w14:paraId="67B46440" w14:textId="77777777" w:rsidTr="007954E9">
        <w:tc>
          <w:tcPr>
            <w:tcW w:w="3844" w:type="dxa"/>
            <w:tcBorders>
              <w:top w:val="nil"/>
              <w:left w:val="nil"/>
              <w:right w:val="nil"/>
            </w:tcBorders>
            <w:vAlign w:val="bottom"/>
          </w:tcPr>
          <w:p w14:paraId="101ED70C" w14:textId="7AE483C6" w:rsidR="006F4077" w:rsidRPr="00113A25" w:rsidRDefault="006F4077" w:rsidP="006F4077">
            <w:pPr>
              <w:tabs>
                <w:tab w:val="left" w:pos="3295"/>
                <w:tab w:val="left" w:pos="9744"/>
              </w:tabs>
              <w:ind w:left="282" w:right="-108" w:firstLine="10"/>
              <w:rPr>
                <w:rFonts w:ascii="Arial" w:eastAsia="Arial" w:hAnsi="Arial" w:cs="Arial"/>
                <w:b/>
                <w:color w:val="000000"/>
                <w:sz w:val="18"/>
                <w:szCs w:val="18"/>
              </w:rPr>
            </w:pPr>
            <w:r w:rsidRPr="00113A25">
              <w:rPr>
                <w:rFonts w:ascii="Arial" w:eastAsia="Arial" w:hAnsi="Arial" w:cs="Arial"/>
                <w:color w:val="000000"/>
                <w:sz w:val="18"/>
                <w:szCs w:val="18"/>
              </w:rPr>
              <w:t xml:space="preserve">   Subsidiar</w:t>
            </w:r>
            <w:r>
              <w:rPr>
                <w:rFonts w:ascii="Arial" w:eastAsia="Arial" w:hAnsi="Arial" w:cs="Arial"/>
                <w:color w:val="000000"/>
                <w:sz w:val="18"/>
                <w:szCs w:val="18"/>
              </w:rPr>
              <w:t>y</w:t>
            </w:r>
          </w:p>
        </w:tc>
        <w:tc>
          <w:tcPr>
            <w:tcW w:w="1368" w:type="dxa"/>
          </w:tcPr>
          <w:p w14:paraId="0A2C9E49" w14:textId="2E43C36B" w:rsidR="006F4077" w:rsidRPr="006F4077" w:rsidRDefault="006F4077" w:rsidP="006F4077">
            <w:pPr>
              <w:keepNext/>
              <w:keepLines/>
              <w:ind w:right="-72"/>
              <w:jc w:val="right"/>
              <w:rPr>
                <w:rFonts w:ascii="Arial" w:hAnsi="Arial" w:cs="Arial"/>
                <w:sz w:val="18"/>
                <w:szCs w:val="18"/>
              </w:rPr>
            </w:pPr>
            <w:r w:rsidRPr="006F4077">
              <w:rPr>
                <w:rFonts w:ascii="Arial" w:hAnsi="Arial" w:cs="Arial"/>
                <w:sz w:val="18"/>
                <w:szCs w:val="18"/>
              </w:rPr>
              <w:t>-</w:t>
            </w:r>
          </w:p>
        </w:tc>
        <w:tc>
          <w:tcPr>
            <w:tcW w:w="1368" w:type="dxa"/>
          </w:tcPr>
          <w:p w14:paraId="6CC10F76" w14:textId="7DE86C02" w:rsidR="006F4077" w:rsidRPr="00113A25" w:rsidRDefault="006F4077" w:rsidP="006F4077">
            <w:pPr>
              <w:keepNext/>
              <w:keepLine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368" w:type="dxa"/>
          </w:tcPr>
          <w:p w14:paraId="457B23DE" w14:textId="318FB66F" w:rsidR="006F4077" w:rsidRPr="006F4077" w:rsidRDefault="006F4077" w:rsidP="006F4077">
            <w:pPr>
              <w:keepNext/>
              <w:keepLines/>
              <w:ind w:right="-72"/>
              <w:jc w:val="right"/>
              <w:rPr>
                <w:rFonts w:ascii="Arial" w:hAnsi="Arial" w:cs="Arial"/>
                <w:sz w:val="18"/>
                <w:szCs w:val="18"/>
              </w:rPr>
            </w:pPr>
            <w:r w:rsidRPr="006F4077">
              <w:rPr>
                <w:rFonts w:ascii="Arial" w:hAnsi="Arial" w:cs="Arial"/>
                <w:sz w:val="18"/>
                <w:szCs w:val="18"/>
              </w:rPr>
              <w:t>8,800,000</w:t>
            </w:r>
          </w:p>
        </w:tc>
        <w:tc>
          <w:tcPr>
            <w:tcW w:w="1368" w:type="dxa"/>
          </w:tcPr>
          <w:p w14:paraId="201BDB2F" w14:textId="6D7DB29E" w:rsidR="006F4077" w:rsidRPr="00113A25" w:rsidRDefault="006F4077" w:rsidP="006F4077">
            <w:pPr>
              <w:keepNext/>
              <w:keepLines/>
              <w:ind w:right="-72"/>
              <w:jc w:val="right"/>
              <w:rPr>
                <w:rFonts w:ascii="Arial" w:eastAsia="Arial" w:hAnsi="Arial" w:cs="Arial"/>
                <w:color w:val="000000"/>
                <w:sz w:val="18"/>
                <w:szCs w:val="18"/>
              </w:rPr>
            </w:pPr>
            <w:r>
              <w:rPr>
                <w:rFonts w:ascii="Arial" w:eastAsia="Arial" w:hAnsi="Arial" w:cs="Arial"/>
                <w:color w:val="000000"/>
                <w:sz w:val="18"/>
                <w:szCs w:val="18"/>
              </w:rPr>
              <w:t>-</w:t>
            </w:r>
          </w:p>
        </w:tc>
      </w:tr>
      <w:tr w:rsidR="006F4077" w:rsidRPr="00113A25" w14:paraId="337828B3" w14:textId="77777777" w:rsidTr="007954E9">
        <w:tc>
          <w:tcPr>
            <w:tcW w:w="3844" w:type="dxa"/>
            <w:tcBorders>
              <w:top w:val="nil"/>
              <w:left w:val="nil"/>
              <w:right w:val="nil"/>
            </w:tcBorders>
            <w:vAlign w:val="bottom"/>
          </w:tcPr>
          <w:p w14:paraId="503ABD62" w14:textId="77777777" w:rsidR="006F4077" w:rsidRPr="00E3024A" w:rsidRDefault="006F4077" w:rsidP="006F4077">
            <w:pPr>
              <w:tabs>
                <w:tab w:val="left" w:pos="3295"/>
                <w:tab w:val="left" w:pos="9744"/>
              </w:tabs>
              <w:ind w:left="282" w:right="-108" w:firstLine="10"/>
              <w:rPr>
                <w:rFonts w:ascii="Arial" w:eastAsia="Arial" w:hAnsi="Arial" w:cs="Arial"/>
                <w:b/>
                <w:color w:val="000000"/>
                <w:sz w:val="14"/>
                <w:szCs w:val="14"/>
              </w:rPr>
            </w:pPr>
          </w:p>
        </w:tc>
        <w:tc>
          <w:tcPr>
            <w:tcW w:w="1368" w:type="dxa"/>
          </w:tcPr>
          <w:p w14:paraId="78802E17" w14:textId="77777777" w:rsidR="006F4077" w:rsidRPr="00E3024A" w:rsidRDefault="006F4077" w:rsidP="006F4077">
            <w:pPr>
              <w:keepNext/>
              <w:keepLines/>
              <w:ind w:right="-72"/>
              <w:jc w:val="right"/>
              <w:rPr>
                <w:rFonts w:ascii="Arial" w:hAnsi="Arial" w:cs="Arial"/>
                <w:sz w:val="14"/>
                <w:szCs w:val="14"/>
              </w:rPr>
            </w:pPr>
          </w:p>
        </w:tc>
        <w:tc>
          <w:tcPr>
            <w:tcW w:w="1368" w:type="dxa"/>
          </w:tcPr>
          <w:p w14:paraId="68753239" w14:textId="77777777" w:rsidR="006F4077" w:rsidRPr="00E3024A" w:rsidRDefault="006F4077" w:rsidP="006F4077">
            <w:pPr>
              <w:keepNext/>
              <w:keepLines/>
              <w:ind w:right="-72"/>
              <w:jc w:val="right"/>
              <w:rPr>
                <w:rFonts w:ascii="Arial" w:eastAsia="Arial" w:hAnsi="Arial" w:cs="Arial"/>
                <w:color w:val="000000"/>
                <w:sz w:val="14"/>
                <w:szCs w:val="14"/>
              </w:rPr>
            </w:pPr>
          </w:p>
        </w:tc>
        <w:tc>
          <w:tcPr>
            <w:tcW w:w="1368" w:type="dxa"/>
          </w:tcPr>
          <w:p w14:paraId="731496EF" w14:textId="77777777" w:rsidR="006F4077" w:rsidRPr="00E3024A" w:rsidRDefault="006F4077" w:rsidP="006F4077">
            <w:pPr>
              <w:keepNext/>
              <w:keepLines/>
              <w:ind w:right="-72"/>
              <w:jc w:val="right"/>
              <w:rPr>
                <w:rFonts w:ascii="Arial" w:hAnsi="Arial" w:cs="Arial"/>
                <w:sz w:val="14"/>
                <w:szCs w:val="14"/>
              </w:rPr>
            </w:pPr>
          </w:p>
        </w:tc>
        <w:tc>
          <w:tcPr>
            <w:tcW w:w="1368" w:type="dxa"/>
          </w:tcPr>
          <w:p w14:paraId="77EF540B" w14:textId="77777777" w:rsidR="006F4077" w:rsidRPr="00E3024A" w:rsidRDefault="006F4077" w:rsidP="006F4077">
            <w:pPr>
              <w:keepNext/>
              <w:keepLines/>
              <w:ind w:right="-72"/>
              <w:jc w:val="right"/>
              <w:rPr>
                <w:rFonts w:ascii="Arial" w:eastAsia="Arial" w:hAnsi="Arial" w:cs="Arial"/>
                <w:color w:val="000000"/>
                <w:sz w:val="14"/>
                <w:szCs w:val="14"/>
              </w:rPr>
            </w:pPr>
          </w:p>
        </w:tc>
      </w:tr>
      <w:tr w:rsidR="006F4077" w:rsidRPr="00113A25" w14:paraId="785D1D56" w14:textId="77777777" w:rsidTr="007954E9">
        <w:tc>
          <w:tcPr>
            <w:tcW w:w="3844" w:type="dxa"/>
            <w:tcBorders>
              <w:top w:val="nil"/>
              <w:left w:val="nil"/>
              <w:right w:val="nil"/>
            </w:tcBorders>
            <w:vAlign w:val="bottom"/>
          </w:tcPr>
          <w:p w14:paraId="67BB9669" w14:textId="5EA20E0F" w:rsidR="006F4077" w:rsidRPr="00113A25" w:rsidRDefault="006F4077" w:rsidP="006F4077">
            <w:pPr>
              <w:tabs>
                <w:tab w:val="left" w:pos="3295"/>
                <w:tab w:val="left" w:pos="9744"/>
              </w:tabs>
              <w:ind w:left="282" w:right="-108" w:firstLine="10"/>
              <w:rPr>
                <w:rFonts w:ascii="Arial" w:eastAsia="Arial" w:hAnsi="Arial" w:cs="Arial"/>
                <w:b/>
                <w:color w:val="000000"/>
                <w:sz w:val="18"/>
                <w:szCs w:val="18"/>
              </w:rPr>
            </w:pPr>
            <w:r>
              <w:rPr>
                <w:rFonts w:ascii="Arial" w:eastAsia="Arial" w:hAnsi="Arial" w:cs="Arial"/>
                <w:b/>
                <w:color w:val="000000"/>
                <w:sz w:val="18"/>
                <w:szCs w:val="18"/>
              </w:rPr>
              <w:t>Dividend payables</w:t>
            </w:r>
            <w:r w:rsidRPr="00113A25">
              <w:rPr>
                <w:rFonts w:ascii="Arial" w:eastAsia="Arial" w:hAnsi="Arial" w:cs="Arial"/>
                <w:b/>
                <w:color w:val="000000"/>
                <w:sz w:val="18"/>
                <w:szCs w:val="18"/>
              </w:rPr>
              <w:t>:</w:t>
            </w:r>
          </w:p>
        </w:tc>
        <w:tc>
          <w:tcPr>
            <w:tcW w:w="1368" w:type="dxa"/>
          </w:tcPr>
          <w:p w14:paraId="22863135" w14:textId="77777777" w:rsidR="006F4077" w:rsidRPr="006F4077" w:rsidRDefault="006F4077" w:rsidP="006F4077">
            <w:pPr>
              <w:keepNext/>
              <w:keepLines/>
              <w:ind w:right="-72"/>
              <w:jc w:val="right"/>
              <w:rPr>
                <w:rFonts w:ascii="Arial" w:hAnsi="Arial" w:cs="Arial"/>
                <w:sz w:val="18"/>
                <w:szCs w:val="18"/>
              </w:rPr>
            </w:pPr>
          </w:p>
        </w:tc>
        <w:tc>
          <w:tcPr>
            <w:tcW w:w="1368" w:type="dxa"/>
          </w:tcPr>
          <w:p w14:paraId="111A89C9" w14:textId="77777777" w:rsidR="006F4077" w:rsidRPr="00113A25" w:rsidRDefault="006F4077" w:rsidP="006F4077">
            <w:pPr>
              <w:keepNext/>
              <w:keepLines/>
              <w:ind w:right="-72"/>
              <w:jc w:val="right"/>
              <w:rPr>
                <w:rFonts w:ascii="Arial" w:eastAsia="Arial" w:hAnsi="Arial" w:cs="Arial"/>
                <w:color w:val="000000"/>
                <w:sz w:val="18"/>
                <w:szCs w:val="18"/>
              </w:rPr>
            </w:pPr>
          </w:p>
        </w:tc>
        <w:tc>
          <w:tcPr>
            <w:tcW w:w="1368" w:type="dxa"/>
          </w:tcPr>
          <w:p w14:paraId="42249B18" w14:textId="77777777" w:rsidR="006F4077" w:rsidRPr="006F4077" w:rsidRDefault="006F4077" w:rsidP="006F4077">
            <w:pPr>
              <w:keepNext/>
              <w:keepLines/>
              <w:ind w:right="-72"/>
              <w:jc w:val="right"/>
              <w:rPr>
                <w:rFonts w:ascii="Arial" w:hAnsi="Arial" w:cs="Arial"/>
                <w:sz w:val="18"/>
                <w:szCs w:val="18"/>
              </w:rPr>
            </w:pPr>
          </w:p>
        </w:tc>
        <w:tc>
          <w:tcPr>
            <w:tcW w:w="1368" w:type="dxa"/>
          </w:tcPr>
          <w:p w14:paraId="115EAE9B" w14:textId="77777777" w:rsidR="006F4077" w:rsidRPr="00113A25" w:rsidRDefault="006F4077" w:rsidP="006F4077">
            <w:pPr>
              <w:keepNext/>
              <w:keepLines/>
              <w:ind w:right="-72"/>
              <w:jc w:val="right"/>
              <w:rPr>
                <w:rFonts w:ascii="Arial" w:eastAsia="Arial" w:hAnsi="Arial" w:cs="Arial"/>
                <w:color w:val="000000"/>
                <w:sz w:val="18"/>
                <w:szCs w:val="18"/>
              </w:rPr>
            </w:pPr>
          </w:p>
        </w:tc>
      </w:tr>
      <w:tr w:rsidR="006F4077" w:rsidRPr="00113A25" w14:paraId="63F516D7" w14:textId="77777777">
        <w:tc>
          <w:tcPr>
            <w:tcW w:w="3844" w:type="dxa"/>
            <w:tcBorders>
              <w:top w:val="nil"/>
              <w:left w:val="nil"/>
              <w:right w:val="nil"/>
            </w:tcBorders>
          </w:tcPr>
          <w:p w14:paraId="4EE71507" w14:textId="19C66FF9" w:rsidR="006F4077" w:rsidRPr="00113A25" w:rsidRDefault="006F4077" w:rsidP="006F4077">
            <w:pPr>
              <w:tabs>
                <w:tab w:val="left" w:pos="3295"/>
                <w:tab w:val="left" w:pos="9744"/>
              </w:tabs>
              <w:ind w:left="282" w:right="-108" w:firstLine="10"/>
              <w:rPr>
                <w:rFonts w:ascii="Arial" w:eastAsia="Arial" w:hAnsi="Arial" w:cs="Arial"/>
                <w:b/>
                <w:color w:val="000000"/>
                <w:sz w:val="18"/>
                <w:szCs w:val="18"/>
              </w:rPr>
            </w:pPr>
            <w:r w:rsidRPr="00113A25">
              <w:rPr>
                <w:rFonts w:ascii="Arial" w:eastAsia="Arial" w:hAnsi="Arial" w:cs="Arial"/>
                <w:color w:val="000000"/>
                <w:sz w:val="18"/>
                <w:szCs w:val="18"/>
              </w:rPr>
              <w:t xml:space="preserve">   Other related parties</w:t>
            </w:r>
          </w:p>
        </w:tc>
        <w:tc>
          <w:tcPr>
            <w:tcW w:w="1368" w:type="dxa"/>
          </w:tcPr>
          <w:p w14:paraId="121E842A" w14:textId="78ACBA28" w:rsidR="006F4077" w:rsidRPr="006F4077" w:rsidRDefault="006F4077" w:rsidP="006F4077">
            <w:pPr>
              <w:keepNext/>
              <w:keepLines/>
              <w:ind w:right="-72"/>
              <w:jc w:val="right"/>
              <w:rPr>
                <w:rFonts w:ascii="Arial" w:hAnsi="Arial" w:cs="Arial"/>
                <w:sz w:val="18"/>
                <w:szCs w:val="18"/>
              </w:rPr>
            </w:pPr>
            <w:r w:rsidRPr="006F4077">
              <w:rPr>
                <w:rFonts w:ascii="Arial" w:hAnsi="Arial" w:cs="Arial"/>
                <w:sz w:val="18"/>
                <w:szCs w:val="18"/>
              </w:rPr>
              <w:t>51,804</w:t>
            </w:r>
          </w:p>
        </w:tc>
        <w:tc>
          <w:tcPr>
            <w:tcW w:w="1368" w:type="dxa"/>
          </w:tcPr>
          <w:p w14:paraId="37C0F1D6" w14:textId="58847B5E" w:rsidR="006F4077" w:rsidRPr="00113A25" w:rsidRDefault="006F4077" w:rsidP="006F4077">
            <w:pPr>
              <w:keepNext/>
              <w:keepLine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368" w:type="dxa"/>
          </w:tcPr>
          <w:p w14:paraId="000A6986" w14:textId="7156925E" w:rsidR="006F4077" w:rsidRPr="006F4077" w:rsidRDefault="006F4077" w:rsidP="006F4077">
            <w:pPr>
              <w:keepNext/>
              <w:keepLines/>
              <w:ind w:right="-72"/>
              <w:jc w:val="right"/>
              <w:rPr>
                <w:rFonts w:ascii="Arial" w:hAnsi="Arial" w:cs="Arial"/>
                <w:sz w:val="18"/>
                <w:szCs w:val="18"/>
              </w:rPr>
            </w:pPr>
            <w:r w:rsidRPr="006F4077">
              <w:rPr>
                <w:rFonts w:ascii="Arial" w:hAnsi="Arial" w:cs="Arial"/>
                <w:sz w:val="18"/>
                <w:szCs w:val="18"/>
              </w:rPr>
              <w:t>-</w:t>
            </w:r>
          </w:p>
        </w:tc>
        <w:tc>
          <w:tcPr>
            <w:tcW w:w="1368" w:type="dxa"/>
          </w:tcPr>
          <w:p w14:paraId="2A7EF7CC" w14:textId="0A3A3FB4" w:rsidR="006F4077" w:rsidRPr="00113A25" w:rsidRDefault="006F4077" w:rsidP="006F4077">
            <w:pPr>
              <w:keepNext/>
              <w:keepLines/>
              <w:ind w:right="-72"/>
              <w:jc w:val="right"/>
              <w:rPr>
                <w:rFonts w:ascii="Arial" w:eastAsia="Arial" w:hAnsi="Arial" w:cs="Arial"/>
                <w:color w:val="000000"/>
                <w:sz w:val="18"/>
                <w:szCs w:val="18"/>
              </w:rPr>
            </w:pPr>
            <w:r>
              <w:rPr>
                <w:rFonts w:ascii="Arial" w:eastAsia="Arial" w:hAnsi="Arial" w:cs="Arial"/>
                <w:color w:val="000000"/>
                <w:sz w:val="18"/>
                <w:szCs w:val="18"/>
              </w:rPr>
              <w:t>-</w:t>
            </w:r>
          </w:p>
        </w:tc>
      </w:tr>
      <w:tr w:rsidR="006F4077" w:rsidRPr="00113A25" w14:paraId="3109C4ED" w14:textId="77777777" w:rsidTr="007954E9">
        <w:tc>
          <w:tcPr>
            <w:tcW w:w="3844" w:type="dxa"/>
            <w:tcBorders>
              <w:top w:val="nil"/>
              <w:left w:val="nil"/>
              <w:right w:val="nil"/>
            </w:tcBorders>
            <w:vAlign w:val="bottom"/>
          </w:tcPr>
          <w:p w14:paraId="0DFDD1AE" w14:textId="77777777" w:rsidR="006F4077" w:rsidRPr="00E3024A" w:rsidRDefault="006F4077" w:rsidP="006F4077">
            <w:pPr>
              <w:tabs>
                <w:tab w:val="left" w:pos="3295"/>
                <w:tab w:val="left" w:pos="9744"/>
              </w:tabs>
              <w:ind w:left="282" w:right="-108" w:firstLine="10"/>
              <w:rPr>
                <w:rFonts w:ascii="Arial" w:eastAsia="Arial" w:hAnsi="Arial" w:cs="Arial"/>
                <w:b/>
                <w:color w:val="000000"/>
                <w:sz w:val="14"/>
                <w:szCs w:val="14"/>
              </w:rPr>
            </w:pPr>
          </w:p>
        </w:tc>
        <w:tc>
          <w:tcPr>
            <w:tcW w:w="1368" w:type="dxa"/>
          </w:tcPr>
          <w:p w14:paraId="5D61AE84" w14:textId="77777777" w:rsidR="006F4077" w:rsidRPr="00E3024A" w:rsidRDefault="006F4077" w:rsidP="006F4077">
            <w:pPr>
              <w:keepNext/>
              <w:keepLines/>
              <w:ind w:right="-72"/>
              <w:jc w:val="right"/>
              <w:rPr>
                <w:rFonts w:ascii="Arial" w:hAnsi="Arial" w:cs="Arial"/>
                <w:sz w:val="14"/>
                <w:szCs w:val="14"/>
              </w:rPr>
            </w:pPr>
          </w:p>
        </w:tc>
        <w:tc>
          <w:tcPr>
            <w:tcW w:w="1368" w:type="dxa"/>
          </w:tcPr>
          <w:p w14:paraId="0770E189" w14:textId="77777777" w:rsidR="006F4077" w:rsidRPr="00E3024A" w:rsidRDefault="006F4077" w:rsidP="006F4077">
            <w:pPr>
              <w:keepNext/>
              <w:keepLines/>
              <w:ind w:right="-72"/>
              <w:jc w:val="right"/>
              <w:rPr>
                <w:rFonts w:ascii="Arial" w:eastAsia="Arial" w:hAnsi="Arial" w:cs="Arial"/>
                <w:color w:val="000000"/>
                <w:sz w:val="14"/>
                <w:szCs w:val="14"/>
              </w:rPr>
            </w:pPr>
          </w:p>
        </w:tc>
        <w:tc>
          <w:tcPr>
            <w:tcW w:w="1368" w:type="dxa"/>
          </w:tcPr>
          <w:p w14:paraId="1089079C" w14:textId="77777777" w:rsidR="006F4077" w:rsidRPr="00E3024A" w:rsidRDefault="006F4077" w:rsidP="006F4077">
            <w:pPr>
              <w:keepNext/>
              <w:keepLines/>
              <w:ind w:right="-72"/>
              <w:jc w:val="right"/>
              <w:rPr>
                <w:rFonts w:ascii="Arial" w:hAnsi="Arial" w:cs="Arial"/>
                <w:sz w:val="14"/>
                <w:szCs w:val="14"/>
              </w:rPr>
            </w:pPr>
          </w:p>
        </w:tc>
        <w:tc>
          <w:tcPr>
            <w:tcW w:w="1368" w:type="dxa"/>
          </w:tcPr>
          <w:p w14:paraId="73F5A00B" w14:textId="77777777" w:rsidR="006F4077" w:rsidRPr="00E3024A" w:rsidRDefault="006F4077" w:rsidP="006F4077">
            <w:pPr>
              <w:keepNext/>
              <w:keepLines/>
              <w:ind w:right="-72"/>
              <w:jc w:val="right"/>
              <w:rPr>
                <w:rFonts w:ascii="Arial" w:eastAsia="Arial" w:hAnsi="Arial" w:cs="Arial"/>
                <w:color w:val="000000"/>
                <w:sz w:val="14"/>
                <w:szCs w:val="14"/>
              </w:rPr>
            </w:pPr>
          </w:p>
        </w:tc>
      </w:tr>
      <w:tr w:rsidR="006F4077" w:rsidRPr="00113A25" w14:paraId="33EEB14F" w14:textId="77777777" w:rsidTr="007954E9">
        <w:tc>
          <w:tcPr>
            <w:tcW w:w="3844" w:type="dxa"/>
            <w:tcBorders>
              <w:top w:val="nil"/>
              <w:left w:val="nil"/>
              <w:right w:val="nil"/>
            </w:tcBorders>
            <w:vAlign w:val="bottom"/>
          </w:tcPr>
          <w:p w14:paraId="5E83F34E" w14:textId="36D9C81B" w:rsidR="006F4077" w:rsidRPr="00113A25" w:rsidRDefault="006F4077" w:rsidP="006F4077">
            <w:pPr>
              <w:tabs>
                <w:tab w:val="left" w:pos="3295"/>
                <w:tab w:val="left" w:pos="9744"/>
              </w:tabs>
              <w:ind w:left="282" w:right="-108" w:firstLine="10"/>
              <w:rPr>
                <w:rFonts w:ascii="Arial" w:eastAsia="Arial" w:hAnsi="Arial" w:cs="Arial"/>
                <w:b/>
                <w:color w:val="000000"/>
                <w:sz w:val="18"/>
                <w:szCs w:val="18"/>
              </w:rPr>
            </w:pPr>
            <w:r w:rsidRPr="00113A25">
              <w:rPr>
                <w:rFonts w:ascii="Arial" w:eastAsia="Arial" w:hAnsi="Arial" w:cs="Arial"/>
                <w:b/>
                <w:color w:val="000000"/>
                <w:sz w:val="18"/>
                <w:szCs w:val="18"/>
              </w:rPr>
              <w:t>Lease liabilities:</w:t>
            </w:r>
          </w:p>
        </w:tc>
        <w:tc>
          <w:tcPr>
            <w:tcW w:w="1368" w:type="dxa"/>
          </w:tcPr>
          <w:p w14:paraId="0719CE1B" w14:textId="77777777" w:rsidR="006F4077" w:rsidRPr="006F4077" w:rsidRDefault="006F4077" w:rsidP="006F4077">
            <w:pPr>
              <w:keepNext/>
              <w:keepLines/>
              <w:ind w:right="-72"/>
              <w:jc w:val="right"/>
              <w:rPr>
                <w:rFonts w:ascii="Arial" w:hAnsi="Arial" w:cs="Arial"/>
                <w:sz w:val="18"/>
                <w:szCs w:val="18"/>
              </w:rPr>
            </w:pPr>
          </w:p>
        </w:tc>
        <w:tc>
          <w:tcPr>
            <w:tcW w:w="1368" w:type="dxa"/>
          </w:tcPr>
          <w:p w14:paraId="0404A253" w14:textId="77777777" w:rsidR="006F4077" w:rsidRPr="00113A25" w:rsidRDefault="006F4077" w:rsidP="006F4077">
            <w:pPr>
              <w:keepNext/>
              <w:keepLines/>
              <w:ind w:right="-72"/>
              <w:jc w:val="right"/>
              <w:rPr>
                <w:rFonts w:ascii="Arial" w:eastAsia="Arial" w:hAnsi="Arial" w:cs="Arial"/>
                <w:color w:val="000000"/>
                <w:sz w:val="18"/>
                <w:szCs w:val="18"/>
              </w:rPr>
            </w:pPr>
          </w:p>
        </w:tc>
        <w:tc>
          <w:tcPr>
            <w:tcW w:w="1368" w:type="dxa"/>
          </w:tcPr>
          <w:p w14:paraId="40D40CB0" w14:textId="77777777" w:rsidR="006F4077" w:rsidRPr="006F4077" w:rsidRDefault="006F4077" w:rsidP="006F4077">
            <w:pPr>
              <w:keepNext/>
              <w:keepLines/>
              <w:ind w:right="-72"/>
              <w:jc w:val="right"/>
              <w:rPr>
                <w:rFonts w:ascii="Arial" w:hAnsi="Arial" w:cs="Arial"/>
                <w:sz w:val="18"/>
                <w:szCs w:val="18"/>
              </w:rPr>
            </w:pPr>
          </w:p>
        </w:tc>
        <w:tc>
          <w:tcPr>
            <w:tcW w:w="1368" w:type="dxa"/>
          </w:tcPr>
          <w:p w14:paraId="21F7A12B" w14:textId="77777777" w:rsidR="006F4077" w:rsidRPr="00113A25" w:rsidRDefault="006F4077" w:rsidP="006F4077">
            <w:pPr>
              <w:keepNext/>
              <w:keepLines/>
              <w:ind w:right="-72"/>
              <w:jc w:val="right"/>
              <w:rPr>
                <w:rFonts w:ascii="Arial" w:eastAsia="Arial" w:hAnsi="Arial" w:cs="Arial"/>
                <w:color w:val="000000"/>
                <w:sz w:val="18"/>
                <w:szCs w:val="18"/>
              </w:rPr>
            </w:pPr>
          </w:p>
        </w:tc>
      </w:tr>
      <w:tr w:rsidR="006F4077" w:rsidRPr="00113A25" w14:paraId="6DD00139" w14:textId="77777777" w:rsidTr="008E7951">
        <w:tc>
          <w:tcPr>
            <w:tcW w:w="3844" w:type="dxa"/>
            <w:tcBorders>
              <w:top w:val="nil"/>
              <w:left w:val="nil"/>
              <w:bottom w:val="nil"/>
              <w:right w:val="nil"/>
            </w:tcBorders>
          </w:tcPr>
          <w:p w14:paraId="2311718F" w14:textId="002FB60C" w:rsidR="006F4077" w:rsidRPr="00113A25" w:rsidRDefault="006F4077" w:rsidP="006F4077">
            <w:pPr>
              <w:tabs>
                <w:tab w:val="left" w:pos="3295"/>
                <w:tab w:val="left" w:pos="9744"/>
              </w:tabs>
              <w:ind w:left="282" w:right="-108" w:firstLine="10"/>
              <w:rPr>
                <w:rFonts w:ascii="Arial" w:eastAsia="Arial" w:hAnsi="Arial" w:cs="Arial"/>
                <w:b/>
                <w:color w:val="000000"/>
                <w:sz w:val="18"/>
                <w:szCs w:val="18"/>
              </w:rPr>
            </w:pPr>
            <w:r w:rsidRPr="00113A25">
              <w:rPr>
                <w:rFonts w:ascii="Arial" w:eastAsia="Arial" w:hAnsi="Arial" w:cs="Arial"/>
                <w:color w:val="000000"/>
                <w:sz w:val="18"/>
                <w:szCs w:val="18"/>
              </w:rPr>
              <w:t xml:space="preserve">   Other related parties</w:t>
            </w:r>
          </w:p>
        </w:tc>
        <w:tc>
          <w:tcPr>
            <w:tcW w:w="1368" w:type="dxa"/>
          </w:tcPr>
          <w:p w14:paraId="6F3E3D8F" w14:textId="156E8C04" w:rsidR="006F4077" w:rsidRPr="006F4077" w:rsidRDefault="006F4077" w:rsidP="006F4077">
            <w:pPr>
              <w:keepNext/>
              <w:keepLines/>
              <w:ind w:right="-72"/>
              <w:jc w:val="right"/>
              <w:rPr>
                <w:rFonts w:ascii="Arial" w:hAnsi="Arial" w:cs="Arial"/>
                <w:sz w:val="18"/>
                <w:szCs w:val="18"/>
              </w:rPr>
            </w:pPr>
            <w:r w:rsidRPr="006F4077">
              <w:rPr>
                <w:rFonts w:ascii="Arial" w:hAnsi="Arial" w:cs="Arial"/>
                <w:sz w:val="18"/>
                <w:szCs w:val="18"/>
              </w:rPr>
              <w:t>54,765</w:t>
            </w:r>
          </w:p>
        </w:tc>
        <w:tc>
          <w:tcPr>
            <w:tcW w:w="1368" w:type="dxa"/>
          </w:tcPr>
          <w:p w14:paraId="41CC8325" w14:textId="0D1C8C8D" w:rsidR="006F4077" w:rsidRPr="00113A25" w:rsidRDefault="006F4077" w:rsidP="006F4077">
            <w:pPr>
              <w:keepNext/>
              <w:keepLines/>
              <w:ind w:right="-72"/>
              <w:jc w:val="right"/>
              <w:rPr>
                <w:rFonts w:ascii="Arial" w:eastAsia="Arial" w:hAnsi="Arial" w:cs="Arial"/>
                <w:color w:val="000000"/>
                <w:sz w:val="18"/>
                <w:szCs w:val="18"/>
              </w:rPr>
            </w:pPr>
            <w:r w:rsidRPr="008B4A58">
              <w:rPr>
                <w:rFonts w:ascii="Arial" w:hAnsi="Arial" w:cs="Arial"/>
                <w:sz w:val="18"/>
                <w:szCs w:val="18"/>
              </w:rPr>
              <w:t>37</w:t>
            </w:r>
            <w:r w:rsidRPr="00113A25">
              <w:rPr>
                <w:rFonts w:ascii="Arial" w:hAnsi="Arial" w:cs="Arial"/>
                <w:sz w:val="18"/>
                <w:szCs w:val="18"/>
              </w:rPr>
              <w:t>,</w:t>
            </w:r>
            <w:r w:rsidRPr="008B4A58">
              <w:rPr>
                <w:rFonts w:ascii="Arial" w:hAnsi="Arial" w:cs="Arial"/>
                <w:sz w:val="18"/>
                <w:szCs w:val="18"/>
              </w:rPr>
              <w:t>555</w:t>
            </w:r>
          </w:p>
        </w:tc>
        <w:tc>
          <w:tcPr>
            <w:tcW w:w="1368" w:type="dxa"/>
          </w:tcPr>
          <w:p w14:paraId="5DD0075E" w14:textId="213A1C62" w:rsidR="006F4077" w:rsidRPr="006F4077" w:rsidRDefault="006F4077" w:rsidP="006F4077">
            <w:pPr>
              <w:keepNext/>
              <w:keepLines/>
              <w:ind w:right="-72"/>
              <w:jc w:val="right"/>
              <w:rPr>
                <w:rFonts w:ascii="Arial" w:hAnsi="Arial" w:cs="Arial"/>
                <w:sz w:val="18"/>
                <w:szCs w:val="18"/>
              </w:rPr>
            </w:pPr>
            <w:r w:rsidRPr="006F4077">
              <w:rPr>
                <w:rFonts w:ascii="Arial" w:hAnsi="Arial" w:cs="Arial"/>
                <w:sz w:val="18"/>
                <w:szCs w:val="18"/>
              </w:rPr>
              <w:t>16,009</w:t>
            </w:r>
          </w:p>
        </w:tc>
        <w:tc>
          <w:tcPr>
            <w:tcW w:w="1368" w:type="dxa"/>
          </w:tcPr>
          <w:p w14:paraId="10B794B1" w14:textId="22A5875A" w:rsidR="006F4077" w:rsidRPr="00113A25" w:rsidRDefault="006F4077" w:rsidP="006F4077">
            <w:pPr>
              <w:keepNext/>
              <w:keepLines/>
              <w:ind w:right="-72"/>
              <w:jc w:val="right"/>
              <w:rPr>
                <w:rFonts w:ascii="Arial" w:eastAsia="Arial" w:hAnsi="Arial" w:cs="Arial"/>
                <w:color w:val="000000"/>
                <w:sz w:val="18"/>
                <w:szCs w:val="18"/>
              </w:rPr>
            </w:pPr>
            <w:r w:rsidRPr="008B4A58">
              <w:rPr>
                <w:rFonts w:ascii="Arial" w:hAnsi="Arial" w:cs="Arial"/>
                <w:sz w:val="18"/>
                <w:szCs w:val="18"/>
              </w:rPr>
              <w:t>8</w:t>
            </w:r>
            <w:r w:rsidRPr="00113A25">
              <w:rPr>
                <w:rFonts w:ascii="Arial" w:hAnsi="Arial" w:cs="Arial"/>
                <w:sz w:val="18"/>
                <w:szCs w:val="18"/>
              </w:rPr>
              <w:t>,</w:t>
            </w:r>
            <w:r w:rsidRPr="008B4A58">
              <w:rPr>
                <w:rFonts w:ascii="Arial" w:hAnsi="Arial" w:cs="Arial"/>
                <w:sz w:val="18"/>
                <w:szCs w:val="18"/>
              </w:rPr>
              <w:t>043</w:t>
            </w:r>
          </w:p>
        </w:tc>
      </w:tr>
    </w:tbl>
    <w:p w14:paraId="57CD9445" w14:textId="30F3850A" w:rsidR="00824EF0" w:rsidRPr="00113A25" w:rsidRDefault="00824EF0" w:rsidP="004025A7">
      <w:pPr>
        <w:jc w:val="both"/>
        <w:rPr>
          <w:rFonts w:ascii="Arial" w:eastAsia="Arial" w:hAnsi="Arial" w:cs="Arial"/>
          <w:b/>
          <w:bCs/>
          <w:color w:val="000000"/>
          <w:sz w:val="14"/>
          <w:szCs w:val="14"/>
          <w:lang w:eastAsia="en-GB"/>
        </w:rPr>
      </w:pPr>
    </w:p>
    <w:p w14:paraId="14F07224" w14:textId="77777777" w:rsidR="005A163D" w:rsidRDefault="005A163D" w:rsidP="005A163D">
      <w:pPr>
        <w:jc w:val="both"/>
        <w:rPr>
          <w:rFonts w:ascii="Arial" w:eastAsia="Arial" w:hAnsi="Arial" w:cs="Arial"/>
          <w:b/>
          <w:bCs/>
          <w:color w:val="000000"/>
          <w:sz w:val="18"/>
          <w:szCs w:val="18"/>
          <w:lang w:eastAsia="en-GB"/>
        </w:rPr>
      </w:pPr>
    </w:p>
    <w:p w14:paraId="3AC9E1E4" w14:textId="7CA65AA5" w:rsidR="00595FAF" w:rsidRPr="00113A25" w:rsidRDefault="008B4A58" w:rsidP="00F274D7">
      <w:pPr>
        <w:keepNext/>
        <w:keepLines/>
        <w:ind w:left="547" w:hanging="547"/>
        <w:jc w:val="both"/>
        <w:outlineLvl w:val="1"/>
        <w:rPr>
          <w:rFonts w:ascii="Arial" w:eastAsia="Arial" w:hAnsi="Arial" w:cs="Arial"/>
          <w:b/>
          <w:bCs/>
          <w:color w:val="000000"/>
          <w:sz w:val="18"/>
          <w:szCs w:val="18"/>
          <w:lang w:eastAsia="en-GB"/>
        </w:rPr>
      </w:pPr>
      <w:r w:rsidRPr="008B4A58">
        <w:rPr>
          <w:rFonts w:ascii="Arial" w:eastAsia="Arial" w:hAnsi="Arial" w:cs="Arial"/>
          <w:b/>
          <w:bCs/>
          <w:color w:val="000000"/>
          <w:sz w:val="18"/>
          <w:szCs w:val="18"/>
          <w:lang w:eastAsia="en-GB"/>
        </w:rPr>
        <w:t>1</w:t>
      </w:r>
      <w:r w:rsidR="009537E6">
        <w:rPr>
          <w:rFonts w:ascii="Arial" w:eastAsia="Arial" w:hAnsi="Arial" w:cs="Arial"/>
          <w:b/>
          <w:bCs/>
          <w:color w:val="000000"/>
          <w:sz w:val="18"/>
          <w:szCs w:val="18"/>
          <w:lang w:eastAsia="en-GB"/>
        </w:rPr>
        <w:t>9</w:t>
      </w:r>
      <w:r w:rsidR="000C6D0D" w:rsidRPr="00113A25">
        <w:rPr>
          <w:rFonts w:ascii="Arial" w:eastAsia="Arial" w:hAnsi="Arial" w:cs="Arial"/>
          <w:b/>
          <w:bCs/>
          <w:color w:val="000000"/>
          <w:sz w:val="18"/>
          <w:szCs w:val="18"/>
          <w:lang w:eastAsia="en-GB"/>
        </w:rPr>
        <w:t>.</w:t>
      </w:r>
      <w:r w:rsidRPr="008B4A58">
        <w:rPr>
          <w:rFonts w:ascii="Arial" w:eastAsia="Arial" w:hAnsi="Arial" w:cs="Arial"/>
          <w:b/>
          <w:bCs/>
          <w:color w:val="000000"/>
          <w:sz w:val="18"/>
          <w:szCs w:val="18"/>
          <w:lang w:eastAsia="en-GB"/>
        </w:rPr>
        <w:t>6</w:t>
      </w:r>
      <w:r w:rsidR="000C6D0D" w:rsidRPr="00113A25">
        <w:rPr>
          <w:rFonts w:ascii="Arial" w:eastAsia="Arial" w:hAnsi="Arial" w:cs="Arial"/>
          <w:b/>
          <w:bCs/>
          <w:color w:val="000000"/>
          <w:sz w:val="18"/>
          <w:szCs w:val="18"/>
          <w:lang w:eastAsia="en-GB"/>
        </w:rPr>
        <w:tab/>
        <w:t>Short-term loans to related parties</w:t>
      </w:r>
    </w:p>
    <w:p w14:paraId="30798CC8" w14:textId="77777777" w:rsidR="00333AF7" w:rsidRPr="00113A25" w:rsidRDefault="00333AF7" w:rsidP="004025A7">
      <w:pPr>
        <w:jc w:val="both"/>
        <w:rPr>
          <w:rFonts w:ascii="Arial" w:eastAsia="Arial" w:hAnsi="Arial" w:cs="Arial"/>
          <w:b/>
          <w:bCs/>
          <w:color w:val="000000"/>
          <w:sz w:val="14"/>
          <w:szCs w:val="14"/>
          <w:lang w:eastAsia="en-GB"/>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113A25" w14:paraId="74F9C859" w14:textId="77777777" w:rsidTr="00F60537">
        <w:trPr>
          <w:trHeight w:val="20"/>
        </w:trPr>
        <w:tc>
          <w:tcPr>
            <w:tcW w:w="3989" w:type="dxa"/>
            <w:tcBorders>
              <w:top w:val="nil"/>
              <w:left w:val="nil"/>
              <w:right w:val="nil"/>
            </w:tcBorders>
            <w:vAlign w:val="bottom"/>
          </w:tcPr>
          <w:p w14:paraId="04E257CB" w14:textId="77777777" w:rsidR="00595FAF" w:rsidRPr="00113A25" w:rsidRDefault="00595FAF" w:rsidP="00AF241F">
            <w:pPr>
              <w:tabs>
                <w:tab w:val="left" w:pos="9744"/>
              </w:tabs>
              <w:ind w:left="421" w:right="-108"/>
              <w:rPr>
                <w:rFonts w:ascii="Arial" w:eastAsia="Arial" w:hAnsi="Arial" w:cs="Arial"/>
                <w:b/>
                <w:color w:val="000000"/>
                <w:sz w:val="18"/>
                <w:szCs w:val="18"/>
              </w:rPr>
            </w:pPr>
          </w:p>
        </w:tc>
        <w:tc>
          <w:tcPr>
            <w:tcW w:w="2736" w:type="dxa"/>
            <w:gridSpan w:val="2"/>
            <w:tcBorders>
              <w:bottom w:val="single" w:sz="4" w:space="0" w:color="auto"/>
            </w:tcBorders>
            <w:vAlign w:val="bottom"/>
          </w:tcPr>
          <w:p w14:paraId="7A4EBBDE" w14:textId="77777777" w:rsidR="00595FAF" w:rsidRPr="00113A25" w:rsidRDefault="000C6D0D" w:rsidP="00DE1FEC">
            <w:pPr>
              <w:pStyle w:val="Heading1"/>
              <w:tabs>
                <w:tab w:val="left" w:pos="720"/>
              </w:tabs>
              <w:ind w:right="-72"/>
              <w:jc w:val="center"/>
              <w:rPr>
                <w:rFonts w:eastAsia="Arial"/>
                <w:color w:val="000000"/>
              </w:rPr>
            </w:pPr>
            <w:r w:rsidRPr="00113A25">
              <w:rPr>
                <w:rFonts w:eastAsia="Arial"/>
                <w:color w:val="000000"/>
              </w:rPr>
              <w:t>Consolidated</w:t>
            </w:r>
          </w:p>
          <w:p w14:paraId="398A2B89" w14:textId="77777777" w:rsidR="00595FAF" w:rsidRPr="00113A25" w:rsidRDefault="000C6D0D" w:rsidP="00DE1FEC">
            <w:pPr>
              <w:pStyle w:val="Heading1"/>
              <w:tabs>
                <w:tab w:val="left" w:pos="720"/>
              </w:tabs>
              <w:ind w:right="-72"/>
              <w:jc w:val="center"/>
              <w:rPr>
                <w:rFonts w:eastAsia="Arial"/>
                <w:color w:val="000000"/>
              </w:rPr>
            </w:pPr>
            <w:r w:rsidRPr="00113A25">
              <w:rPr>
                <w:rFonts w:eastAsia="Arial"/>
                <w:color w:val="000000"/>
              </w:rPr>
              <w:t xml:space="preserve"> financial information</w:t>
            </w:r>
          </w:p>
        </w:tc>
        <w:tc>
          <w:tcPr>
            <w:tcW w:w="2736" w:type="dxa"/>
            <w:gridSpan w:val="2"/>
            <w:tcBorders>
              <w:bottom w:val="single" w:sz="4" w:space="0" w:color="auto"/>
            </w:tcBorders>
            <w:vAlign w:val="bottom"/>
          </w:tcPr>
          <w:p w14:paraId="04B4F23A" w14:textId="77777777" w:rsidR="00595FAF" w:rsidRPr="00113A25" w:rsidRDefault="000C6D0D" w:rsidP="00DE1FEC">
            <w:pPr>
              <w:pStyle w:val="Heading1"/>
              <w:tabs>
                <w:tab w:val="left" w:pos="720"/>
              </w:tabs>
              <w:ind w:right="-72"/>
              <w:jc w:val="center"/>
              <w:rPr>
                <w:rFonts w:eastAsia="Arial"/>
                <w:color w:val="000000"/>
              </w:rPr>
            </w:pPr>
            <w:r w:rsidRPr="00113A25">
              <w:rPr>
                <w:rFonts w:eastAsia="Arial"/>
                <w:color w:val="000000"/>
              </w:rPr>
              <w:t xml:space="preserve">Separate </w:t>
            </w:r>
          </w:p>
          <w:p w14:paraId="2CBD4B2D" w14:textId="77777777" w:rsidR="00595FAF" w:rsidRPr="00113A25" w:rsidRDefault="000C6D0D" w:rsidP="00DE1FEC">
            <w:pPr>
              <w:pStyle w:val="Heading1"/>
              <w:tabs>
                <w:tab w:val="left" w:pos="720"/>
              </w:tabs>
              <w:ind w:right="-72"/>
              <w:jc w:val="center"/>
              <w:rPr>
                <w:rFonts w:eastAsia="Arial"/>
                <w:color w:val="000000"/>
              </w:rPr>
            </w:pPr>
            <w:r w:rsidRPr="00113A25">
              <w:rPr>
                <w:rFonts w:eastAsia="Arial"/>
                <w:color w:val="000000"/>
              </w:rPr>
              <w:t>financial information</w:t>
            </w:r>
          </w:p>
        </w:tc>
      </w:tr>
      <w:tr w:rsidR="00446D4D" w:rsidRPr="00113A25" w14:paraId="1DB51A17" w14:textId="77777777" w:rsidTr="00F60537">
        <w:trPr>
          <w:trHeight w:val="20"/>
        </w:trPr>
        <w:tc>
          <w:tcPr>
            <w:tcW w:w="3989" w:type="dxa"/>
            <w:tcBorders>
              <w:top w:val="nil"/>
              <w:left w:val="nil"/>
              <w:right w:val="nil"/>
            </w:tcBorders>
            <w:vAlign w:val="bottom"/>
          </w:tcPr>
          <w:p w14:paraId="2D87F7B8" w14:textId="77777777" w:rsidR="003D73B3" w:rsidRPr="00113A25" w:rsidRDefault="003D73B3" w:rsidP="003D73B3">
            <w:pPr>
              <w:tabs>
                <w:tab w:val="left" w:pos="3295"/>
                <w:tab w:val="left" w:pos="9744"/>
              </w:tabs>
              <w:ind w:left="421" w:right="-108"/>
              <w:rPr>
                <w:rFonts w:ascii="Arial" w:eastAsia="Arial" w:hAnsi="Arial" w:cs="Arial"/>
                <w:b/>
                <w:color w:val="000000"/>
                <w:sz w:val="18"/>
                <w:szCs w:val="18"/>
              </w:rPr>
            </w:pPr>
          </w:p>
        </w:tc>
        <w:tc>
          <w:tcPr>
            <w:tcW w:w="1368" w:type="dxa"/>
            <w:tcBorders>
              <w:top w:val="single" w:sz="4" w:space="0" w:color="auto"/>
            </w:tcBorders>
            <w:vAlign w:val="bottom"/>
          </w:tcPr>
          <w:p w14:paraId="7E5675A2" w14:textId="1A0FDEEE" w:rsidR="003D73B3" w:rsidRPr="00113A25" w:rsidRDefault="008B4A58" w:rsidP="003D73B3">
            <w:pPr>
              <w:ind w:right="-72"/>
              <w:jc w:val="right"/>
              <w:rPr>
                <w:rFonts w:ascii="Arial" w:eastAsia="Arial" w:hAnsi="Arial" w:cs="Arial"/>
                <w:b/>
                <w:sz w:val="18"/>
                <w:szCs w:val="18"/>
              </w:rPr>
            </w:pPr>
            <w:r w:rsidRPr="008B4A58">
              <w:rPr>
                <w:rFonts w:ascii="Arial" w:eastAsia="Arial" w:hAnsi="Arial" w:cs="Arial"/>
                <w:b/>
                <w:sz w:val="18"/>
                <w:szCs w:val="18"/>
              </w:rPr>
              <w:t>30</w:t>
            </w:r>
            <w:r w:rsidR="00A40710">
              <w:rPr>
                <w:rFonts w:ascii="Arial" w:eastAsia="Arial" w:hAnsi="Arial" w:cs="Arial"/>
                <w:b/>
                <w:sz w:val="18"/>
                <w:szCs w:val="18"/>
              </w:rPr>
              <w:t xml:space="preserve"> June</w:t>
            </w:r>
          </w:p>
          <w:p w14:paraId="5EB5E763" w14:textId="22C7CBED" w:rsidR="003D73B3" w:rsidRPr="00113A25" w:rsidRDefault="008B4A58" w:rsidP="003D73B3">
            <w:pPr>
              <w:ind w:right="-72"/>
              <w:jc w:val="right"/>
              <w:rPr>
                <w:rFonts w:ascii="Arial" w:eastAsia="Arial" w:hAnsi="Arial" w:cs="Arial"/>
                <w:b/>
                <w:sz w:val="18"/>
                <w:szCs w:val="18"/>
              </w:rPr>
            </w:pPr>
            <w:r w:rsidRPr="008B4A58">
              <w:rPr>
                <w:rFonts w:ascii="Arial" w:eastAsia="Arial" w:hAnsi="Arial" w:cs="Arial"/>
                <w:b/>
                <w:sz w:val="18"/>
                <w:szCs w:val="18"/>
              </w:rPr>
              <w:t>2026</w:t>
            </w:r>
          </w:p>
        </w:tc>
        <w:tc>
          <w:tcPr>
            <w:tcW w:w="1368" w:type="dxa"/>
            <w:tcBorders>
              <w:top w:val="single" w:sz="4" w:space="0" w:color="auto"/>
            </w:tcBorders>
            <w:vAlign w:val="bottom"/>
          </w:tcPr>
          <w:p w14:paraId="7D3EC581" w14:textId="77EEEB3D" w:rsidR="003D73B3" w:rsidRPr="00113A25" w:rsidRDefault="008B4A58" w:rsidP="003D73B3">
            <w:pPr>
              <w:tabs>
                <w:tab w:val="left" w:pos="3295"/>
                <w:tab w:val="right" w:pos="9744"/>
              </w:tabs>
              <w:ind w:left="115" w:right="-72" w:hanging="115"/>
              <w:jc w:val="right"/>
              <w:rPr>
                <w:rFonts w:ascii="Arial" w:eastAsia="Arial" w:hAnsi="Arial" w:cs="Arial"/>
                <w:b/>
                <w:sz w:val="18"/>
                <w:szCs w:val="18"/>
              </w:rPr>
            </w:pPr>
            <w:r w:rsidRPr="008B4A58">
              <w:rPr>
                <w:rFonts w:ascii="Arial" w:eastAsia="Arial" w:hAnsi="Arial" w:cs="Arial"/>
                <w:b/>
                <w:sz w:val="18"/>
                <w:szCs w:val="18"/>
              </w:rPr>
              <w:t>31</w:t>
            </w:r>
            <w:r w:rsidR="003D73B3" w:rsidRPr="00113A25">
              <w:rPr>
                <w:rFonts w:ascii="Arial" w:eastAsia="Arial" w:hAnsi="Arial" w:cs="Arial"/>
                <w:b/>
                <w:sz w:val="18"/>
                <w:szCs w:val="18"/>
              </w:rPr>
              <w:t xml:space="preserve"> December</w:t>
            </w:r>
          </w:p>
          <w:p w14:paraId="1637ACF8" w14:textId="39C0E299" w:rsidR="003D73B3" w:rsidRPr="00113A25" w:rsidRDefault="008B4A58" w:rsidP="003D73B3">
            <w:pPr>
              <w:ind w:right="-72"/>
              <w:jc w:val="right"/>
              <w:rPr>
                <w:rFonts w:ascii="Arial" w:eastAsia="Arial" w:hAnsi="Arial" w:cs="Arial"/>
                <w:b/>
                <w:sz w:val="18"/>
                <w:szCs w:val="18"/>
              </w:rPr>
            </w:pPr>
            <w:r w:rsidRPr="008B4A58">
              <w:rPr>
                <w:rFonts w:ascii="Arial" w:eastAsia="Arial" w:hAnsi="Arial" w:cs="Arial"/>
                <w:b/>
                <w:sz w:val="18"/>
                <w:szCs w:val="18"/>
              </w:rPr>
              <w:t>2025</w:t>
            </w:r>
          </w:p>
        </w:tc>
        <w:tc>
          <w:tcPr>
            <w:tcW w:w="1368" w:type="dxa"/>
            <w:tcBorders>
              <w:top w:val="single" w:sz="4" w:space="0" w:color="auto"/>
            </w:tcBorders>
            <w:vAlign w:val="bottom"/>
          </w:tcPr>
          <w:p w14:paraId="483FC70B" w14:textId="1B62FD43" w:rsidR="003D73B3" w:rsidRPr="00113A25" w:rsidRDefault="008B4A58" w:rsidP="003D73B3">
            <w:pPr>
              <w:ind w:right="-72"/>
              <w:jc w:val="right"/>
              <w:rPr>
                <w:rFonts w:ascii="Arial" w:eastAsia="Arial" w:hAnsi="Arial" w:cs="Arial"/>
                <w:b/>
                <w:sz w:val="18"/>
                <w:szCs w:val="18"/>
              </w:rPr>
            </w:pPr>
            <w:r w:rsidRPr="008B4A58">
              <w:rPr>
                <w:rFonts w:ascii="Arial" w:eastAsia="Arial" w:hAnsi="Arial" w:cs="Arial"/>
                <w:b/>
                <w:sz w:val="18"/>
                <w:szCs w:val="18"/>
              </w:rPr>
              <w:t>30</w:t>
            </w:r>
            <w:r w:rsidR="00A40710">
              <w:rPr>
                <w:rFonts w:ascii="Arial" w:eastAsia="Arial" w:hAnsi="Arial" w:cs="Arial"/>
                <w:b/>
                <w:sz w:val="18"/>
                <w:szCs w:val="18"/>
              </w:rPr>
              <w:t xml:space="preserve"> June</w:t>
            </w:r>
          </w:p>
          <w:p w14:paraId="45B6E592" w14:textId="6CFDA3FD" w:rsidR="003D73B3" w:rsidRPr="00113A25" w:rsidRDefault="008B4A58" w:rsidP="003D73B3">
            <w:pPr>
              <w:ind w:right="-72"/>
              <w:jc w:val="right"/>
              <w:rPr>
                <w:rFonts w:ascii="Arial" w:eastAsia="Arial" w:hAnsi="Arial" w:cs="Arial"/>
                <w:b/>
                <w:sz w:val="18"/>
                <w:szCs w:val="18"/>
              </w:rPr>
            </w:pPr>
            <w:r w:rsidRPr="008B4A58">
              <w:rPr>
                <w:rFonts w:ascii="Arial" w:eastAsia="Arial" w:hAnsi="Arial" w:cs="Arial"/>
                <w:b/>
                <w:sz w:val="18"/>
                <w:szCs w:val="18"/>
              </w:rPr>
              <w:t>2026</w:t>
            </w:r>
          </w:p>
        </w:tc>
        <w:tc>
          <w:tcPr>
            <w:tcW w:w="1368" w:type="dxa"/>
            <w:tcBorders>
              <w:top w:val="single" w:sz="4" w:space="0" w:color="auto"/>
            </w:tcBorders>
            <w:vAlign w:val="bottom"/>
          </w:tcPr>
          <w:p w14:paraId="3E14A2F7" w14:textId="2EE3E4B9" w:rsidR="003D73B3" w:rsidRPr="00113A25" w:rsidRDefault="008B4A58" w:rsidP="003D73B3">
            <w:pPr>
              <w:tabs>
                <w:tab w:val="left" w:pos="3295"/>
                <w:tab w:val="right" w:pos="9744"/>
              </w:tabs>
              <w:ind w:left="115" w:right="-72" w:hanging="115"/>
              <w:jc w:val="right"/>
              <w:rPr>
                <w:rFonts w:ascii="Arial" w:eastAsia="Arial" w:hAnsi="Arial" w:cs="Arial"/>
                <w:b/>
                <w:color w:val="000000"/>
                <w:sz w:val="18"/>
                <w:szCs w:val="18"/>
              </w:rPr>
            </w:pPr>
            <w:r w:rsidRPr="008B4A58">
              <w:rPr>
                <w:rFonts w:ascii="Arial" w:eastAsia="Arial" w:hAnsi="Arial" w:cs="Arial"/>
                <w:b/>
                <w:color w:val="000000"/>
                <w:sz w:val="18"/>
                <w:szCs w:val="18"/>
              </w:rPr>
              <w:t>31</w:t>
            </w:r>
            <w:r w:rsidR="003D73B3" w:rsidRPr="00113A25">
              <w:rPr>
                <w:rFonts w:ascii="Arial" w:eastAsia="Arial" w:hAnsi="Arial" w:cs="Arial"/>
                <w:b/>
                <w:color w:val="000000"/>
                <w:sz w:val="18"/>
                <w:szCs w:val="18"/>
              </w:rPr>
              <w:t xml:space="preserve"> December</w:t>
            </w:r>
          </w:p>
          <w:p w14:paraId="3AF680B9" w14:textId="211A7EA1" w:rsidR="003D73B3" w:rsidRPr="00113A25" w:rsidRDefault="008B4A58" w:rsidP="003D73B3">
            <w:pPr>
              <w:ind w:right="-72"/>
              <w:jc w:val="right"/>
              <w:rPr>
                <w:rFonts w:ascii="Arial" w:eastAsia="Arial" w:hAnsi="Arial" w:cs="Arial"/>
                <w:b/>
                <w:color w:val="000000"/>
                <w:sz w:val="18"/>
                <w:szCs w:val="18"/>
              </w:rPr>
            </w:pPr>
            <w:r w:rsidRPr="008B4A58">
              <w:rPr>
                <w:rFonts w:ascii="Arial" w:eastAsia="Arial" w:hAnsi="Arial" w:cs="Arial"/>
                <w:b/>
                <w:color w:val="000000"/>
                <w:sz w:val="18"/>
                <w:szCs w:val="18"/>
              </w:rPr>
              <w:t>2025</w:t>
            </w:r>
          </w:p>
        </w:tc>
      </w:tr>
      <w:tr w:rsidR="00446D4D" w:rsidRPr="00113A25" w14:paraId="58D632EF" w14:textId="77777777" w:rsidTr="00F60537">
        <w:trPr>
          <w:trHeight w:val="20"/>
        </w:trPr>
        <w:tc>
          <w:tcPr>
            <w:tcW w:w="3989" w:type="dxa"/>
            <w:tcBorders>
              <w:top w:val="nil"/>
              <w:left w:val="nil"/>
              <w:right w:val="nil"/>
            </w:tcBorders>
            <w:vAlign w:val="bottom"/>
          </w:tcPr>
          <w:p w14:paraId="47B6B8E0" w14:textId="77777777" w:rsidR="003D73B3" w:rsidRPr="00113A25" w:rsidRDefault="003D73B3" w:rsidP="003D73B3">
            <w:pPr>
              <w:tabs>
                <w:tab w:val="left" w:pos="3295"/>
                <w:tab w:val="left" w:pos="9744"/>
              </w:tabs>
              <w:ind w:left="421" w:right="-108"/>
              <w:rPr>
                <w:rFonts w:ascii="Arial" w:eastAsia="Arial" w:hAnsi="Arial" w:cs="Arial"/>
                <w:b/>
                <w:color w:val="000000"/>
                <w:sz w:val="18"/>
                <w:szCs w:val="18"/>
              </w:rPr>
            </w:pPr>
          </w:p>
        </w:tc>
        <w:tc>
          <w:tcPr>
            <w:tcW w:w="1368" w:type="dxa"/>
            <w:tcBorders>
              <w:bottom w:val="single" w:sz="4" w:space="0" w:color="auto"/>
            </w:tcBorders>
            <w:vAlign w:val="bottom"/>
          </w:tcPr>
          <w:p w14:paraId="47DF3F05" w14:textId="1D0E5AB6" w:rsidR="003D73B3" w:rsidRPr="00113A25" w:rsidRDefault="003D73B3" w:rsidP="00DE1FEC">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5A816DE5" w14:textId="515FDBBC" w:rsidR="003D73B3" w:rsidRPr="00113A25" w:rsidRDefault="003D73B3" w:rsidP="00DE1FEC">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3261C42E" w14:textId="1B8CCDE1" w:rsidR="003D73B3" w:rsidRPr="00113A25" w:rsidRDefault="003D73B3" w:rsidP="00DE1FEC">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6BAFF851" w14:textId="07631655" w:rsidR="003D73B3" w:rsidRPr="00113A25" w:rsidRDefault="003D73B3" w:rsidP="00DE1FEC">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r>
      <w:tr w:rsidR="00446D4D" w:rsidRPr="00113A25" w14:paraId="32D5DBF5" w14:textId="77777777" w:rsidTr="00F60537">
        <w:trPr>
          <w:trHeight w:val="20"/>
        </w:trPr>
        <w:tc>
          <w:tcPr>
            <w:tcW w:w="3989" w:type="dxa"/>
            <w:tcBorders>
              <w:top w:val="nil"/>
              <w:left w:val="nil"/>
              <w:right w:val="nil"/>
            </w:tcBorders>
            <w:vAlign w:val="bottom"/>
          </w:tcPr>
          <w:p w14:paraId="2C6CF03D" w14:textId="77777777" w:rsidR="003D73B3" w:rsidRPr="000A4A09" w:rsidRDefault="003D73B3" w:rsidP="003D73B3">
            <w:pPr>
              <w:tabs>
                <w:tab w:val="left" w:pos="3295"/>
                <w:tab w:val="left" w:pos="9744"/>
              </w:tabs>
              <w:ind w:left="421" w:right="-108"/>
              <w:rPr>
                <w:rFonts w:ascii="Arial" w:eastAsia="Arial" w:hAnsi="Arial" w:cs="Arial"/>
                <w:b/>
                <w:color w:val="000000"/>
                <w:sz w:val="14"/>
                <w:szCs w:val="14"/>
              </w:rPr>
            </w:pPr>
          </w:p>
        </w:tc>
        <w:tc>
          <w:tcPr>
            <w:tcW w:w="1368" w:type="dxa"/>
            <w:tcBorders>
              <w:top w:val="single" w:sz="4" w:space="0" w:color="auto"/>
            </w:tcBorders>
            <w:vAlign w:val="bottom"/>
          </w:tcPr>
          <w:p w14:paraId="6A491FD6" w14:textId="77777777" w:rsidR="003D73B3" w:rsidRPr="000A4A09" w:rsidRDefault="003D73B3" w:rsidP="003D73B3">
            <w:pPr>
              <w:keepNext/>
              <w:keepLines/>
              <w:ind w:right="-72"/>
              <w:jc w:val="right"/>
              <w:rPr>
                <w:rFonts w:ascii="Arial" w:eastAsia="Arial" w:hAnsi="Arial" w:cs="Arial"/>
                <w:b/>
                <w:color w:val="000000"/>
                <w:sz w:val="14"/>
                <w:szCs w:val="14"/>
              </w:rPr>
            </w:pPr>
          </w:p>
        </w:tc>
        <w:tc>
          <w:tcPr>
            <w:tcW w:w="1368" w:type="dxa"/>
            <w:tcBorders>
              <w:top w:val="single" w:sz="4" w:space="0" w:color="auto"/>
            </w:tcBorders>
            <w:vAlign w:val="bottom"/>
          </w:tcPr>
          <w:p w14:paraId="1257401E" w14:textId="77777777" w:rsidR="003D73B3" w:rsidRPr="000A4A09" w:rsidRDefault="003D73B3" w:rsidP="003D73B3">
            <w:pPr>
              <w:keepNext/>
              <w:keepLines/>
              <w:ind w:right="-72"/>
              <w:jc w:val="right"/>
              <w:rPr>
                <w:rFonts w:ascii="Arial" w:eastAsia="Arial" w:hAnsi="Arial" w:cs="Arial"/>
                <w:b/>
                <w:color w:val="000000"/>
                <w:sz w:val="14"/>
                <w:szCs w:val="14"/>
              </w:rPr>
            </w:pPr>
          </w:p>
        </w:tc>
        <w:tc>
          <w:tcPr>
            <w:tcW w:w="1368" w:type="dxa"/>
            <w:tcBorders>
              <w:top w:val="single" w:sz="4" w:space="0" w:color="auto"/>
            </w:tcBorders>
            <w:vAlign w:val="bottom"/>
          </w:tcPr>
          <w:p w14:paraId="38437D8A" w14:textId="77777777" w:rsidR="003D73B3" w:rsidRPr="000A4A09" w:rsidRDefault="003D73B3" w:rsidP="003D73B3">
            <w:pPr>
              <w:keepNext/>
              <w:keepLines/>
              <w:tabs>
                <w:tab w:val="left" w:pos="3295"/>
                <w:tab w:val="left" w:pos="9744"/>
              </w:tabs>
              <w:ind w:right="-72"/>
              <w:jc w:val="right"/>
              <w:rPr>
                <w:rFonts w:ascii="Arial" w:eastAsia="Arial" w:hAnsi="Arial" w:cs="Arial"/>
                <w:b/>
                <w:color w:val="000000"/>
                <w:sz w:val="14"/>
                <w:szCs w:val="14"/>
              </w:rPr>
            </w:pPr>
          </w:p>
        </w:tc>
        <w:tc>
          <w:tcPr>
            <w:tcW w:w="1368" w:type="dxa"/>
            <w:tcBorders>
              <w:top w:val="single" w:sz="4" w:space="0" w:color="auto"/>
            </w:tcBorders>
            <w:vAlign w:val="bottom"/>
          </w:tcPr>
          <w:p w14:paraId="1033EB48" w14:textId="77777777" w:rsidR="003D73B3" w:rsidRPr="000A4A09" w:rsidRDefault="003D73B3" w:rsidP="003D73B3">
            <w:pPr>
              <w:keepNext/>
              <w:keepLines/>
              <w:tabs>
                <w:tab w:val="left" w:pos="3295"/>
                <w:tab w:val="left" w:pos="9744"/>
              </w:tabs>
              <w:ind w:right="-72"/>
              <w:jc w:val="right"/>
              <w:rPr>
                <w:rFonts w:ascii="Arial" w:eastAsia="Arial" w:hAnsi="Arial" w:cs="Arial"/>
                <w:b/>
                <w:color w:val="000000"/>
                <w:sz w:val="14"/>
                <w:szCs w:val="14"/>
              </w:rPr>
            </w:pPr>
          </w:p>
        </w:tc>
      </w:tr>
      <w:tr w:rsidR="009C74F1" w:rsidRPr="00113A25" w14:paraId="4A6872AD" w14:textId="77777777" w:rsidTr="0099541B">
        <w:trPr>
          <w:trHeight w:val="87"/>
        </w:trPr>
        <w:tc>
          <w:tcPr>
            <w:tcW w:w="3989" w:type="dxa"/>
            <w:tcBorders>
              <w:top w:val="nil"/>
              <w:left w:val="nil"/>
              <w:right w:val="nil"/>
            </w:tcBorders>
          </w:tcPr>
          <w:p w14:paraId="516425B0" w14:textId="376D76FA" w:rsidR="009C74F1" w:rsidRPr="00113A25" w:rsidRDefault="009C74F1" w:rsidP="009C74F1">
            <w:pPr>
              <w:tabs>
                <w:tab w:val="left" w:pos="3295"/>
                <w:tab w:val="left" w:pos="9744"/>
              </w:tabs>
              <w:ind w:left="421" w:right="-108"/>
              <w:rPr>
                <w:rFonts w:ascii="Arial" w:eastAsia="Arial" w:hAnsi="Arial" w:cs="Arial"/>
                <w:color w:val="000000"/>
                <w:sz w:val="18"/>
                <w:szCs w:val="18"/>
              </w:rPr>
            </w:pPr>
            <w:bookmarkStart w:id="10" w:name="OLE_LINK47"/>
            <w:r w:rsidRPr="00113A25">
              <w:rPr>
                <w:rFonts w:ascii="Arial" w:eastAsia="Arial" w:hAnsi="Arial" w:cs="Arial"/>
                <w:color w:val="000000"/>
                <w:sz w:val="18"/>
                <w:szCs w:val="18"/>
              </w:rPr>
              <w:t>Subsidiaries</w:t>
            </w:r>
          </w:p>
        </w:tc>
        <w:tc>
          <w:tcPr>
            <w:tcW w:w="1368" w:type="dxa"/>
          </w:tcPr>
          <w:p w14:paraId="0A06A90F" w14:textId="02AB2914" w:rsidR="009C74F1" w:rsidRPr="00113A25" w:rsidRDefault="009C74F1" w:rsidP="009C74F1">
            <w:pPr>
              <w:keepNext/>
              <w:keepLines/>
              <w:ind w:right="-72"/>
              <w:jc w:val="right"/>
              <w:rPr>
                <w:rFonts w:ascii="Arial" w:eastAsia="Arial" w:hAnsi="Arial" w:cs="Arial"/>
                <w:color w:val="000000"/>
                <w:sz w:val="18"/>
                <w:szCs w:val="18"/>
              </w:rPr>
            </w:pPr>
            <w:r w:rsidRPr="002E1084">
              <w:rPr>
                <w:rFonts w:ascii="Arial" w:hAnsi="Arial" w:cs="Arial"/>
                <w:color w:val="000000"/>
                <w:sz w:val="18"/>
                <w:szCs w:val="18"/>
              </w:rPr>
              <w:t>-</w:t>
            </w:r>
          </w:p>
        </w:tc>
        <w:tc>
          <w:tcPr>
            <w:tcW w:w="1368" w:type="dxa"/>
          </w:tcPr>
          <w:p w14:paraId="3C9048F1" w14:textId="7D2FF03B" w:rsidR="009C74F1" w:rsidRPr="00113A25" w:rsidRDefault="009C74F1" w:rsidP="009C74F1">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w:t>
            </w:r>
          </w:p>
        </w:tc>
        <w:tc>
          <w:tcPr>
            <w:tcW w:w="1368" w:type="dxa"/>
          </w:tcPr>
          <w:p w14:paraId="064B0AA3" w14:textId="1CB7B1C5" w:rsidR="009C74F1" w:rsidRPr="00113A25" w:rsidRDefault="009C74F1" w:rsidP="009C74F1">
            <w:pPr>
              <w:keepNext/>
              <w:keepLines/>
              <w:ind w:right="-72"/>
              <w:jc w:val="right"/>
              <w:rPr>
                <w:rFonts w:ascii="Arial" w:eastAsia="Arial" w:hAnsi="Arial" w:cs="Arial"/>
                <w:color w:val="000000"/>
                <w:sz w:val="18"/>
                <w:szCs w:val="18"/>
              </w:rPr>
            </w:pPr>
            <w:r w:rsidRPr="002E1084">
              <w:rPr>
                <w:rFonts w:ascii="Arial" w:hAnsi="Arial" w:cs="Arial"/>
                <w:color w:val="000000"/>
                <w:sz w:val="18"/>
                <w:szCs w:val="18"/>
              </w:rPr>
              <w:t>6,564,974</w:t>
            </w:r>
          </w:p>
        </w:tc>
        <w:tc>
          <w:tcPr>
            <w:tcW w:w="1368" w:type="dxa"/>
          </w:tcPr>
          <w:p w14:paraId="07E3D4D4" w14:textId="33807339" w:rsidR="009C74F1" w:rsidRPr="00113A25" w:rsidRDefault="009C74F1" w:rsidP="009C74F1">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 xml:space="preserve"> </w:t>
            </w:r>
            <w:r w:rsidRPr="008B4A58">
              <w:rPr>
                <w:rFonts w:ascii="Arial" w:hAnsi="Arial" w:cs="Arial"/>
                <w:color w:val="000000"/>
                <w:sz w:val="18"/>
                <w:szCs w:val="18"/>
              </w:rPr>
              <w:t>7</w:t>
            </w:r>
            <w:r w:rsidRPr="00113A25">
              <w:rPr>
                <w:rFonts w:ascii="Arial" w:hAnsi="Arial" w:cs="Arial"/>
                <w:color w:val="000000"/>
                <w:sz w:val="18"/>
                <w:szCs w:val="18"/>
              </w:rPr>
              <w:t>,</w:t>
            </w:r>
            <w:r w:rsidRPr="008B4A58">
              <w:rPr>
                <w:rFonts w:ascii="Arial" w:hAnsi="Arial" w:cs="Arial"/>
                <w:color w:val="000000"/>
                <w:sz w:val="18"/>
                <w:szCs w:val="18"/>
              </w:rPr>
              <w:t>090</w:t>
            </w:r>
            <w:r w:rsidRPr="00113A25">
              <w:rPr>
                <w:rFonts w:ascii="Arial" w:hAnsi="Arial" w:cs="Arial"/>
                <w:color w:val="000000"/>
                <w:sz w:val="18"/>
                <w:szCs w:val="18"/>
              </w:rPr>
              <w:t>,</w:t>
            </w:r>
            <w:r w:rsidRPr="008B4A58">
              <w:rPr>
                <w:rFonts w:ascii="Arial" w:hAnsi="Arial" w:cs="Arial"/>
                <w:color w:val="000000"/>
                <w:sz w:val="18"/>
                <w:szCs w:val="18"/>
              </w:rPr>
              <w:t>472</w:t>
            </w:r>
            <w:r w:rsidRPr="00113A25">
              <w:rPr>
                <w:rFonts w:ascii="Arial" w:hAnsi="Arial" w:cs="Arial"/>
                <w:color w:val="000000"/>
                <w:sz w:val="18"/>
                <w:szCs w:val="18"/>
              </w:rPr>
              <w:t xml:space="preserve"> </w:t>
            </w:r>
          </w:p>
        </w:tc>
      </w:tr>
      <w:tr w:rsidR="009C74F1" w:rsidRPr="00113A25" w14:paraId="6F053C50" w14:textId="77777777" w:rsidTr="0099541B">
        <w:trPr>
          <w:trHeight w:val="20"/>
        </w:trPr>
        <w:tc>
          <w:tcPr>
            <w:tcW w:w="3989" w:type="dxa"/>
            <w:tcBorders>
              <w:top w:val="nil"/>
              <w:left w:val="nil"/>
              <w:right w:val="nil"/>
            </w:tcBorders>
          </w:tcPr>
          <w:p w14:paraId="24043064" w14:textId="557AA9AD" w:rsidR="009C74F1" w:rsidRPr="00113A25" w:rsidRDefault="009C74F1" w:rsidP="009C74F1">
            <w:pPr>
              <w:tabs>
                <w:tab w:val="left" w:pos="3295"/>
                <w:tab w:val="left" w:pos="9744"/>
              </w:tabs>
              <w:ind w:left="421" w:right="-108"/>
              <w:rPr>
                <w:rFonts w:ascii="Arial" w:eastAsia="Arial" w:hAnsi="Arial" w:cs="Arial"/>
                <w:color w:val="000000"/>
                <w:sz w:val="18"/>
                <w:szCs w:val="18"/>
                <w:lang w:val="en-US"/>
              </w:rPr>
            </w:pPr>
            <w:r w:rsidRPr="00113A25">
              <w:rPr>
                <w:rFonts w:ascii="Arial" w:eastAsia="Arial" w:hAnsi="Arial" w:cs="Arial"/>
                <w:color w:val="000000"/>
                <w:sz w:val="18"/>
                <w:szCs w:val="18"/>
              </w:rPr>
              <w:t>Associates</w:t>
            </w:r>
          </w:p>
        </w:tc>
        <w:tc>
          <w:tcPr>
            <w:tcW w:w="1368" w:type="dxa"/>
          </w:tcPr>
          <w:p w14:paraId="4FC12220" w14:textId="7B53A1A1" w:rsidR="009C74F1" w:rsidRPr="00113A25" w:rsidRDefault="009C74F1" w:rsidP="009C74F1">
            <w:pPr>
              <w:keepNext/>
              <w:keepLines/>
              <w:ind w:right="-72"/>
              <w:jc w:val="right"/>
              <w:rPr>
                <w:rFonts w:ascii="Arial" w:eastAsia="Arial" w:hAnsi="Arial" w:cs="Arial"/>
                <w:color w:val="000000"/>
                <w:sz w:val="18"/>
                <w:szCs w:val="18"/>
              </w:rPr>
            </w:pPr>
            <w:r w:rsidRPr="002E1084">
              <w:rPr>
                <w:rFonts w:ascii="Arial" w:hAnsi="Arial" w:cs="Arial"/>
                <w:color w:val="000000"/>
                <w:sz w:val="18"/>
                <w:szCs w:val="18"/>
              </w:rPr>
              <w:t>2,778,300</w:t>
            </w:r>
          </w:p>
        </w:tc>
        <w:tc>
          <w:tcPr>
            <w:tcW w:w="1368" w:type="dxa"/>
          </w:tcPr>
          <w:p w14:paraId="3F470F80" w14:textId="68C72098" w:rsidR="009C74F1" w:rsidRPr="00113A25" w:rsidRDefault="009C74F1" w:rsidP="009C74F1">
            <w:pPr>
              <w:keepNext/>
              <w:keepLines/>
              <w:ind w:right="-72"/>
              <w:jc w:val="right"/>
              <w:rPr>
                <w:rFonts w:ascii="Arial" w:eastAsia="Arial" w:hAnsi="Arial" w:cs="Arial"/>
                <w:color w:val="000000"/>
                <w:sz w:val="18"/>
                <w:szCs w:val="18"/>
              </w:rPr>
            </w:pPr>
            <w:r w:rsidRPr="008B4A58">
              <w:rPr>
                <w:rFonts w:ascii="Arial" w:hAnsi="Arial" w:cs="Arial"/>
                <w:color w:val="000000"/>
                <w:sz w:val="18"/>
                <w:szCs w:val="18"/>
              </w:rPr>
              <w:t>2</w:t>
            </w:r>
            <w:r w:rsidRPr="00113A25">
              <w:rPr>
                <w:rFonts w:ascii="Arial" w:hAnsi="Arial" w:cs="Arial"/>
                <w:color w:val="000000"/>
                <w:sz w:val="18"/>
                <w:szCs w:val="18"/>
              </w:rPr>
              <w:t>,</w:t>
            </w:r>
            <w:r w:rsidRPr="008B4A58">
              <w:rPr>
                <w:rFonts w:ascii="Arial" w:hAnsi="Arial" w:cs="Arial"/>
                <w:color w:val="000000"/>
                <w:sz w:val="18"/>
                <w:szCs w:val="18"/>
              </w:rPr>
              <w:t>440</w:t>
            </w:r>
            <w:r w:rsidRPr="00113A25">
              <w:rPr>
                <w:rFonts w:ascii="Arial" w:hAnsi="Arial" w:cs="Arial"/>
                <w:color w:val="000000"/>
                <w:sz w:val="18"/>
                <w:szCs w:val="18"/>
              </w:rPr>
              <w:t>,</w:t>
            </w:r>
            <w:r w:rsidRPr="008B4A58">
              <w:rPr>
                <w:rFonts w:ascii="Arial" w:hAnsi="Arial" w:cs="Arial"/>
                <w:color w:val="000000"/>
                <w:sz w:val="18"/>
                <w:szCs w:val="18"/>
              </w:rPr>
              <w:t>800</w:t>
            </w:r>
          </w:p>
        </w:tc>
        <w:tc>
          <w:tcPr>
            <w:tcW w:w="1368" w:type="dxa"/>
          </w:tcPr>
          <w:p w14:paraId="242A6E3B" w14:textId="4E2B9F25" w:rsidR="009C74F1" w:rsidRPr="00113A25" w:rsidRDefault="009C74F1" w:rsidP="009C74F1">
            <w:pPr>
              <w:keepNext/>
              <w:keepLines/>
              <w:ind w:right="-72"/>
              <w:jc w:val="right"/>
              <w:rPr>
                <w:rFonts w:ascii="Arial" w:eastAsia="Arial" w:hAnsi="Arial" w:cs="Arial"/>
                <w:color w:val="000000"/>
                <w:sz w:val="18"/>
                <w:szCs w:val="18"/>
              </w:rPr>
            </w:pPr>
            <w:r w:rsidRPr="002E1084">
              <w:rPr>
                <w:rFonts w:ascii="Arial" w:hAnsi="Arial" w:cs="Arial"/>
                <w:color w:val="000000"/>
                <w:sz w:val="18"/>
                <w:szCs w:val="18"/>
              </w:rPr>
              <w:t>2,778,300</w:t>
            </w:r>
          </w:p>
        </w:tc>
        <w:tc>
          <w:tcPr>
            <w:tcW w:w="1368" w:type="dxa"/>
          </w:tcPr>
          <w:p w14:paraId="0AD380EA" w14:textId="6DD50972" w:rsidR="009C74F1" w:rsidRPr="00113A25" w:rsidRDefault="009C74F1" w:rsidP="009C74F1">
            <w:pPr>
              <w:keepNext/>
              <w:keepLines/>
              <w:ind w:right="-72"/>
              <w:jc w:val="right"/>
              <w:rPr>
                <w:rFonts w:ascii="Arial" w:eastAsia="Arial" w:hAnsi="Arial" w:cs="Arial"/>
                <w:color w:val="000000"/>
                <w:sz w:val="18"/>
                <w:szCs w:val="18"/>
              </w:rPr>
            </w:pPr>
            <w:r w:rsidRPr="00113A25">
              <w:rPr>
                <w:rFonts w:ascii="Arial" w:hAnsi="Arial" w:cs="Arial"/>
                <w:color w:val="000000"/>
                <w:sz w:val="18"/>
                <w:szCs w:val="18"/>
              </w:rPr>
              <w:t xml:space="preserve"> </w:t>
            </w:r>
            <w:r w:rsidRPr="008B4A58">
              <w:rPr>
                <w:rFonts w:ascii="Arial" w:hAnsi="Arial" w:cs="Arial"/>
                <w:color w:val="000000"/>
                <w:sz w:val="18"/>
                <w:szCs w:val="18"/>
              </w:rPr>
              <w:t>2</w:t>
            </w:r>
            <w:r w:rsidRPr="00113A25">
              <w:rPr>
                <w:rFonts w:ascii="Arial" w:hAnsi="Arial" w:cs="Arial"/>
                <w:color w:val="000000"/>
                <w:sz w:val="18"/>
                <w:szCs w:val="18"/>
              </w:rPr>
              <w:t>,</w:t>
            </w:r>
            <w:r w:rsidRPr="008B4A58">
              <w:rPr>
                <w:rFonts w:ascii="Arial" w:hAnsi="Arial" w:cs="Arial"/>
                <w:color w:val="000000"/>
                <w:sz w:val="18"/>
                <w:szCs w:val="18"/>
              </w:rPr>
              <w:t>440</w:t>
            </w:r>
            <w:r w:rsidRPr="00113A25">
              <w:rPr>
                <w:rFonts w:ascii="Arial" w:hAnsi="Arial" w:cs="Arial"/>
                <w:color w:val="000000"/>
                <w:sz w:val="18"/>
                <w:szCs w:val="18"/>
              </w:rPr>
              <w:t>,</w:t>
            </w:r>
            <w:r w:rsidRPr="008B4A58">
              <w:rPr>
                <w:rFonts w:ascii="Arial" w:hAnsi="Arial" w:cs="Arial"/>
                <w:color w:val="000000"/>
                <w:sz w:val="18"/>
                <w:szCs w:val="18"/>
              </w:rPr>
              <w:t>800</w:t>
            </w:r>
            <w:r w:rsidRPr="00113A25">
              <w:rPr>
                <w:rFonts w:ascii="Arial" w:hAnsi="Arial" w:cs="Arial"/>
                <w:color w:val="000000"/>
                <w:sz w:val="18"/>
                <w:szCs w:val="18"/>
              </w:rPr>
              <w:t xml:space="preserve"> </w:t>
            </w:r>
          </w:p>
        </w:tc>
      </w:tr>
      <w:tr w:rsidR="009C74F1" w:rsidRPr="00113A25" w14:paraId="34D218C3" w14:textId="77777777" w:rsidTr="0099541B">
        <w:trPr>
          <w:trHeight w:val="20"/>
        </w:trPr>
        <w:tc>
          <w:tcPr>
            <w:tcW w:w="3989" w:type="dxa"/>
            <w:tcBorders>
              <w:top w:val="nil"/>
              <w:left w:val="nil"/>
              <w:right w:val="nil"/>
            </w:tcBorders>
          </w:tcPr>
          <w:p w14:paraId="0C2B35D5" w14:textId="1E779F5D" w:rsidR="009C74F1" w:rsidRPr="00113A25" w:rsidRDefault="009C74F1" w:rsidP="009C74F1">
            <w:pPr>
              <w:tabs>
                <w:tab w:val="left" w:pos="3295"/>
                <w:tab w:val="left" w:pos="9744"/>
              </w:tabs>
              <w:ind w:left="421" w:right="-108"/>
              <w:rPr>
                <w:rFonts w:ascii="Arial" w:eastAsia="Arial" w:hAnsi="Arial" w:cs="Arial"/>
                <w:color w:val="000000"/>
                <w:sz w:val="18"/>
                <w:szCs w:val="18"/>
              </w:rPr>
            </w:pPr>
            <w:r w:rsidRPr="00113A25">
              <w:rPr>
                <w:rFonts w:ascii="Arial" w:eastAsia="Arial" w:hAnsi="Arial" w:cs="Arial"/>
                <w:color w:val="000000"/>
                <w:sz w:val="18"/>
                <w:szCs w:val="18"/>
              </w:rPr>
              <w:t>Joint ventures</w:t>
            </w:r>
          </w:p>
        </w:tc>
        <w:tc>
          <w:tcPr>
            <w:tcW w:w="1368" w:type="dxa"/>
            <w:tcBorders>
              <w:bottom w:val="single" w:sz="4" w:space="0" w:color="auto"/>
            </w:tcBorders>
          </w:tcPr>
          <w:p w14:paraId="70BCD357" w14:textId="526C94A0" w:rsidR="009C74F1" w:rsidRPr="00113A25" w:rsidRDefault="009C74F1" w:rsidP="009C74F1">
            <w:pPr>
              <w:keepNext/>
              <w:keepLines/>
              <w:ind w:right="-72"/>
              <w:jc w:val="right"/>
              <w:rPr>
                <w:rFonts w:ascii="Arial" w:eastAsia="Arial" w:hAnsi="Arial" w:cs="Arial"/>
                <w:color w:val="000000"/>
                <w:sz w:val="18"/>
                <w:szCs w:val="18"/>
              </w:rPr>
            </w:pPr>
            <w:r w:rsidRPr="002E1084">
              <w:rPr>
                <w:rFonts w:ascii="Arial" w:hAnsi="Arial" w:cs="Arial"/>
                <w:color w:val="000000"/>
                <w:sz w:val="18"/>
                <w:szCs w:val="18"/>
              </w:rPr>
              <w:t>52,495</w:t>
            </w:r>
          </w:p>
        </w:tc>
        <w:tc>
          <w:tcPr>
            <w:tcW w:w="1368" w:type="dxa"/>
            <w:tcBorders>
              <w:bottom w:val="single" w:sz="4" w:space="0" w:color="auto"/>
            </w:tcBorders>
          </w:tcPr>
          <w:p w14:paraId="17049BD5" w14:textId="68EDFBED" w:rsidR="009C74F1" w:rsidRPr="008B4A58" w:rsidRDefault="009C74F1" w:rsidP="009C74F1">
            <w:pPr>
              <w:keepNext/>
              <w:keepLines/>
              <w:ind w:right="-72"/>
              <w:jc w:val="right"/>
              <w:rPr>
                <w:rFonts w:ascii="Arial" w:hAnsi="Arial" w:cs="Arial"/>
                <w:color w:val="000000"/>
                <w:sz w:val="18"/>
                <w:szCs w:val="18"/>
              </w:rPr>
            </w:pPr>
            <w:r>
              <w:rPr>
                <w:rFonts w:ascii="Arial" w:hAnsi="Arial" w:cs="Arial"/>
                <w:color w:val="000000"/>
                <w:sz w:val="18"/>
                <w:szCs w:val="18"/>
              </w:rPr>
              <w:t>-</w:t>
            </w:r>
          </w:p>
        </w:tc>
        <w:tc>
          <w:tcPr>
            <w:tcW w:w="1368" w:type="dxa"/>
            <w:tcBorders>
              <w:bottom w:val="single" w:sz="4" w:space="0" w:color="auto"/>
            </w:tcBorders>
          </w:tcPr>
          <w:p w14:paraId="26DAEB29" w14:textId="0CE693FC" w:rsidR="009C74F1" w:rsidRPr="00113A25" w:rsidRDefault="009C74F1" w:rsidP="009C74F1">
            <w:pPr>
              <w:keepNext/>
              <w:keepLines/>
              <w:ind w:right="-72"/>
              <w:jc w:val="right"/>
              <w:rPr>
                <w:rFonts w:ascii="Arial" w:eastAsia="Arial" w:hAnsi="Arial" w:cs="Arial"/>
                <w:color w:val="000000"/>
                <w:sz w:val="18"/>
                <w:szCs w:val="18"/>
              </w:rPr>
            </w:pPr>
            <w:r w:rsidRPr="002E1084">
              <w:rPr>
                <w:rFonts w:ascii="Arial" w:hAnsi="Arial" w:cs="Arial"/>
                <w:color w:val="000000"/>
                <w:sz w:val="18"/>
                <w:szCs w:val="18"/>
              </w:rPr>
              <w:t>-</w:t>
            </w:r>
          </w:p>
        </w:tc>
        <w:tc>
          <w:tcPr>
            <w:tcW w:w="1368" w:type="dxa"/>
            <w:tcBorders>
              <w:bottom w:val="single" w:sz="4" w:space="0" w:color="auto"/>
            </w:tcBorders>
          </w:tcPr>
          <w:p w14:paraId="377C40E3" w14:textId="04C7D8B5" w:rsidR="009C74F1" w:rsidRPr="00113A25" w:rsidRDefault="009C74F1" w:rsidP="009C74F1">
            <w:pPr>
              <w:keepNext/>
              <w:keepLines/>
              <w:ind w:right="-72"/>
              <w:jc w:val="right"/>
              <w:rPr>
                <w:rFonts w:ascii="Arial" w:hAnsi="Arial" w:cs="Arial"/>
                <w:color w:val="000000"/>
                <w:sz w:val="18"/>
                <w:szCs w:val="18"/>
              </w:rPr>
            </w:pPr>
            <w:r>
              <w:rPr>
                <w:rFonts w:ascii="Arial" w:hAnsi="Arial" w:cs="Arial"/>
                <w:color w:val="000000"/>
                <w:sz w:val="18"/>
                <w:szCs w:val="18"/>
              </w:rPr>
              <w:t>-</w:t>
            </w:r>
          </w:p>
        </w:tc>
      </w:tr>
      <w:tr w:rsidR="00346AED" w:rsidRPr="00113A25" w14:paraId="501A243E" w14:textId="77777777" w:rsidTr="00F60537">
        <w:trPr>
          <w:trHeight w:val="20"/>
        </w:trPr>
        <w:tc>
          <w:tcPr>
            <w:tcW w:w="3989" w:type="dxa"/>
            <w:tcBorders>
              <w:top w:val="nil"/>
              <w:left w:val="nil"/>
              <w:right w:val="nil"/>
            </w:tcBorders>
          </w:tcPr>
          <w:p w14:paraId="3B1FA46C" w14:textId="77777777" w:rsidR="00346AED" w:rsidRPr="00E3024A" w:rsidRDefault="00346AED" w:rsidP="00346AED">
            <w:pPr>
              <w:tabs>
                <w:tab w:val="left" w:pos="3295"/>
                <w:tab w:val="left" w:pos="9744"/>
              </w:tabs>
              <w:ind w:left="421" w:right="-108"/>
              <w:rPr>
                <w:rFonts w:ascii="Arial" w:eastAsia="Arial" w:hAnsi="Arial" w:cs="Arial"/>
                <w:color w:val="000000"/>
                <w:sz w:val="14"/>
                <w:szCs w:val="14"/>
              </w:rPr>
            </w:pPr>
          </w:p>
        </w:tc>
        <w:tc>
          <w:tcPr>
            <w:tcW w:w="1368" w:type="dxa"/>
            <w:tcBorders>
              <w:top w:val="single" w:sz="4" w:space="0" w:color="auto"/>
            </w:tcBorders>
          </w:tcPr>
          <w:p w14:paraId="47F3A158" w14:textId="77777777" w:rsidR="00346AED" w:rsidRPr="00E3024A" w:rsidRDefault="00346AED" w:rsidP="00346AED">
            <w:pPr>
              <w:keepNext/>
              <w:keepLines/>
              <w:ind w:right="-72"/>
              <w:jc w:val="right"/>
              <w:rPr>
                <w:rFonts w:ascii="Arial" w:eastAsia="Arial" w:hAnsi="Arial" w:cs="Arial"/>
                <w:color w:val="000000"/>
                <w:sz w:val="14"/>
                <w:szCs w:val="14"/>
              </w:rPr>
            </w:pPr>
          </w:p>
        </w:tc>
        <w:tc>
          <w:tcPr>
            <w:tcW w:w="1368" w:type="dxa"/>
            <w:tcBorders>
              <w:top w:val="single" w:sz="4" w:space="0" w:color="auto"/>
            </w:tcBorders>
          </w:tcPr>
          <w:p w14:paraId="68818C33" w14:textId="1773DBCF" w:rsidR="00346AED" w:rsidRPr="00E3024A" w:rsidRDefault="00346AED" w:rsidP="00346AED">
            <w:pPr>
              <w:keepNext/>
              <w:keepLines/>
              <w:ind w:right="-72"/>
              <w:jc w:val="right"/>
              <w:rPr>
                <w:rFonts w:ascii="Arial" w:eastAsia="Arial" w:hAnsi="Arial" w:cs="Arial"/>
                <w:color w:val="000000"/>
                <w:sz w:val="14"/>
                <w:szCs w:val="14"/>
              </w:rPr>
            </w:pPr>
          </w:p>
        </w:tc>
        <w:tc>
          <w:tcPr>
            <w:tcW w:w="1368" w:type="dxa"/>
            <w:tcBorders>
              <w:top w:val="single" w:sz="4" w:space="0" w:color="auto"/>
            </w:tcBorders>
          </w:tcPr>
          <w:p w14:paraId="4CEC7B8F" w14:textId="77777777" w:rsidR="00346AED" w:rsidRPr="00E3024A" w:rsidRDefault="00346AED" w:rsidP="00346AED">
            <w:pPr>
              <w:keepNext/>
              <w:keepLines/>
              <w:ind w:right="-72"/>
              <w:jc w:val="right"/>
              <w:rPr>
                <w:rFonts w:ascii="Arial" w:eastAsia="Arial" w:hAnsi="Arial" w:cs="Arial"/>
                <w:color w:val="000000"/>
                <w:sz w:val="14"/>
                <w:szCs w:val="14"/>
              </w:rPr>
            </w:pPr>
          </w:p>
        </w:tc>
        <w:tc>
          <w:tcPr>
            <w:tcW w:w="1368" w:type="dxa"/>
            <w:tcBorders>
              <w:top w:val="single" w:sz="4" w:space="0" w:color="auto"/>
            </w:tcBorders>
            <w:vAlign w:val="bottom"/>
          </w:tcPr>
          <w:p w14:paraId="274D0088" w14:textId="77777777" w:rsidR="00346AED" w:rsidRPr="00E3024A" w:rsidRDefault="00346AED" w:rsidP="00346AED">
            <w:pPr>
              <w:keepNext/>
              <w:keepLines/>
              <w:ind w:right="-72"/>
              <w:jc w:val="right"/>
              <w:rPr>
                <w:rFonts w:ascii="Arial" w:eastAsia="Arial" w:hAnsi="Arial" w:cs="Arial"/>
                <w:color w:val="000000"/>
                <w:sz w:val="14"/>
                <w:szCs w:val="14"/>
              </w:rPr>
            </w:pPr>
          </w:p>
        </w:tc>
      </w:tr>
      <w:tr w:rsidR="00346AED" w:rsidRPr="00113A25" w14:paraId="7311648F" w14:textId="77777777" w:rsidTr="00F60537">
        <w:trPr>
          <w:trHeight w:val="70"/>
        </w:trPr>
        <w:tc>
          <w:tcPr>
            <w:tcW w:w="3989" w:type="dxa"/>
            <w:tcBorders>
              <w:top w:val="nil"/>
              <w:left w:val="nil"/>
              <w:bottom w:val="nil"/>
              <w:right w:val="nil"/>
            </w:tcBorders>
            <w:vAlign w:val="bottom"/>
          </w:tcPr>
          <w:p w14:paraId="7083FBA0" w14:textId="77777777" w:rsidR="00346AED" w:rsidRPr="00113A25" w:rsidRDefault="00346AED" w:rsidP="00346AED">
            <w:pPr>
              <w:tabs>
                <w:tab w:val="left" w:pos="3295"/>
                <w:tab w:val="left" w:pos="9744"/>
              </w:tabs>
              <w:ind w:left="421" w:right="-108"/>
              <w:rPr>
                <w:rFonts w:ascii="Arial" w:eastAsia="Arial" w:hAnsi="Arial" w:cs="Arial"/>
                <w:color w:val="000000"/>
                <w:sz w:val="18"/>
                <w:szCs w:val="18"/>
              </w:rPr>
            </w:pPr>
          </w:p>
        </w:tc>
        <w:tc>
          <w:tcPr>
            <w:tcW w:w="1368" w:type="dxa"/>
            <w:tcBorders>
              <w:bottom w:val="single" w:sz="4" w:space="0" w:color="auto"/>
            </w:tcBorders>
          </w:tcPr>
          <w:p w14:paraId="125918B2" w14:textId="641C2B17" w:rsidR="00346AED" w:rsidRPr="00113A25" w:rsidRDefault="00C1375A" w:rsidP="00346AED">
            <w:pPr>
              <w:keepNext/>
              <w:keepLines/>
              <w:ind w:right="-72"/>
              <w:jc w:val="right"/>
              <w:rPr>
                <w:rFonts w:ascii="Arial" w:eastAsia="Arial" w:hAnsi="Arial" w:cs="Arial"/>
                <w:color w:val="000000"/>
                <w:sz w:val="18"/>
                <w:szCs w:val="18"/>
              </w:rPr>
            </w:pPr>
            <w:r w:rsidRPr="002E1084">
              <w:rPr>
                <w:rFonts w:ascii="Arial" w:hAnsi="Arial" w:cs="Arial"/>
                <w:color w:val="000000"/>
                <w:sz w:val="18"/>
                <w:szCs w:val="18"/>
              </w:rPr>
              <w:t>2,830,795</w:t>
            </w:r>
          </w:p>
        </w:tc>
        <w:tc>
          <w:tcPr>
            <w:tcW w:w="1368" w:type="dxa"/>
            <w:tcBorders>
              <w:bottom w:val="single" w:sz="4" w:space="0" w:color="auto"/>
            </w:tcBorders>
          </w:tcPr>
          <w:p w14:paraId="7F1529F8" w14:textId="26CB9490" w:rsidR="00346AED" w:rsidRPr="00113A25" w:rsidRDefault="008B4A58" w:rsidP="00346AED">
            <w:pPr>
              <w:keepNext/>
              <w:keepLines/>
              <w:ind w:right="-72"/>
              <w:jc w:val="right"/>
              <w:rPr>
                <w:rFonts w:ascii="Arial" w:eastAsia="Arial" w:hAnsi="Arial" w:cs="Arial"/>
                <w:color w:val="000000"/>
                <w:sz w:val="18"/>
                <w:szCs w:val="18"/>
              </w:rPr>
            </w:pPr>
            <w:r w:rsidRPr="008B4A58">
              <w:rPr>
                <w:rFonts w:ascii="Arial" w:hAnsi="Arial" w:cs="Arial"/>
                <w:color w:val="000000"/>
                <w:sz w:val="18"/>
                <w:szCs w:val="18"/>
              </w:rPr>
              <w:t>2</w:t>
            </w:r>
            <w:r w:rsidR="00346AED" w:rsidRPr="00113A25">
              <w:rPr>
                <w:rFonts w:ascii="Arial" w:hAnsi="Arial" w:cs="Arial"/>
                <w:color w:val="000000"/>
                <w:sz w:val="18"/>
                <w:szCs w:val="18"/>
              </w:rPr>
              <w:t>,</w:t>
            </w:r>
            <w:r w:rsidRPr="008B4A58">
              <w:rPr>
                <w:rFonts w:ascii="Arial" w:hAnsi="Arial" w:cs="Arial"/>
                <w:color w:val="000000"/>
                <w:sz w:val="18"/>
                <w:szCs w:val="18"/>
              </w:rPr>
              <w:t>440</w:t>
            </w:r>
            <w:r w:rsidR="00346AED" w:rsidRPr="00113A25">
              <w:rPr>
                <w:rFonts w:ascii="Arial" w:hAnsi="Arial" w:cs="Arial"/>
                <w:color w:val="000000"/>
                <w:sz w:val="18"/>
                <w:szCs w:val="18"/>
              </w:rPr>
              <w:t>,</w:t>
            </w:r>
            <w:r w:rsidRPr="008B4A58">
              <w:rPr>
                <w:rFonts w:ascii="Arial" w:hAnsi="Arial" w:cs="Arial"/>
                <w:color w:val="000000"/>
                <w:sz w:val="18"/>
                <w:szCs w:val="18"/>
              </w:rPr>
              <w:t>800</w:t>
            </w:r>
          </w:p>
        </w:tc>
        <w:tc>
          <w:tcPr>
            <w:tcW w:w="1368" w:type="dxa"/>
            <w:tcBorders>
              <w:bottom w:val="single" w:sz="4" w:space="0" w:color="auto"/>
            </w:tcBorders>
          </w:tcPr>
          <w:p w14:paraId="69F80FF8" w14:textId="59939180" w:rsidR="00346AED" w:rsidRPr="00113A25" w:rsidRDefault="002E1084" w:rsidP="00346AED">
            <w:pPr>
              <w:keepNext/>
              <w:keepLines/>
              <w:ind w:right="-72"/>
              <w:jc w:val="right"/>
              <w:rPr>
                <w:rFonts w:ascii="Arial" w:eastAsia="Arial" w:hAnsi="Arial" w:cs="Arial"/>
                <w:color w:val="000000"/>
                <w:sz w:val="18"/>
                <w:szCs w:val="18"/>
              </w:rPr>
            </w:pPr>
            <w:r w:rsidRPr="002E1084">
              <w:rPr>
                <w:rFonts w:ascii="Arial" w:hAnsi="Arial" w:cs="Arial"/>
                <w:color w:val="000000"/>
                <w:sz w:val="18"/>
                <w:szCs w:val="18"/>
              </w:rPr>
              <w:t>9,343,274</w:t>
            </w:r>
          </w:p>
        </w:tc>
        <w:tc>
          <w:tcPr>
            <w:tcW w:w="1368" w:type="dxa"/>
            <w:tcBorders>
              <w:bottom w:val="single" w:sz="4" w:space="0" w:color="auto"/>
            </w:tcBorders>
          </w:tcPr>
          <w:p w14:paraId="6C89871D" w14:textId="31272408" w:rsidR="00346AED" w:rsidRPr="00113A25" w:rsidRDefault="008B4A58" w:rsidP="00346AED">
            <w:pPr>
              <w:keepNext/>
              <w:keepLines/>
              <w:ind w:right="-72"/>
              <w:jc w:val="right"/>
              <w:rPr>
                <w:rFonts w:ascii="Arial" w:eastAsia="Arial" w:hAnsi="Arial" w:cs="Arial"/>
                <w:color w:val="000000"/>
                <w:sz w:val="18"/>
                <w:szCs w:val="18"/>
              </w:rPr>
            </w:pPr>
            <w:r w:rsidRPr="008B4A58">
              <w:rPr>
                <w:rFonts w:ascii="Arial" w:hAnsi="Arial" w:cs="Arial"/>
                <w:color w:val="000000"/>
                <w:sz w:val="18"/>
                <w:szCs w:val="18"/>
              </w:rPr>
              <w:t>9</w:t>
            </w:r>
            <w:r w:rsidR="00346AED" w:rsidRPr="00113A25">
              <w:rPr>
                <w:rFonts w:ascii="Arial" w:hAnsi="Arial" w:cs="Arial"/>
                <w:color w:val="000000"/>
                <w:sz w:val="18"/>
                <w:szCs w:val="18"/>
              </w:rPr>
              <w:t>,</w:t>
            </w:r>
            <w:r w:rsidRPr="008B4A58">
              <w:rPr>
                <w:rFonts w:ascii="Arial" w:hAnsi="Arial" w:cs="Arial"/>
                <w:color w:val="000000"/>
                <w:sz w:val="18"/>
                <w:szCs w:val="18"/>
              </w:rPr>
              <w:t>531</w:t>
            </w:r>
            <w:r w:rsidR="00346AED" w:rsidRPr="00113A25">
              <w:rPr>
                <w:rFonts w:ascii="Arial" w:hAnsi="Arial" w:cs="Arial"/>
                <w:color w:val="000000"/>
                <w:sz w:val="18"/>
                <w:szCs w:val="18"/>
              </w:rPr>
              <w:t>,</w:t>
            </w:r>
            <w:r w:rsidRPr="008B4A58">
              <w:rPr>
                <w:rFonts w:ascii="Arial" w:hAnsi="Arial" w:cs="Arial"/>
                <w:color w:val="000000"/>
                <w:sz w:val="18"/>
                <w:szCs w:val="18"/>
              </w:rPr>
              <w:t>272</w:t>
            </w:r>
          </w:p>
        </w:tc>
      </w:tr>
      <w:bookmarkEnd w:id="10"/>
    </w:tbl>
    <w:p w14:paraId="1692FAA7" w14:textId="77777777" w:rsidR="00E56838" w:rsidRPr="00113A25" w:rsidRDefault="00E56838" w:rsidP="004025A7">
      <w:pPr>
        <w:jc w:val="both"/>
        <w:rPr>
          <w:rFonts w:ascii="Arial" w:eastAsia="Arial" w:hAnsi="Arial" w:cs="Arial"/>
          <w:b/>
          <w:bCs/>
          <w:color w:val="000000"/>
          <w:sz w:val="14"/>
          <w:szCs w:val="14"/>
          <w:lang w:eastAsia="en-GB"/>
        </w:rPr>
      </w:pPr>
    </w:p>
    <w:p w14:paraId="5D2DB1E1" w14:textId="7A3BA490" w:rsidR="00595FAF" w:rsidRPr="00113A25" w:rsidRDefault="000C6D0D" w:rsidP="00D05814">
      <w:pPr>
        <w:ind w:left="540"/>
        <w:jc w:val="both"/>
        <w:rPr>
          <w:rFonts w:ascii="Arial" w:eastAsia="Arial" w:hAnsi="Arial" w:cs="Arial"/>
          <w:color w:val="000000"/>
          <w:sz w:val="18"/>
          <w:szCs w:val="18"/>
        </w:rPr>
      </w:pPr>
      <w:r w:rsidRPr="00113A25">
        <w:rPr>
          <w:rFonts w:ascii="Arial" w:eastAsia="Arial" w:hAnsi="Arial" w:cs="Arial"/>
          <w:color w:val="000000"/>
          <w:sz w:val="18"/>
          <w:szCs w:val="18"/>
        </w:rPr>
        <w:t>The movements of short-term loans to related parties durin</w:t>
      </w:r>
      <w:r w:rsidRPr="00113A25">
        <w:rPr>
          <w:rFonts w:ascii="Arial" w:eastAsia="Arial" w:hAnsi="Arial" w:cs="Arial"/>
          <w:sz w:val="18"/>
          <w:szCs w:val="18"/>
        </w:rPr>
        <w:t xml:space="preserve">g the </w:t>
      </w:r>
      <w:r w:rsidR="00A40710">
        <w:rPr>
          <w:rFonts w:ascii="Arial" w:eastAsia="Arial" w:hAnsi="Arial" w:cs="Arial"/>
          <w:sz w:val="18"/>
          <w:szCs w:val="18"/>
        </w:rPr>
        <w:t>six-month</w:t>
      </w:r>
      <w:r w:rsidR="003D73B3" w:rsidRPr="00113A25">
        <w:rPr>
          <w:rFonts w:ascii="Arial" w:eastAsia="Arial" w:hAnsi="Arial" w:cs="Arial"/>
          <w:sz w:val="18"/>
          <w:szCs w:val="18"/>
        </w:rPr>
        <w:t xml:space="preserve"> period ended </w:t>
      </w:r>
      <w:r w:rsidR="008B4A58" w:rsidRPr="008B4A58">
        <w:rPr>
          <w:rFonts w:ascii="Arial" w:eastAsia="Arial" w:hAnsi="Arial" w:cs="Arial"/>
          <w:sz w:val="18"/>
          <w:szCs w:val="18"/>
        </w:rPr>
        <w:t>30</w:t>
      </w:r>
      <w:r w:rsidR="00A40710">
        <w:rPr>
          <w:rFonts w:ascii="Arial" w:eastAsia="Arial" w:hAnsi="Arial" w:cs="Arial"/>
          <w:sz w:val="18"/>
          <w:szCs w:val="18"/>
        </w:rPr>
        <w:t xml:space="preserve"> June</w:t>
      </w:r>
      <w:r w:rsidR="003D73B3" w:rsidRPr="00113A25">
        <w:rPr>
          <w:rFonts w:ascii="Arial" w:eastAsia="Arial" w:hAnsi="Arial" w:cs="Arial"/>
          <w:sz w:val="18"/>
          <w:szCs w:val="18"/>
        </w:rPr>
        <w:t xml:space="preserve"> </w:t>
      </w:r>
      <w:r w:rsidR="008B4A58" w:rsidRPr="008B4A58">
        <w:rPr>
          <w:rFonts w:ascii="Arial" w:eastAsia="Arial" w:hAnsi="Arial" w:cs="Arial"/>
          <w:sz w:val="18"/>
          <w:szCs w:val="18"/>
        </w:rPr>
        <w:t>2026</w:t>
      </w:r>
      <w:r w:rsidR="003D73B3" w:rsidRPr="00113A25">
        <w:rPr>
          <w:rFonts w:ascii="Arial" w:eastAsia="Arial" w:hAnsi="Arial" w:cs="Arial"/>
          <w:sz w:val="18"/>
          <w:szCs w:val="18"/>
        </w:rPr>
        <w:t xml:space="preserve"> </w:t>
      </w:r>
      <w:r w:rsidRPr="00113A25">
        <w:rPr>
          <w:rFonts w:ascii="Arial" w:eastAsia="Arial" w:hAnsi="Arial" w:cs="Arial"/>
          <w:sz w:val="18"/>
          <w:szCs w:val="18"/>
        </w:rPr>
        <w:t>are as follows:</w:t>
      </w:r>
    </w:p>
    <w:p w14:paraId="13DF5F72" w14:textId="77777777" w:rsidR="00E6235F" w:rsidRPr="00113A25" w:rsidRDefault="00E6235F" w:rsidP="004025A7">
      <w:pPr>
        <w:jc w:val="both"/>
        <w:rPr>
          <w:rFonts w:ascii="Arial" w:eastAsia="Arial" w:hAnsi="Arial" w:cs="Arial"/>
          <w:b/>
          <w:bCs/>
          <w:color w:val="000000"/>
          <w:sz w:val="14"/>
          <w:szCs w:val="14"/>
          <w:lang w:eastAsia="en-GB"/>
        </w:rPr>
      </w:pPr>
    </w:p>
    <w:tbl>
      <w:tblPr>
        <w:tblW w:w="9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481"/>
        <w:gridCol w:w="1997"/>
        <w:gridCol w:w="1995"/>
      </w:tblGrid>
      <w:tr w:rsidR="00446D4D" w:rsidRPr="00113A25" w14:paraId="5E0341DD" w14:textId="77777777" w:rsidTr="00DE1FEC">
        <w:tc>
          <w:tcPr>
            <w:tcW w:w="5481" w:type="dxa"/>
            <w:tcBorders>
              <w:top w:val="nil"/>
              <w:left w:val="nil"/>
              <w:bottom w:val="nil"/>
              <w:right w:val="nil"/>
            </w:tcBorders>
            <w:vAlign w:val="bottom"/>
          </w:tcPr>
          <w:p w14:paraId="5C92F239" w14:textId="77777777" w:rsidR="00595FAF" w:rsidRPr="00113A25" w:rsidRDefault="00595FAF" w:rsidP="00D05814">
            <w:pPr>
              <w:ind w:left="427"/>
              <w:rPr>
                <w:rFonts w:ascii="Arial" w:eastAsia="Arial" w:hAnsi="Arial" w:cs="Arial"/>
                <w:color w:val="000000"/>
                <w:sz w:val="18"/>
                <w:szCs w:val="18"/>
              </w:rPr>
            </w:pPr>
            <w:bookmarkStart w:id="11" w:name="_Hlk70526930"/>
          </w:p>
        </w:tc>
        <w:tc>
          <w:tcPr>
            <w:tcW w:w="1997" w:type="dxa"/>
            <w:tcBorders>
              <w:top w:val="nil"/>
              <w:left w:val="nil"/>
              <w:bottom w:val="nil"/>
              <w:right w:val="nil"/>
            </w:tcBorders>
            <w:vAlign w:val="bottom"/>
          </w:tcPr>
          <w:p w14:paraId="0C635FC8"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Consolidated</w:t>
            </w:r>
          </w:p>
          <w:p w14:paraId="5B5E44C9"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financial information</w:t>
            </w:r>
          </w:p>
        </w:tc>
        <w:tc>
          <w:tcPr>
            <w:tcW w:w="1995" w:type="dxa"/>
            <w:tcBorders>
              <w:top w:val="nil"/>
              <w:left w:val="nil"/>
              <w:bottom w:val="nil"/>
              <w:right w:val="nil"/>
            </w:tcBorders>
            <w:vAlign w:val="bottom"/>
          </w:tcPr>
          <w:p w14:paraId="4A81B7A6"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Separate</w:t>
            </w:r>
          </w:p>
          <w:p w14:paraId="6D6F32F8" w14:textId="77777777" w:rsidR="00595FAF" w:rsidRPr="00113A25" w:rsidRDefault="000C6D0D" w:rsidP="00D05814">
            <w:pPr>
              <w:pStyle w:val="Heading1"/>
              <w:tabs>
                <w:tab w:val="left" w:pos="720"/>
              </w:tabs>
              <w:ind w:right="-72"/>
              <w:jc w:val="right"/>
              <w:rPr>
                <w:rFonts w:eastAsia="Arial"/>
                <w:color w:val="000000"/>
              </w:rPr>
            </w:pPr>
            <w:r w:rsidRPr="00113A25">
              <w:rPr>
                <w:rFonts w:eastAsia="Arial"/>
                <w:color w:val="000000"/>
              </w:rPr>
              <w:t>financial information</w:t>
            </w:r>
          </w:p>
        </w:tc>
      </w:tr>
      <w:tr w:rsidR="00446D4D" w:rsidRPr="00113A25" w14:paraId="2C34102D" w14:textId="77777777" w:rsidTr="00DE1FEC">
        <w:tc>
          <w:tcPr>
            <w:tcW w:w="5481" w:type="dxa"/>
            <w:tcBorders>
              <w:top w:val="nil"/>
              <w:left w:val="nil"/>
              <w:bottom w:val="nil"/>
              <w:right w:val="nil"/>
            </w:tcBorders>
            <w:vAlign w:val="bottom"/>
          </w:tcPr>
          <w:p w14:paraId="3E02992C" w14:textId="77777777" w:rsidR="00595FAF" w:rsidRPr="00113A25" w:rsidRDefault="00595FAF" w:rsidP="00D05814">
            <w:pPr>
              <w:ind w:left="427"/>
              <w:rPr>
                <w:rFonts w:ascii="Arial" w:eastAsia="Arial" w:hAnsi="Arial" w:cs="Arial"/>
                <w:color w:val="000000"/>
                <w:sz w:val="18"/>
                <w:szCs w:val="18"/>
              </w:rPr>
            </w:pPr>
          </w:p>
        </w:tc>
        <w:tc>
          <w:tcPr>
            <w:tcW w:w="1997" w:type="dxa"/>
            <w:tcBorders>
              <w:top w:val="nil"/>
              <w:left w:val="nil"/>
              <w:bottom w:val="single" w:sz="4" w:space="0" w:color="auto"/>
              <w:right w:val="nil"/>
            </w:tcBorders>
            <w:vAlign w:val="bottom"/>
          </w:tcPr>
          <w:p w14:paraId="04BAF751" w14:textId="547319CA" w:rsidR="00595FAF" w:rsidRPr="00113A25" w:rsidRDefault="000C6D0D" w:rsidP="00DE1FEC">
            <w:pPr>
              <w:ind w:right="-72" w:firstLine="18"/>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995" w:type="dxa"/>
            <w:tcBorders>
              <w:top w:val="nil"/>
              <w:left w:val="nil"/>
              <w:bottom w:val="single" w:sz="4" w:space="0" w:color="auto"/>
              <w:right w:val="nil"/>
            </w:tcBorders>
            <w:vAlign w:val="bottom"/>
          </w:tcPr>
          <w:p w14:paraId="13AE9919" w14:textId="431A3566" w:rsidR="00595FAF" w:rsidRPr="00113A25" w:rsidRDefault="000C6D0D" w:rsidP="00DE1FEC">
            <w:pPr>
              <w:ind w:right="-72" w:firstLine="18"/>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r>
      <w:tr w:rsidR="00446D4D" w:rsidRPr="00113A25" w14:paraId="4179C2F4" w14:textId="77777777" w:rsidTr="00DE1FEC">
        <w:tc>
          <w:tcPr>
            <w:tcW w:w="5481" w:type="dxa"/>
            <w:tcBorders>
              <w:top w:val="nil"/>
              <w:left w:val="nil"/>
              <w:bottom w:val="nil"/>
              <w:right w:val="nil"/>
            </w:tcBorders>
            <w:vAlign w:val="bottom"/>
          </w:tcPr>
          <w:p w14:paraId="645D5BBF" w14:textId="77777777" w:rsidR="00595FAF" w:rsidRPr="00E3024A" w:rsidRDefault="00595FAF" w:rsidP="00D05814">
            <w:pPr>
              <w:ind w:left="427"/>
              <w:rPr>
                <w:rFonts w:ascii="Arial" w:eastAsia="Arial" w:hAnsi="Arial" w:cs="Arial"/>
                <w:color w:val="000000"/>
                <w:sz w:val="14"/>
                <w:szCs w:val="14"/>
              </w:rPr>
            </w:pPr>
          </w:p>
        </w:tc>
        <w:tc>
          <w:tcPr>
            <w:tcW w:w="1997" w:type="dxa"/>
            <w:tcBorders>
              <w:top w:val="single" w:sz="4" w:space="0" w:color="auto"/>
              <w:left w:val="nil"/>
              <w:bottom w:val="nil"/>
              <w:right w:val="nil"/>
            </w:tcBorders>
            <w:vAlign w:val="bottom"/>
          </w:tcPr>
          <w:p w14:paraId="6C95A093" w14:textId="77777777" w:rsidR="00595FAF" w:rsidRPr="00E3024A" w:rsidRDefault="00595FAF" w:rsidP="0090276E">
            <w:pPr>
              <w:ind w:left="427"/>
              <w:rPr>
                <w:rFonts w:ascii="Arial" w:eastAsia="Arial" w:hAnsi="Arial" w:cs="Arial"/>
                <w:color w:val="000000"/>
                <w:sz w:val="14"/>
                <w:szCs w:val="14"/>
              </w:rPr>
            </w:pPr>
          </w:p>
        </w:tc>
        <w:tc>
          <w:tcPr>
            <w:tcW w:w="1995" w:type="dxa"/>
            <w:tcBorders>
              <w:top w:val="single" w:sz="4" w:space="0" w:color="auto"/>
              <w:left w:val="nil"/>
              <w:bottom w:val="nil"/>
              <w:right w:val="nil"/>
            </w:tcBorders>
            <w:vAlign w:val="bottom"/>
          </w:tcPr>
          <w:p w14:paraId="433E20B6" w14:textId="77777777" w:rsidR="00595FAF" w:rsidRPr="00E3024A" w:rsidRDefault="00595FAF" w:rsidP="0090276E">
            <w:pPr>
              <w:ind w:left="427"/>
              <w:rPr>
                <w:rFonts w:ascii="Arial" w:eastAsia="Arial" w:hAnsi="Arial" w:cs="Arial"/>
                <w:color w:val="000000"/>
                <w:sz w:val="14"/>
                <w:szCs w:val="14"/>
              </w:rPr>
            </w:pPr>
          </w:p>
        </w:tc>
      </w:tr>
      <w:tr w:rsidR="003A1B37" w:rsidRPr="00113A25" w14:paraId="0B3A1F5A" w14:textId="77777777">
        <w:trPr>
          <w:trHeight w:val="204"/>
        </w:trPr>
        <w:tc>
          <w:tcPr>
            <w:tcW w:w="5481" w:type="dxa"/>
            <w:tcBorders>
              <w:top w:val="nil"/>
              <w:left w:val="nil"/>
              <w:bottom w:val="nil"/>
              <w:right w:val="nil"/>
            </w:tcBorders>
          </w:tcPr>
          <w:p w14:paraId="7738E680" w14:textId="77777777" w:rsidR="003A1B37" w:rsidRPr="00113A25" w:rsidRDefault="003A1B37" w:rsidP="003A1B37">
            <w:pPr>
              <w:ind w:left="427"/>
              <w:rPr>
                <w:rFonts w:ascii="Arial" w:eastAsia="Arial" w:hAnsi="Arial" w:cs="Arial"/>
                <w:color w:val="000000"/>
                <w:sz w:val="18"/>
                <w:szCs w:val="18"/>
              </w:rPr>
            </w:pPr>
            <w:r w:rsidRPr="00113A25">
              <w:rPr>
                <w:rFonts w:ascii="Arial" w:eastAsia="Arial" w:hAnsi="Arial" w:cs="Arial"/>
                <w:color w:val="000000"/>
                <w:sz w:val="18"/>
                <w:szCs w:val="18"/>
              </w:rPr>
              <w:t>Opening net book value</w:t>
            </w:r>
          </w:p>
        </w:tc>
        <w:tc>
          <w:tcPr>
            <w:tcW w:w="1997" w:type="dxa"/>
            <w:tcBorders>
              <w:top w:val="nil"/>
              <w:left w:val="nil"/>
              <w:bottom w:val="nil"/>
              <w:right w:val="nil"/>
            </w:tcBorders>
          </w:tcPr>
          <w:p w14:paraId="5CEFB0DD" w14:textId="371215E5" w:rsidR="003A1B37" w:rsidRPr="00113A25" w:rsidRDefault="008B4A58" w:rsidP="003A1B37">
            <w:pPr>
              <w:keepNext/>
              <w:keepLines/>
              <w:ind w:right="-72"/>
              <w:jc w:val="right"/>
              <w:rPr>
                <w:rFonts w:ascii="Arial" w:eastAsia="Arial" w:hAnsi="Arial" w:cs="Arial"/>
                <w:color w:val="000000"/>
                <w:sz w:val="18"/>
                <w:szCs w:val="18"/>
              </w:rPr>
            </w:pPr>
            <w:r w:rsidRPr="008B4A58">
              <w:rPr>
                <w:rFonts w:ascii="Arial" w:hAnsi="Arial" w:cs="Arial"/>
                <w:sz w:val="18"/>
                <w:szCs w:val="18"/>
              </w:rPr>
              <w:t>2</w:t>
            </w:r>
            <w:r w:rsidR="003A1B37" w:rsidRPr="00113A25">
              <w:rPr>
                <w:rFonts w:ascii="Arial" w:hAnsi="Arial" w:cs="Arial"/>
                <w:sz w:val="18"/>
                <w:szCs w:val="18"/>
              </w:rPr>
              <w:t>,</w:t>
            </w:r>
            <w:r w:rsidRPr="008B4A58">
              <w:rPr>
                <w:rFonts w:ascii="Arial" w:hAnsi="Arial" w:cs="Arial"/>
                <w:sz w:val="18"/>
                <w:szCs w:val="18"/>
              </w:rPr>
              <w:t>440</w:t>
            </w:r>
            <w:r w:rsidR="003A1B37" w:rsidRPr="00113A25">
              <w:rPr>
                <w:rFonts w:ascii="Arial" w:hAnsi="Arial" w:cs="Arial"/>
                <w:sz w:val="18"/>
                <w:szCs w:val="18"/>
              </w:rPr>
              <w:t>,</w:t>
            </w:r>
            <w:r w:rsidRPr="008B4A58">
              <w:rPr>
                <w:rFonts w:ascii="Arial" w:hAnsi="Arial" w:cs="Arial"/>
                <w:sz w:val="18"/>
                <w:szCs w:val="18"/>
              </w:rPr>
              <w:t>800</w:t>
            </w:r>
          </w:p>
        </w:tc>
        <w:tc>
          <w:tcPr>
            <w:tcW w:w="1995" w:type="dxa"/>
            <w:tcBorders>
              <w:top w:val="nil"/>
              <w:left w:val="nil"/>
              <w:bottom w:val="nil"/>
              <w:right w:val="nil"/>
            </w:tcBorders>
          </w:tcPr>
          <w:p w14:paraId="7260EB91" w14:textId="76EC0B9B" w:rsidR="003A1B37" w:rsidRPr="00113A25" w:rsidRDefault="008B4A58" w:rsidP="003A1B37">
            <w:pPr>
              <w:keepNext/>
              <w:keepLines/>
              <w:ind w:right="-72"/>
              <w:jc w:val="right"/>
              <w:rPr>
                <w:rFonts w:ascii="Arial" w:eastAsia="Arial" w:hAnsi="Arial" w:cs="Arial"/>
                <w:color w:val="000000"/>
                <w:sz w:val="18"/>
                <w:szCs w:val="18"/>
              </w:rPr>
            </w:pPr>
            <w:r w:rsidRPr="008B4A58">
              <w:rPr>
                <w:rFonts w:ascii="Arial" w:hAnsi="Arial" w:cs="Arial"/>
                <w:sz w:val="18"/>
                <w:szCs w:val="18"/>
              </w:rPr>
              <w:t>9</w:t>
            </w:r>
            <w:r w:rsidR="003A1B37" w:rsidRPr="00113A25">
              <w:rPr>
                <w:rFonts w:ascii="Arial" w:hAnsi="Arial" w:cs="Arial"/>
                <w:sz w:val="18"/>
                <w:szCs w:val="18"/>
              </w:rPr>
              <w:t>,</w:t>
            </w:r>
            <w:r w:rsidRPr="008B4A58">
              <w:rPr>
                <w:rFonts w:ascii="Arial" w:hAnsi="Arial" w:cs="Arial"/>
                <w:sz w:val="18"/>
                <w:szCs w:val="18"/>
              </w:rPr>
              <w:t>531</w:t>
            </w:r>
            <w:r w:rsidR="003A1B37" w:rsidRPr="00113A25">
              <w:rPr>
                <w:rFonts w:ascii="Arial" w:hAnsi="Arial" w:cs="Arial"/>
                <w:sz w:val="18"/>
                <w:szCs w:val="18"/>
              </w:rPr>
              <w:t>,</w:t>
            </w:r>
            <w:r w:rsidRPr="008B4A58">
              <w:rPr>
                <w:rFonts w:ascii="Arial" w:hAnsi="Arial" w:cs="Arial"/>
                <w:sz w:val="18"/>
                <w:szCs w:val="18"/>
              </w:rPr>
              <w:t>272</w:t>
            </w:r>
          </w:p>
        </w:tc>
      </w:tr>
      <w:tr w:rsidR="001F49D3" w:rsidRPr="00113A25" w14:paraId="53AA6053" w14:textId="77777777">
        <w:trPr>
          <w:trHeight w:val="204"/>
        </w:trPr>
        <w:tc>
          <w:tcPr>
            <w:tcW w:w="5481" w:type="dxa"/>
            <w:tcBorders>
              <w:top w:val="nil"/>
              <w:left w:val="nil"/>
              <w:bottom w:val="nil"/>
              <w:right w:val="nil"/>
            </w:tcBorders>
            <w:vAlign w:val="bottom"/>
          </w:tcPr>
          <w:p w14:paraId="4FD174F8" w14:textId="77777777" w:rsidR="001F49D3" w:rsidRPr="00113A25" w:rsidRDefault="001F49D3" w:rsidP="001F49D3">
            <w:pPr>
              <w:ind w:left="427"/>
              <w:rPr>
                <w:rFonts w:ascii="Arial" w:eastAsia="Arial" w:hAnsi="Arial" w:cs="Arial"/>
                <w:color w:val="000000"/>
                <w:sz w:val="18"/>
                <w:szCs w:val="18"/>
              </w:rPr>
            </w:pPr>
            <w:r w:rsidRPr="00113A25">
              <w:rPr>
                <w:rFonts w:ascii="Arial" w:eastAsia="Arial" w:hAnsi="Arial" w:cs="Arial"/>
                <w:color w:val="000000"/>
                <w:sz w:val="18"/>
                <w:szCs w:val="18"/>
              </w:rPr>
              <w:t>Additions</w:t>
            </w:r>
          </w:p>
        </w:tc>
        <w:tc>
          <w:tcPr>
            <w:tcW w:w="1997" w:type="dxa"/>
            <w:tcBorders>
              <w:top w:val="nil"/>
              <w:left w:val="nil"/>
              <w:bottom w:val="nil"/>
              <w:right w:val="nil"/>
            </w:tcBorders>
          </w:tcPr>
          <w:p w14:paraId="31812D8E" w14:textId="44F9D139" w:rsidR="001F49D3" w:rsidRPr="001F49D3" w:rsidRDefault="001F49D3" w:rsidP="001F49D3">
            <w:pPr>
              <w:keepNext/>
              <w:keepLines/>
              <w:ind w:right="-72"/>
              <w:jc w:val="right"/>
              <w:rPr>
                <w:rFonts w:ascii="Arial" w:hAnsi="Arial" w:cs="Arial"/>
                <w:sz w:val="18"/>
                <w:szCs w:val="18"/>
              </w:rPr>
            </w:pPr>
            <w:r w:rsidRPr="001F49D3">
              <w:rPr>
                <w:rFonts w:ascii="Arial" w:hAnsi="Arial" w:cs="Arial"/>
                <w:sz w:val="18"/>
                <w:szCs w:val="18"/>
              </w:rPr>
              <w:t>456,582</w:t>
            </w:r>
          </w:p>
        </w:tc>
        <w:tc>
          <w:tcPr>
            <w:tcW w:w="1995" w:type="dxa"/>
            <w:tcBorders>
              <w:top w:val="nil"/>
              <w:left w:val="nil"/>
              <w:bottom w:val="nil"/>
              <w:right w:val="nil"/>
            </w:tcBorders>
          </w:tcPr>
          <w:p w14:paraId="43BD63CC" w14:textId="3EDC463B" w:rsidR="001F49D3" w:rsidRPr="001F49D3" w:rsidRDefault="001F49D3" w:rsidP="001F49D3">
            <w:pPr>
              <w:keepNext/>
              <w:keepLines/>
              <w:ind w:right="-72"/>
              <w:jc w:val="right"/>
              <w:rPr>
                <w:rFonts w:ascii="Arial" w:hAnsi="Arial" w:cs="Arial"/>
                <w:sz w:val="18"/>
                <w:szCs w:val="18"/>
              </w:rPr>
            </w:pPr>
            <w:r w:rsidRPr="001F49D3">
              <w:rPr>
                <w:rFonts w:ascii="Arial" w:hAnsi="Arial" w:cs="Arial"/>
                <w:sz w:val="18"/>
                <w:szCs w:val="18"/>
              </w:rPr>
              <w:t>2,170,997</w:t>
            </w:r>
          </w:p>
        </w:tc>
      </w:tr>
      <w:tr w:rsidR="001F49D3" w:rsidRPr="00113A25" w14:paraId="64CB2EA1" w14:textId="77777777">
        <w:trPr>
          <w:trHeight w:val="204"/>
        </w:trPr>
        <w:tc>
          <w:tcPr>
            <w:tcW w:w="5481" w:type="dxa"/>
            <w:tcBorders>
              <w:top w:val="nil"/>
              <w:left w:val="nil"/>
              <w:bottom w:val="nil"/>
              <w:right w:val="nil"/>
            </w:tcBorders>
            <w:vAlign w:val="bottom"/>
          </w:tcPr>
          <w:p w14:paraId="3FAD461C" w14:textId="772A4FF6" w:rsidR="001F49D3" w:rsidRPr="00113A25" w:rsidRDefault="001F49D3" w:rsidP="001F49D3">
            <w:pPr>
              <w:ind w:left="427"/>
              <w:rPr>
                <w:rFonts w:ascii="Arial" w:eastAsia="Arial" w:hAnsi="Arial" w:cs="Arial"/>
                <w:color w:val="000000"/>
                <w:sz w:val="18"/>
                <w:szCs w:val="18"/>
              </w:rPr>
            </w:pPr>
            <w:r w:rsidRPr="00113A25">
              <w:rPr>
                <w:rFonts w:ascii="Arial" w:eastAsia="Arial" w:hAnsi="Arial" w:cs="Arial"/>
                <w:color w:val="000000"/>
                <w:sz w:val="18"/>
                <w:szCs w:val="18"/>
              </w:rPr>
              <w:t>Repayments</w:t>
            </w:r>
          </w:p>
        </w:tc>
        <w:tc>
          <w:tcPr>
            <w:tcW w:w="1997" w:type="dxa"/>
            <w:tcBorders>
              <w:top w:val="nil"/>
              <w:left w:val="nil"/>
              <w:bottom w:val="nil"/>
              <w:right w:val="nil"/>
            </w:tcBorders>
          </w:tcPr>
          <w:p w14:paraId="75677B35" w14:textId="237F2D10" w:rsidR="001F49D3" w:rsidRPr="001F49D3" w:rsidRDefault="001F49D3" w:rsidP="001F49D3">
            <w:pPr>
              <w:keepNext/>
              <w:keepLines/>
              <w:ind w:right="-72"/>
              <w:jc w:val="right"/>
              <w:rPr>
                <w:rFonts w:ascii="Arial" w:hAnsi="Arial" w:cs="Arial"/>
                <w:sz w:val="18"/>
                <w:szCs w:val="18"/>
              </w:rPr>
            </w:pPr>
            <w:r w:rsidRPr="001F49D3">
              <w:rPr>
                <w:rFonts w:ascii="Arial" w:hAnsi="Arial" w:cs="Arial"/>
                <w:sz w:val="18"/>
                <w:szCs w:val="18"/>
              </w:rPr>
              <w:t>(67,402)</w:t>
            </w:r>
          </w:p>
        </w:tc>
        <w:tc>
          <w:tcPr>
            <w:tcW w:w="1995" w:type="dxa"/>
            <w:tcBorders>
              <w:top w:val="nil"/>
              <w:left w:val="nil"/>
              <w:bottom w:val="nil"/>
              <w:right w:val="nil"/>
            </w:tcBorders>
          </w:tcPr>
          <w:p w14:paraId="1DEE94B2" w14:textId="60F07A4E" w:rsidR="001F49D3" w:rsidRPr="001F49D3" w:rsidRDefault="001F49D3" w:rsidP="001F49D3">
            <w:pPr>
              <w:keepNext/>
              <w:keepLines/>
              <w:ind w:right="-72"/>
              <w:jc w:val="right"/>
              <w:rPr>
                <w:rFonts w:ascii="Arial" w:hAnsi="Arial" w:cs="Arial"/>
                <w:sz w:val="18"/>
                <w:szCs w:val="18"/>
              </w:rPr>
            </w:pPr>
            <w:r w:rsidRPr="001F49D3">
              <w:rPr>
                <w:rFonts w:ascii="Arial" w:hAnsi="Arial" w:cs="Arial"/>
                <w:sz w:val="18"/>
                <w:szCs w:val="18"/>
              </w:rPr>
              <w:t>(2,190,020)</w:t>
            </w:r>
          </w:p>
        </w:tc>
      </w:tr>
      <w:tr w:rsidR="001F49D3" w:rsidRPr="00113A25" w14:paraId="7D01E9AF" w14:textId="77777777">
        <w:trPr>
          <w:trHeight w:val="204"/>
        </w:trPr>
        <w:tc>
          <w:tcPr>
            <w:tcW w:w="5481" w:type="dxa"/>
            <w:tcBorders>
              <w:top w:val="nil"/>
              <w:left w:val="nil"/>
              <w:bottom w:val="nil"/>
              <w:right w:val="nil"/>
            </w:tcBorders>
            <w:vAlign w:val="bottom"/>
          </w:tcPr>
          <w:p w14:paraId="099BF0E4" w14:textId="5D45F03B" w:rsidR="001F49D3" w:rsidRPr="00113A25" w:rsidRDefault="001F49D3" w:rsidP="001F49D3">
            <w:pPr>
              <w:ind w:left="427"/>
              <w:rPr>
                <w:rFonts w:ascii="Arial" w:eastAsia="Arial" w:hAnsi="Arial" w:cs="Arial"/>
                <w:color w:val="000000"/>
                <w:sz w:val="18"/>
                <w:szCs w:val="18"/>
              </w:rPr>
            </w:pPr>
            <w:r w:rsidRPr="00113A25">
              <w:rPr>
                <w:rFonts w:ascii="Arial" w:eastAsia="Arial" w:hAnsi="Arial" w:cs="Arial"/>
                <w:color w:val="000000"/>
                <w:sz w:val="18"/>
                <w:szCs w:val="18"/>
              </w:rPr>
              <w:t xml:space="preserve">Transfer to long-term loan to related parties (Note </w:t>
            </w:r>
            <w:r w:rsidRPr="008B4A58">
              <w:rPr>
                <w:rFonts w:ascii="Arial" w:eastAsia="Arial" w:hAnsi="Arial" w:cs="Arial"/>
                <w:color w:val="000000"/>
                <w:sz w:val="18"/>
                <w:szCs w:val="18"/>
              </w:rPr>
              <w:t>1</w:t>
            </w:r>
            <w:r>
              <w:rPr>
                <w:rFonts w:ascii="Arial" w:eastAsia="Arial" w:hAnsi="Arial" w:cs="Arial"/>
                <w:color w:val="000000"/>
                <w:sz w:val="18"/>
                <w:szCs w:val="18"/>
              </w:rPr>
              <w:t>9</w:t>
            </w:r>
            <w:r w:rsidRPr="00113A25">
              <w:rPr>
                <w:rFonts w:ascii="Arial" w:eastAsia="Arial" w:hAnsi="Arial" w:cs="Arial"/>
                <w:color w:val="000000"/>
                <w:sz w:val="18"/>
                <w:szCs w:val="18"/>
              </w:rPr>
              <w:t>.</w:t>
            </w:r>
            <w:r w:rsidRPr="008B4A58">
              <w:rPr>
                <w:rFonts w:ascii="Arial" w:eastAsia="Arial" w:hAnsi="Arial" w:cs="Arial"/>
                <w:color w:val="000000"/>
                <w:sz w:val="18"/>
                <w:szCs w:val="18"/>
              </w:rPr>
              <w:t>7</w:t>
            </w:r>
            <w:r w:rsidRPr="00113A25">
              <w:rPr>
                <w:rFonts w:ascii="Arial" w:eastAsia="Arial" w:hAnsi="Arial" w:cs="Arial"/>
                <w:color w:val="000000"/>
                <w:sz w:val="18"/>
                <w:szCs w:val="18"/>
              </w:rPr>
              <w:t>)</w:t>
            </w:r>
          </w:p>
        </w:tc>
        <w:tc>
          <w:tcPr>
            <w:tcW w:w="1997" w:type="dxa"/>
            <w:tcBorders>
              <w:top w:val="nil"/>
              <w:left w:val="nil"/>
              <w:bottom w:val="nil"/>
              <w:right w:val="nil"/>
            </w:tcBorders>
          </w:tcPr>
          <w:p w14:paraId="3E7521C9" w14:textId="0490E4B9" w:rsidR="001F49D3" w:rsidRPr="001F49D3" w:rsidRDefault="001F49D3" w:rsidP="001F49D3">
            <w:pPr>
              <w:keepNext/>
              <w:keepLines/>
              <w:ind w:right="-72"/>
              <w:jc w:val="right"/>
              <w:rPr>
                <w:rFonts w:ascii="Arial" w:hAnsi="Arial" w:cs="Arial"/>
                <w:sz w:val="18"/>
                <w:szCs w:val="18"/>
              </w:rPr>
            </w:pPr>
            <w:r w:rsidRPr="001F49D3">
              <w:rPr>
                <w:rFonts w:ascii="Arial" w:hAnsi="Arial" w:cs="Arial"/>
                <w:sz w:val="18"/>
                <w:szCs w:val="18"/>
              </w:rPr>
              <w:t>-</w:t>
            </w:r>
          </w:p>
        </w:tc>
        <w:tc>
          <w:tcPr>
            <w:tcW w:w="1995" w:type="dxa"/>
            <w:tcBorders>
              <w:top w:val="nil"/>
              <w:left w:val="nil"/>
              <w:bottom w:val="nil"/>
              <w:right w:val="nil"/>
            </w:tcBorders>
          </w:tcPr>
          <w:p w14:paraId="2E9DF662" w14:textId="45A32D47" w:rsidR="001F49D3" w:rsidRPr="001F49D3" w:rsidRDefault="001F49D3" w:rsidP="001F49D3">
            <w:pPr>
              <w:keepNext/>
              <w:keepLines/>
              <w:ind w:right="-72"/>
              <w:jc w:val="right"/>
              <w:rPr>
                <w:rFonts w:ascii="Arial" w:hAnsi="Arial" w:cs="Arial"/>
                <w:sz w:val="18"/>
                <w:szCs w:val="18"/>
              </w:rPr>
            </w:pPr>
            <w:r w:rsidRPr="001F49D3">
              <w:rPr>
                <w:rFonts w:ascii="Arial" w:hAnsi="Arial" w:cs="Arial"/>
                <w:sz w:val="18"/>
                <w:szCs w:val="18"/>
              </w:rPr>
              <w:t>(170,000)</w:t>
            </w:r>
          </w:p>
        </w:tc>
      </w:tr>
      <w:tr w:rsidR="001F49D3" w:rsidRPr="00113A25" w14:paraId="5D656BB1" w14:textId="77777777">
        <w:trPr>
          <w:trHeight w:val="204"/>
        </w:trPr>
        <w:tc>
          <w:tcPr>
            <w:tcW w:w="5481" w:type="dxa"/>
            <w:tcBorders>
              <w:top w:val="nil"/>
              <w:left w:val="nil"/>
              <w:bottom w:val="nil"/>
              <w:right w:val="nil"/>
            </w:tcBorders>
            <w:vAlign w:val="bottom"/>
          </w:tcPr>
          <w:p w14:paraId="0BEF228A" w14:textId="0DD9A475" w:rsidR="001F49D3" w:rsidRPr="00113A25" w:rsidRDefault="001F49D3" w:rsidP="001F49D3">
            <w:pPr>
              <w:ind w:left="427"/>
              <w:rPr>
                <w:rFonts w:ascii="Arial" w:eastAsia="Arial" w:hAnsi="Arial" w:cs="Arial"/>
                <w:color w:val="000000"/>
                <w:sz w:val="18"/>
                <w:szCs w:val="18"/>
              </w:rPr>
            </w:pPr>
            <w:r w:rsidRPr="00113A25">
              <w:rPr>
                <w:rFonts w:ascii="Arial" w:eastAsia="Arial" w:hAnsi="Arial" w:cs="Arial"/>
                <w:color w:val="000000"/>
                <w:sz w:val="18"/>
                <w:szCs w:val="18"/>
              </w:rPr>
              <w:t>Unrealised exchange gain</w:t>
            </w:r>
          </w:p>
        </w:tc>
        <w:tc>
          <w:tcPr>
            <w:tcW w:w="1997" w:type="dxa"/>
            <w:tcBorders>
              <w:top w:val="nil"/>
              <w:left w:val="nil"/>
              <w:bottom w:val="nil"/>
              <w:right w:val="nil"/>
            </w:tcBorders>
          </w:tcPr>
          <w:p w14:paraId="700CB3E3" w14:textId="200CCCBE" w:rsidR="001F49D3" w:rsidRPr="001F49D3" w:rsidRDefault="001F49D3" w:rsidP="001F49D3">
            <w:pPr>
              <w:keepNext/>
              <w:keepLines/>
              <w:ind w:right="-72"/>
              <w:jc w:val="right"/>
              <w:rPr>
                <w:rFonts w:ascii="Arial" w:hAnsi="Arial" w:cs="Arial"/>
                <w:sz w:val="18"/>
                <w:szCs w:val="18"/>
                <w:cs/>
              </w:rPr>
            </w:pPr>
            <w:r w:rsidRPr="001F49D3">
              <w:rPr>
                <w:rFonts w:ascii="Arial" w:hAnsi="Arial" w:cs="Arial"/>
                <w:sz w:val="18"/>
                <w:szCs w:val="18"/>
              </w:rPr>
              <w:t>-</w:t>
            </w:r>
          </w:p>
        </w:tc>
        <w:tc>
          <w:tcPr>
            <w:tcW w:w="1995" w:type="dxa"/>
            <w:tcBorders>
              <w:top w:val="nil"/>
              <w:left w:val="nil"/>
              <w:bottom w:val="nil"/>
              <w:right w:val="nil"/>
            </w:tcBorders>
          </w:tcPr>
          <w:p w14:paraId="325E0EAA" w14:textId="26176799" w:rsidR="001F49D3" w:rsidRPr="001F49D3" w:rsidRDefault="001F49D3" w:rsidP="001F49D3">
            <w:pPr>
              <w:keepNext/>
              <w:keepLines/>
              <w:ind w:right="-72"/>
              <w:jc w:val="right"/>
              <w:rPr>
                <w:rFonts w:ascii="Arial" w:hAnsi="Arial" w:cs="Arial"/>
                <w:sz w:val="18"/>
                <w:szCs w:val="18"/>
              </w:rPr>
            </w:pPr>
            <w:r w:rsidRPr="001F49D3">
              <w:rPr>
                <w:rFonts w:ascii="Arial" w:hAnsi="Arial" w:cs="Arial"/>
                <w:sz w:val="18"/>
                <w:szCs w:val="18"/>
              </w:rPr>
              <w:t>1,025</w:t>
            </w:r>
          </w:p>
        </w:tc>
      </w:tr>
      <w:tr w:rsidR="001F49D3" w:rsidRPr="00113A25" w14:paraId="4829A3F2" w14:textId="77777777">
        <w:trPr>
          <w:trHeight w:val="204"/>
        </w:trPr>
        <w:tc>
          <w:tcPr>
            <w:tcW w:w="5481" w:type="dxa"/>
            <w:tcBorders>
              <w:top w:val="nil"/>
              <w:left w:val="nil"/>
              <w:bottom w:val="nil"/>
              <w:right w:val="nil"/>
            </w:tcBorders>
            <w:vAlign w:val="bottom"/>
          </w:tcPr>
          <w:p w14:paraId="69A8B148" w14:textId="77777777" w:rsidR="001F49D3" w:rsidRPr="00113A25" w:rsidRDefault="001F49D3" w:rsidP="001F49D3">
            <w:pPr>
              <w:ind w:left="427"/>
              <w:rPr>
                <w:rFonts w:ascii="Arial" w:eastAsia="Arial" w:hAnsi="Arial" w:cs="Arial"/>
                <w:color w:val="000000"/>
                <w:sz w:val="18"/>
                <w:szCs w:val="18"/>
              </w:rPr>
            </w:pPr>
            <w:r w:rsidRPr="00113A25">
              <w:rPr>
                <w:rFonts w:ascii="Arial" w:eastAsia="Arial" w:hAnsi="Arial" w:cs="Arial"/>
                <w:color w:val="000000"/>
                <w:sz w:val="18"/>
                <w:szCs w:val="18"/>
              </w:rPr>
              <w:t>Exchange differences</w:t>
            </w:r>
          </w:p>
        </w:tc>
        <w:tc>
          <w:tcPr>
            <w:tcW w:w="1997" w:type="dxa"/>
            <w:tcBorders>
              <w:top w:val="nil"/>
              <w:left w:val="nil"/>
              <w:bottom w:val="single" w:sz="4" w:space="0" w:color="auto"/>
              <w:right w:val="nil"/>
            </w:tcBorders>
          </w:tcPr>
          <w:p w14:paraId="07A60707" w14:textId="6AEE1280" w:rsidR="001F49D3" w:rsidRPr="001F49D3" w:rsidRDefault="001F49D3" w:rsidP="001F49D3">
            <w:pPr>
              <w:keepNext/>
              <w:keepLines/>
              <w:ind w:right="-72"/>
              <w:jc w:val="right"/>
              <w:rPr>
                <w:rFonts w:ascii="Arial" w:hAnsi="Arial" w:cs="Arial"/>
                <w:sz w:val="18"/>
                <w:szCs w:val="18"/>
              </w:rPr>
            </w:pPr>
            <w:r w:rsidRPr="001F49D3">
              <w:rPr>
                <w:rFonts w:ascii="Arial" w:hAnsi="Arial" w:cs="Arial"/>
                <w:sz w:val="18"/>
                <w:szCs w:val="18"/>
              </w:rPr>
              <w:t>815</w:t>
            </w:r>
          </w:p>
        </w:tc>
        <w:tc>
          <w:tcPr>
            <w:tcW w:w="1995" w:type="dxa"/>
            <w:tcBorders>
              <w:top w:val="nil"/>
              <w:left w:val="nil"/>
              <w:bottom w:val="single" w:sz="4" w:space="0" w:color="auto"/>
              <w:right w:val="nil"/>
            </w:tcBorders>
          </w:tcPr>
          <w:p w14:paraId="0768524A" w14:textId="4A48A200" w:rsidR="001F49D3" w:rsidRPr="001F49D3" w:rsidRDefault="001F49D3" w:rsidP="001F49D3">
            <w:pPr>
              <w:keepNext/>
              <w:keepLines/>
              <w:ind w:right="-72"/>
              <w:jc w:val="right"/>
              <w:rPr>
                <w:rFonts w:ascii="Arial" w:hAnsi="Arial" w:cs="Arial"/>
                <w:sz w:val="18"/>
                <w:szCs w:val="18"/>
              </w:rPr>
            </w:pPr>
            <w:r w:rsidRPr="001F49D3">
              <w:rPr>
                <w:rFonts w:ascii="Arial" w:hAnsi="Arial" w:cs="Arial"/>
                <w:sz w:val="18"/>
                <w:szCs w:val="18"/>
              </w:rPr>
              <w:t>-</w:t>
            </w:r>
          </w:p>
        </w:tc>
      </w:tr>
      <w:tr w:rsidR="00946A82" w:rsidRPr="00113A25" w14:paraId="62A6CEA8" w14:textId="77777777" w:rsidTr="00DE1FEC">
        <w:tc>
          <w:tcPr>
            <w:tcW w:w="5481" w:type="dxa"/>
            <w:tcBorders>
              <w:top w:val="nil"/>
              <w:left w:val="nil"/>
              <w:bottom w:val="nil"/>
              <w:right w:val="nil"/>
            </w:tcBorders>
            <w:vAlign w:val="bottom"/>
          </w:tcPr>
          <w:p w14:paraId="54470108" w14:textId="77777777" w:rsidR="00946A82" w:rsidRPr="00E3024A" w:rsidRDefault="00946A82" w:rsidP="00946A82">
            <w:pPr>
              <w:ind w:left="427"/>
              <w:rPr>
                <w:rFonts w:ascii="Arial" w:eastAsia="Arial" w:hAnsi="Arial" w:cs="Arial"/>
                <w:color w:val="000000"/>
                <w:sz w:val="14"/>
                <w:szCs w:val="14"/>
              </w:rPr>
            </w:pPr>
          </w:p>
        </w:tc>
        <w:tc>
          <w:tcPr>
            <w:tcW w:w="1997" w:type="dxa"/>
            <w:tcBorders>
              <w:top w:val="single" w:sz="4" w:space="0" w:color="auto"/>
              <w:left w:val="nil"/>
              <w:bottom w:val="nil"/>
              <w:right w:val="nil"/>
            </w:tcBorders>
            <w:vAlign w:val="bottom"/>
          </w:tcPr>
          <w:p w14:paraId="42FF74D6" w14:textId="77777777" w:rsidR="00946A82" w:rsidRPr="00E3024A" w:rsidRDefault="00946A82" w:rsidP="00946A82">
            <w:pPr>
              <w:ind w:left="427"/>
              <w:rPr>
                <w:rFonts w:ascii="Arial" w:eastAsia="Arial" w:hAnsi="Arial" w:cs="Arial"/>
                <w:color w:val="000000"/>
                <w:sz w:val="14"/>
                <w:szCs w:val="14"/>
              </w:rPr>
            </w:pPr>
          </w:p>
        </w:tc>
        <w:tc>
          <w:tcPr>
            <w:tcW w:w="1995" w:type="dxa"/>
            <w:tcBorders>
              <w:top w:val="single" w:sz="4" w:space="0" w:color="auto"/>
              <w:left w:val="nil"/>
              <w:bottom w:val="nil"/>
              <w:right w:val="nil"/>
            </w:tcBorders>
            <w:vAlign w:val="bottom"/>
          </w:tcPr>
          <w:p w14:paraId="5D3202EB" w14:textId="77777777" w:rsidR="00946A82" w:rsidRPr="00E3024A" w:rsidRDefault="00946A82" w:rsidP="00946A82">
            <w:pPr>
              <w:ind w:left="427"/>
              <w:rPr>
                <w:rFonts w:ascii="Arial" w:eastAsia="Arial" w:hAnsi="Arial" w:cs="Arial"/>
                <w:color w:val="000000"/>
                <w:sz w:val="14"/>
                <w:szCs w:val="14"/>
              </w:rPr>
            </w:pPr>
          </w:p>
        </w:tc>
      </w:tr>
      <w:tr w:rsidR="003A2ACF" w:rsidRPr="00113A25" w14:paraId="7ABD958A" w14:textId="77777777">
        <w:trPr>
          <w:trHeight w:val="80"/>
        </w:trPr>
        <w:tc>
          <w:tcPr>
            <w:tcW w:w="5481" w:type="dxa"/>
            <w:tcBorders>
              <w:top w:val="nil"/>
              <w:left w:val="nil"/>
              <w:bottom w:val="nil"/>
              <w:right w:val="nil"/>
            </w:tcBorders>
            <w:vAlign w:val="bottom"/>
          </w:tcPr>
          <w:p w14:paraId="3C2406EE" w14:textId="77777777" w:rsidR="003A2ACF" w:rsidRPr="00113A25" w:rsidRDefault="003A2ACF" w:rsidP="003A2ACF">
            <w:pPr>
              <w:ind w:left="427"/>
              <w:rPr>
                <w:rFonts w:ascii="Arial" w:eastAsia="Arial" w:hAnsi="Arial" w:cs="Arial"/>
                <w:color w:val="000000"/>
                <w:sz w:val="18"/>
                <w:szCs w:val="18"/>
              </w:rPr>
            </w:pPr>
            <w:r w:rsidRPr="00113A25">
              <w:rPr>
                <w:rFonts w:ascii="Arial" w:eastAsia="Arial" w:hAnsi="Arial" w:cs="Arial"/>
                <w:color w:val="000000"/>
                <w:sz w:val="18"/>
                <w:szCs w:val="18"/>
              </w:rPr>
              <w:t>Closing net book value</w:t>
            </w:r>
          </w:p>
        </w:tc>
        <w:tc>
          <w:tcPr>
            <w:tcW w:w="1997" w:type="dxa"/>
            <w:tcBorders>
              <w:top w:val="nil"/>
              <w:left w:val="nil"/>
              <w:bottom w:val="single" w:sz="4" w:space="0" w:color="auto"/>
              <w:right w:val="nil"/>
            </w:tcBorders>
          </w:tcPr>
          <w:p w14:paraId="4D2ABA21" w14:textId="6B875C82" w:rsidR="003A2ACF" w:rsidRPr="003A2ACF" w:rsidRDefault="003A2ACF" w:rsidP="003A2ACF">
            <w:pPr>
              <w:keepNext/>
              <w:keepLines/>
              <w:ind w:right="-72"/>
              <w:jc w:val="right"/>
              <w:rPr>
                <w:rFonts w:ascii="Arial" w:hAnsi="Arial" w:cs="Arial"/>
                <w:sz w:val="18"/>
                <w:szCs w:val="18"/>
                <w:cs/>
              </w:rPr>
            </w:pPr>
            <w:r w:rsidRPr="003A2ACF">
              <w:rPr>
                <w:rFonts w:ascii="Arial" w:hAnsi="Arial" w:cs="Arial"/>
                <w:sz w:val="18"/>
                <w:szCs w:val="18"/>
              </w:rPr>
              <w:t>2,830,795</w:t>
            </w:r>
          </w:p>
        </w:tc>
        <w:tc>
          <w:tcPr>
            <w:tcW w:w="1995" w:type="dxa"/>
            <w:tcBorders>
              <w:top w:val="nil"/>
              <w:left w:val="nil"/>
              <w:bottom w:val="single" w:sz="4" w:space="0" w:color="auto"/>
              <w:right w:val="nil"/>
            </w:tcBorders>
          </w:tcPr>
          <w:p w14:paraId="7B335129" w14:textId="42F4E388" w:rsidR="003A2ACF" w:rsidRPr="003A2ACF" w:rsidRDefault="003A2ACF" w:rsidP="003A2ACF">
            <w:pPr>
              <w:keepNext/>
              <w:keepLines/>
              <w:ind w:right="-72"/>
              <w:jc w:val="right"/>
              <w:rPr>
                <w:rFonts w:ascii="Arial" w:hAnsi="Arial" w:cs="Arial"/>
                <w:sz w:val="18"/>
                <w:szCs w:val="18"/>
                <w:cs/>
              </w:rPr>
            </w:pPr>
            <w:r w:rsidRPr="003A2ACF">
              <w:rPr>
                <w:rFonts w:ascii="Arial" w:hAnsi="Arial" w:cs="Arial"/>
                <w:sz w:val="18"/>
                <w:szCs w:val="18"/>
              </w:rPr>
              <w:t>9,343,274</w:t>
            </w:r>
          </w:p>
        </w:tc>
      </w:tr>
      <w:bookmarkEnd w:id="11"/>
    </w:tbl>
    <w:p w14:paraId="08028E8B" w14:textId="77777777" w:rsidR="00D0381F" w:rsidRPr="00113A25" w:rsidRDefault="00D0381F" w:rsidP="004025A7">
      <w:pPr>
        <w:jc w:val="both"/>
        <w:rPr>
          <w:rFonts w:ascii="Arial" w:eastAsia="Arial" w:hAnsi="Arial" w:cs="Arial"/>
          <w:b/>
          <w:bCs/>
          <w:color w:val="000000"/>
          <w:sz w:val="14"/>
          <w:szCs w:val="14"/>
          <w:lang w:eastAsia="en-GB"/>
        </w:rPr>
      </w:pPr>
    </w:p>
    <w:p w14:paraId="729F512D" w14:textId="6E35989F" w:rsidR="00595FAF" w:rsidRPr="00113A25" w:rsidRDefault="000C6D0D" w:rsidP="003A10EC">
      <w:pPr>
        <w:ind w:left="547"/>
        <w:jc w:val="both"/>
        <w:rPr>
          <w:rFonts w:ascii="Arial" w:eastAsia="Arial" w:hAnsi="Arial" w:cs="Arial"/>
          <w:color w:val="000000"/>
          <w:sz w:val="18"/>
          <w:szCs w:val="18"/>
        </w:rPr>
      </w:pPr>
      <w:r w:rsidRPr="00113A25">
        <w:rPr>
          <w:rFonts w:ascii="Arial" w:eastAsia="Arial" w:hAnsi="Arial" w:cs="Arial"/>
          <w:color w:val="000000"/>
          <w:sz w:val="18"/>
          <w:szCs w:val="18"/>
        </w:rPr>
        <w:lastRenderedPageBreak/>
        <w:t>Short-term loans to related parties are unsecured and denominated in Thai Baht</w:t>
      </w:r>
      <w:r w:rsidR="002D4244" w:rsidRPr="00113A25">
        <w:rPr>
          <w:rFonts w:ascii="Arial" w:eastAsia="Arial" w:hAnsi="Arial" w:cs="Arial"/>
          <w:color w:val="000000"/>
          <w:sz w:val="18"/>
          <w:szCs w:val="18"/>
        </w:rPr>
        <w:t>,</w:t>
      </w:r>
      <w:r w:rsidR="005D6E16" w:rsidRPr="00113A25">
        <w:rPr>
          <w:rFonts w:ascii="Arial" w:eastAsia="Arial" w:hAnsi="Arial" w:cs="Arial"/>
          <w:color w:val="000000"/>
          <w:sz w:val="18"/>
          <w:szCs w:val="18"/>
        </w:rPr>
        <w:t xml:space="preserve"> </w:t>
      </w:r>
      <w:r w:rsidR="009B169E" w:rsidRPr="00113A25">
        <w:rPr>
          <w:rFonts w:ascii="Arial" w:eastAsia="Arial" w:hAnsi="Arial" w:cs="Arial"/>
          <w:color w:val="000000"/>
          <w:sz w:val="18"/>
          <w:szCs w:val="18"/>
        </w:rPr>
        <w:t>US Dollar,</w:t>
      </w:r>
      <w:r w:rsidR="00447A89" w:rsidRPr="00113A25">
        <w:rPr>
          <w:rFonts w:ascii="Arial" w:eastAsia="Arial" w:hAnsi="Arial" w:cs="Arial"/>
          <w:color w:val="000000"/>
          <w:sz w:val="18"/>
          <w:szCs w:val="18"/>
        </w:rPr>
        <w:t xml:space="preserve"> </w:t>
      </w:r>
      <w:r w:rsidR="00AA2224" w:rsidRPr="00113A25">
        <w:rPr>
          <w:rFonts w:ascii="Arial" w:eastAsia="Arial" w:hAnsi="Arial" w:cs="Arial"/>
          <w:color w:val="000000"/>
          <w:sz w:val="18"/>
          <w:szCs w:val="18"/>
        </w:rPr>
        <w:t xml:space="preserve">and </w:t>
      </w:r>
      <w:r w:rsidR="00447A89" w:rsidRPr="00113A25">
        <w:rPr>
          <w:rFonts w:ascii="Arial" w:eastAsia="Arial" w:hAnsi="Arial" w:cs="Arial"/>
          <w:color w:val="000000"/>
          <w:sz w:val="18"/>
          <w:szCs w:val="18"/>
        </w:rPr>
        <w:t>Australian Dollar</w:t>
      </w:r>
      <w:r w:rsidR="00AA2224" w:rsidRPr="00113A25">
        <w:rPr>
          <w:rFonts w:ascii="Arial" w:eastAsia="Arial" w:hAnsi="Arial" w:cs="Arial"/>
          <w:color w:val="000000"/>
          <w:sz w:val="18"/>
          <w:szCs w:val="18"/>
        </w:rPr>
        <w:t>.</w:t>
      </w:r>
      <w:r w:rsidR="00D27F83" w:rsidRPr="00113A25">
        <w:rPr>
          <w:rFonts w:ascii="Arial" w:eastAsia="Arial" w:hAnsi="Arial" w:cs="Arial"/>
          <w:color w:val="000000"/>
          <w:sz w:val="18"/>
          <w:szCs w:val="18"/>
        </w:rPr>
        <w:t xml:space="preserve"> </w:t>
      </w:r>
      <w:r w:rsidRPr="00113A25">
        <w:rPr>
          <w:rFonts w:ascii="Arial" w:eastAsia="Arial" w:hAnsi="Arial" w:cs="Arial"/>
          <w:color w:val="000000"/>
          <w:sz w:val="18"/>
          <w:szCs w:val="18"/>
        </w:rPr>
        <w:t>The loans carry interest rate at fixed rate per annum (</w:t>
      </w:r>
      <w:r w:rsidR="008B4A58" w:rsidRPr="008B4A58">
        <w:rPr>
          <w:rFonts w:ascii="Arial" w:eastAsia="Arial" w:hAnsi="Arial" w:cs="Arial"/>
          <w:color w:val="000000"/>
          <w:sz w:val="18"/>
          <w:szCs w:val="18"/>
        </w:rPr>
        <w:t>31</w:t>
      </w:r>
      <w:r w:rsidRPr="00113A25">
        <w:rPr>
          <w:rFonts w:ascii="Arial" w:eastAsia="Arial" w:hAnsi="Arial" w:cs="Arial"/>
          <w:color w:val="000000"/>
          <w:sz w:val="18"/>
          <w:szCs w:val="18"/>
        </w:rPr>
        <w:t xml:space="preserve"> December </w:t>
      </w:r>
      <w:r w:rsidR="008B4A58" w:rsidRPr="008B4A58">
        <w:rPr>
          <w:rFonts w:ascii="Arial" w:eastAsia="Arial" w:hAnsi="Arial" w:cs="Arial"/>
          <w:color w:val="000000"/>
          <w:sz w:val="18"/>
          <w:szCs w:val="18"/>
        </w:rPr>
        <w:t>2025</w:t>
      </w:r>
      <w:r w:rsidR="00C02477" w:rsidRPr="00113A25">
        <w:rPr>
          <w:rFonts w:ascii="Arial" w:eastAsia="Arial" w:hAnsi="Arial" w:cs="Arial"/>
          <w:color w:val="000000"/>
          <w:sz w:val="18"/>
          <w:szCs w:val="18"/>
        </w:rPr>
        <w:t>:</w:t>
      </w:r>
      <w:r w:rsidRPr="00113A25">
        <w:rPr>
          <w:rFonts w:ascii="Arial" w:eastAsia="Arial" w:hAnsi="Arial" w:cs="Arial"/>
          <w:color w:val="000000"/>
          <w:sz w:val="18"/>
          <w:szCs w:val="18"/>
        </w:rPr>
        <w:t xml:space="preserve"> fixed rate per annum). The </w:t>
      </w:r>
      <w:r w:rsidR="00431818" w:rsidRPr="00113A25">
        <w:rPr>
          <w:rFonts w:ascii="Arial" w:eastAsia="Arial" w:hAnsi="Arial" w:cs="Arial"/>
          <w:color w:val="000000"/>
          <w:sz w:val="18"/>
          <w:szCs w:val="18"/>
        </w:rPr>
        <w:t>principal</w:t>
      </w:r>
      <w:r w:rsidRPr="00113A25">
        <w:rPr>
          <w:rFonts w:ascii="Arial" w:eastAsia="Arial" w:hAnsi="Arial" w:cs="Arial"/>
          <w:color w:val="000000"/>
          <w:sz w:val="18"/>
          <w:szCs w:val="18"/>
        </w:rPr>
        <w:t>s and interests are repayable within one year.</w:t>
      </w:r>
    </w:p>
    <w:p w14:paraId="18D93439" w14:textId="77777777" w:rsidR="00B46B2E" w:rsidRPr="00113A25" w:rsidRDefault="00B46B2E" w:rsidP="004025A7">
      <w:pPr>
        <w:jc w:val="both"/>
        <w:rPr>
          <w:rFonts w:ascii="Arial" w:eastAsia="Arial" w:hAnsi="Arial" w:cs="Arial"/>
          <w:b/>
          <w:bCs/>
          <w:color w:val="000000"/>
          <w:sz w:val="14"/>
          <w:szCs w:val="14"/>
          <w:lang w:eastAsia="en-GB"/>
        </w:rPr>
      </w:pPr>
    </w:p>
    <w:p w14:paraId="773FA874" w14:textId="2CF0F800" w:rsidR="0045592A" w:rsidRDefault="000C6D0D" w:rsidP="00A72478">
      <w:pPr>
        <w:ind w:left="547"/>
        <w:jc w:val="both"/>
        <w:rPr>
          <w:rFonts w:ascii="Arial" w:eastAsia="Arial" w:hAnsi="Arial" w:cs="Arial"/>
          <w:color w:val="000000"/>
          <w:spacing w:val="-2"/>
          <w:sz w:val="18"/>
          <w:szCs w:val="18"/>
        </w:rPr>
      </w:pPr>
      <w:r w:rsidRPr="00113A25">
        <w:rPr>
          <w:rFonts w:ascii="Arial" w:eastAsia="Arial" w:hAnsi="Arial" w:cs="Arial"/>
          <w:color w:val="000000"/>
          <w:spacing w:val="-2"/>
          <w:sz w:val="18"/>
          <w:szCs w:val="18"/>
        </w:rPr>
        <w:t xml:space="preserve">The </w:t>
      </w:r>
      <w:r w:rsidR="00677829" w:rsidRPr="00113A25">
        <w:rPr>
          <w:rFonts w:ascii="Arial" w:eastAsia="Arial" w:hAnsi="Arial" w:cs="Arial"/>
          <w:color w:val="000000"/>
          <w:spacing w:val="-2"/>
          <w:sz w:val="18"/>
          <w:szCs w:val="18"/>
        </w:rPr>
        <w:t xml:space="preserve">fair values </w:t>
      </w:r>
      <w:r w:rsidRPr="00113A25">
        <w:rPr>
          <w:rFonts w:ascii="Arial" w:eastAsia="Arial" w:hAnsi="Arial" w:cs="Arial"/>
          <w:color w:val="000000"/>
          <w:spacing w:val="-2"/>
          <w:sz w:val="18"/>
          <w:szCs w:val="18"/>
        </w:rPr>
        <w:t xml:space="preserve">of short-term loans to related parties approximate their </w:t>
      </w:r>
      <w:r w:rsidR="00677829" w:rsidRPr="00113A25">
        <w:rPr>
          <w:rFonts w:ascii="Arial" w:eastAsia="Arial" w:hAnsi="Arial" w:cs="Arial"/>
          <w:color w:val="000000"/>
          <w:spacing w:val="-2"/>
          <w:sz w:val="18"/>
          <w:szCs w:val="18"/>
        </w:rPr>
        <w:t xml:space="preserve">carrying amounts </w:t>
      </w:r>
      <w:r w:rsidRPr="00113A25">
        <w:rPr>
          <w:rFonts w:ascii="Arial" w:eastAsia="Arial" w:hAnsi="Arial" w:cs="Arial"/>
          <w:color w:val="000000"/>
          <w:spacing w:val="-2"/>
          <w:sz w:val="18"/>
          <w:szCs w:val="18"/>
        </w:rPr>
        <w:t>as the effect of</w:t>
      </w:r>
      <w:r w:rsidR="007D21C7" w:rsidRPr="00113A25">
        <w:rPr>
          <w:rFonts w:ascii="Arial" w:eastAsia="Arial" w:hAnsi="Arial" w:cs="Arial"/>
          <w:color w:val="000000"/>
          <w:spacing w:val="-2"/>
          <w:sz w:val="18"/>
          <w:szCs w:val="18"/>
        </w:rPr>
        <w:t xml:space="preserve"> </w:t>
      </w:r>
      <w:r w:rsidRPr="00113A25">
        <w:rPr>
          <w:rFonts w:ascii="Arial" w:eastAsia="Arial" w:hAnsi="Arial" w:cs="Arial"/>
          <w:color w:val="000000"/>
          <w:spacing w:val="-2"/>
          <w:sz w:val="18"/>
          <w:szCs w:val="18"/>
        </w:rPr>
        <w:t>discounted cash flows is insignificant.</w:t>
      </w:r>
    </w:p>
    <w:p w14:paraId="0C8A9BD3" w14:textId="77777777" w:rsidR="00A72478" w:rsidRDefault="00A72478" w:rsidP="00A72478">
      <w:pPr>
        <w:ind w:left="547"/>
        <w:jc w:val="both"/>
        <w:rPr>
          <w:rFonts w:ascii="Arial" w:eastAsia="Arial" w:hAnsi="Arial" w:cs="Arial"/>
          <w:color w:val="000000"/>
          <w:sz w:val="18"/>
          <w:szCs w:val="18"/>
        </w:rPr>
      </w:pPr>
    </w:p>
    <w:p w14:paraId="6EACF7AB" w14:textId="77777777" w:rsidR="005A163D" w:rsidRPr="00113A25" w:rsidRDefault="005A163D" w:rsidP="00A72478">
      <w:pPr>
        <w:ind w:left="547"/>
        <w:jc w:val="both"/>
        <w:rPr>
          <w:rFonts w:ascii="Arial" w:eastAsia="Arial" w:hAnsi="Arial" w:cs="Arial"/>
          <w:color w:val="000000"/>
          <w:sz w:val="18"/>
          <w:szCs w:val="18"/>
        </w:rPr>
      </w:pPr>
    </w:p>
    <w:p w14:paraId="6871BF7D" w14:textId="6B6A265A" w:rsidR="00595FAF" w:rsidRPr="00113A25" w:rsidRDefault="008B4A58" w:rsidP="00F274D7">
      <w:pPr>
        <w:keepNext/>
        <w:keepLines/>
        <w:ind w:left="547" w:hanging="547"/>
        <w:jc w:val="both"/>
        <w:outlineLvl w:val="1"/>
        <w:rPr>
          <w:rFonts w:ascii="Arial" w:eastAsia="Arial" w:hAnsi="Arial" w:cs="Arial"/>
          <w:b/>
          <w:bCs/>
          <w:color w:val="000000"/>
          <w:sz w:val="18"/>
          <w:szCs w:val="18"/>
          <w:lang w:eastAsia="en-GB"/>
        </w:rPr>
      </w:pPr>
      <w:r w:rsidRPr="008B4A58">
        <w:rPr>
          <w:rFonts w:ascii="Arial" w:eastAsia="Arial" w:hAnsi="Arial" w:cs="Arial"/>
          <w:b/>
          <w:bCs/>
          <w:color w:val="000000"/>
          <w:sz w:val="18"/>
          <w:szCs w:val="18"/>
          <w:lang w:eastAsia="en-GB"/>
        </w:rPr>
        <w:t>1</w:t>
      </w:r>
      <w:r w:rsidR="009537E6">
        <w:rPr>
          <w:rFonts w:ascii="Arial" w:eastAsia="Arial" w:hAnsi="Arial" w:cs="Arial"/>
          <w:b/>
          <w:bCs/>
          <w:color w:val="000000"/>
          <w:sz w:val="18"/>
          <w:szCs w:val="18"/>
          <w:lang w:eastAsia="en-GB"/>
        </w:rPr>
        <w:t>9</w:t>
      </w:r>
      <w:r w:rsidR="000C6D0D" w:rsidRPr="00113A25">
        <w:rPr>
          <w:rFonts w:ascii="Arial" w:eastAsia="Arial" w:hAnsi="Arial" w:cs="Arial"/>
          <w:b/>
          <w:bCs/>
          <w:color w:val="000000"/>
          <w:sz w:val="18"/>
          <w:szCs w:val="18"/>
          <w:lang w:eastAsia="en-GB"/>
        </w:rPr>
        <w:t>.</w:t>
      </w:r>
      <w:r w:rsidRPr="008B4A58">
        <w:rPr>
          <w:rFonts w:ascii="Arial" w:eastAsia="Arial" w:hAnsi="Arial" w:cs="Arial"/>
          <w:b/>
          <w:bCs/>
          <w:color w:val="000000"/>
          <w:sz w:val="18"/>
          <w:szCs w:val="18"/>
          <w:lang w:eastAsia="en-GB"/>
        </w:rPr>
        <w:t>7</w:t>
      </w:r>
      <w:r w:rsidR="000C6D0D" w:rsidRPr="00113A25">
        <w:rPr>
          <w:rFonts w:ascii="Arial" w:eastAsia="Arial" w:hAnsi="Arial" w:cs="Arial"/>
          <w:b/>
          <w:bCs/>
          <w:color w:val="000000"/>
          <w:sz w:val="18"/>
          <w:szCs w:val="18"/>
          <w:lang w:eastAsia="en-GB"/>
        </w:rPr>
        <w:tab/>
        <w:t>Long-term loans to related parties</w:t>
      </w:r>
    </w:p>
    <w:p w14:paraId="6ECC1DF0" w14:textId="77777777" w:rsidR="00595FAF" w:rsidRPr="00113A25" w:rsidRDefault="00595FAF" w:rsidP="00D05814">
      <w:pPr>
        <w:ind w:left="540"/>
        <w:jc w:val="both"/>
        <w:rPr>
          <w:rFonts w:ascii="Arial" w:eastAsia="Arial" w:hAnsi="Arial" w:cs="Arial"/>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113A25" w14:paraId="4D197D6E" w14:textId="77777777" w:rsidTr="00AE3636">
        <w:tc>
          <w:tcPr>
            <w:tcW w:w="3989" w:type="dxa"/>
            <w:tcBorders>
              <w:top w:val="nil"/>
              <w:left w:val="nil"/>
              <w:right w:val="nil"/>
            </w:tcBorders>
            <w:vAlign w:val="bottom"/>
          </w:tcPr>
          <w:p w14:paraId="2C5BE9D7" w14:textId="77777777" w:rsidR="00F85276" w:rsidRPr="00113A25" w:rsidRDefault="00F85276" w:rsidP="00D05814">
            <w:pPr>
              <w:tabs>
                <w:tab w:val="left" w:pos="3295"/>
                <w:tab w:val="left" w:pos="9744"/>
              </w:tabs>
              <w:ind w:left="431" w:right="-108"/>
              <w:rPr>
                <w:rFonts w:ascii="Arial" w:eastAsia="Arial" w:hAnsi="Arial" w:cs="Arial"/>
                <w:b/>
                <w:color w:val="000000"/>
                <w:sz w:val="18"/>
                <w:szCs w:val="18"/>
              </w:rPr>
            </w:pPr>
            <w:bookmarkStart w:id="12" w:name="_Hlk70526743"/>
          </w:p>
        </w:tc>
        <w:tc>
          <w:tcPr>
            <w:tcW w:w="2736" w:type="dxa"/>
            <w:gridSpan w:val="2"/>
            <w:tcBorders>
              <w:bottom w:val="single" w:sz="4" w:space="0" w:color="auto"/>
            </w:tcBorders>
            <w:vAlign w:val="bottom"/>
          </w:tcPr>
          <w:p w14:paraId="5D26A9FB" w14:textId="77777777" w:rsidR="00F85276" w:rsidRPr="00113A25" w:rsidRDefault="00F85276" w:rsidP="00DE1FEC">
            <w:pPr>
              <w:pStyle w:val="Heading1"/>
              <w:tabs>
                <w:tab w:val="left" w:pos="720"/>
              </w:tabs>
              <w:ind w:right="-72"/>
              <w:jc w:val="center"/>
              <w:rPr>
                <w:rFonts w:eastAsia="Arial"/>
                <w:color w:val="000000"/>
              </w:rPr>
            </w:pPr>
            <w:r w:rsidRPr="00113A25">
              <w:rPr>
                <w:rFonts w:eastAsia="Arial"/>
                <w:color w:val="000000"/>
              </w:rPr>
              <w:t>Consolidated</w:t>
            </w:r>
          </w:p>
          <w:p w14:paraId="2F53E9F6" w14:textId="1A92B2DC" w:rsidR="00F85276" w:rsidRPr="00113A25" w:rsidRDefault="00F85276" w:rsidP="00DE1FEC">
            <w:pPr>
              <w:pStyle w:val="Heading1"/>
              <w:tabs>
                <w:tab w:val="left" w:pos="720"/>
              </w:tabs>
              <w:ind w:right="-72"/>
              <w:jc w:val="center"/>
              <w:rPr>
                <w:rFonts w:eastAsia="Arial"/>
                <w:color w:val="000000"/>
              </w:rPr>
            </w:pPr>
            <w:r w:rsidRPr="00113A25">
              <w:rPr>
                <w:rFonts w:eastAsia="Arial"/>
                <w:color w:val="000000"/>
              </w:rPr>
              <w:t>financial information</w:t>
            </w:r>
          </w:p>
        </w:tc>
        <w:tc>
          <w:tcPr>
            <w:tcW w:w="2736" w:type="dxa"/>
            <w:gridSpan w:val="2"/>
            <w:tcBorders>
              <w:bottom w:val="single" w:sz="4" w:space="0" w:color="auto"/>
            </w:tcBorders>
            <w:vAlign w:val="bottom"/>
          </w:tcPr>
          <w:p w14:paraId="41434BCC" w14:textId="77777777" w:rsidR="00F85276" w:rsidRPr="00113A25" w:rsidRDefault="00F85276" w:rsidP="00DE1FEC">
            <w:pPr>
              <w:pStyle w:val="Heading1"/>
              <w:tabs>
                <w:tab w:val="left" w:pos="720"/>
              </w:tabs>
              <w:ind w:right="-72"/>
              <w:jc w:val="center"/>
              <w:rPr>
                <w:rFonts w:eastAsia="Arial"/>
                <w:color w:val="000000"/>
              </w:rPr>
            </w:pPr>
            <w:r w:rsidRPr="00113A25">
              <w:rPr>
                <w:rFonts w:eastAsia="Arial"/>
                <w:color w:val="000000"/>
              </w:rPr>
              <w:t xml:space="preserve">Separate </w:t>
            </w:r>
          </w:p>
          <w:p w14:paraId="4DBFAB3F" w14:textId="77777777" w:rsidR="00F85276" w:rsidRPr="00113A25" w:rsidRDefault="00F85276" w:rsidP="00DE1FEC">
            <w:pPr>
              <w:pStyle w:val="Heading1"/>
              <w:tabs>
                <w:tab w:val="left" w:pos="720"/>
              </w:tabs>
              <w:ind w:right="-72"/>
              <w:jc w:val="center"/>
              <w:rPr>
                <w:rFonts w:eastAsia="Arial"/>
                <w:color w:val="000000"/>
              </w:rPr>
            </w:pPr>
            <w:r w:rsidRPr="00113A25">
              <w:rPr>
                <w:rFonts w:eastAsia="Arial"/>
                <w:color w:val="000000"/>
              </w:rPr>
              <w:t>financial information</w:t>
            </w:r>
          </w:p>
        </w:tc>
      </w:tr>
      <w:tr w:rsidR="00446D4D" w:rsidRPr="00113A25" w14:paraId="6116A9CD" w14:textId="77777777" w:rsidTr="00AE3636">
        <w:tc>
          <w:tcPr>
            <w:tcW w:w="3989" w:type="dxa"/>
            <w:tcBorders>
              <w:top w:val="nil"/>
              <w:left w:val="nil"/>
              <w:right w:val="nil"/>
            </w:tcBorders>
            <w:vAlign w:val="bottom"/>
          </w:tcPr>
          <w:p w14:paraId="65EDD43A" w14:textId="77777777" w:rsidR="003D73B3" w:rsidRPr="00113A25" w:rsidRDefault="003D73B3" w:rsidP="003D73B3">
            <w:pPr>
              <w:tabs>
                <w:tab w:val="left" w:pos="3295"/>
                <w:tab w:val="left" w:pos="9744"/>
              </w:tabs>
              <w:ind w:left="431" w:right="-108"/>
              <w:rPr>
                <w:rFonts w:ascii="Arial" w:eastAsia="Arial" w:hAnsi="Arial" w:cs="Arial"/>
                <w:b/>
                <w:color w:val="000000"/>
                <w:sz w:val="18"/>
                <w:szCs w:val="18"/>
              </w:rPr>
            </w:pPr>
          </w:p>
        </w:tc>
        <w:tc>
          <w:tcPr>
            <w:tcW w:w="1368" w:type="dxa"/>
            <w:tcBorders>
              <w:top w:val="single" w:sz="4" w:space="0" w:color="auto"/>
            </w:tcBorders>
            <w:vAlign w:val="bottom"/>
          </w:tcPr>
          <w:p w14:paraId="42004F3A" w14:textId="42EBD483" w:rsidR="003D73B3" w:rsidRPr="00113A25" w:rsidRDefault="008B4A58" w:rsidP="00B23FCC">
            <w:pPr>
              <w:ind w:right="-72"/>
              <w:jc w:val="right"/>
              <w:rPr>
                <w:rFonts w:ascii="Arial" w:eastAsia="Arial" w:hAnsi="Arial" w:cs="Arial"/>
                <w:b/>
                <w:sz w:val="18"/>
                <w:szCs w:val="18"/>
              </w:rPr>
            </w:pPr>
            <w:r w:rsidRPr="008B4A58">
              <w:rPr>
                <w:rFonts w:ascii="Arial" w:eastAsia="Arial" w:hAnsi="Arial" w:cs="Arial"/>
                <w:b/>
                <w:sz w:val="18"/>
                <w:szCs w:val="18"/>
              </w:rPr>
              <w:t>30</w:t>
            </w:r>
            <w:r w:rsidR="00A40710">
              <w:rPr>
                <w:rFonts w:ascii="Arial" w:eastAsia="Arial" w:hAnsi="Arial" w:cs="Arial"/>
                <w:b/>
                <w:sz w:val="18"/>
                <w:szCs w:val="18"/>
              </w:rPr>
              <w:t xml:space="preserve"> June</w:t>
            </w:r>
          </w:p>
          <w:p w14:paraId="71FA018F" w14:textId="71F56B49" w:rsidR="003D73B3" w:rsidRPr="00113A25" w:rsidRDefault="008B4A58" w:rsidP="00B23FCC">
            <w:pPr>
              <w:ind w:right="-72"/>
              <w:jc w:val="right"/>
              <w:rPr>
                <w:rFonts w:ascii="Arial" w:eastAsia="Arial" w:hAnsi="Arial" w:cs="Arial"/>
                <w:b/>
                <w:sz w:val="18"/>
                <w:szCs w:val="18"/>
              </w:rPr>
            </w:pPr>
            <w:r w:rsidRPr="008B4A58">
              <w:rPr>
                <w:rFonts w:ascii="Arial" w:eastAsia="Arial" w:hAnsi="Arial" w:cs="Arial"/>
                <w:b/>
                <w:sz w:val="18"/>
                <w:szCs w:val="18"/>
              </w:rPr>
              <w:t>2026</w:t>
            </w:r>
          </w:p>
        </w:tc>
        <w:tc>
          <w:tcPr>
            <w:tcW w:w="1368" w:type="dxa"/>
            <w:tcBorders>
              <w:top w:val="single" w:sz="4" w:space="0" w:color="auto"/>
            </w:tcBorders>
            <w:vAlign w:val="bottom"/>
          </w:tcPr>
          <w:p w14:paraId="452397B5" w14:textId="19698130" w:rsidR="003D73B3" w:rsidRPr="00113A25" w:rsidRDefault="008B4A58" w:rsidP="00B23FCC">
            <w:pPr>
              <w:tabs>
                <w:tab w:val="left" w:pos="3295"/>
                <w:tab w:val="right" w:pos="9744"/>
              </w:tabs>
              <w:ind w:left="115" w:right="-72" w:hanging="115"/>
              <w:jc w:val="right"/>
              <w:rPr>
                <w:rFonts w:ascii="Arial" w:eastAsia="Arial" w:hAnsi="Arial" w:cs="Arial"/>
                <w:b/>
                <w:sz w:val="18"/>
                <w:szCs w:val="18"/>
              </w:rPr>
            </w:pPr>
            <w:r w:rsidRPr="008B4A58">
              <w:rPr>
                <w:rFonts w:ascii="Arial" w:eastAsia="Arial" w:hAnsi="Arial" w:cs="Arial"/>
                <w:b/>
                <w:sz w:val="18"/>
                <w:szCs w:val="18"/>
              </w:rPr>
              <w:t>31</w:t>
            </w:r>
            <w:r w:rsidR="003D73B3" w:rsidRPr="00113A25">
              <w:rPr>
                <w:rFonts w:ascii="Arial" w:eastAsia="Arial" w:hAnsi="Arial" w:cs="Arial"/>
                <w:b/>
                <w:sz w:val="18"/>
                <w:szCs w:val="18"/>
              </w:rPr>
              <w:t xml:space="preserve"> December</w:t>
            </w:r>
          </w:p>
          <w:p w14:paraId="5F050A8A" w14:textId="6E08ED4E" w:rsidR="003D73B3" w:rsidRPr="00113A25" w:rsidRDefault="008B4A58" w:rsidP="00B23FCC">
            <w:pPr>
              <w:ind w:right="-72"/>
              <w:jc w:val="right"/>
              <w:rPr>
                <w:rFonts w:ascii="Arial" w:eastAsia="Arial" w:hAnsi="Arial" w:cs="Arial"/>
                <w:b/>
                <w:sz w:val="18"/>
                <w:szCs w:val="18"/>
              </w:rPr>
            </w:pPr>
            <w:r w:rsidRPr="008B4A58">
              <w:rPr>
                <w:rFonts w:ascii="Arial" w:eastAsia="Arial" w:hAnsi="Arial" w:cs="Arial"/>
                <w:b/>
                <w:sz w:val="18"/>
                <w:szCs w:val="18"/>
              </w:rPr>
              <w:t>2025</w:t>
            </w:r>
          </w:p>
        </w:tc>
        <w:tc>
          <w:tcPr>
            <w:tcW w:w="1368" w:type="dxa"/>
            <w:tcBorders>
              <w:top w:val="single" w:sz="4" w:space="0" w:color="auto"/>
            </w:tcBorders>
            <w:vAlign w:val="bottom"/>
          </w:tcPr>
          <w:p w14:paraId="5B4CA49E" w14:textId="00994E8A" w:rsidR="003D73B3" w:rsidRPr="00113A25" w:rsidRDefault="008B4A58" w:rsidP="00B23FCC">
            <w:pPr>
              <w:ind w:right="-72"/>
              <w:jc w:val="right"/>
              <w:rPr>
                <w:rFonts w:ascii="Arial" w:eastAsia="Arial" w:hAnsi="Arial" w:cs="Arial"/>
                <w:b/>
                <w:sz w:val="18"/>
                <w:szCs w:val="18"/>
              </w:rPr>
            </w:pPr>
            <w:r w:rsidRPr="008B4A58">
              <w:rPr>
                <w:rFonts w:ascii="Arial" w:eastAsia="Arial" w:hAnsi="Arial" w:cs="Arial"/>
                <w:b/>
                <w:sz w:val="18"/>
                <w:szCs w:val="18"/>
              </w:rPr>
              <w:t>30</w:t>
            </w:r>
            <w:r w:rsidR="00A40710">
              <w:rPr>
                <w:rFonts w:ascii="Arial" w:eastAsia="Arial" w:hAnsi="Arial" w:cs="Arial"/>
                <w:b/>
                <w:sz w:val="18"/>
                <w:szCs w:val="18"/>
              </w:rPr>
              <w:t xml:space="preserve"> June</w:t>
            </w:r>
          </w:p>
          <w:p w14:paraId="3A53A089" w14:textId="7E366905" w:rsidR="003D73B3" w:rsidRPr="00113A25" w:rsidRDefault="008B4A58" w:rsidP="00B23FCC">
            <w:pPr>
              <w:ind w:right="-72"/>
              <w:jc w:val="right"/>
              <w:rPr>
                <w:rFonts w:ascii="Arial" w:eastAsia="Arial" w:hAnsi="Arial" w:cs="Arial"/>
                <w:b/>
                <w:sz w:val="18"/>
                <w:szCs w:val="18"/>
              </w:rPr>
            </w:pPr>
            <w:r w:rsidRPr="008B4A58">
              <w:rPr>
                <w:rFonts w:ascii="Arial" w:eastAsia="Arial" w:hAnsi="Arial" w:cs="Arial"/>
                <w:b/>
                <w:sz w:val="18"/>
                <w:szCs w:val="18"/>
              </w:rPr>
              <w:t>2026</w:t>
            </w:r>
          </w:p>
        </w:tc>
        <w:tc>
          <w:tcPr>
            <w:tcW w:w="1368" w:type="dxa"/>
            <w:tcBorders>
              <w:top w:val="single" w:sz="4" w:space="0" w:color="auto"/>
            </w:tcBorders>
            <w:vAlign w:val="bottom"/>
          </w:tcPr>
          <w:p w14:paraId="6B6F4009" w14:textId="449BA1F7" w:rsidR="003D73B3" w:rsidRPr="00113A25" w:rsidRDefault="008B4A58" w:rsidP="00B23FCC">
            <w:pPr>
              <w:tabs>
                <w:tab w:val="left" w:pos="3295"/>
                <w:tab w:val="right" w:pos="9744"/>
              </w:tabs>
              <w:ind w:left="115" w:right="-72" w:hanging="115"/>
              <w:jc w:val="right"/>
              <w:rPr>
                <w:rFonts w:ascii="Arial" w:eastAsia="Arial" w:hAnsi="Arial" w:cs="Arial"/>
                <w:b/>
                <w:color w:val="000000"/>
                <w:sz w:val="18"/>
                <w:szCs w:val="18"/>
              </w:rPr>
            </w:pPr>
            <w:r w:rsidRPr="008B4A58">
              <w:rPr>
                <w:rFonts w:ascii="Arial" w:eastAsia="Arial" w:hAnsi="Arial" w:cs="Arial"/>
                <w:b/>
                <w:color w:val="000000"/>
                <w:sz w:val="18"/>
                <w:szCs w:val="18"/>
              </w:rPr>
              <w:t>31</w:t>
            </w:r>
            <w:r w:rsidR="003D73B3" w:rsidRPr="00113A25">
              <w:rPr>
                <w:rFonts w:ascii="Arial" w:eastAsia="Arial" w:hAnsi="Arial" w:cs="Arial"/>
                <w:b/>
                <w:color w:val="000000"/>
                <w:sz w:val="18"/>
                <w:szCs w:val="18"/>
              </w:rPr>
              <w:t xml:space="preserve"> December</w:t>
            </w:r>
          </w:p>
          <w:p w14:paraId="50A18FCE" w14:textId="6B06B288" w:rsidR="003D73B3" w:rsidRPr="00113A25" w:rsidRDefault="008B4A58" w:rsidP="00B23FCC">
            <w:pPr>
              <w:ind w:right="-72"/>
              <w:jc w:val="right"/>
              <w:rPr>
                <w:rFonts w:ascii="Arial" w:eastAsia="Arial" w:hAnsi="Arial" w:cs="Arial"/>
                <w:b/>
                <w:color w:val="000000"/>
                <w:sz w:val="18"/>
                <w:szCs w:val="18"/>
              </w:rPr>
            </w:pPr>
            <w:r w:rsidRPr="008B4A58">
              <w:rPr>
                <w:rFonts w:ascii="Arial" w:eastAsia="Arial" w:hAnsi="Arial" w:cs="Arial"/>
                <w:b/>
                <w:color w:val="000000"/>
                <w:sz w:val="18"/>
                <w:szCs w:val="18"/>
              </w:rPr>
              <w:t>2025</w:t>
            </w:r>
          </w:p>
        </w:tc>
      </w:tr>
      <w:tr w:rsidR="00446D4D" w:rsidRPr="00113A25" w14:paraId="08A7022C" w14:textId="77777777" w:rsidTr="00AE3636">
        <w:tc>
          <w:tcPr>
            <w:tcW w:w="3989" w:type="dxa"/>
            <w:tcBorders>
              <w:top w:val="nil"/>
              <w:left w:val="nil"/>
              <w:right w:val="nil"/>
            </w:tcBorders>
            <w:vAlign w:val="bottom"/>
          </w:tcPr>
          <w:p w14:paraId="3D7D00C1" w14:textId="77777777" w:rsidR="003D73B3" w:rsidRPr="00113A25" w:rsidRDefault="003D73B3" w:rsidP="003D73B3">
            <w:pPr>
              <w:tabs>
                <w:tab w:val="left" w:pos="3295"/>
                <w:tab w:val="left" w:pos="9744"/>
              </w:tabs>
              <w:ind w:left="431" w:right="-108"/>
              <w:rPr>
                <w:rFonts w:ascii="Arial" w:eastAsia="Arial" w:hAnsi="Arial" w:cs="Arial"/>
                <w:b/>
                <w:color w:val="000000"/>
                <w:sz w:val="18"/>
                <w:szCs w:val="18"/>
              </w:rPr>
            </w:pPr>
          </w:p>
        </w:tc>
        <w:tc>
          <w:tcPr>
            <w:tcW w:w="1368" w:type="dxa"/>
            <w:tcBorders>
              <w:bottom w:val="single" w:sz="4" w:space="0" w:color="auto"/>
            </w:tcBorders>
            <w:vAlign w:val="bottom"/>
          </w:tcPr>
          <w:p w14:paraId="7F92B970" w14:textId="60C6FA0C" w:rsidR="003D73B3" w:rsidRPr="00113A25" w:rsidRDefault="003D73B3" w:rsidP="00DE1FEC">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3AE0E8E9" w14:textId="555F9EBD" w:rsidR="003D73B3" w:rsidRPr="00113A25" w:rsidRDefault="003D73B3" w:rsidP="00DE1FEC">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615409C9" w14:textId="10021DF0" w:rsidR="003D73B3" w:rsidRPr="00113A25" w:rsidRDefault="003D73B3" w:rsidP="00DE1FEC">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7008475F" w14:textId="03F1A4B5" w:rsidR="003D73B3" w:rsidRPr="00113A25" w:rsidRDefault="003D73B3" w:rsidP="00DE1FEC">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r>
      <w:tr w:rsidR="00446D4D" w:rsidRPr="00113A25" w14:paraId="44E130AB" w14:textId="77777777" w:rsidTr="00AE3636">
        <w:tc>
          <w:tcPr>
            <w:tcW w:w="3989" w:type="dxa"/>
            <w:tcBorders>
              <w:top w:val="nil"/>
              <w:left w:val="nil"/>
              <w:right w:val="nil"/>
            </w:tcBorders>
            <w:vAlign w:val="bottom"/>
          </w:tcPr>
          <w:p w14:paraId="0A0B12CD" w14:textId="77777777" w:rsidR="003D73B3" w:rsidRPr="00113A25" w:rsidRDefault="003D73B3" w:rsidP="0090276E">
            <w:pPr>
              <w:ind w:left="427"/>
              <w:rPr>
                <w:rFonts w:ascii="Arial" w:eastAsia="Arial" w:hAnsi="Arial" w:cs="Arial"/>
                <w:color w:val="000000"/>
                <w:sz w:val="18"/>
                <w:szCs w:val="18"/>
              </w:rPr>
            </w:pPr>
          </w:p>
        </w:tc>
        <w:tc>
          <w:tcPr>
            <w:tcW w:w="1368" w:type="dxa"/>
            <w:tcBorders>
              <w:top w:val="single" w:sz="4" w:space="0" w:color="auto"/>
            </w:tcBorders>
            <w:vAlign w:val="bottom"/>
          </w:tcPr>
          <w:p w14:paraId="65DCFA84" w14:textId="77777777" w:rsidR="003D73B3" w:rsidRPr="00113A25" w:rsidRDefault="003D73B3" w:rsidP="00B23FCC">
            <w:pPr>
              <w:ind w:left="427"/>
              <w:jc w:val="right"/>
              <w:rPr>
                <w:rFonts w:ascii="Arial" w:eastAsia="Arial" w:hAnsi="Arial" w:cs="Arial"/>
                <w:color w:val="000000"/>
                <w:sz w:val="18"/>
                <w:szCs w:val="18"/>
              </w:rPr>
            </w:pPr>
          </w:p>
        </w:tc>
        <w:tc>
          <w:tcPr>
            <w:tcW w:w="1368" w:type="dxa"/>
            <w:tcBorders>
              <w:top w:val="single" w:sz="4" w:space="0" w:color="auto"/>
            </w:tcBorders>
            <w:vAlign w:val="bottom"/>
          </w:tcPr>
          <w:p w14:paraId="6983950F" w14:textId="77777777" w:rsidR="003D73B3" w:rsidRPr="00113A25" w:rsidRDefault="003D73B3" w:rsidP="00B23FCC">
            <w:pPr>
              <w:ind w:left="427"/>
              <w:jc w:val="right"/>
              <w:rPr>
                <w:rFonts w:ascii="Arial" w:eastAsia="Arial" w:hAnsi="Arial" w:cs="Arial"/>
                <w:color w:val="000000"/>
                <w:sz w:val="18"/>
                <w:szCs w:val="18"/>
              </w:rPr>
            </w:pPr>
          </w:p>
        </w:tc>
        <w:tc>
          <w:tcPr>
            <w:tcW w:w="1368" w:type="dxa"/>
            <w:tcBorders>
              <w:top w:val="single" w:sz="4" w:space="0" w:color="auto"/>
            </w:tcBorders>
            <w:vAlign w:val="bottom"/>
          </w:tcPr>
          <w:p w14:paraId="77FA4AFF" w14:textId="77777777" w:rsidR="003D73B3" w:rsidRPr="00113A25" w:rsidRDefault="003D73B3" w:rsidP="00B23FCC">
            <w:pPr>
              <w:ind w:left="427"/>
              <w:jc w:val="right"/>
              <w:rPr>
                <w:rFonts w:ascii="Arial" w:eastAsia="Arial" w:hAnsi="Arial" w:cs="Arial"/>
                <w:color w:val="000000"/>
                <w:sz w:val="18"/>
                <w:szCs w:val="18"/>
              </w:rPr>
            </w:pPr>
          </w:p>
        </w:tc>
        <w:tc>
          <w:tcPr>
            <w:tcW w:w="1368" w:type="dxa"/>
            <w:tcBorders>
              <w:top w:val="single" w:sz="4" w:space="0" w:color="auto"/>
            </w:tcBorders>
            <w:vAlign w:val="bottom"/>
          </w:tcPr>
          <w:p w14:paraId="581BFDB7" w14:textId="77777777" w:rsidR="003D73B3" w:rsidRPr="00113A25" w:rsidRDefault="003D73B3" w:rsidP="00B23FCC">
            <w:pPr>
              <w:ind w:left="427"/>
              <w:jc w:val="right"/>
              <w:rPr>
                <w:rFonts w:ascii="Arial" w:eastAsia="Arial" w:hAnsi="Arial" w:cs="Arial"/>
                <w:color w:val="000000"/>
                <w:sz w:val="18"/>
                <w:szCs w:val="18"/>
              </w:rPr>
            </w:pPr>
          </w:p>
        </w:tc>
      </w:tr>
      <w:tr w:rsidR="00F83096" w:rsidRPr="00113A25" w14:paraId="7152CA08" w14:textId="77777777">
        <w:tc>
          <w:tcPr>
            <w:tcW w:w="3989" w:type="dxa"/>
            <w:tcBorders>
              <w:top w:val="nil"/>
              <w:left w:val="nil"/>
              <w:right w:val="nil"/>
            </w:tcBorders>
            <w:vAlign w:val="bottom"/>
          </w:tcPr>
          <w:p w14:paraId="0E14EC23" w14:textId="48F6FEA3" w:rsidR="00F83096" w:rsidRPr="00113A25" w:rsidRDefault="00F83096" w:rsidP="00F83096">
            <w:pPr>
              <w:tabs>
                <w:tab w:val="left" w:pos="3295"/>
                <w:tab w:val="left" w:pos="9744"/>
              </w:tabs>
              <w:ind w:left="431" w:right="-108"/>
              <w:rPr>
                <w:rFonts w:ascii="Arial" w:eastAsia="Arial" w:hAnsi="Arial" w:cs="Arial"/>
                <w:color w:val="000000"/>
                <w:sz w:val="18"/>
                <w:szCs w:val="18"/>
              </w:rPr>
            </w:pPr>
            <w:bookmarkStart w:id="13" w:name="OLE_LINK48"/>
            <w:r w:rsidRPr="00113A25">
              <w:rPr>
                <w:rFonts w:ascii="Arial" w:eastAsia="Arial" w:hAnsi="Arial" w:cs="Arial"/>
                <w:color w:val="000000"/>
                <w:sz w:val="18"/>
                <w:szCs w:val="18"/>
              </w:rPr>
              <w:t>Subsidiaries</w:t>
            </w:r>
          </w:p>
        </w:tc>
        <w:tc>
          <w:tcPr>
            <w:tcW w:w="1368" w:type="dxa"/>
          </w:tcPr>
          <w:p w14:paraId="53B3B04A" w14:textId="26FDF569" w:rsidR="00F83096" w:rsidRPr="00113A25" w:rsidRDefault="00F83096" w:rsidP="00F83096">
            <w:pPr>
              <w:keepNext/>
              <w:keepLines/>
              <w:ind w:right="-72"/>
              <w:jc w:val="right"/>
              <w:rPr>
                <w:rFonts w:ascii="Arial" w:eastAsia="Arial" w:hAnsi="Arial" w:cs="Arial"/>
                <w:color w:val="000000"/>
                <w:sz w:val="18"/>
                <w:szCs w:val="18"/>
              </w:rPr>
            </w:pPr>
            <w:r w:rsidRPr="0093756F">
              <w:rPr>
                <w:rFonts w:ascii="Arial" w:hAnsi="Arial" w:cs="Arial"/>
                <w:color w:val="000000"/>
                <w:sz w:val="18"/>
                <w:szCs w:val="18"/>
              </w:rPr>
              <w:t>-</w:t>
            </w:r>
          </w:p>
        </w:tc>
        <w:tc>
          <w:tcPr>
            <w:tcW w:w="1368" w:type="dxa"/>
          </w:tcPr>
          <w:p w14:paraId="2F7EDBDA" w14:textId="121623CB" w:rsidR="00F83096" w:rsidRPr="00113A25" w:rsidRDefault="00F83096" w:rsidP="00F83096">
            <w:pPr>
              <w:keepNext/>
              <w:keepLines/>
              <w:ind w:right="-72"/>
              <w:jc w:val="right"/>
              <w:rPr>
                <w:rFonts w:ascii="Arial" w:eastAsia="Arial" w:hAnsi="Arial" w:cs="Arial"/>
                <w:color w:val="000000"/>
                <w:sz w:val="18"/>
                <w:szCs w:val="18"/>
              </w:rPr>
            </w:pPr>
            <w:r w:rsidRPr="0093756F">
              <w:rPr>
                <w:rFonts w:ascii="Arial" w:hAnsi="Arial" w:cs="Arial"/>
                <w:color w:val="000000"/>
                <w:sz w:val="18"/>
                <w:szCs w:val="18"/>
              </w:rPr>
              <w:t>-</w:t>
            </w:r>
          </w:p>
        </w:tc>
        <w:tc>
          <w:tcPr>
            <w:tcW w:w="1368" w:type="dxa"/>
          </w:tcPr>
          <w:p w14:paraId="30C51349" w14:textId="342FD5C2" w:rsidR="00F83096" w:rsidRPr="00113A25" w:rsidRDefault="00F83096" w:rsidP="00F83096">
            <w:pPr>
              <w:keepNext/>
              <w:keepLines/>
              <w:ind w:right="-72"/>
              <w:jc w:val="right"/>
              <w:rPr>
                <w:rFonts w:ascii="Arial" w:eastAsia="Arial" w:hAnsi="Arial" w:cs="Arial"/>
                <w:color w:val="000000"/>
                <w:sz w:val="18"/>
                <w:szCs w:val="18"/>
              </w:rPr>
            </w:pPr>
            <w:r w:rsidRPr="0093756F">
              <w:rPr>
                <w:rFonts w:ascii="Arial" w:hAnsi="Arial" w:cs="Arial"/>
                <w:color w:val="000000"/>
                <w:sz w:val="18"/>
                <w:szCs w:val="18"/>
              </w:rPr>
              <w:t>30,028,670</w:t>
            </w:r>
          </w:p>
        </w:tc>
        <w:tc>
          <w:tcPr>
            <w:tcW w:w="1368" w:type="dxa"/>
          </w:tcPr>
          <w:p w14:paraId="1381B03D" w14:textId="258D05EB" w:rsidR="00F83096" w:rsidRPr="00113A25" w:rsidRDefault="00F83096" w:rsidP="00F83096">
            <w:pPr>
              <w:keepNext/>
              <w:keepLines/>
              <w:ind w:right="-72"/>
              <w:jc w:val="right"/>
              <w:rPr>
                <w:rFonts w:ascii="Arial" w:eastAsia="Arial" w:hAnsi="Arial" w:cs="Arial"/>
                <w:color w:val="000000"/>
                <w:sz w:val="18"/>
                <w:szCs w:val="18"/>
              </w:rPr>
            </w:pPr>
            <w:r w:rsidRPr="0093756F">
              <w:rPr>
                <w:rFonts w:ascii="Arial" w:hAnsi="Arial" w:cs="Arial"/>
                <w:color w:val="000000"/>
                <w:sz w:val="18"/>
                <w:szCs w:val="18"/>
              </w:rPr>
              <w:t xml:space="preserve"> 28,979,502 </w:t>
            </w:r>
          </w:p>
        </w:tc>
      </w:tr>
      <w:tr w:rsidR="00F83096" w:rsidRPr="00113A25" w14:paraId="348D9559" w14:textId="77777777">
        <w:tc>
          <w:tcPr>
            <w:tcW w:w="3989" w:type="dxa"/>
            <w:tcBorders>
              <w:top w:val="nil"/>
              <w:left w:val="nil"/>
              <w:right w:val="nil"/>
            </w:tcBorders>
            <w:vAlign w:val="bottom"/>
          </w:tcPr>
          <w:p w14:paraId="73375B3E" w14:textId="67B31A12" w:rsidR="00F83096" w:rsidRPr="00113A25" w:rsidRDefault="00F83096" w:rsidP="00F83096">
            <w:pPr>
              <w:tabs>
                <w:tab w:val="left" w:pos="3295"/>
                <w:tab w:val="left" w:pos="9744"/>
              </w:tabs>
              <w:ind w:left="431" w:right="-108"/>
              <w:rPr>
                <w:rFonts w:ascii="Arial" w:eastAsia="Arial" w:hAnsi="Arial" w:cs="Arial"/>
                <w:color w:val="000000"/>
                <w:sz w:val="18"/>
                <w:szCs w:val="18"/>
              </w:rPr>
            </w:pPr>
            <w:r w:rsidRPr="00113A25">
              <w:rPr>
                <w:rFonts w:ascii="Arial" w:eastAsia="Arial" w:hAnsi="Arial" w:cs="Arial"/>
                <w:color w:val="000000"/>
                <w:sz w:val="18"/>
                <w:szCs w:val="18"/>
              </w:rPr>
              <w:t>Associates</w:t>
            </w:r>
          </w:p>
        </w:tc>
        <w:tc>
          <w:tcPr>
            <w:tcW w:w="1368" w:type="dxa"/>
          </w:tcPr>
          <w:p w14:paraId="2DB45BAD" w14:textId="14835575" w:rsidR="00F83096" w:rsidRPr="00113A25" w:rsidRDefault="00F83096" w:rsidP="00F83096">
            <w:pPr>
              <w:keepNext/>
              <w:keepLines/>
              <w:ind w:right="-72"/>
              <w:jc w:val="right"/>
              <w:rPr>
                <w:rFonts w:ascii="Arial" w:eastAsia="Arial" w:hAnsi="Arial" w:cs="Arial"/>
                <w:color w:val="000000"/>
                <w:sz w:val="18"/>
                <w:szCs w:val="18"/>
              </w:rPr>
            </w:pPr>
            <w:r w:rsidRPr="0093756F">
              <w:rPr>
                <w:rFonts w:ascii="Arial" w:hAnsi="Arial" w:cs="Arial"/>
                <w:color w:val="000000"/>
                <w:sz w:val="18"/>
                <w:szCs w:val="18"/>
              </w:rPr>
              <w:t>11,421,144</w:t>
            </w:r>
          </w:p>
        </w:tc>
        <w:tc>
          <w:tcPr>
            <w:tcW w:w="1368" w:type="dxa"/>
          </w:tcPr>
          <w:p w14:paraId="7B2DC2F4" w14:textId="6CD4F8D4" w:rsidR="00F83096" w:rsidRPr="00113A25" w:rsidRDefault="00F83096" w:rsidP="00F83096">
            <w:pPr>
              <w:keepNext/>
              <w:keepLines/>
              <w:ind w:right="-72"/>
              <w:jc w:val="right"/>
              <w:rPr>
                <w:rFonts w:ascii="Arial" w:eastAsia="Arial" w:hAnsi="Arial" w:cs="Arial"/>
                <w:color w:val="000000"/>
                <w:sz w:val="18"/>
                <w:szCs w:val="18"/>
              </w:rPr>
            </w:pPr>
            <w:r w:rsidRPr="0093756F">
              <w:rPr>
                <w:rFonts w:ascii="Arial" w:hAnsi="Arial" w:cs="Arial"/>
                <w:color w:val="000000"/>
                <w:sz w:val="18"/>
                <w:szCs w:val="18"/>
              </w:rPr>
              <w:t xml:space="preserve"> 12,409,616 </w:t>
            </w:r>
          </w:p>
        </w:tc>
        <w:tc>
          <w:tcPr>
            <w:tcW w:w="1368" w:type="dxa"/>
          </w:tcPr>
          <w:p w14:paraId="259CF2F1" w14:textId="0FE8AAD7" w:rsidR="00F83096" w:rsidRPr="00113A25" w:rsidRDefault="00F83096" w:rsidP="00F83096">
            <w:pPr>
              <w:keepNext/>
              <w:keepLines/>
              <w:ind w:right="-72"/>
              <w:jc w:val="right"/>
              <w:rPr>
                <w:rFonts w:ascii="Arial" w:eastAsia="Arial" w:hAnsi="Arial" w:cs="Arial"/>
                <w:color w:val="000000"/>
                <w:sz w:val="18"/>
                <w:szCs w:val="18"/>
              </w:rPr>
            </w:pPr>
            <w:r w:rsidRPr="0093756F">
              <w:rPr>
                <w:rFonts w:ascii="Arial" w:hAnsi="Arial" w:cs="Arial"/>
                <w:color w:val="000000"/>
                <w:sz w:val="18"/>
                <w:szCs w:val="18"/>
              </w:rPr>
              <w:t>6,090,234</w:t>
            </w:r>
          </w:p>
        </w:tc>
        <w:tc>
          <w:tcPr>
            <w:tcW w:w="1368" w:type="dxa"/>
          </w:tcPr>
          <w:p w14:paraId="1120DB66" w14:textId="52CC22C9" w:rsidR="00F83096" w:rsidRPr="00113A25" w:rsidRDefault="00F83096" w:rsidP="00F83096">
            <w:pPr>
              <w:keepNext/>
              <w:keepLines/>
              <w:ind w:right="-72"/>
              <w:jc w:val="right"/>
              <w:rPr>
                <w:rFonts w:ascii="Arial" w:eastAsia="Arial" w:hAnsi="Arial" w:cs="Arial"/>
                <w:color w:val="000000"/>
                <w:sz w:val="18"/>
                <w:szCs w:val="18"/>
              </w:rPr>
            </w:pPr>
            <w:r w:rsidRPr="0093756F">
              <w:rPr>
                <w:rFonts w:ascii="Arial" w:hAnsi="Arial" w:cs="Arial"/>
                <w:color w:val="000000"/>
                <w:sz w:val="18"/>
                <w:szCs w:val="18"/>
              </w:rPr>
              <w:t xml:space="preserve"> 5,794,580 </w:t>
            </w:r>
          </w:p>
        </w:tc>
      </w:tr>
      <w:tr w:rsidR="00F83096" w:rsidRPr="00113A25" w14:paraId="0AA5AAD9" w14:textId="77777777">
        <w:tc>
          <w:tcPr>
            <w:tcW w:w="3989" w:type="dxa"/>
            <w:tcBorders>
              <w:top w:val="nil"/>
              <w:left w:val="nil"/>
              <w:right w:val="nil"/>
            </w:tcBorders>
            <w:vAlign w:val="bottom"/>
          </w:tcPr>
          <w:p w14:paraId="101D85C0" w14:textId="4FDE6D2E" w:rsidR="00F83096" w:rsidRPr="00113A25" w:rsidRDefault="00F83096" w:rsidP="00F83096">
            <w:pPr>
              <w:tabs>
                <w:tab w:val="left" w:pos="3295"/>
                <w:tab w:val="left" w:pos="9744"/>
              </w:tabs>
              <w:ind w:left="431" w:right="-108"/>
              <w:rPr>
                <w:rFonts w:ascii="Arial" w:eastAsia="Arial" w:hAnsi="Arial" w:cs="Arial"/>
                <w:color w:val="000000"/>
                <w:sz w:val="18"/>
                <w:szCs w:val="18"/>
              </w:rPr>
            </w:pPr>
            <w:r w:rsidRPr="00113A25">
              <w:rPr>
                <w:rFonts w:ascii="Arial" w:eastAsia="Arial" w:hAnsi="Arial" w:cs="Arial"/>
                <w:color w:val="000000"/>
                <w:sz w:val="18"/>
                <w:szCs w:val="18"/>
              </w:rPr>
              <w:t>Joint ventures</w:t>
            </w:r>
          </w:p>
        </w:tc>
        <w:tc>
          <w:tcPr>
            <w:tcW w:w="1368" w:type="dxa"/>
            <w:tcBorders>
              <w:bottom w:val="single" w:sz="4" w:space="0" w:color="auto"/>
            </w:tcBorders>
          </w:tcPr>
          <w:p w14:paraId="57A0DF81" w14:textId="35CB1214" w:rsidR="00F83096" w:rsidRPr="00113A25" w:rsidRDefault="00F83096" w:rsidP="00F83096">
            <w:pPr>
              <w:keepNext/>
              <w:keepLines/>
              <w:ind w:right="-72"/>
              <w:jc w:val="right"/>
              <w:rPr>
                <w:rFonts w:ascii="Arial" w:eastAsia="Arial" w:hAnsi="Arial" w:cs="Arial"/>
                <w:color w:val="000000"/>
                <w:sz w:val="18"/>
                <w:szCs w:val="18"/>
              </w:rPr>
            </w:pPr>
            <w:r w:rsidRPr="0093756F">
              <w:rPr>
                <w:rFonts w:ascii="Arial" w:hAnsi="Arial" w:cs="Arial"/>
                <w:color w:val="000000"/>
                <w:sz w:val="18"/>
                <w:szCs w:val="18"/>
              </w:rPr>
              <w:t>620,625</w:t>
            </w:r>
          </w:p>
        </w:tc>
        <w:tc>
          <w:tcPr>
            <w:tcW w:w="1368" w:type="dxa"/>
            <w:tcBorders>
              <w:bottom w:val="single" w:sz="4" w:space="0" w:color="auto"/>
            </w:tcBorders>
          </w:tcPr>
          <w:p w14:paraId="51AB4003" w14:textId="6EEF3F9E" w:rsidR="00F83096" w:rsidRPr="00113A25" w:rsidRDefault="00F83096" w:rsidP="00F83096">
            <w:pPr>
              <w:keepNext/>
              <w:keepLines/>
              <w:ind w:right="-72"/>
              <w:jc w:val="right"/>
              <w:rPr>
                <w:rFonts w:ascii="Arial" w:eastAsia="Arial" w:hAnsi="Arial" w:cs="Arial"/>
                <w:color w:val="000000"/>
                <w:sz w:val="18"/>
                <w:szCs w:val="18"/>
              </w:rPr>
            </w:pPr>
            <w:r w:rsidRPr="0093756F">
              <w:rPr>
                <w:rFonts w:ascii="Arial" w:hAnsi="Arial" w:cs="Arial"/>
                <w:color w:val="000000"/>
                <w:sz w:val="18"/>
                <w:szCs w:val="18"/>
              </w:rPr>
              <w:t xml:space="preserve"> 441,439 </w:t>
            </w:r>
          </w:p>
        </w:tc>
        <w:tc>
          <w:tcPr>
            <w:tcW w:w="1368" w:type="dxa"/>
            <w:tcBorders>
              <w:bottom w:val="single" w:sz="4" w:space="0" w:color="auto"/>
            </w:tcBorders>
          </w:tcPr>
          <w:p w14:paraId="31C39F5D" w14:textId="1D241A1C" w:rsidR="00F83096" w:rsidRPr="00113A25" w:rsidRDefault="00F83096" w:rsidP="00F83096">
            <w:pPr>
              <w:keepNext/>
              <w:keepLines/>
              <w:ind w:right="-72"/>
              <w:jc w:val="right"/>
              <w:rPr>
                <w:rFonts w:ascii="Arial" w:eastAsia="Arial" w:hAnsi="Arial" w:cs="Arial"/>
                <w:color w:val="000000"/>
                <w:sz w:val="18"/>
                <w:szCs w:val="18"/>
              </w:rPr>
            </w:pPr>
            <w:r w:rsidRPr="0093756F">
              <w:rPr>
                <w:rFonts w:ascii="Arial" w:hAnsi="Arial" w:cs="Arial"/>
                <w:color w:val="000000"/>
                <w:sz w:val="18"/>
                <w:szCs w:val="18"/>
              </w:rPr>
              <w:t>314,843</w:t>
            </w:r>
          </w:p>
        </w:tc>
        <w:tc>
          <w:tcPr>
            <w:tcW w:w="1368" w:type="dxa"/>
            <w:tcBorders>
              <w:bottom w:val="single" w:sz="4" w:space="0" w:color="auto"/>
            </w:tcBorders>
          </w:tcPr>
          <w:p w14:paraId="38C57852" w14:textId="256376FD" w:rsidR="00F83096" w:rsidRPr="00113A25" w:rsidRDefault="00F83096" w:rsidP="00F83096">
            <w:pPr>
              <w:keepNext/>
              <w:keepLines/>
              <w:ind w:right="-72"/>
              <w:jc w:val="right"/>
              <w:rPr>
                <w:rFonts w:ascii="Arial" w:eastAsia="Arial" w:hAnsi="Arial" w:cs="Arial"/>
                <w:color w:val="000000"/>
                <w:sz w:val="18"/>
                <w:szCs w:val="18"/>
              </w:rPr>
            </w:pPr>
            <w:r w:rsidRPr="0093756F">
              <w:rPr>
                <w:rFonts w:ascii="Arial" w:hAnsi="Arial" w:cs="Arial"/>
                <w:color w:val="000000"/>
                <w:sz w:val="18"/>
                <w:szCs w:val="18"/>
              </w:rPr>
              <w:t xml:space="preserve"> 294,283 </w:t>
            </w:r>
          </w:p>
        </w:tc>
      </w:tr>
      <w:tr w:rsidR="00346AED" w:rsidRPr="00113A25" w14:paraId="3A91E424" w14:textId="77777777" w:rsidTr="00AE3636">
        <w:tc>
          <w:tcPr>
            <w:tcW w:w="3989" w:type="dxa"/>
            <w:tcBorders>
              <w:top w:val="nil"/>
              <w:left w:val="nil"/>
              <w:right w:val="nil"/>
            </w:tcBorders>
            <w:vAlign w:val="bottom"/>
          </w:tcPr>
          <w:p w14:paraId="7BCFB433" w14:textId="77777777" w:rsidR="00346AED" w:rsidRPr="00113A25" w:rsidRDefault="00346AED" w:rsidP="00346AED">
            <w:pPr>
              <w:ind w:left="427"/>
              <w:rPr>
                <w:rFonts w:ascii="Arial" w:eastAsia="Arial" w:hAnsi="Arial" w:cs="Arial"/>
                <w:color w:val="000000"/>
                <w:sz w:val="18"/>
                <w:szCs w:val="18"/>
              </w:rPr>
            </w:pPr>
          </w:p>
        </w:tc>
        <w:tc>
          <w:tcPr>
            <w:tcW w:w="1368" w:type="dxa"/>
            <w:tcBorders>
              <w:top w:val="single" w:sz="4" w:space="0" w:color="auto"/>
            </w:tcBorders>
            <w:vAlign w:val="bottom"/>
          </w:tcPr>
          <w:p w14:paraId="6A4107D4" w14:textId="77777777" w:rsidR="00346AED" w:rsidRPr="00113A25" w:rsidRDefault="00346AED" w:rsidP="00346AED">
            <w:pPr>
              <w:ind w:left="427"/>
              <w:jc w:val="right"/>
              <w:rPr>
                <w:rFonts w:ascii="Arial" w:eastAsia="Arial" w:hAnsi="Arial" w:cs="Arial"/>
                <w:color w:val="000000"/>
                <w:sz w:val="18"/>
                <w:szCs w:val="18"/>
              </w:rPr>
            </w:pPr>
          </w:p>
        </w:tc>
        <w:tc>
          <w:tcPr>
            <w:tcW w:w="1368" w:type="dxa"/>
            <w:tcBorders>
              <w:top w:val="single" w:sz="4" w:space="0" w:color="auto"/>
            </w:tcBorders>
            <w:vAlign w:val="bottom"/>
          </w:tcPr>
          <w:p w14:paraId="5BD6413B" w14:textId="77777777" w:rsidR="00346AED" w:rsidRPr="00113A25" w:rsidRDefault="00346AED" w:rsidP="00346AED">
            <w:pPr>
              <w:ind w:left="427"/>
              <w:jc w:val="right"/>
              <w:rPr>
                <w:rFonts w:ascii="Arial" w:eastAsia="Arial" w:hAnsi="Arial" w:cs="Arial"/>
                <w:color w:val="000000"/>
                <w:sz w:val="18"/>
                <w:szCs w:val="18"/>
              </w:rPr>
            </w:pPr>
          </w:p>
        </w:tc>
        <w:tc>
          <w:tcPr>
            <w:tcW w:w="1368" w:type="dxa"/>
            <w:tcBorders>
              <w:top w:val="single" w:sz="4" w:space="0" w:color="auto"/>
            </w:tcBorders>
            <w:vAlign w:val="bottom"/>
          </w:tcPr>
          <w:p w14:paraId="45915FE1" w14:textId="77777777" w:rsidR="00346AED" w:rsidRPr="00113A25" w:rsidRDefault="00346AED" w:rsidP="00346AED">
            <w:pPr>
              <w:ind w:left="427"/>
              <w:jc w:val="right"/>
              <w:rPr>
                <w:rFonts w:ascii="Arial" w:eastAsia="Arial" w:hAnsi="Arial" w:cs="Arial"/>
                <w:color w:val="000000"/>
                <w:sz w:val="18"/>
                <w:szCs w:val="18"/>
              </w:rPr>
            </w:pPr>
          </w:p>
        </w:tc>
        <w:tc>
          <w:tcPr>
            <w:tcW w:w="1368" w:type="dxa"/>
            <w:tcBorders>
              <w:top w:val="single" w:sz="4" w:space="0" w:color="auto"/>
            </w:tcBorders>
            <w:vAlign w:val="bottom"/>
          </w:tcPr>
          <w:p w14:paraId="751826B5" w14:textId="77777777" w:rsidR="00346AED" w:rsidRPr="00113A25" w:rsidRDefault="00346AED" w:rsidP="00346AED">
            <w:pPr>
              <w:ind w:left="427"/>
              <w:jc w:val="right"/>
              <w:rPr>
                <w:rFonts w:ascii="Arial" w:eastAsia="Arial" w:hAnsi="Arial" w:cs="Arial"/>
                <w:color w:val="000000"/>
                <w:sz w:val="18"/>
                <w:szCs w:val="18"/>
              </w:rPr>
            </w:pPr>
          </w:p>
        </w:tc>
      </w:tr>
      <w:tr w:rsidR="0093756F" w:rsidRPr="00113A25" w14:paraId="017CDB19" w14:textId="77777777">
        <w:tc>
          <w:tcPr>
            <w:tcW w:w="3989" w:type="dxa"/>
            <w:tcBorders>
              <w:top w:val="nil"/>
              <w:left w:val="nil"/>
              <w:bottom w:val="nil"/>
              <w:right w:val="nil"/>
            </w:tcBorders>
            <w:vAlign w:val="bottom"/>
          </w:tcPr>
          <w:p w14:paraId="4A37F1EA" w14:textId="77777777" w:rsidR="0093756F" w:rsidRPr="00113A25" w:rsidRDefault="0093756F" w:rsidP="0093756F">
            <w:pPr>
              <w:tabs>
                <w:tab w:val="left" w:pos="3295"/>
                <w:tab w:val="left" w:pos="9744"/>
              </w:tabs>
              <w:ind w:left="431" w:right="-108"/>
              <w:jc w:val="right"/>
              <w:rPr>
                <w:rFonts w:ascii="Arial" w:eastAsia="Arial" w:hAnsi="Arial" w:cs="Arial"/>
                <w:color w:val="000000"/>
                <w:sz w:val="18"/>
                <w:szCs w:val="18"/>
              </w:rPr>
            </w:pPr>
          </w:p>
        </w:tc>
        <w:tc>
          <w:tcPr>
            <w:tcW w:w="1368" w:type="dxa"/>
            <w:tcBorders>
              <w:bottom w:val="single" w:sz="4" w:space="0" w:color="auto"/>
            </w:tcBorders>
          </w:tcPr>
          <w:p w14:paraId="5F4869E9" w14:textId="14423FBA" w:rsidR="0093756F" w:rsidRPr="00113A25" w:rsidRDefault="0093756F" w:rsidP="0093756F">
            <w:pPr>
              <w:keepNext/>
              <w:keepLines/>
              <w:ind w:right="-72"/>
              <w:jc w:val="right"/>
              <w:rPr>
                <w:rFonts w:ascii="Arial" w:eastAsia="Arial" w:hAnsi="Arial" w:cs="Arial"/>
                <w:color w:val="000000"/>
                <w:sz w:val="18"/>
                <w:szCs w:val="18"/>
              </w:rPr>
            </w:pPr>
            <w:r w:rsidRPr="0093756F">
              <w:rPr>
                <w:rFonts w:ascii="Arial" w:hAnsi="Arial" w:cs="Arial"/>
                <w:color w:val="000000"/>
                <w:sz w:val="18"/>
                <w:szCs w:val="18"/>
              </w:rPr>
              <w:t>12,041,769</w:t>
            </w:r>
          </w:p>
        </w:tc>
        <w:tc>
          <w:tcPr>
            <w:tcW w:w="1368" w:type="dxa"/>
            <w:tcBorders>
              <w:bottom w:val="single" w:sz="4" w:space="0" w:color="auto"/>
            </w:tcBorders>
          </w:tcPr>
          <w:p w14:paraId="7813E98E" w14:textId="1120391A" w:rsidR="0093756F" w:rsidRPr="00113A25" w:rsidRDefault="0093756F" w:rsidP="0093756F">
            <w:pPr>
              <w:keepNext/>
              <w:keepLines/>
              <w:ind w:right="-72"/>
              <w:jc w:val="right"/>
              <w:rPr>
                <w:rFonts w:ascii="Arial" w:eastAsia="Arial" w:hAnsi="Arial" w:cs="Arial"/>
                <w:color w:val="000000"/>
                <w:sz w:val="18"/>
                <w:szCs w:val="18"/>
              </w:rPr>
            </w:pPr>
            <w:r w:rsidRPr="0093756F">
              <w:rPr>
                <w:rFonts w:ascii="Arial" w:hAnsi="Arial" w:cs="Arial"/>
                <w:color w:val="000000"/>
                <w:sz w:val="18"/>
                <w:szCs w:val="18"/>
              </w:rPr>
              <w:t>12,851,055</w:t>
            </w:r>
          </w:p>
        </w:tc>
        <w:tc>
          <w:tcPr>
            <w:tcW w:w="1368" w:type="dxa"/>
            <w:tcBorders>
              <w:bottom w:val="single" w:sz="4" w:space="0" w:color="auto"/>
            </w:tcBorders>
          </w:tcPr>
          <w:p w14:paraId="2EF3EB97" w14:textId="3A4477B4" w:rsidR="0093756F" w:rsidRPr="00113A25" w:rsidRDefault="0093756F" w:rsidP="0093756F">
            <w:pPr>
              <w:keepNext/>
              <w:keepLines/>
              <w:ind w:right="-72"/>
              <w:jc w:val="right"/>
              <w:rPr>
                <w:rFonts w:ascii="Arial" w:eastAsia="Arial" w:hAnsi="Arial" w:cs="Arial"/>
                <w:color w:val="000000"/>
                <w:sz w:val="18"/>
                <w:szCs w:val="18"/>
              </w:rPr>
            </w:pPr>
            <w:r w:rsidRPr="0093756F">
              <w:rPr>
                <w:rFonts w:ascii="Arial" w:hAnsi="Arial" w:cs="Arial"/>
                <w:color w:val="000000"/>
                <w:sz w:val="18"/>
                <w:szCs w:val="18"/>
              </w:rPr>
              <w:t>36,433,747</w:t>
            </w:r>
          </w:p>
        </w:tc>
        <w:tc>
          <w:tcPr>
            <w:tcW w:w="1368" w:type="dxa"/>
            <w:tcBorders>
              <w:bottom w:val="single" w:sz="4" w:space="0" w:color="auto"/>
            </w:tcBorders>
          </w:tcPr>
          <w:p w14:paraId="5EA1D532" w14:textId="299C4EBF" w:rsidR="0093756F" w:rsidRPr="00113A25" w:rsidRDefault="0093756F" w:rsidP="0093756F">
            <w:pPr>
              <w:keepNext/>
              <w:keepLines/>
              <w:ind w:right="-72"/>
              <w:jc w:val="right"/>
              <w:rPr>
                <w:rFonts w:ascii="Arial" w:eastAsia="Arial" w:hAnsi="Arial" w:cs="Arial"/>
                <w:color w:val="000000"/>
                <w:sz w:val="18"/>
                <w:szCs w:val="18"/>
              </w:rPr>
            </w:pPr>
            <w:r w:rsidRPr="0093756F">
              <w:rPr>
                <w:rFonts w:ascii="Arial" w:hAnsi="Arial" w:cs="Arial"/>
                <w:color w:val="000000"/>
                <w:sz w:val="18"/>
                <w:szCs w:val="18"/>
              </w:rPr>
              <w:t>35,068,365</w:t>
            </w:r>
          </w:p>
        </w:tc>
      </w:tr>
      <w:bookmarkEnd w:id="13"/>
    </w:tbl>
    <w:p w14:paraId="37674CC9" w14:textId="4AD1DCE1" w:rsidR="002B54B0" w:rsidRPr="00113A25" w:rsidRDefault="002B54B0" w:rsidP="00935425">
      <w:pPr>
        <w:ind w:left="540"/>
        <w:jc w:val="both"/>
        <w:rPr>
          <w:rFonts w:ascii="Arial" w:eastAsia="Arial" w:hAnsi="Arial" w:cs="Arial"/>
          <w:color w:val="000000"/>
          <w:sz w:val="18"/>
          <w:szCs w:val="18"/>
        </w:rPr>
      </w:pPr>
    </w:p>
    <w:p w14:paraId="5C3F94AC" w14:textId="3CCD9F5B" w:rsidR="00A12999" w:rsidRPr="00113A25" w:rsidRDefault="00A12999" w:rsidP="00935425">
      <w:pPr>
        <w:ind w:left="540"/>
        <w:jc w:val="both"/>
        <w:rPr>
          <w:rFonts w:ascii="Arial" w:eastAsia="Arial" w:hAnsi="Arial" w:cs="Arial"/>
          <w:color w:val="000000"/>
          <w:sz w:val="18"/>
          <w:szCs w:val="18"/>
        </w:rPr>
      </w:pPr>
      <w:r w:rsidRPr="00113A25">
        <w:rPr>
          <w:rFonts w:ascii="Arial" w:eastAsia="Arial" w:hAnsi="Arial" w:cs="Arial"/>
          <w:color w:val="000000"/>
          <w:sz w:val="18"/>
          <w:szCs w:val="18"/>
        </w:rPr>
        <w:t>Maturity of long-term loans to related parties are as follows:</w:t>
      </w:r>
    </w:p>
    <w:p w14:paraId="6BF9AB8A" w14:textId="77777777" w:rsidR="00A12999" w:rsidRPr="00113A25" w:rsidRDefault="00A12999" w:rsidP="00935425">
      <w:pPr>
        <w:ind w:left="540"/>
        <w:rPr>
          <w:rFonts w:ascii="Arial" w:hAnsi="Arial" w:cs="Arial"/>
          <w:color w:val="000000"/>
          <w:sz w:val="18"/>
          <w:szCs w:val="18"/>
        </w:rPr>
      </w:pPr>
    </w:p>
    <w:bookmarkEnd w:id="12"/>
    <w:tbl>
      <w:tblPr>
        <w:tblW w:w="9475" w:type="dxa"/>
        <w:tblLayout w:type="fixed"/>
        <w:tblCellMar>
          <w:left w:w="115" w:type="dxa"/>
          <w:right w:w="115" w:type="dxa"/>
        </w:tblCellMar>
        <w:tblLook w:val="0000" w:firstRow="0" w:lastRow="0" w:firstColumn="0" w:lastColumn="0" w:noHBand="0" w:noVBand="0"/>
      </w:tblPr>
      <w:tblGrid>
        <w:gridCol w:w="4003"/>
        <w:gridCol w:w="1368"/>
        <w:gridCol w:w="1368"/>
        <w:gridCol w:w="1368"/>
        <w:gridCol w:w="1368"/>
      </w:tblGrid>
      <w:tr w:rsidR="00446D4D" w:rsidRPr="00113A25" w14:paraId="2A89D419" w14:textId="77777777" w:rsidTr="00D46922">
        <w:tc>
          <w:tcPr>
            <w:tcW w:w="4003" w:type="dxa"/>
            <w:tcBorders>
              <w:top w:val="nil"/>
              <w:left w:val="nil"/>
              <w:right w:val="nil"/>
            </w:tcBorders>
            <w:vAlign w:val="bottom"/>
          </w:tcPr>
          <w:p w14:paraId="3EBCE65C" w14:textId="77777777" w:rsidR="00F85276" w:rsidRPr="00113A25" w:rsidRDefault="00F85276" w:rsidP="00D05814">
            <w:pPr>
              <w:tabs>
                <w:tab w:val="left" w:pos="3295"/>
                <w:tab w:val="left" w:pos="9744"/>
              </w:tabs>
              <w:ind w:left="431" w:right="-108"/>
              <w:rPr>
                <w:rFonts w:ascii="Arial" w:eastAsia="Arial" w:hAnsi="Arial" w:cs="Arial"/>
                <w:b/>
                <w:color w:val="000000"/>
                <w:sz w:val="18"/>
                <w:szCs w:val="18"/>
              </w:rPr>
            </w:pPr>
          </w:p>
        </w:tc>
        <w:tc>
          <w:tcPr>
            <w:tcW w:w="2736" w:type="dxa"/>
            <w:gridSpan w:val="2"/>
            <w:tcBorders>
              <w:bottom w:val="single" w:sz="4" w:space="0" w:color="auto"/>
            </w:tcBorders>
            <w:vAlign w:val="bottom"/>
          </w:tcPr>
          <w:p w14:paraId="6FDE1F5A" w14:textId="77777777" w:rsidR="00F85276" w:rsidRPr="00113A25" w:rsidRDefault="00F85276" w:rsidP="00DE1FEC">
            <w:pPr>
              <w:pStyle w:val="Heading1"/>
              <w:tabs>
                <w:tab w:val="left" w:pos="720"/>
              </w:tabs>
              <w:ind w:right="-72"/>
              <w:jc w:val="center"/>
              <w:rPr>
                <w:rFonts w:eastAsia="Arial"/>
                <w:color w:val="000000"/>
              </w:rPr>
            </w:pPr>
            <w:r w:rsidRPr="00113A25">
              <w:rPr>
                <w:rFonts w:eastAsia="Arial"/>
                <w:color w:val="000000"/>
              </w:rPr>
              <w:t>Consolidated</w:t>
            </w:r>
          </w:p>
          <w:p w14:paraId="3765A7EC" w14:textId="592C7BB5" w:rsidR="00F85276" w:rsidRPr="00113A25" w:rsidRDefault="00F85276" w:rsidP="00DE1FEC">
            <w:pPr>
              <w:pStyle w:val="Heading1"/>
              <w:tabs>
                <w:tab w:val="left" w:pos="720"/>
              </w:tabs>
              <w:ind w:right="-72"/>
              <w:jc w:val="center"/>
              <w:rPr>
                <w:rFonts w:eastAsia="Arial"/>
                <w:color w:val="000000"/>
              </w:rPr>
            </w:pPr>
            <w:r w:rsidRPr="00113A25">
              <w:rPr>
                <w:rFonts w:eastAsia="Arial"/>
                <w:color w:val="000000"/>
              </w:rPr>
              <w:t>financial information</w:t>
            </w:r>
          </w:p>
        </w:tc>
        <w:tc>
          <w:tcPr>
            <w:tcW w:w="2736" w:type="dxa"/>
            <w:gridSpan w:val="2"/>
            <w:tcBorders>
              <w:bottom w:val="single" w:sz="4" w:space="0" w:color="auto"/>
            </w:tcBorders>
            <w:vAlign w:val="bottom"/>
          </w:tcPr>
          <w:p w14:paraId="51E7D5AF" w14:textId="77777777" w:rsidR="00F85276" w:rsidRPr="00113A25" w:rsidRDefault="00F85276" w:rsidP="00DE1FEC">
            <w:pPr>
              <w:pStyle w:val="Heading1"/>
              <w:tabs>
                <w:tab w:val="left" w:pos="720"/>
              </w:tabs>
              <w:ind w:right="-72"/>
              <w:jc w:val="center"/>
              <w:rPr>
                <w:rFonts w:eastAsia="Arial"/>
                <w:color w:val="000000"/>
              </w:rPr>
            </w:pPr>
            <w:r w:rsidRPr="00113A25">
              <w:rPr>
                <w:rFonts w:eastAsia="Arial"/>
                <w:color w:val="000000"/>
              </w:rPr>
              <w:t xml:space="preserve">Separate </w:t>
            </w:r>
          </w:p>
          <w:p w14:paraId="45FD8951" w14:textId="77777777" w:rsidR="00F85276" w:rsidRPr="00113A25" w:rsidRDefault="00F85276" w:rsidP="00DE1FEC">
            <w:pPr>
              <w:pStyle w:val="Heading1"/>
              <w:tabs>
                <w:tab w:val="left" w:pos="720"/>
              </w:tabs>
              <w:ind w:right="-72"/>
              <w:jc w:val="center"/>
              <w:rPr>
                <w:rFonts w:eastAsia="Arial"/>
                <w:color w:val="000000"/>
              </w:rPr>
            </w:pPr>
            <w:r w:rsidRPr="00113A25">
              <w:rPr>
                <w:rFonts w:eastAsia="Arial"/>
                <w:color w:val="000000"/>
              </w:rPr>
              <w:t>financial information</w:t>
            </w:r>
          </w:p>
        </w:tc>
      </w:tr>
      <w:tr w:rsidR="00AF3752" w:rsidRPr="00113A25" w14:paraId="78A74430" w14:textId="77777777" w:rsidTr="00D46922">
        <w:tc>
          <w:tcPr>
            <w:tcW w:w="4003" w:type="dxa"/>
            <w:tcBorders>
              <w:top w:val="nil"/>
              <w:left w:val="nil"/>
              <w:right w:val="nil"/>
            </w:tcBorders>
            <w:vAlign w:val="bottom"/>
          </w:tcPr>
          <w:p w14:paraId="049A9D99" w14:textId="77777777" w:rsidR="00AF3752" w:rsidRPr="00113A25" w:rsidRDefault="00AF3752" w:rsidP="00AF3752">
            <w:pPr>
              <w:tabs>
                <w:tab w:val="left" w:pos="3295"/>
                <w:tab w:val="left" w:pos="9744"/>
              </w:tabs>
              <w:ind w:left="431" w:right="-108"/>
              <w:rPr>
                <w:rFonts w:ascii="Arial" w:eastAsia="Arial" w:hAnsi="Arial" w:cs="Arial"/>
                <w:b/>
                <w:color w:val="000000"/>
                <w:sz w:val="18"/>
                <w:szCs w:val="18"/>
              </w:rPr>
            </w:pPr>
          </w:p>
        </w:tc>
        <w:tc>
          <w:tcPr>
            <w:tcW w:w="1368" w:type="dxa"/>
            <w:tcBorders>
              <w:top w:val="single" w:sz="4" w:space="0" w:color="auto"/>
            </w:tcBorders>
            <w:vAlign w:val="bottom"/>
          </w:tcPr>
          <w:p w14:paraId="01D96AD6" w14:textId="15FFD3C3" w:rsidR="00AF3752" w:rsidRPr="00113A25" w:rsidRDefault="008B4A58" w:rsidP="00AF3752">
            <w:pPr>
              <w:ind w:right="-72"/>
              <w:jc w:val="right"/>
              <w:rPr>
                <w:rFonts w:ascii="Arial" w:eastAsia="Arial" w:hAnsi="Arial" w:cs="Arial"/>
                <w:b/>
                <w:sz w:val="18"/>
                <w:szCs w:val="18"/>
              </w:rPr>
            </w:pPr>
            <w:r w:rsidRPr="008B4A58">
              <w:rPr>
                <w:rFonts w:ascii="Arial" w:eastAsia="Arial" w:hAnsi="Arial" w:cs="Arial"/>
                <w:b/>
                <w:sz w:val="18"/>
                <w:szCs w:val="18"/>
              </w:rPr>
              <w:t>30</w:t>
            </w:r>
            <w:r w:rsidR="00A40710">
              <w:rPr>
                <w:rFonts w:ascii="Arial" w:eastAsia="Arial" w:hAnsi="Arial" w:cs="Arial"/>
                <w:b/>
                <w:sz w:val="18"/>
                <w:szCs w:val="18"/>
              </w:rPr>
              <w:t xml:space="preserve"> June</w:t>
            </w:r>
          </w:p>
          <w:p w14:paraId="29A1B730" w14:textId="466E36EE" w:rsidR="00AF3752" w:rsidRPr="00113A25" w:rsidRDefault="008B4A58" w:rsidP="00AF3752">
            <w:pPr>
              <w:ind w:right="-72"/>
              <w:jc w:val="right"/>
              <w:rPr>
                <w:rFonts w:ascii="Arial" w:eastAsia="Arial" w:hAnsi="Arial" w:cs="Arial"/>
                <w:b/>
                <w:sz w:val="18"/>
                <w:szCs w:val="18"/>
              </w:rPr>
            </w:pPr>
            <w:r w:rsidRPr="008B4A58">
              <w:rPr>
                <w:rFonts w:ascii="Arial" w:eastAsia="Arial" w:hAnsi="Arial" w:cs="Arial"/>
                <w:b/>
                <w:sz w:val="18"/>
                <w:szCs w:val="18"/>
              </w:rPr>
              <w:t>2026</w:t>
            </w:r>
          </w:p>
        </w:tc>
        <w:tc>
          <w:tcPr>
            <w:tcW w:w="1368" w:type="dxa"/>
            <w:tcBorders>
              <w:top w:val="single" w:sz="4" w:space="0" w:color="auto"/>
            </w:tcBorders>
            <w:vAlign w:val="bottom"/>
          </w:tcPr>
          <w:p w14:paraId="1C762DC5" w14:textId="44279A4A" w:rsidR="00AF3752" w:rsidRPr="00113A25" w:rsidRDefault="008B4A58" w:rsidP="00AF3752">
            <w:pPr>
              <w:tabs>
                <w:tab w:val="left" w:pos="3295"/>
                <w:tab w:val="right" w:pos="9744"/>
              </w:tabs>
              <w:ind w:left="115" w:right="-72" w:hanging="115"/>
              <w:jc w:val="right"/>
              <w:rPr>
                <w:rFonts w:ascii="Arial" w:eastAsia="Arial" w:hAnsi="Arial" w:cs="Arial"/>
                <w:b/>
                <w:sz w:val="18"/>
                <w:szCs w:val="18"/>
              </w:rPr>
            </w:pPr>
            <w:r w:rsidRPr="008B4A58">
              <w:rPr>
                <w:rFonts w:ascii="Arial" w:eastAsia="Arial" w:hAnsi="Arial" w:cs="Arial"/>
                <w:b/>
                <w:sz w:val="18"/>
                <w:szCs w:val="18"/>
              </w:rPr>
              <w:t>31</w:t>
            </w:r>
            <w:r w:rsidR="00AF3752" w:rsidRPr="00113A25">
              <w:rPr>
                <w:rFonts w:ascii="Arial" w:eastAsia="Arial" w:hAnsi="Arial" w:cs="Arial"/>
                <w:b/>
                <w:sz w:val="18"/>
                <w:szCs w:val="18"/>
              </w:rPr>
              <w:t xml:space="preserve"> December</w:t>
            </w:r>
          </w:p>
          <w:p w14:paraId="06D8F1B2" w14:textId="21CE2266" w:rsidR="00AF3752" w:rsidRPr="00113A25" w:rsidRDefault="008B4A58" w:rsidP="00AF3752">
            <w:pPr>
              <w:ind w:right="-72"/>
              <w:jc w:val="right"/>
              <w:rPr>
                <w:rFonts w:ascii="Arial" w:eastAsia="Arial" w:hAnsi="Arial" w:cs="Arial"/>
                <w:b/>
                <w:sz w:val="18"/>
                <w:szCs w:val="18"/>
              </w:rPr>
            </w:pPr>
            <w:r w:rsidRPr="008B4A58">
              <w:rPr>
                <w:rFonts w:ascii="Arial" w:eastAsia="Arial" w:hAnsi="Arial" w:cs="Arial"/>
                <w:b/>
                <w:sz w:val="18"/>
                <w:szCs w:val="18"/>
              </w:rPr>
              <w:t>2025</w:t>
            </w:r>
          </w:p>
        </w:tc>
        <w:tc>
          <w:tcPr>
            <w:tcW w:w="1368" w:type="dxa"/>
            <w:tcBorders>
              <w:top w:val="single" w:sz="4" w:space="0" w:color="auto"/>
            </w:tcBorders>
            <w:vAlign w:val="bottom"/>
          </w:tcPr>
          <w:p w14:paraId="6F3B9A9A" w14:textId="234DC706" w:rsidR="00AF3752" w:rsidRPr="00113A25" w:rsidRDefault="008B4A58" w:rsidP="00AF3752">
            <w:pPr>
              <w:ind w:right="-72"/>
              <w:jc w:val="right"/>
              <w:rPr>
                <w:rFonts w:ascii="Arial" w:eastAsia="Arial" w:hAnsi="Arial" w:cs="Arial"/>
                <w:b/>
                <w:sz w:val="18"/>
                <w:szCs w:val="18"/>
              </w:rPr>
            </w:pPr>
            <w:r w:rsidRPr="008B4A58">
              <w:rPr>
                <w:rFonts w:ascii="Arial" w:eastAsia="Arial" w:hAnsi="Arial" w:cs="Arial"/>
                <w:b/>
                <w:sz w:val="18"/>
                <w:szCs w:val="18"/>
              </w:rPr>
              <w:t>30</w:t>
            </w:r>
            <w:r w:rsidR="00A40710">
              <w:rPr>
                <w:rFonts w:ascii="Arial" w:eastAsia="Arial" w:hAnsi="Arial" w:cs="Arial"/>
                <w:b/>
                <w:sz w:val="18"/>
                <w:szCs w:val="18"/>
              </w:rPr>
              <w:t xml:space="preserve"> June</w:t>
            </w:r>
          </w:p>
          <w:p w14:paraId="28C2DCAF" w14:textId="2258056D" w:rsidR="00AF3752" w:rsidRPr="00113A25" w:rsidRDefault="008B4A58" w:rsidP="00AF3752">
            <w:pPr>
              <w:ind w:right="-72"/>
              <w:jc w:val="right"/>
              <w:rPr>
                <w:rFonts w:ascii="Arial" w:eastAsia="Arial" w:hAnsi="Arial" w:cs="Arial"/>
                <w:b/>
                <w:sz w:val="18"/>
                <w:szCs w:val="18"/>
              </w:rPr>
            </w:pPr>
            <w:r w:rsidRPr="008B4A58">
              <w:rPr>
                <w:rFonts w:ascii="Arial" w:eastAsia="Arial" w:hAnsi="Arial" w:cs="Arial"/>
                <w:b/>
                <w:sz w:val="18"/>
                <w:szCs w:val="18"/>
              </w:rPr>
              <w:t>2026</w:t>
            </w:r>
          </w:p>
        </w:tc>
        <w:tc>
          <w:tcPr>
            <w:tcW w:w="1368" w:type="dxa"/>
            <w:tcBorders>
              <w:top w:val="single" w:sz="4" w:space="0" w:color="auto"/>
            </w:tcBorders>
            <w:vAlign w:val="bottom"/>
          </w:tcPr>
          <w:p w14:paraId="79EEFDD8" w14:textId="12C87BB0" w:rsidR="00AF3752" w:rsidRPr="00113A25" w:rsidRDefault="008B4A58" w:rsidP="00AF3752">
            <w:pPr>
              <w:tabs>
                <w:tab w:val="left" w:pos="3295"/>
                <w:tab w:val="right" w:pos="9744"/>
              </w:tabs>
              <w:ind w:left="115" w:right="-72" w:hanging="115"/>
              <w:jc w:val="right"/>
              <w:rPr>
                <w:rFonts w:ascii="Arial" w:eastAsia="Arial" w:hAnsi="Arial" w:cs="Arial"/>
                <w:b/>
                <w:color w:val="000000"/>
                <w:sz w:val="18"/>
                <w:szCs w:val="18"/>
              </w:rPr>
            </w:pPr>
            <w:r w:rsidRPr="008B4A58">
              <w:rPr>
                <w:rFonts w:ascii="Arial" w:eastAsia="Arial" w:hAnsi="Arial" w:cs="Arial"/>
                <w:b/>
                <w:color w:val="000000"/>
                <w:sz w:val="18"/>
                <w:szCs w:val="18"/>
              </w:rPr>
              <w:t>31</w:t>
            </w:r>
            <w:r w:rsidR="00AF3752" w:rsidRPr="00113A25">
              <w:rPr>
                <w:rFonts w:ascii="Arial" w:eastAsia="Arial" w:hAnsi="Arial" w:cs="Arial"/>
                <w:b/>
                <w:color w:val="000000"/>
                <w:sz w:val="18"/>
                <w:szCs w:val="18"/>
              </w:rPr>
              <w:t xml:space="preserve"> December</w:t>
            </w:r>
          </w:p>
          <w:p w14:paraId="44FEA907" w14:textId="37C281BF" w:rsidR="00AF3752" w:rsidRPr="00113A25" w:rsidRDefault="008B4A58" w:rsidP="00AF3752">
            <w:pPr>
              <w:ind w:right="-72"/>
              <w:jc w:val="right"/>
              <w:rPr>
                <w:rFonts w:ascii="Arial" w:eastAsia="Arial" w:hAnsi="Arial" w:cs="Arial"/>
                <w:b/>
                <w:color w:val="000000"/>
                <w:sz w:val="18"/>
                <w:szCs w:val="18"/>
              </w:rPr>
            </w:pPr>
            <w:r w:rsidRPr="008B4A58">
              <w:rPr>
                <w:rFonts w:ascii="Arial" w:eastAsia="Arial" w:hAnsi="Arial" w:cs="Arial"/>
                <w:b/>
                <w:color w:val="000000"/>
                <w:sz w:val="18"/>
                <w:szCs w:val="18"/>
              </w:rPr>
              <w:t>2025</w:t>
            </w:r>
          </w:p>
        </w:tc>
      </w:tr>
      <w:tr w:rsidR="00AF3752" w:rsidRPr="00113A25" w14:paraId="08CCA4BB" w14:textId="77777777" w:rsidTr="00D46922">
        <w:tc>
          <w:tcPr>
            <w:tcW w:w="4003" w:type="dxa"/>
            <w:tcBorders>
              <w:top w:val="nil"/>
              <w:left w:val="nil"/>
              <w:right w:val="nil"/>
            </w:tcBorders>
            <w:vAlign w:val="bottom"/>
          </w:tcPr>
          <w:p w14:paraId="43EFCCB0" w14:textId="77777777" w:rsidR="00AF3752" w:rsidRPr="00113A25" w:rsidRDefault="00AF3752" w:rsidP="00AF3752">
            <w:pPr>
              <w:tabs>
                <w:tab w:val="left" w:pos="3295"/>
                <w:tab w:val="left" w:pos="9744"/>
              </w:tabs>
              <w:ind w:left="431" w:right="-108"/>
              <w:rPr>
                <w:rFonts w:ascii="Arial" w:eastAsia="Arial" w:hAnsi="Arial" w:cs="Arial"/>
                <w:b/>
                <w:color w:val="000000"/>
                <w:sz w:val="18"/>
                <w:szCs w:val="18"/>
              </w:rPr>
            </w:pPr>
          </w:p>
        </w:tc>
        <w:tc>
          <w:tcPr>
            <w:tcW w:w="1368" w:type="dxa"/>
            <w:tcBorders>
              <w:bottom w:val="single" w:sz="4" w:space="0" w:color="auto"/>
            </w:tcBorders>
            <w:vAlign w:val="bottom"/>
          </w:tcPr>
          <w:p w14:paraId="618C6177" w14:textId="03C3DC20" w:rsidR="00AF3752" w:rsidRPr="00113A25" w:rsidRDefault="00AF3752" w:rsidP="00DE1FEC">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6183F0CA" w14:textId="14EA7D26" w:rsidR="00AF3752" w:rsidRPr="00113A25" w:rsidRDefault="00AF3752" w:rsidP="00DE1FEC">
            <w:pPr>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1DB95811" w14:textId="0D50C882" w:rsidR="00AF3752" w:rsidRPr="00113A25" w:rsidRDefault="00AF3752" w:rsidP="00DE1FEC">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368" w:type="dxa"/>
            <w:tcBorders>
              <w:bottom w:val="single" w:sz="4" w:space="0" w:color="auto"/>
            </w:tcBorders>
            <w:vAlign w:val="bottom"/>
          </w:tcPr>
          <w:p w14:paraId="6A74401E" w14:textId="60FEC7F8" w:rsidR="00AF3752" w:rsidRPr="00113A25" w:rsidRDefault="00AF3752" w:rsidP="00DE1FEC">
            <w:pPr>
              <w:tabs>
                <w:tab w:val="left" w:pos="3295"/>
                <w:tab w:val="right" w:pos="9744"/>
              </w:tabs>
              <w:ind w:right="-72"/>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r>
      <w:tr w:rsidR="00AF3752" w:rsidRPr="00113A25" w14:paraId="27109B91" w14:textId="77777777" w:rsidTr="00D46922">
        <w:trPr>
          <w:trHeight w:val="87"/>
        </w:trPr>
        <w:tc>
          <w:tcPr>
            <w:tcW w:w="4003" w:type="dxa"/>
            <w:tcBorders>
              <w:top w:val="nil"/>
              <w:left w:val="nil"/>
              <w:right w:val="nil"/>
            </w:tcBorders>
            <w:vAlign w:val="bottom"/>
          </w:tcPr>
          <w:p w14:paraId="2DD847A4" w14:textId="77777777" w:rsidR="00AF3752" w:rsidRPr="00113A25" w:rsidRDefault="00AF3752" w:rsidP="00AF3752">
            <w:pPr>
              <w:ind w:left="427"/>
              <w:rPr>
                <w:rFonts w:ascii="Arial" w:eastAsia="Arial" w:hAnsi="Arial" w:cs="Arial"/>
                <w:color w:val="000000"/>
                <w:sz w:val="18"/>
                <w:szCs w:val="18"/>
              </w:rPr>
            </w:pPr>
          </w:p>
        </w:tc>
        <w:tc>
          <w:tcPr>
            <w:tcW w:w="1368" w:type="dxa"/>
            <w:tcBorders>
              <w:top w:val="single" w:sz="4" w:space="0" w:color="auto"/>
            </w:tcBorders>
            <w:vAlign w:val="bottom"/>
          </w:tcPr>
          <w:p w14:paraId="5D4130C6" w14:textId="77777777" w:rsidR="00AF3752" w:rsidRPr="00113A25" w:rsidRDefault="00AF3752" w:rsidP="00D0381F">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28F8FFBC" w14:textId="77777777" w:rsidR="00AF3752" w:rsidRPr="00113A25" w:rsidRDefault="00AF3752" w:rsidP="00D0381F">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7377A709" w14:textId="77777777" w:rsidR="00AF3752" w:rsidRPr="00113A25" w:rsidRDefault="00AF3752" w:rsidP="00D0381F">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504FF902" w14:textId="77777777" w:rsidR="00AF3752" w:rsidRPr="00113A25" w:rsidRDefault="00AF3752" w:rsidP="00D0381F">
            <w:pPr>
              <w:keepNext/>
              <w:keepLines/>
              <w:ind w:right="-72"/>
              <w:jc w:val="right"/>
              <w:rPr>
                <w:rFonts w:ascii="Arial" w:eastAsia="Arial" w:hAnsi="Arial" w:cs="Arial"/>
                <w:color w:val="000000"/>
                <w:sz w:val="18"/>
                <w:szCs w:val="18"/>
              </w:rPr>
            </w:pPr>
          </w:p>
        </w:tc>
      </w:tr>
      <w:tr w:rsidR="005174A3" w:rsidRPr="00113A25" w14:paraId="592D0968" w14:textId="77777777" w:rsidTr="00D46922">
        <w:tc>
          <w:tcPr>
            <w:tcW w:w="4003" w:type="dxa"/>
            <w:tcBorders>
              <w:top w:val="nil"/>
              <w:left w:val="nil"/>
              <w:right w:val="nil"/>
            </w:tcBorders>
          </w:tcPr>
          <w:p w14:paraId="432CDB59" w14:textId="3670DC7C" w:rsidR="005174A3" w:rsidRPr="00113A25" w:rsidRDefault="005174A3" w:rsidP="005174A3">
            <w:pPr>
              <w:tabs>
                <w:tab w:val="left" w:pos="3295"/>
                <w:tab w:val="left" w:pos="9744"/>
              </w:tabs>
              <w:ind w:left="433" w:right="-108"/>
              <w:rPr>
                <w:rFonts w:ascii="Arial" w:eastAsia="Arial" w:hAnsi="Arial" w:cs="Arial"/>
                <w:color w:val="000000"/>
                <w:sz w:val="18"/>
                <w:szCs w:val="18"/>
              </w:rPr>
            </w:pPr>
            <w:r w:rsidRPr="00113A25">
              <w:rPr>
                <w:rFonts w:ascii="Arial" w:eastAsia="Arial" w:hAnsi="Arial" w:cs="Arial"/>
                <w:color w:val="000000"/>
                <w:sz w:val="18"/>
                <w:szCs w:val="18"/>
              </w:rPr>
              <w:t xml:space="preserve">Due within </w:t>
            </w:r>
            <w:r w:rsidRPr="00113A25">
              <w:rPr>
                <w:rFonts w:ascii="Arial" w:eastAsia="Arial" w:hAnsi="Arial" w:cs="Arial"/>
                <w:color w:val="000000"/>
                <w:sz w:val="18"/>
                <w:szCs w:val="18"/>
                <w:lang w:val="en-US"/>
              </w:rPr>
              <w:t xml:space="preserve">one </w:t>
            </w:r>
            <w:r w:rsidRPr="00113A25">
              <w:rPr>
                <w:rFonts w:ascii="Arial" w:eastAsia="Arial" w:hAnsi="Arial" w:cs="Arial"/>
                <w:color w:val="000000"/>
                <w:sz w:val="18"/>
                <w:szCs w:val="18"/>
              </w:rPr>
              <w:t>year</w:t>
            </w:r>
          </w:p>
        </w:tc>
        <w:tc>
          <w:tcPr>
            <w:tcW w:w="1368" w:type="dxa"/>
          </w:tcPr>
          <w:p w14:paraId="2AE7BEB9" w14:textId="6F3E9C43" w:rsidR="005174A3" w:rsidRPr="00113A25" w:rsidRDefault="005174A3" w:rsidP="005174A3">
            <w:pPr>
              <w:keepNext/>
              <w:keepLines/>
              <w:ind w:right="-72"/>
              <w:jc w:val="right"/>
              <w:rPr>
                <w:rFonts w:ascii="Arial" w:eastAsia="Arial" w:hAnsi="Arial" w:cs="Arial"/>
                <w:color w:val="000000"/>
                <w:sz w:val="18"/>
                <w:szCs w:val="18"/>
              </w:rPr>
            </w:pPr>
            <w:r w:rsidRPr="00ED1F1D">
              <w:rPr>
                <w:rFonts w:ascii="Arial" w:hAnsi="Arial" w:cs="Arial"/>
                <w:color w:val="000000"/>
                <w:sz w:val="18"/>
                <w:szCs w:val="18"/>
              </w:rPr>
              <w:t>238,181</w:t>
            </w:r>
          </w:p>
        </w:tc>
        <w:tc>
          <w:tcPr>
            <w:tcW w:w="1368" w:type="dxa"/>
          </w:tcPr>
          <w:p w14:paraId="178C8D6F" w14:textId="3FB2F80A" w:rsidR="005174A3" w:rsidRPr="00113A25" w:rsidRDefault="005174A3" w:rsidP="005174A3">
            <w:pPr>
              <w:keepNext/>
              <w:keepLines/>
              <w:ind w:right="-72"/>
              <w:jc w:val="right"/>
              <w:rPr>
                <w:rFonts w:ascii="Arial" w:eastAsia="Arial" w:hAnsi="Arial" w:cs="Arial"/>
                <w:color w:val="000000"/>
                <w:sz w:val="18"/>
                <w:szCs w:val="18"/>
              </w:rPr>
            </w:pPr>
            <w:r w:rsidRPr="00ED1F1D">
              <w:rPr>
                <w:rFonts w:ascii="Arial" w:hAnsi="Arial" w:cs="Arial"/>
                <w:color w:val="000000"/>
                <w:sz w:val="18"/>
                <w:szCs w:val="18"/>
              </w:rPr>
              <w:t>70,999</w:t>
            </w:r>
          </w:p>
        </w:tc>
        <w:tc>
          <w:tcPr>
            <w:tcW w:w="1368" w:type="dxa"/>
          </w:tcPr>
          <w:p w14:paraId="061AA715" w14:textId="0E25732B" w:rsidR="005174A3" w:rsidRPr="00113A25" w:rsidRDefault="005174A3" w:rsidP="005174A3">
            <w:pPr>
              <w:keepNext/>
              <w:keepLines/>
              <w:ind w:right="-72"/>
              <w:jc w:val="right"/>
              <w:rPr>
                <w:rFonts w:ascii="Arial" w:eastAsia="Arial" w:hAnsi="Arial" w:cs="Arial"/>
                <w:color w:val="000000"/>
                <w:sz w:val="18"/>
                <w:szCs w:val="18"/>
              </w:rPr>
            </w:pPr>
            <w:r w:rsidRPr="00ED1F1D">
              <w:rPr>
                <w:rFonts w:ascii="Arial" w:hAnsi="Arial" w:cs="Arial"/>
                <w:color w:val="000000"/>
                <w:sz w:val="18"/>
                <w:szCs w:val="18"/>
              </w:rPr>
              <w:t>513,501</w:t>
            </w:r>
          </w:p>
        </w:tc>
        <w:tc>
          <w:tcPr>
            <w:tcW w:w="1368" w:type="dxa"/>
          </w:tcPr>
          <w:p w14:paraId="4788763E" w14:textId="21CAE454" w:rsidR="005174A3" w:rsidRPr="00113A25" w:rsidRDefault="005174A3" w:rsidP="005174A3">
            <w:pPr>
              <w:keepNext/>
              <w:keepLines/>
              <w:ind w:right="-72"/>
              <w:jc w:val="right"/>
              <w:rPr>
                <w:rFonts w:ascii="Arial" w:eastAsia="Arial" w:hAnsi="Arial" w:cs="Arial"/>
                <w:color w:val="000000"/>
                <w:sz w:val="18"/>
                <w:szCs w:val="18"/>
              </w:rPr>
            </w:pPr>
            <w:r w:rsidRPr="00ED1F1D">
              <w:rPr>
                <w:rFonts w:ascii="Arial" w:hAnsi="Arial" w:cs="Arial"/>
                <w:color w:val="000000"/>
                <w:sz w:val="18"/>
                <w:szCs w:val="18"/>
              </w:rPr>
              <w:t>512,997</w:t>
            </w:r>
          </w:p>
        </w:tc>
      </w:tr>
      <w:tr w:rsidR="005174A3" w:rsidRPr="00113A25" w14:paraId="7B1361D8" w14:textId="77777777" w:rsidTr="00D46922">
        <w:tc>
          <w:tcPr>
            <w:tcW w:w="4003" w:type="dxa"/>
            <w:tcBorders>
              <w:top w:val="nil"/>
              <w:left w:val="nil"/>
              <w:right w:val="nil"/>
            </w:tcBorders>
          </w:tcPr>
          <w:p w14:paraId="2FCEAF4D" w14:textId="005CD5F0" w:rsidR="005174A3" w:rsidRPr="00113A25" w:rsidRDefault="005174A3" w:rsidP="005174A3">
            <w:pPr>
              <w:tabs>
                <w:tab w:val="left" w:pos="3295"/>
                <w:tab w:val="left" w:pos="9744"/>
              </w:tabs>
              <w:ind w:left="433" w:right="-108"/>
              <w:rPr>
                <w:rFonts w:ascii="Arial" w:eastAsia="Arial" w:hAnsi="Arial" w:cs="Arial"/>
                <w:color w:val="000000"/>
                <w:sz w:val="18"/>
                <w:szCs w:val="18"/>
              </w:rPr>
            </w:pPr>
            <w:r w:rsidRPr="00113A25">
              <w:rPr>
                <w:rFonts w:ascii="Arial" w:eastAsia="Arial" w:hAnsi="Arial" w:cs="Arial"/>
                <w:color w:val="000000"/>
                <w:sz w:val="18"/>
                <w:szCs w:val="18"/>
              </w:rPr>
              <w:t>Due over one year</w:t>
            </w:r>
          </w:p>
        </w:tc>
        <w:tc>
          <w:tcPr>
            <w:tcW w:w="1368" w:type="dxa"/>
            <w:tcBorders>
              <w:bottom w:val="single" w:sz="4" w:space="0" w:color="auto"/>
            </w:tcBorders>
          </w:tcPr>
          <w:p w14:paraId="2727F29E" w14:textId="2E24229B" w:rsidR="005174A3" w:rsidRPr="00113A25" w:rsidRDefault="005174A3" w:rsidP="005174A3">
            <w:pPr>
              <w:keepNext/>
              <w:keepLines/>
              <w:ind w:right="-72"/>
              <w:jc w:val="right"/>
              <w:rPr>
                <w:rFonts w:ascii="Arial" w:eastAsia="Arial" w:hAnsi="Arial" w:cs="Arial"/>
                <w:color w:val="000000"/>
                <w:sz w:val="18"/>
                <w:szCs w:val="18"/>
              </w:rPr>
            </w:pPr>
            <w:r w:rsidRPr="00ED1F1D">
              <w:rPr>
                <w:rFonts w:ascii="Arial" w:hAnsi="Arial" w:cs="Arial"/>
                <w:color w:val="000000"/>
                <w:sz w:val="18"/>
                <w:szCs w:val="18"/>
              </w:rPr>
              <w:t>11,803,588</w:t>
            </w:r>
          </w:p>
        </w:tc>
        <w:tc>
          <w:tcPr>
            <w:tcW w:w="1368" w:type="dxa"/>
            <w:tcBorders>
              <w:bottom w:val="single" w:sz="4" w:space="0" w:color="auto"/>
            </w:tcBorders>
          </w:tcPr>
          <w:p w14:paraId="4293627A" w14:textId="6ECFA085" w:rsidR="005174A3" w:rsidRPr="00113A25" w:rsidRDefault="005174A3" w:rsidP="005174A3">
            <w:pPr>
              <w:keepNext/>
              <w:keepLines/>
              <w:ind w:right="-72"/>
              <w:jc w:val="right"/>
              <w:rPr>
                <w:rFonts w:ascii="Arial" w:eastAsia="Arial" w:hAnsi="Arial" w:cs="Arial"/>
                <w:color w:val="000000"/>
                <w:sz w:val="18"/>
                <w:szCs w:val="18"/>
              </w:rPr>
            </w:pPr>
            <w:r w:rsidRPr="00ED1F1D">
              <w:rPr>
                <w:rFonts w:ascii="Arial" w:hAnsi="Arial" w:cs="Arial"/>
                <w:color w:val="000000"/>
                <w:sz w:val="18"/>
                <w:szCs w:val="18"/>
              </w:rPr>
              <w:t>12,780,056</w:t>
            </w:r>
          </w:p>
        </w:tc>
        <w:tc>
          <w:tcPr>
            <w:tcW w:w="1368" w:type="dxa"/>
            <w:tcBorders>
              <w:bottom w:val="single" w:sz="4" w:space="0" w:color="auto"/>
            </w:tcBorders>
          </w:tcPr>
          <w:p w14:paraId="2B35BC50" w14:textId="2DAE2F23" w:rsidR="005174A3" w:rsidRPr="00113A25" w:rsidRDefault="005174A3" w:rsidP="005174A3">
            <w:pPr>
              <w:keepNext/>
              <w:keepLines/>
              <w:ind w:right="-72"/>
              <w:jc w:val="right"/>
              <w:rPr>
                <w:rFonts w:ascii="Arial" w:eastAsia="Arial" w:hAnsi="Arial" w:cs="Arial"/>
                <w:color w:val="000000"/>
                <w:sz w:val="18"/>
                <w:szCs w:val="18"/>
              </w:rPr>
            </w:pPr>
            <w:r w:rsidRPr="00ED1F1D">
              <w:rPr>
                <w:rFonts w:ascii="Arial" w:hAnsi="Arial" w:cs="Arial"/>
                <w:color w:val="000000"/>
                <w:sz w:val="18"/>
                <w:szCs w:val="18"/>
              </w:rPr>
              <w:t>35,920,246</w:t>
            </w:r>
          </w:p>
        </w:tc>
        <w:tc>
          <w:tcPr>
            <w:tcW w:w="1368" w:type="dxa"/>
            <w:tcBorders>
              <w:bottom w:val="single" w:sz="4" w:space="0" w:color="auto"/>
            </w:tcBorders>
          </w:tcPr>
          <w:p w14:paraId="4786024F" w14:textId="00B5B6EB" w:rsidR="005174A3" w:rsidRPr="00113A25" w:rsidRDefault="005174A3" w:rsidP="005174A3">
            <w:pPr>
              <w:keepNext/>
              <w:keepLines/>
              <w:ind w:right="-72"/>
              <w:jc w:val="right"/>
              <w:rPr>
                <w:rFonts w:ascii="Arial" w:eastAsia="Arial" w:hAnsi="Arial" w:cs="Arial"/>
                <w:color w:val="000000"/>
                <w:sz w:val="18"/>
                <w:szCs w:val="18"/>
              </w:rPr>
            </w:pPr>
            <w:r w:rsidRPr="00ED1F1D">
              <w:rPr>
                <w:rFonts w:ascii="Arial" w:hAnsi="Arial" w:cs="Arial"/>
                <w:color w:val="000000"/>
                <w:sz w:val="18"/>
                <w:szCs w:val="18"/>
              </w:rPr>
              <w:t>34,555,368</w:t>
            </w:r>
          </w:p>
        </w:tc>
      </w:tr>
      <w:tr w:rsidR="00346AED" w:rsidRPr="00113A25" w14:paraId="165F4CD6" w14:textId="77777777">
        <w:trPr>
          <w:trHeight w:val="87"/>
        </w:trPr>
        <w:tc>
          <w:tcPr>
            <w:tcW w:w="4003" w:type="dxa"/>
            <w:tcBorders>
              <w:top w:val="nil"/>
              <w:left w:val="nil"/>
              <w:right w:val="nil"/>
            </w:tcBorders>
            <w:vAlign w:val="bottom"/>
          </w:tcPr>
          <w:p w14:paraId="5A1E8CA2" w14:textId="77777777" w:rsidR="00346AED" w:rsidRPr="00113A25" w:rsidRDefault="00346AED" w:rsidP="00346AED">
            <w:pPr>
              <w:ind w:left="427"/>
              <w:rPr>
                <w:rFonts w:ascii="Arial" w:eastAsia="Arial" w:hAnsi="Arial" w:cs="Arial"/>
                <w:color w:val="000000"/>
                <w:sz w:val="18"/>
                <w:szCs w:val="18"/>
              </w:rPr>
            </w:pPr>
          </w:p>
        </w:tc>
        <w:tc>
          <w:tcPr>
            <w:tcW w:w="1368" w:type="dxa"/>
            <w:tcBorders>
              <w:top w:val="single" w:sz="4" w:space="0" w:color="auto"/>
            </w:tcBorders>
            <w:vAlign w:val="bottom"/>
          </w:tcPr>
          <w:p w14:paraId="61060AA0"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tcBorders>
              <w:top w:val="single" w:sz="4" w:space="0" w:color="auto"/>
            </w:tcBorders>
          </w:tcPr>
          <w:p w14:paraId="3FD28BEB" w14:textId="76C0FF5B" w:rsidR="00346AED" w:rsidRPr="00113A25" w:rsidRDefault="00346AED" w:rsidP="00346AED">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0B4E9083" w14:textId="77777777" w:rsidR="00346AED" w:rsidRPr="00113A25" w:rsidRDefault="00346AED" w:rsidP="00346AED">
            <w:pPr>
              <w:keepNext/>
              <w:keepLines/>
              <w:ind w:right="-72"/>
              <w:jc w:val="right"/>
              <w:rPr>
                <w:rFonts w:ascii="Arial" w:eastAsia="Arial" w:hAnsi="Arial" w:cs="Arial"/>
                <w:color w:val="000000"/>
                <w:sz w:val="18"/>
                <w:szCs w:val="18"/>
              </w:rPr>
            </w:pPr>
          </w:p>
        </w:tc>
        <w:tc>
          <w:tcPr>
            <w:tcW w:w="1368" w:type="dxa"/>
            <w:tcBorders>
              <w:top w:val="single" w:sz="4" w:space="0" w:color="auto"/>
            </w:tcBorders>
            <w:vAlign w:val="bottom"/>
          </w:tcPr>
          <w:p w14:paraId="600AB8C5" w14:textId="77777777" w:rsidR="00346AED" w:rsidRPr="00113A25" w:rsidRDefault="00346AED" w:rsidP="00346AED">
            <w:pPr>
              <w:keepNext/>
              <w:keepLines/>
              <w:ind w:right="-72"/>
              <w:jc w:val="right"/>
              <w:rPr>
                <w:rFonts w:ascii="Arial" w:eastAsia="Arial" w:hAnsi="Arial" w:cs="Arial"/>
                <w:color w:val="000000"/>
                <w:sz w:val="18"/>
                <w:szCs w:val="18"/>
              </w:rPr>
            </w:pPr>
          </w:p>
        </w:tc>
      </w:tr>
      <w:tr w:rsidR="00ED1F1D" w:rsidRPr="00113A25" w14:paraId="7E94BA37" w14:textId="77777777" w:rsidTr="00D46922">
        <w:trPr>
          <w:trHeight w:val="80"/>
        </w:trPr>
        <w:tc>
          <w:tcPr>
            <w:tcW w:w="4003" w:type="dxa"/>
            <w:tcBorders>
              <w:top w:val="nil"/>
              <w:left w:val="nil"/>
              <w:bottom w:val="nil"/>
              <w:right w:val="nil"/>
            </w:tcBorders>
          </w:tcPr>
          <w:p w14:paraId="5D1AAB75" w14:textId="77777777" w:rsidR="00ED1F1D" w:rsidRPr="00113A25" w:rsidRDefault="00ED1F1D" w:rsidP="00ED1F1D">
            <w:pPr>
              <w:tabs>
                <w:tab w:val="left" w:pos="3295"/>
                <w:tab w:val="left" w:pos="9744"/>
              </w:tabs>
              <w:ind w:left="433" w:right="-108"/>
              <w:rPr>
                <w:rFonts w:ascii="Arial" w:eastAsia="Arial" w:hAnsi="Arial" w:cs="Arial"/>
                <w:color w:val="000000"/>
                <w:sz w:val="18"/>
                <w:szCs w:val="18"/>
              </w:rPr>
            </w:pPr>
          </w:p>
        </w:tc>
        <w:tc>
          <w:tcPr>
            <w:tcW w:w="1368" w:type="dxa"/>
            <w:tcBorders>
              <w:bottom w:val="single" w:sz="4" w:space="0" w:color="auto"/>
            </w:tcBorders>
          </w:tcPr>
          <w:p w14:paraId="633094F9" w14:textId="4219FE5C" w:rsidR="00ED1F1D" w:rsidRPr="00113A25" w:rsidRDefault="00ED1F1D" w:rsidP="00ED1F1D">
            <w:pPr>
              <w:keepNext/>
              <w:keepLines/>
              <w:ind w:right="-72"/>
              <w:jc w:val="right"/>
              <w:rPr>
                <w:rFonts w:ascii="Arial" w:eastAsia="Arial" w:hAnsi="Arial" w:cs="Arial"/>
                <w:color w:val="000000"/>
                <w:sz w:val="18"/>
                <w:szCs w:val="18"/>
              </w:rPr>
            </w:pPr>
            <w:r w:rsidRPr="00ED1F1D">
              <w:rPr>
                <w:rFonts w:ascii="Arial" w:hAnsi="Arial" w:cs="Arial"/>
                <w:color w:val="000000"/>
                <w:sz w:val="18"/>
                <w:szCs w:val="18"/>
              </w:rPr>
              <w:t>12,041,769</w:t>
            </w:r>
          </w:p>
        </w:tc>
        <w:tc>
          <w:tcPr>
            <w:tcW w:w="1368" w:type="dxa"/>
            <w:tcBorders>
              <w:bottom w:val="single" w:sz="4" w:space="0" w:color="auto"/>
            </w:tcBorders>
          </w:tcPr>
          <w:p w14:paraId="59CFFCC2" w14:textId="15394297" w:rsidR="00ED1F1D" w:rsidRPr="00113A25" w:rsidRDefault="00ED1F1D" w:rsidP="00ED1F1D">
            <w:pPr>
              <w:keepNext/>
              <w:keepLines/>
              <w:ind w:right="-72"/>
              <w:jc w:val="right"/>
              <w:rPr>
                <w:rFonts w:ascii="Arial" w:eastAsia="Arial" w:hAnsi="Arial" w:cs="Arial"/>
                <w:color w:val="000000"/>
                <w:sz w:val="18"/>
                <w:szCs w:val="18"/>
              </w:rPr>
            </w:pPr>
            <w:r w:rsidRPr="00ED1F1D">
              <w:rPr>
                <w:rFonts w:ascii="Arial" w:hAnsi="Arial" w:cs="Arial"/>
                <w:color w:val="000000"/>
                <w:sz w:val="18"/>
                <w:szCs w:val="18"/>
              </w:rPr>
              <w:t>12,851,055</w:t>
            </w:r>
          </w:p>
        </w:tc>
        <w:tc>
          <w:tcPr>
            <w:tcW w:w="1368" w:type="dxa"/>
            <w:tcBorders>
              <w:bottom w:val="single" w:sz="4" w:space="0" w:color="auto"/>
            </w:tcBorders>
          </w:tcPr>
          <w:p w14:paraId="1B207253" w14:textId="15FE7C24" w:rsidR="00ED1F1D" w:rsidRPr="00113A25" w:rsidRDefault="00ED1F1D" w:rsidP="00ED1F1D">
            <w:pPr>
              <w:keepNext/>
              <w:keepLines/>
              <w:ind w:right="-72"/>
              <w:jc w:val="right"/>
              <w:rPr>
                <w:rFonts w:ascii="Arial" w:eastAsia="Arial" w:hAnsi="Arial" w:cs="Arial"/>
                <w:color w:val="000000"/>
                <w:sz w:val="18"/>
                <w:szCs w:val="18"/>
              </w:rPr>
            </w:pPr>
            <w:r w:rsidRPr="00ED1F1D">
              <w:rPr>
                <w:rFonts w:ascii="Arial" w:hAnsi="Arial" w:cs="Arial"/>
                <w:color w:val="000000"/>
                <w:sz w:val="18"/>
                <w:szCs w:val="18"/>
              </w:rPr>
              <w:t>36,433,747</w:t>
            </w:r>
          </w:p>
        </w:tc>
        <w:tc>
          <w:tcPr>
            <w:tcW w:w="1368" w:type="dxa"/>
            <w:tcBorders>
              <w:bottom w:val="single" w:sz="4" w:space="0" w:color="auto"/>
            </w:tcBorders>
          </w:tcPr>
          <w:p w14:paraId="46CE9772" w14:textId="6491537A" w:rsidR="00ED1F1D" w:rsidRPr="00113A25" w:rsidRDefault="00ED1F1D" w:rsidP="00ED1F1D">
            <w:pPr>
              <w:keepNext/>
              <w:keepLines/>
              <w:ind w:right="-72"/>
              <w:jc w:val="right"/>
              <w:rPr>
                <w:rFonts w:ascii="Arial" w:eastAsia="Arial" w:hAnsi="Arial" w:cs="Arial"/>
                <w:color w:val="000000"/>
                <w:sz w:val="18"/>
                <w:szCs w:val="18"/>
              </w:rPr>
            </w:pPr>
            <w:r w:rsidRPr="00ED1F1D">
              <w:rPr>
                <w:rFonts w:ascii="Arial" w:hAnsi="Arial" w:cs="Arial"/>
                <w:color w:val="000000"/>
                <w:sz w:val="18"/>
                <w:szCs w:val="18"/>
              </w:rPr>
              <w:t>35,068,365</w:t>
            </w:r>
          </w:p>
        </w:tc>
      </w:tr>
    </w:tbl>
    <w:p w14:paraId="5BAFCA24" w14:textId="0C450401" w:rsidR="00D0381F" w:rsidRPr="00113A25" w:rsidRDefault="00D0381F" w:rsidP="009731A0">
      <w:pPr>
        <w:ind w:left="540"/>
        <w:jc w:val="both"/>
        <w:rPr>
          <w:rFonts w:ascii="Arial" w:eastAsia="Arial" w:hAnsi="Arial" w:cs="Arial"/>
          <w:color w:val="000000"/>
          <w:sz w:val="18"/>
          <w:szCs w:val="18"/>
          <w:lang w:val="en-US"/>
        </w:rPr>
      </w:pPr>
    </w:p>
    <w:p w14:paraId="01EAC111" w14:textId="2D4A71D6" w:rsidR="00595FAF" w:rsidRPr="00113A25" w:rsidRDefault="000C6D0D" w:rsidP="00D05814">
      <w:pPr>
        <w:ind w:left="540"/>
        <w:jc w:val="both"/>
        <w:rPr>
          <w:rFonts w:ascii="Arial" w:eastAsia="Arial" w:hAnsi="Arial" w:cs="Arial"/>
          <w:color w:val="000000"/>
          <w:sz w:val="18"/>
          <w:szCs w:val="18"/>
        </w:rPr>
      </w:pPr>
      <w:r w:rsidRPr="00113A25">
        <w:rPr>
          <w:rFonts w:ascii="Arial" w:eastAsia="Arial" w:hAnsi="Arial" w:cs="Arial"/>
          <w:color w:val="000000"/>
          <w:sz w:val="18"/>
          <w:szCs w:val="18"/>
        </w:rPr>
        <w:t xml:space="preserve">The movements of long-term loans to related parties during </w:t>
      </w:r>
      <w:r w:rsidRPr="00113A25">
        <w:rPr>
          <w:rFonts w:ascii="Arial" w:eastAsia="Arial" w:hAnsi="Arial" w:cs="Arial"/>
          <w:sz w:val="18"/>
          <w:szCs w:val="18"/>
        </w:rPr>
        <w:t xml:space="preserve">the </w:t>
      </w:r>
      <w:r w:rsidR="00A40710">
        <w:rPr>
          <w:rFonts w:ascii="Arial" w:eastAsia="Arial" w:hAnsi="Arial" w:cs="Arial"/>
          <w:sz w:val="18"/>
          <w:szCs w:val="18"/>
        </w:rPr>
        <w:t>six-month</w:t>
      </w:r>
      <w:r w:rsidR="003D73B3" w:rsidRPr="00113A25">
        <w:rPr>
          <w:rFonts w:ascii="Arial" w:eastAsia="Arial" w:hAnsi="Arial" w:cs="Arial"/>
          <w:sz w:val="18"/>
          <w:szCs w:val="18"/>
        </w:rPr>
        <w:t xml:space="preserve"> period ended </w:t>
      </w:r>
      <w:r w:rsidR="008B4A58" w:rsidRPr="008B4A58">
        <w:rPr>
          <w:rFonts w:ascii="Arial" w:eastAsia="Arial" w:hAnsi="Arial" w:cs="Arial"/>
          <w:sz w:val="18"/>
          <w:szCs w:val="18"/>
        </w:rPr>
        <w:t>30</w:t>
      </w:r>
      <w:r w:rsidR="00A40710">
        <w:rPr>
          <w:rFonts w:ascii="Arial" w:eastAsia="Arial" w:hAnsi="Arial" w:cs="Arial"/>
          <w:sz w:val="18"/>
          <w:szCs w:val="18"/>
        </w:rPr>
        <w:t xml:space="preserve"> June</w:t>
      </w:r>
      <w:r w:rsidR="003D73B3" w:rsidRPr="00113A25">
        <w:rPr>
          <w:rFonts w:ascii="Arial" w:eastAsia="Arial" w:hAnsi="Arial" w:cs="Arial"/>
          <w:sz w:val="18"/>
          <w:szCs w:val="18"/>
        </w:rPr>
        <w:t xml:space="preserve"> </w:t>
      </w:r>
      <w:r w:rsidR="008B4A58" w:rsidRPr="008B4A58">
        <w:rPr>
          <w:rFonts w:ascii="Arial" w:eastAsia="Arial" w:hAnsi="Arial" w:cs="Arial"/>
          <w:sz w:val="18"/>
          <w:szCs w:val="18"/>
        </w:rPr>
        <w:t>2026</w:t>
      </w:r>
      <w:r w:rsidR="003D73B3" w:rsidRPr="00113A25">
        <w:rPr>
          <w:rFonts w:ascii="Arial" w:eastAsia="Arial" w:hAnsi="Arial" w:cs="Arial"/>
          <w:sz w:val="18"/>
          <w:szCs w:val="18"/>
        </w:rPr>
        <w:t xml:space="preserve"> </w:t>
      </w:r>
      <w:r w:rsidRPr="00113A25">
        <w:rPr>
          <w:rFonts w:ascii="Arial" w:eastAsia="Arial" w:hAnsi="Arial" w:cs="Arial"/>
          <w:sz w:val="18"/>
          <w:szCs w:val="18"/>
        </w:rPr>
        <w:t>are as follows:</w:t>
      </w:r>
    </w:p>
    <w:p w14:paraId="47843ABA" w14:textId="77777777" w:rsidR="000E5BA2" w:rsidRPr="00113A25" w:rsidRDefault="000E5BA2" w:rsidP="00D05814">
      <w:pPr>
        <w:ind w:left="540"/>
        <w:jc w:val="both"/>
        <w:rPr>
          <w:rFonts w:ascii="Arial" w:eastAsia="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3"/>
        <w:gridCol w:w="1944"/>
        <w:gridCol w:w="1944"/>
      </w:tblGrid>
      <w:tr w:rsidR="00446D4D" w:rsidRPr="00113A25" w14:paraId="560E071F" w14:textId="77777777" w:rsidTr="00DE1FEC">
        <w:tc>
          <w:tcPr>
            <w:tcW w:w="5573" w:type="dxa"/>
            <w:tcBorders>
              <w:top w:val="nil"/>
              <w:left w:val="nil"/>
              <w:bottom w:val="nil"/>
              <w:right w:val="nil"/>
            </w:tcBorders>
            <w:vAlign w:val="bottom"/>
          </w:tcPr>
          <w:p w14:paraId="33813817" w14:textId="77777777" w:rsidR="00827E68" w:rsidRPr="00113A25" w:rsidRDefault="00827E68" w:rsidP="00D05814">
            <w:pPr>
              <w:ind w:left="427"/>
              <w:rPr>
                <w:rFonts w:ascii="Arial" w:eastAsia="Arial" w:hAnsi="Arial" w:cs="Arial"/>
                <w:color w:val="000000"/>
                <w:sz w:val="18"/>
                <w:szCs w:val="18"/>
              </w:rPr>
            </w:pPr>
          </w:p>
        </w:tc>
        <w:tc>
          <w:tcPr>
            <w:tcW w:w="1944" w:type="dxa"/>
            <w:tcBorders>
              <w:top w:val="nil"/>
              <w:left w:val="nil"/>
              <w:bottom w:val="nil"/>
              <w:right w:val="nil"/>
            </w:tcBorders>
            <w:vAlign w:val="bottom"/>
          </w:tcPr>
          <w:p w14:paraId="7F518685" w14:textId="77777777" w:rsidR="00827E68" w:rsidRPr="00113A25" w:rsidRDefault="00827E68" w:rsidP="00D05814">
            <w:pPr>
              <w:keepNext/>
              <w:tabs>
                <w:tab w:val="left" w:pos="720"/>
              </w:tabs>
              <w:ind w:right="-72"/>
              <w:jc w:val="right"/>
              <w:outlineLvl w:val="0"/>
              <w:rPr>
                <w:rFonts w:ascii="Arial" w:eastAsia="Arial" w:hAnsi="Arial" w:cs="Arial"/>
                <w:b/>
                <w:bCs/>
                <w:color w:val="000000"/>
                <w:kern w:val="36"/>
                <w:sz w:val="18"/>
                <w:szCs w:val="18"/>
              </w:rPr>
            </w:pPr>
            <w:r w:rsidRPr="00113A25">
              <w:rPr>
                <w:rFonts w:ascii="Arial" w:eastAsia="Arial" w:hAnsi="Arial" w:cs="Arial"/>
                <w:b/>
                <w:bCs/>
                <w:color w:val="000000"/>
                <w:kern w:val="36"/>
                <w:sz w:val="18"/>
                <w:szCs w:val="18"/>
              </w:rPr>
              <w:t>Consolidated</w:t>
            </w:r>
          </w:p>
          <w:p w14:paraId="75A2970C" w14:textId="77777777" w:rsidR="00827E68" w:rsidRPr="00113A25" w:rsidRDefault="00827E68" w:rsidP="00D05814">
            <w:pPr>
              <w:keepNext/>
              <w:tabs>
                <w:tab w:val="left" w:pos="720"/>
              </w:tabs>
              <w:ind w:right="-72"/>
              <w:jc w:val="right"/>
              <w:outlineLvl w:val="0"/>
              <w:rPr>
                <w:rFonts w:ascii="Arial" w:eastAsia="Arial" w:hAnsi="Arial" w:cs="Arial"/>
                <w:b/>
                <w:bCs/>
                <w:color w:val="000000"/>
                <w:kern w:val="36"/>
                <w:sz w:val="18"/>
                <w:szCs w:val="18"/>
              </w:rPr>
            </w:pPr>
            <w:r w:rsidRPr="00113A25">
              <w:rPr>
                <w:rFonts w:ascii="Arial" w:eastAsia="Arial" w:hAnsi="Arial" w:cs="Arial"/>
                <w:b/>
                <w:bCs/>
                <w:color w:val="000000"/>
                <w:kern w:val="36"/>
                <w:sz w:val="18"/>
                <w:szCs w:val="18"/>
              </w:rPr>
              <w:t>financial information</w:t>
            </w:r>
          </w:p>
        </w:tc>
        <w:tc>
          <w:tcPr>
            <w:tcW w:w="1944" w:type="dxa"/>
            <w:tcBorders>
              <w:top w:val="nil"/>
              <w:left w:val="nil"/>
              <w:bottom w:val="nil"/>
              <w:right w:val="nil"/>
            </w:tcBorders>
            <w:vAlign w:val="bottom"/>
          </w:tcPr>
          <w:p w14:paraId="79899593" w14:textId="77777777" w:rsidR="00827E68" w:rsidRPr="00113A25" w:rsidRDefault="00827E68" w:rsidP="00D05814">
            <w:pPr>
              <w:keepNext/>
              <w:tabs>
                <w:tab w:val="left" w:pos="720"/>
              </w:tabs>
              <w:ind w:right="-72"/>
              <w:jc w:val="right"/>
              <w:outlineLvl w:val="0"/>
              <w:rPr>
                <w:rFonts w:ascii="Arial" w:eastAsia="Arial" w:hAnsi="Arial" w:cs="Arial"/>
                <w:b/>
                <w:bCs/>
                <w:color w:val="000000"/>
                <w:kern w:val="36"/>
                <w:sz w:val="18"/>
                <w:szCs w:val="18"/>
              </w:rPr>
            </w:pPr>
            <w:r w:rsidRPr="00113A25">
              <w:rPr>
                <w:rFonts w:ascii="Arial" w:eastAsia="Arial" w:hAnsi="Arial" w:cs="Arial"/>
                <w:b/>
                <w:bCs/>
                <w:color w:val="000000"/>
                <w:kern w:val="36"/>
                <w:sz w:val="18"/>
                <w:szCs w:val="18"/>
              </w:rPr>
              <w:t>Separate</w:t>
            </w:r>
          </w:p>
          <w:p w14:paraId="2E3C3019" w14:textId="77777777" w:rsidR="00827E68" w:rsidRPr="00113A25" w:rsidRDefault="00827E68" w:rsidP="00D05814">
            <w:pPr>
              <w:keepNext/>
              <w:tabs>
                <w:tab w:val="left" w:pos="720"/>
              </w:tabs>
              <w:ind w:right="-72"/>
              <w:jc w:val="right"/>
              <w:outlineLvl w:val="0"/>
              <w:rPr>
                <w:rFonts w:ascii="Arial" w:eastAsia="Arial" w:hAnsi="Arial" w:cs="Arial"/>
                <w:b/>
                <w:bCs/>
                <w:color w:val="000000"/>
                <w:kern w:val="36"/>
                <w:sz w:val="18"/>
                <w:szCs w:val="18"/>
              </w:rPr>
            </w:pPr>
            <w:r w:rsidRPr="00113A25">
              <w:rPr>
                <w:rFonts w:ascii="Arial" w:eastAsia="Arial" w:hAnsi="Arial" w:cs="Arial"/>
                <w:b/>
                <w:bCs/>
                <w:color w:val="000000"/>
                <w:kern w:val="36"/>
                <w:sz w:val="18"/>
                <w:szCs w:val="18"/>
              </w:rPr>
              <w:t>financial information</w:t>
            </w:r>
          </w:p>
        </w:tc>
      </w:tr>
      <w:tr w:rsidR="00446D4D" w:rsidRPr="00113A25" w14:paraId="1BCF3A63" w14:textId="77777777" w:rsidTr="00DE1FEC">
        <w:tc>
          <w:tcPr>
            <w:tcW w:w="5573" w:type="dxa"/>
            <w:tcBorders>
              <w:top w:val="nil"/>
              <w:left w:val="nil"/>
              <w:bottom w:val="nil"/>
              <w:right w:val="nil"/>
            </w:tcBorders>
            <w:vAlign w:val="bottom"/>
          </w:tcPr>
          <w:p w14:paraId="73341A82" w14:textId="77777777" w:rsidR="00827E68" w:rsidRPr="00113A25" w:rsidRDefault="00827E68" w:rsidP="00D05814">
            <w:pPr>
              <w:ind w:left="427"/>
              <w:rPr>
                <w:rFonts w:ascii="Arial" w:eastAsia="Arial" w:hAnsi="Arial" w:cs="Arial"/>
                <w:color w:val="000000"/>
                <w:sz w:val="18"/>
                <w:szCs w:val="18"/>
              </w:rPr>
            </w:pPr>
          </w:p>
        </w:tc>
        <w:tc>
          <w:tcPr>
            <w:tcW w:w="1944" w:type="dxa"/>
            <w:tcBorders>
              <w:top w:val="nil"/>
              <w:left w:val="nil"/>
              <w:bottom w:val="single" w:sz="4" w:space="0" w:color="auto"/>
              <w:right w:val="nil"/>
            </w:tcBorders>
            <w:vAlign w:val="bottom"/>
          </w:tcPr>
          <w:p w14:paraId="30E9DCCC" w14:textId="23A74ECB" w:rsidR="00827E68" w:rsidRPr="00113A25" w:rsidRDefault="00827E68" w:rsidP="00DE1FEC">
            <w:pPr>
              <w:ind w:right="-72" w:firstLine="18"/>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944" w:type="dxa"/>
            <w:tcBorders>
              <w:top w:val="nil"/>
              <w:left w:val="nil"/>
              <w:bottom w:val="single" w:sz="4" w:space="0" w:color="auto"/>
              <w:right w:val="nil"/>
            </w:tcBorders>
            <w:vAlign w:val="bottom"/>
          </w:tcPr>
          <w:p w14:paraId="16C8436C" w14:textId="52DA70B3" w:rsidR="00827E68" w:rsidRPr="00113A25" w:rsidRDefault="00827E68" w:rsidP="00DE1FEC">
            <w:pPr>
              <w:ind w:right="-72" w:firstLine="18"/>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r>
      <w:tr w:rsidR="00446D4D" w:rsidRPr="00113A25" w14:paraId="1227F859" w14:textId="77777777" w:rsidTr="00DE1FEC">
        <w:tc>
          <w:tcPr>
            <w:tcW w:w="5573" w:type="dxa"/>
            <w:tcBorders>
              <w:top w:val="nil"/>
              <w:left w:val="nil"/>
              <w:bottom w:val="nil"/>
              <w:right w:val="nil"/>
            </w:tcBorders>
            <w:vAlign w:val="bottom"/>
          </w:tcPr>
          <w:p w14:paraId="77FFAB9F" w14:textId="77777777" w:rsidR="00827E68" w:rsidRPr="00113A25" w:rsidRDefault="00827E68" w:rsidP="00D05814">
            <w:pPr>
              <w:ind w:left="427"/>
              <w:rPr>
                <w:rFonts w:ascii="Arial" w:eastAsia="Arial" w:hAnsi="Arial" w:cs="Arial"/>
                <w:color w:val="000000"/>
                <w:sz w:val="18"/>
                <w:szCs w:val="18"/>
              </w:rPr>
            </w:pPr>
          </w:p>
        </w:tc>
        <w:tc>
          <w:tcPr>
            <w:tcW w:w="1944" w:type="dxa"/>
            <w:tcBorders>
              <w:top w:val="single" w:sz="4" w:space="0" w:color="auto"/>
              <w:left w:val="nil"/>
              <w:bottom w:val="nil"/>
              <w:right w:val="nil"/>
            </w:tcBorders>
            <w:vAlign w:val="bottom"/>
          </w:tcPr>
          <w:p w14:paraId="2667F3CA" w14:textId="77777777" w:rsidR="00827E68" w:rsidRPr="00113A25" w:rsidRDefault="00827E68" w:rsidP="00D05814">
            <w:pPr>
              <w:keepNext/>
              <w:tabs>
                <w:tab w:val="left" w:pos="720"/>
              </w:tabs>
              <w:ind w:right="-72" w:firstLine="18"/>
              <w:jc w:val="right"/>
              <w:outlineLvl w:val="0"/>
              <w:rPr>
                <w:rFonts w:ascii="Arial" w:eastAsia="Arial" w:hAnsi="Arial" w:cs="Arial"/>
                <w:b/>
                <w:bCs/>
                <w:color w:val="000000"/>
                <w:kern w:val="36"/>
                <w:sz w:val="18"/>
                <w:szCs w:val="18"/>
              </w:rPr>
            </w:pPr>
          </w:p>
        </w:tc>
        <w:tc>
          <w:tcPr>
            <w:tcW w:w="1944" w:type="dxa"/>
            <w:tcBorders>
              <w:top w:val="single" w:sz="4" w:space="0" w:color="auto"/>
              <w:left w:val="nil"/>
              <w:bottom w:val="nil"/>
              <w:right w:val="nil"/>
            </w:tcBorders>
            <w:vAlign w:val="bottom"/>
          </w:tcPr>
          <w:p w14:paraId="7D005E20" w14:textId="77777777" w:rsidR="00827E68" w:rsidRPr="00113A25" w:rsidRDefault="00827E68" w:rsidP="00D05814">
            <w:pPr>
              <w:keepNext/>
              <w:tabs>
                <w:tab w:val="left" w:pos="720"/>
              </w:tabs>
              <w:ind w:right="-72" w:firstLine="18"/>
              <w:jc w:val="right"/>
              <w:outlineLvl w:val="0"/>
              <w:rPr>
                <w:rFonts w:ascii="Arial" w:eastAsia="Arial" w:hAnsi="Arial" w:cs="Arial"/>
                <w:b/>
                <w:bCs/>
                <w:color w:val="000000"/>
                <w:kern w:val="36"/>
                <w:sz w:val="18"/>
                <w:szCs w:val="18"/>
              </w:rPr>
            </w:pPr>
          </w:p>
        </w:tc>
      </w:tr>
      <w:tr w:rsidR="00AC3928" w:rsidRPr="00113A25" w14:paraId="50FEDA49" w14:textId="77777777" w:rsidTr="007954E9">
        <w:trPr>
          <w:trHeight w:val="204"/>
        </w:trPr>
        <w:tc>
          <w:tcPr>
            <w:tcW w:w="5573" w:type="dxa"/>
            <w:tcBorders>
              <w:top w:val="nil"/>
              <w:left w:val="nil"/>
              <w:bottom w:val="nil"/>
              <w:right w:val="nil"/>
            </w:tcBorders>
          </w:tcPr>
          <w:p w14:paraId="226F3897" w14:textId="77777777" w:rsidR="00AC3928" w:rsidRPr="00113A25" w:rsidRDefault="00AC3928" w:rsidP="00AC3928">
            <w:pPr>
              <w:ind w:left="427"/>
              <w:rPr>
                <w:rFonts w:ascii="Arial" w:eastAsia="Arial" w:hAnsi="Arial" w:cs="Arial"/>
                <w:color w:val="000000"/>
                <w:sz w:val="18"/>
                <w:szCs w:val="18"/>
              </w:rPr>
            </w:pPr>
            <w:r w:rsidRPr="00113A25">
              <w:rPr>
                <w:rFonts w:ascii="Arial" w:eastAsia="Arial" w:hAnsi="Arial" w:cs="Arial"/>
                <w:color w:val="000000"/>
                <w:sz w:val="18"/>
                <w:szCs w:val="18"/>
              </w:rPr>
              <w:t>Opening net book value</w:t>
            </w:r>
          </w:p>
        </w:tc>
        <w:tc>
          <w:tcPr>
            <w:tcW w:w="1944" w:type="dxa"/>
            <w:tcBorders>
              <w:top w:val="nil"/>
              <w:left w:val="nil"/>
              <w:bottom w:val="nil"/>
              <w:right w:val="nil"/>
            </w:tcBorders>
          </w:tcPr>
          <w:p w14:paraId="1FDAAC8F" w14:textId="46758607" w:rsidR="00AC3928" w:rsidRPr="00113A25" w:rsidRDefault="008B4A58" w:rsidP="00AC3928">
            <w:pPr>
              <w:keepNext/>
              <w:keepLines/>
              <w:ind w:right="-72"/>
              <w:jc w:val="right"/>
              <w:rPr>
                <w:rFonts w:ascii="Arial" w:eastAsia="Arial" w:hAnsi="Arial" w:cs="Arial"/>
                <w:color w:val="000000"/>
                <w:sz w:val="18"/>
                <w:szCs w:val="18"/>
              </w:rPr>
            </w:pPr>
            <w:r w:rsidRPr="008B4A58">
              <w:rPr>
                <w:rFonts w:ascii="Arial" w:eastAsia="Browallia New" w:hAnsi="Arial" w:cs="Arial"/>
                <w:color w:val="000000"/>
                <w:sz w:val="18"/>
                <w:szCs w:val="18"/>
              </w:rPr>
              <w:t>12</w:t>
            </w:r>
            <w:r w:rsidR="00AC3928" w:rsidRPr="00113A25">
              <w:rPr>
                <w:rFonts w:ascii="Arial" w:eastAsia="Browallia New" w:hAnsi="Arial" w:cs="Arial"/>
                <w:color w:val="000000"/>
                <w:sz w:val="18"/>
                <w:szCs w:val="18"/>
              </w:rPr>
              <w:t>,</w:t>
            </w:r>
            <w:r w:rsidRPr="008B4A58">
              <w:rPr>
                <w:rFonts w:ascii="Arial" w:eastAsia="Browallia New" w:hAnsi="Arial" w:cs="Arial"/>
                <w:color w:val="000000"/>
                <w:sz w:val="18"/>
                <w:szCs w:val="18"/>
              </w:rPr>
              <w:t>851</w:t>
            </w:r>
            <w:r w:rsidR="00AC3928" w:rsidRPr="00113A25">
              <w:rPr>
                <w:rFonts w:ascii="Arial" w:eastAsia="Browallia New" w:hAnsi="Arial" w:cs="Arial"/>
                <w:color w:val="000000"/>
                <w:sz w:val="18"/>
                <w:szCs w:val="18"/>
              </w:rPr>
              <w:t>,</w:t>
            </w:r>
            <w:r w:rsidRPr="008B4A58">
              <w:rPr>
                <w:rFonts w:ascii="Arial" w:eastAsia="Browallia New" w:hAnsi="Arial" w:cs="Arial"/>
                <w:color w:val="000000"/>
                <w:sz w:val="18"/>
                <w:szCs w:val="18"/>
              </w:rPr>
              <w:t>055</w:t>
            </w:r>
          </w:p>
        </w:tc>
        <w:tc>
          <w:tcPr>
            <w:tcW w:w="1944" w:type="dxa"/>
            <w:tcBorders>
              <w:top w:val="nil"/>
              <w:left w:val="nil"/>
              <w:bottom w:val="nil"/>
              <w:right w:val="nil"/>
            </w:tcBorders>
          </w:tcPr>
          <w:p w14:paraId="231AAA2A" w14:textId="0CB7655A" w:rsidR="00AC3928" w:rsidRPr="00113A25" w:rsidRDefault="008B4A58" w:rsidP="00AC3928">
            <w:pPr>
              <w:keepNext/>
              <w:keepLines/>
              <w:ind w:right="-72"/>
              <w:jc w:val="right"/>
              <w:rPr>
                <w:rFonts w:ascii="Arial" w:eastAsia="Arial" w:hAnsi="Arial" w:cs="Arial"/>
                <w:color w:val="000000"/>
                <w:sz w:val="18"/>
                <w:szCs w:val="18"/>
              </w:rPr>
            </w:pPr>
            <w:r w:rsidRPr="008B4A58">
              <w:rPr>
                <w:rFonts w:ascii="Arial" w:eastAsia="Browallia New" w:hAnsi="Arial" w:cs="Arial"/>
                <w:color w:val="000000"/>
                <w:sz w:val="18"/>
                <w:szCs w:val="18"/>
              </w:rPr>
              <w:t>35</w:t>
            </w:r>
            <w:r w:rsidR="00AC3928" w:rsidRPr="00113A25">
              <w:rPr>
                <w:rFonts w:ascii="Arial" w:eastAsia="Browallia New" w:hAnsi="Arial" w:cs="Arial"/>
                <w:color w:val="000000"/>
                <w:sz w:val="18"/>
                <w:szCs w:val="18"/>
                <w:lang w:val="en-US"/>
              </w:rPr>
              <w:t>,</w:t>
            </w:r>
            <w:r w:rsidRPr="008B4A58">
              <w:rPr>
                <w:rFonts w:ascii="Arial" w:eastAsia="Browallia New" w:hAnsi="Arial" w:cs="Arial"/>
                <w:color w:val="000000"/>
                <w:sz w:val="18"/>
                <w:szCs w:val="18"/>
              </w:rPr>
              <w:t>068</w:t>
            </w:r>
            <w:r w:rsidR="00AC3928" w:rsidRPr="00113A25">
              <w:rPr>
                <w:rFonts w:ascii="Arial" w:eastAsia="Browallia New" w:hAnsi="Arial" w:cs="Arial"/>
                <w:color w:val="000000"/>
                <w:sz w:val="18"/>
                <w:szCs w:val="18"/>
                <w:lang w:val="en-US"/>
              </w:rPr>
              <w:t>,</w:t>
            </w:r>
            <w:r w:rsidRPr="008B4A58">
              <w:rPr>
                <w:rFonts w:ascii="Arial" w:eastAsia="Browallia New" w:hAnsi="Arial" w:cs="Arial"/>
                <w:color w:val="000000"/>
                <w:sz w:val="18"/>
                <w:szCs w:val="18"/>
              </w:rPr>
              <w:t>365</w:t>
            </w:r>
          </w:p>
        </w:tc>
      </w:tr>
      <w:tr w:rsidR="0082511E" w:rsidRPr="00113A25" w14:paraId="299A2D03" w14:textId="77777777">
        <w:trPr>
          <w:trHeight w:val="204"/>
        </w:trPr>
        <w:tc>
          <w:tcPr>
            <w:tcW w:w="5573" w:type="dxa"/>
            <w:tcBorders>
              <w:top w:val="nil"/>
              <w:left w:val="nil"/>
              <w:bottom w:val="nil"/>
              <w:right w:val="nil"/>
            </w:tcBorders>
          </w:tcPr>
          <w:p w14:paraId="5C08F1DE" w14:textId="77777777" w:rsidR="0082511E" w:rsidRPr="00113A25" w:rsidRDefault="0082511E" w:rsidP="0082511E">
            <w:pPr>
              <w:ind w:left="427"/>
              <w:rPr>
                <w:rFonts w:ascii="Arial" w:eastAsia="Arial" w:hAnsi="Arial" w:cs="Arial"/>
                <w:color w:val="000000"/>
                <w:sz w:val="18"/>
                <w:szCs w:val="18"/>
              </w:rPr>
            </w:pPr>
            <w:r w:rsidRPr="00113A25">
              <w:rPr>
                <w:rFonts w:ascii="Arial" w:eastAsia="Arial" w:hAnsi="Arial" w:cs="Arial"/>
                <w:color w:val="000000"/>
                <w:sz w:val="18"/>
                <w:szCs w:val="18"/>
              </w:rPr>
              <w:t>Additions</w:t>
            </w:r>
          </w:p>
        </w:tc>
        <w:tc>
          <w:tcPr>
            <w:tcW w:w="1944" w:type="dxa"/>
            <w:tcBorders>
              <w:top w:val="nil"/>
              <w:left w:val="nil"/>
              <w:bottom w:val="nil"/>
              <w:right w:val="nil"/>
            </w:tcBorders>
          </w:tcPr>
          <w:p w14:paraId="5E33B933" w14:textId="4D51D3F2" w:rsidR="0082511E" w:rsidRPr="00113A25" w:rsidRDefault="0082511E" w:rsidP="0082511E">
            <w:pPr>
              <w:keepNext/>
              <w:keepLines/>
              <w:ind w:right="-72"/>
              <w:jc w:val="right"/>
              <w:rPr>
                <w:rFonts w:ascii="Arial" w:eastAsia="Arial" w:hAnsi="Arial" w:cs="Arial"/>
                <w:color w:val="000000"/>
                <w:sz w:val="18"/>
                <w:szCs w:val="18"/>
              </w:rPr>
            </w:pPr>
            <w:r w:rsidRPr="006C3BB5">
              <w:rPr>
                <w:rFonts w:ascii="Arial" w:eastAsia="Browallia New" w:hAnsi="Arial" w:cs="Arial"/>
                <w:color w:val="000000"/>
                <w:sz w:val="18"/>
                <w:szCs w:val="18"/>
              </w:rPr>
              <w:t>245,082</w:t>
            </w:r>
          </w:p>
        </w:tc>
        <w:tc>
          <w:tcPr>
            <w:tcW w:w="1944" w:type="dxa"/>
            <w:tcBorders>
              <w:top w:val="nil"/>
              <w:left w:val="nil"/>
              <w:bottom w:val="nil"/>
              <w:right w:val="nil"/>
            </w:tcBorders>
          </w:tcPr>
          <w:p w14:paraId="0154B46B" w14:textId="573CCF3E" w:rsidR="0082511E" w:rsidRPr="00113A25" w:rsidRDefault="0082511E" w:rsidP="0082511E">
            <w:pPr>
              <w:keepNext/>
              <w:keepLines/>
              <w:ind w:right="-72"/>
              <w:jc w:val="right"/>
              <w:rPr>
                <w:rFonts w:ascii="Arial" w:eastAsia="Arial" w:hAnsi="Arial" w:cs="Arial"/>
                <w:color w:val="000000"/>
                <w:sz w:val="18"/>
                <w:szCs w:val="18"/>
              </w:rPr>
            </w:pPr>
            <w:r w:rsidRPr="006C3BB5">
              <w:rPr>
                <w:rFonts w:ascii="Arial" w:eastAsia="Browallia New" w:hAnsi="Arial" w:cs="Arial"/>
                <w:color w:val="000000"/>
                <w:sz w:val="18"/>
                <w:szCs w:val="18"/>
              </w:rPr>
              <w:t>2,262,340</w:t>
            </w:r>
          </w:p>
        </w:tc>
      </w:tr>
      <w:tr w:rsidR="0082511E" w:rsidRPr="00113A25" w14:paraId="62630399" w14:textId="77777777">
        <w:trPr>
          <w:trHeight w:val="204"/>
        </w:trPr>
        <w:tc>
          <w:tcPr>
            <w:tcW w:w="5573" w:type="dxa"/>
            <w:tcBorders>
              <w:top w:val="nil"/>
              <w:left w:val="nil"/>
              <w:bottom w:val="nil"/>
              <w:right w:val="nil"/>
            </w:tcBorders>
          </w:tcPr>
          <w:p w14:paraId="5ACF8976" w14:textId="7A180F68" w:rsidR="0082511E" w:rsidRPr="00113A25" w:rsidRDefault="0082511E" w:rsidP="0082511E">
            <w:pPr>
              <w:ind w:left="427"/>
              <w:rPr>
                <w:rFonts w:ascii="Arial" w:eastAsia="Arial" w:hAnsi="Arial" w:cs="Arial"/>
                <w:color w:val="000000"/>
                <w:sz w:val="18"/>
                <w:szCs w:val="18"/>
              </w:rPr>
            </w:pPr>
            <w:r w:rsidRPr="00113A25">
              <w:rPr>
                <w:rFonts w:ascii="Arial" w:eastAsia="Arial" w:hAnsi="Arial" w:cs="Arial"/>
                <w:color w:val="000000"/>
                <w:sz w:val="18"/>
                <w:szCs w:val="18"/>
              </w:rPr>
              <w:t>Repayments</w:t>
            </w:r>
          </w:p>
        </w:tc>
        <w:tc>
          <w:tcPr>
            <w:tcW w:w="1944" w:type="dxa"/>
            <w:tcBorders>
              <w:top w:val="nil"/>
              <w:left w:val="nil"/>
              <w:bottom w:val="nil"/>
              <w:right w:val="nil"/>
            </w:tcBorders>
          </w:tcPr>
          <w:p w14:paraId="66D95007" w14:textId="52E75FAE" w:rsidR="0082511E" w:rsidRPr="00113A25" w:rsidRDefault="0082511E" w:rsidP="0082511E">
            <w:pPr>
              <w:keepNext/>
              <w:keepLines/>
              <w:ind w:right="-72"/>
              <w:jc w:val="right"/>
              <w:rPr>
                <w:rFonts w:ascii="Arial" w:eastAsia="Arial" w:hAnsi="Arial" w:cs="Arial"/>
                <w:color w:val="000000"/>
                <w:sz w:val="18"/>
                <w:szCs w:val="18"/>
              </w:rPr>
            </w:pPr>
            <w:r w:rsidRPr="006C3BB5">
              <w:rPr>
                <w:rFonts w:ascii="Arial" w:eastAsia="Browallia New" w:hAnsi="Arial" w:cs="Arial"/>
                <w:color w:val="000000"/>
                <w:sz w:val="18"/>
                <w:szCs w:val="18"/>
              </w:rPr>
              <w:t>(849,193)</w:t>
            </w:r>
          </w:p>
        </w:tc>
        <w:tc>
          <w:tcPr>
            <w:tcW w:w="1944" w:type="dxa"/>
            <w:tcBorders>
              <w:top w:val="nil"/>
              <w:left w:val="nil"/>
              <w:bottom w:val="nil"/>
              <w:right w:val="nil"/>
            </w:tcBorders>
          </w:tcPr>
          <w:p w14:paraId="39E0066B" w14:textId="114E6E1B" w:rsidR="0082511E" w:rsidRPr="00113A25" w:rsidRDefault="0082511E" w:rsidP="0082511E">
            <w:pPr>
              <w:keepNext/>
              <w:keepLines/>
              <w:ind w:right="-72"/>
              <w:jc w:val="right"/>
              <w:rPr>
                <w:rFonts w:ascii="Arial" w:eastAsia="Arial" w:hAnsi="Arial" w:cs="Arial"/>
                <w:color w:val="000000"/>
                <w:sz w:val="18"/>
                <w:szCs w:val="18"/>
              </w:rPr>
            </w:pPr>
            <w:r w:rsidRPr="006C3BB5">
              <w:rPr>
                <w:rFonts w:ascii="Arial" w:eastAsia="Browallia New" w:hAnsi="Arial" w:cs="Arial"/>
                <w:color w:val="000000"/>
                <w:sz w:val="18"/>
                <w:szCs w:val="18"/>
              </w:rPr>
              <w:t>(1,677,174)</w:t>
            </w:r>
          </w:p>
        </w:tc>
      </w:tr>
      <w:tr w:rsidR="0082511E" w:rsidRPr="00113A25" w14:paraId="146104B5" w14:textId="77777777">
        <w:trPr>
          <w:trHeight w:val="204"/>
        </w:trPr>
        <w:tc>
          <w:tcPr>
            <w:tcW w:w="5573" w:type="dxa"/>
            <w:tcBorders>
              <w:top w:val="nil"/>
              <w:left w:val="nil"/>
              <w:bottom w:val="nil"/>
              <w:right w:val="nil"/>
            </w:tcBorders>
          </w:tcPr>
          <w:p w14:paraId="232F32B0" w14:textId="258607EA" w:rsidR="0082511E" w:rsidRPr="00113A25" w:rsidRDefault="0082511E" w:rsidP="0082511E">
            <w:pPr>
              <w:ind w:left="427"/>
              <w:rPr>
                <w:rFonts w:ascii="Arial" w:eastAsia="Arial" w:hAnsi="Arial" w:cs="Arial"/>
                <w:color w:val="000000"/>
                <w:sz w:val="18"/>
                <w:szCs w:val="18"/>
              </w:rPr>
            </w:pPr>
            <w:r w:rsidRPr="00ED1F1D">
              <w:rPr>
                <w:rFonts w:ascii="Arial" w:eastAsia="Arial" w:hAnsi="Arial" w:cs="Arial"/>
                <w:color w:val="000000"/>
                <w:sz w:val="18"/>
                <w:szCs w:val="18"/>
              </w:rPr>
              <w:t xml:space="preserve">Share </w:t>
            </w:r>
            <w:r w:rsidRPr="00413461">
              <w:rPr>
                <w:rFonts w:ascii="Arial" w:eastAsia="Arial" w:hAnsi="Arial" w:cs="Arial"/>
                <w:color w:val="000000"/>
                <w:sz w:val="18"/>
                <w:szCs w:val="18"/>
              </w:rPr>
              <w:t xml:space="preserve">of </w:t>
            </w:r>
            <w:r w:rsidR="00613DC3" w:rsidRPr="00413461">
              <w:rPr>
                <w:rFonts w:ascii="Arial" w:eastAsia="Arial" w:hAnsi="Arial" w:cs="Arial"/>
                <w:color w:val="000000"/>
                <w:sz w:val="18"/>
                <w:szCs w:val="18"/>
                <w:lang w:val="en-US"/>
              </w:rPr>
              <w:t>loss</w:t>
            </w:r>
            <w:r w:rsidRPr="00ED1F1D">
              <w:rPr>
                <w:rFonts w:ascii="Arial" w:eastAsia="Arial" w:hAnsi="Arial" w:cs="Arial"/>
                <w:color w:val="000000"/>
                <w:sz w:val="18"/>
                <w:szCs w:val="18"/>
              </w:rPr>
              <w:t xml:space="preserve"> from </w:t>
            </w:r>
            <w:r>
              <w:rPr>
                <w:rFonts w:ascii="Arial" w:eastAsia="Arial" w:hAnsi="Arial" w:cs="Arial"/>
                <w:color w:val="000000"/>
                <w:sz w:val="18"/>
                <w:szCs w:val="18"/>
              </w:rPr>
              <w:t xml:space="preserve">investment in </w:t>
            </w:r>
            <w:r w:rsidRPr="00ED1F1D">
              <w:rPr>
                <w:rFonts w:ascii="Arial" w:eastAsia="Arial" w:hAnsi="Arial" w:cs="Arial"/>
                <w:color w:val="000000"/>
                <w:sz w:val="18"/>
                <w:szCs w:val="18"/>
              </w:rPr>
              <w:t>associates</w:t>
            </w:r>
          </w:p>
        </w:tc>
        <w:tc>
          <w:tcPr>
            <w:tcW w:w="1944" w:type="dxa"/>
            <w:tcBorders>
              <w:top w:val="nil"/>
              <w:left w:val="nil"/>
              <w:bottom w:val="nil"/>
              <w:right w:val="nil"/>
            </w:tcBorders>
          </w:tcPr>
          <w:p w14:paraId="64B8523E" w14:textId="08E2B7C3" w:rsidR="0082511E" w:rsidRPr="00113A25" w:rsidRDefault="0082511E" w:rsidP="0082511E">
            <w:pPr>
              <w:keepNext/>
              <w:keepLines/>
              <w:ind w:right="-72"/>
              <w:jc w:val="right"/>
              <w:rPr>
                <w:rFonts w:ascii="Arial" w:eastAsia="Arial" w:hAnsi="Arial" w:cs="Arial"/>
                <w:color w:val="000000"/>
                <w:sz w:val="18"/>
                <w:szCs w:val="18"/>
              </w:rPr>
            </w:pPr>
            <w:r w:rsidRPr="006C3BB5">
              <w:rPr>
                <w:rFonts w:ascii="Arial" w:eastAsia="Browallia New" w:hAnsi="Arial" w:cs="Arial"/>
                <w:color w:val="000000"/>
                <w:sz w:val="18"/>
                <w:szCs w:val="18"/>
              </w:rPr>
              <w:t>(464,442)</w:t>
            </w:r>
          </w:p>
        </w:tc>
        <w:tc>
          <w:tcPr>
            <w:tcW w:w="1944" w:type="dxa"/>
            <w:tcBorders>
              <w:top w:val="nil"/>
              <w:left w:val="nil"/>
              <w:bottom w:val="nil"/>
              <w:right w:val="nil"/>
            </w:tcBorders>
          </w:tcPr>
          <w:p w14:paraId="0E37F93B" w14:textId="7CB05EEC" w:rsidR="0082511E" w:rsidRPr="00113A25" w:rsidRDefault="0082511E" w:rsidP="0082511E">
            <w:pPr>
              <w:keepNext/>
              <w:keepLines/>
              <w:ind w:right="-72"/>
              <w:jc w:val="right"/>
              <w:rPr>
                <w:rFonts w:ascii="Arial" w:eastAsia="Arial" w:hAnsi="Arial" w:cs="Arial"/>
                <w:color w:val="000000"/>
                <w:sz w:val="18"/>
                <w:szCs w:val="18"/>
              </w:rPr>
            </w:pPr>
            <w:r w:rsidRPr="006C3BB5">
              <w:rPr>
                <w:rFonts w:ascii="Arial" w:eastAsia="Browallia New" w:hAnsi="Arial" w:cs="Arial"/>
                <w:color w:val="000000"/>
                <w:sz w:val="18"/>
                <w:szCs w:val="18"/>
              </w:rPr>
              <w:t>-</w:t>
            </w:r>
          </w:p>
        </w:tc>
      </w:tr>
      <w:tr w:rsidR="0082511E" w:rsidRPr="00113A25" w14:paraId="3318B89B" w14:textId="77777777">
        <w:trPr>
          <w:trHeight w:val="204"/>
        </w:trPr>
        <w:tc>
          <w:tcPr>
            <w:tcW w:w="5573" w:type="dxa"/>
            <w:tcBorders>
              <w:top w:val="nil"/>
              <w:left w:val="nil"/>
              <w:bottom w:val="nil"/>
              <w:right w:val="nil"/>
            </w:tcBorders>
          </w:tcPr>
          <w:p w14:paraId="20ACDB5B" w14:textId="77777777" w:rsidR="0082511E" w:rsidRDefault="0082511E" w:rsidP="0082511E">
            <w:pPr>
              <w:ind w:left="427"/>
              <w:rPr>
                <w:rFonts w:ascii="Arial" w:eastAsia="Arial" w:hAnsi="Arial" w:cs="Arial"/>
                <w:color w:val="000000"/>
                <w:sz w:val="18"/>
                <w:szCs w:val="18"/>
              </w:rPr>
            </w:pPr>
            <w:r w:rsidRPr="00ED1F1D">
              <w:rPr>
                <w:rFonts w:ascii="Arial" w:eastAsia="Arial" w:hAnsi="Arial" w:cs="Arial"/>
                <w:color w:val="000000"/>
                <w:sz w:val="18"/>
                <w:szCs w:val="18"/>
              </w:rPr>
              <w:t>Share of other comprehensive expense</w:t>
            </w:r>
            <w:r>
              <w:rPr>
                <w:rFonts w:ascii="Arial" w:eastAsia="Arial" w:hAnsi="Arial" w:cs="Arial"/>
                <w:color w:val="000000"/>
                <w:sz w:val="18"/>
                <w:szCs w:val="18"/>
              </w:rPr>
              <w:t xml:space="preserve"> from investment in </w:t>
            </w:r>
          </w:p>
          <w:p w14:paraId="3C51D28A" w14:textId="6836360D" w:rsidR="0082511E" w:rsidRPr="00113A25" w:rsidRDefault="0082511E" w:rsidP="0082511E">
            <w:pPr>
              <w:ind w:left="427"/>
              <w:rPr>
                <w:rFonts w:ascii="Arial" w:eastAsia="Arial" w:hAnsi="Arial" w:cs="Arial"/>
                <w:color w:val="000000"/>
                <w:sz w:val="18"/>
                <w:szCs w:val="18"/>
              </w:rPr>
            </w:pPr>
            <w:r>
              <w:rPr>
                <w:rFonts w:ascii="Arial" w:eastAsia="Arial" w:hAnsi="Arial" w:cs="Arial"/>
                <w:color w:val="000000"/>
                <w:sz w:val="18"/>
                <w:szCs w:val="18"/>
              </w:rPr>
              <w:t xml:space="preserve">   </w:t>
            </w:r>
            <w:r w:rsidRPr="00ED1F1D">
              <w:rPr>
                <w:rFonts w:ascii="Arial" w:eastAsia="Arial" w:hAnsi="Arial" w:cs="Arial"/>
                <w:color w:val="000000"/>
                <w:sz w:val="18"/>
                <w:szCs w:val="18"/>
              </w:rPr>
              <w:t>associates</w:t>
            </w:r>
          </w:p>
        </w:tc>
        <w:tc>
          <w:tcPr>
            <w:tcW w:w="1944" w:type="dxa"/>
            <w:tcBorders>
              <w:top w:val="nil"/>
              <w:left w:val="nil"/>
              <w:bottom w:val="nil"/>
              <w:right w:val="nil"/>
            </w:tcBorders>
          </w:tcPr>
          <w:p w14:paraId="21B30773" w14:textId="77777777" w:rsidR="006C3BB5" w:rsidRDefault="006C3BB5" w:rsidP="0082511E">
            <w:pPr>
              <w:keepNext/>
              <w:keepLines/>
              <w:ind w:right="-72"/>
              <w:jc w:val="right"/>
              <w:rPr>
                <w:rFonts w:ascii="Arial" w:eastAsia="Browallia New" w:hAnsi="Arial" w:cs="Arial"/>
                <w:color w:val="000000"/>
                <w:sz w:val="18"/>
                <w:szCs w:val="18"/>
              </w:rPr>
            </w:pPr>
          </w:p>
          <w:p w14:paraId="2A06C41D" w14:textId="096AB404" w:rsidR="0082511E" w:rsidRPr="00113A25" w:rsidRDefault="0082511E" w:rsidP="0082511E">
            <w:pPr>
              <w:keepNext/>
              <w:keepLines/>
              <w:ind w:right="-72"/>
              <w:jc w:val="right"/>
              <w:rPr>
                <w:rFonts w:ascii="Arial" w:eastAsia="Arial" w:hAnsi="Arial" w:cs="Arial"/>
                <w:color w:val="000000"/>
                <w:sz w:val="18"/>
                <w:szCs w:val="18"/>
              </w:rPr>
            </w:pPr>
            <w:r w:rsidRPr="006C3BB5">
              <w:rPr>
                <w:rFonts w:ascii="Arial" w:eastAsia="Browallia New" w:hAnsi="Arial" w:cs="Arial"/>
                <w:color w:val="000000"/>
                <w:sz w:val="18"/>
                <w:szCs w:val="18"/>
              </w:rPr>
              <w:t>(9,</w:t>
            </w:r>
            <w:r w:rsidR="004C349F" w:rsidRPr="006C3BB5">
              <w:rPr>
                <w:rFonts w:ascii="Arial" w:eastAsia="Browallia New" w:hAnsi="Arial" w:cs="Arial"/>
                <w:color w:val="000000"/>
                <w:sz w:val="18"/>
                <w:szCs w:val="18"/>
              </w:rPr>
              <w:t>70</w:t>
            </w:r>
            <w:r w:rsidR="004C349F">
              <w:rPr>
                <w:rFonts w:ascii="Arial" w:eastAsia="Browallia New" w:hAnsi="Arial" w:cs="Arial"/>
                <w:color w:val="000000"/>
                <w:sz w:val="18"/>
                <w:szCs w:val="18"/>
              </w:rPr>
              <w:t>2</w:t>
            </w:r>
            <w:r w:rsidRPr="006C3BB5">
              <w:rPr>
                <w:rFonts w:ascii="Arial" w:eastAsia="Browallia New" w:hAnsi="Arial" w:cs="Arial"/>
                <w:color w:val="000000"/>
                <w:sz w:val="18"/>
                <w:szCs w:val="18"/>
              </w:rPr>
              <w:t>)</w:t>
            </w:r>
          </w:p>
        </w:tc>
        <w:tc>
          <w:tcPr>
            <w:tcW w:w="1944" w:type="dxa"/>
            <w:tcBorders>
              <w:top w:val="nil"/>
              <w:left w:val="nil"/>
              <w:bottom w:val="nil"/>
              <w:right w:val="nil"/>
            </w:tcBorders>
          </w:tcPr>
          <w:p w14:paraId="45679087" w14:textId="77777777" w:rsidR="006C3BB5" w:rsidRDefault="006C3BB5" w:rsidP="0082511E">
            <w:pPr>
              <w:keepNext/>
              <w:keepLines/>
              <w:ind w:right="-72"/>
              <w:jc w:val="right"/>
              <w:rPr>
                <w:rFonts w:ascii="Arial" w:eastAsia="Browallia New" w:hAnsi="Arial" w:cs="Arial"/>
                <w:color w:val="000000"/>
                <w:sz w:val="18"/>
                <w:szCs w:val="18"/>
              </w:rPr>
            </w:pPr>
          </w:p>
          <w:p w14:paraId="609E470D" w14:textId="643D24DD" w:rsidR="0082511E" w:rsidRPr="00113A25" w:rsidRDefault="0082511E" w:rsidP="0082511E">
            <w:pPr>
              <w:keepNext/>
              <w:keepLines/>
              <w:ind w:right="-72"/>
              <w:jc w:val="right"/>
              <w:rPr>
                <w:rFonts w:ascii="Arial" w:eastAsia="Arial" w:hAnsi="Arial" w:cs="Arial"/>
                <w:color w:val="000000"/>
                <w:sz w:val="18"/>
                <w:szCs w:val="18"/>
              </w:rPr>
            </w:pPr>
            <w:r w:rsidRPr="006C3BB5">
              <w:rPr>
                <w:rFonts w:ascii="Arial" w:eastAsia="Browallia New" w:hAnsi="Arial" w:cs="Arial"/>
                <w:color w:val="000000"/>
                <w:sz w:val="18"/>
                <w:szCs w:val="18"/>
              </w:rPr>
              <w:t>-</w:t>
            </w:r>
          </w:p>
        </w:tc>
      </w:tr>
      <w:tr w:rsidR="0082511E" w:rsidRPr="00113A25" w14:paraId="68C0269E" w14:textId="77777777">
        <w:trPr>
          <w:trHeight w:val="204"/>
        </w:trPr>
        <w:tc>
          <w:tcPr>
            <w:tcW w:w="5573" w:type="dxa"/>
            <w:tcBorders>
              <w:top w:val="nil"/>
              <w:left w:val="nil"/>
              <w:bottom w:val="nil"/>
              <w:right w:val="nil"/>
            </w:tcBorders>
          </w:tcPr>
          <w:p w14:paraId="492DA242" w14:textId="17C292D4" w:rsidR="0082511E" w:rsidRPr="00113A25" w:rsidRDefault="0082511E" w:rsidP="0082511E">
            <w:pPr>
              <w:ind w:left="427"/>
              <w:rPr>
                <w:rFonts w:ascii="Arial" w:eastAsia="Arial" w:hAnsi="Arial" w:cs="Arial"/>
                <w:color w:val="000000"/>
                <w:sz w:val="18"/>
                <w:szCs w:val="18"/>
              </w:rPr>
            </w:pPr>
            <w:r w:rsidRPr="00113A25">
              <w:rPr>
                <w:rFonts w:ascii="Arial" w:eastAsia="Arial" w:hAnsi="Arial" w:cs="Arial"/>
                <w:color w:val="000000"/>
                <w:sz w:val="18"/>
                <w:szCs w:val="18"/>
              </w:rPr>
              <w:t xml:space="preserve">Transfer from short-term loans to related parties (Note </w:t>
            </w:r>
            <w:r w:rsidRPr="008B4A58">
              <w:rPr>
                <w:rFonts w:ascii="Arial" w:eastAsia="Arial" w:hAnsi="Arial" w:cs="Arial"/>
                <w:color w:val="000000" w:themeColor="text1"/>
                <w:sz w:val="18"/>
                <w:szCs w:val="18"/>
              </w:rPr>
              <w:t>1</w:t>
            </w:r>
            <w:r>
              <w:rPr>
                <w:rFonts w:ascii="Arial" w:eastAsia="Arial" w:hAnsi="Arial" w:cs="Arial"/>
                <w:color w:val="000000" w:themeColor="text1"/>
                <w:sz w:val="18"/>
                <w:szCs w:val="18"/>
              </w:rPr>
              <w:t>9</w:t>
            </w:r>
            <w:r w:rsidRPr="00113A25">
              <w:rPr>
                <w:rFonts w:ascii="Arial" w:eastAsia="Arial" w:hAnsi="Arial" w:cs="Arial"/>
                <w:color w:val="000000"/>
                <w:sz w:val="18"/>
                <w:szCs w:val="18"/>
              </w:rPr>
              <w:t>.</w:t>
            </w:r>
            <w:r w:rsidRPr="008B4A58">
              <w:rPr>
                <w:rFonts w:ascii="Arial" w:eastAsia="Arial" w:hAnsi="Arial" w:cs="Arial"/>
                <w:color w:val="000000"/>
                <w:sz w:val="18"/>
                <w:szCs w:val="18"/>
              </w:rPr>
              <w:t>6</w:t>
            </w:r>
            <w:r w:rsidRPr="00113A25">
              <w:rPr>
                <w:rFonts w:ascii="Arial" w:eastAsia="Arial" w:hAnsi="Arial" w:cs="Arial"/>
                <w:color w:val="000000"/>
                <w:sz w:val="18"/>
                <w:szCs w:val="18"/>
              </w:rPr>
              <w:t>)</w:t>
            </w:r>
          </w:p>
        </w:tc>
        <w:tc>
          <w:tcPr>
            <w:tcW w:w="1944" w:type="dxa"/>
            <w:tcBorders>
              <w:top w:val="nil"/>
              <w:left w:val="nil"/>
              <w:bottom w:val="nil"/>
              <w:right w:val="nil"/>
            </w:tcBorders>
          </w:tcPr>
          <w:p w14:paraId="76B688FA" w14:textId="18BC3137" w:rsidR="0082511E" w:rsidRPr="00113A25" w:rsidRDefault="0082511E" w:rsidP="0082511E">
            <w:pPr>
              <w:keepNext/>
              <w:keepLines/>
              <w:ind w:right="-72"/>
              <w:jc w:val="right"/>
              <w:rPr>
                <w:rFonts w:ascii="Arial" w:eastAsia="Arial" w:hAnsi="Arial" w:cs="Arial"/>
                <w:color w:val="000000"/>
                <w:sz w:val="18"/>
                <w:szCs w:val="18"/>
              </w:rPr>
            </w:pPr>
            <w:r w:rsidRPr="006C3BB5">
              <w:rPr>
                <w:rFonts w:ascii="Arial" w:eastAsia="Browallia New" w:hAnsi="Arial" w:cs="Arial"/>
                <w:color w:val="000000"/>
                <w:sz w:val="18"/>
                <w:szCs w:val="18"/>
              </w:rPr>
              <w:t>-</w:t>
            </w:r>
          </w:p>
        </w:tc>
        <w:tc>
          <w:tcPr>
            <w:tcW w:w="1944" w:type="dxa"/>
            <w:tcBorders>
              <w:top w:val="nil"/>
              <w:left w:val="nil"/>
              <w:bottom w:val="nil"/>
              <w:right w:val="nil"/>
            </w:tcBorders>
          </w:tcPr>
          <w:p w14:paraId="53B1D834" w14:textId="06B8D949" w:rsidR="0082511E" w:rsidRPr="00113A25" w:rsidRDefault="0082511E" w:rsidP="0082511E">
            <w:pPr>
              <w:keepNext/>
              <w:keepLines/>
              <w:ind w:right="-72"/>
              <w:jc w:val="right"/>
              <w:rPr>
                <w:rFonts w:ascii="Arial" w:eastAsia="Arial" w:hAnsi="Arial" w:cs="Arial"/>
                <w:color w:val="000000"/>
                <w:sz w:val="18"/>
                <w:szCs w:val="18"/>
              </w:rPr>
            </w:pPr>
            <w:r w:rsidRPr="006C3BB5">
              <w:rPr>
                <w:rFonts w:ascii="Arial" w:eastAsia="Browallia New" w:hAnsi="Arial" w:cs="Arial"/>
                <w:color w:val="000000"/>
                <w:sz w:val="18"/>
                <w:szCs w:val="18"/>
              </w:rPr>
              <w:t>170,000</w:t>
            </w:r>
          </w:p>
        </w:tc>
      </w:tr>
      <w:tr w:rsidR="0082511E" w:rsidRPr="00113A25" w14:paraId="4BD98760" w14:textId="77777777" w:rsidTr="007954E9">
        <w:trPr>
          <w:trHeight w:val="204"/>
        </w:trPr>
        <w:tc>
          <w:tcPr>
            <w:tcW w:w="5573" w:type="dxa"/>
            <w:tcBorders>
              <w:top w:val="nil"/>
              <w:left w:val="nil"/>
              <w:bottom w:val="nil"/>
              <w:right w:val="nil"/>
            </w:tcBorders>
          </w:tcPr>
          <w:p w14:paraId="18174D07" w14:textId="112FF59B" w:rsidR="0082511E" w:rsidRPr="00113A25" w:rsidRDefault="0082511E" w:rsidP="0082511E">
            <w:pPr>
              <w:ind w:left="427"/>
              <w:rPr>
                <w:rFonts w:ascii="Arial" w:eastAsia="Arial" w:hAnsi="Arial" w:cs="Arial"/>
                <w:color w:val="000000"/>
                <w:sz w:val="18"/>
                <w:szCs w:val="22"/>
                <w:lang w:val="en-US"/>
              </w:rPr>
            </w:pPr>
            <w:r w:rsidRPr="00113A25">
              <w:rPr>
                <w:rFonts w:ascii="Arial" w:eastAsia="Arial" w:hAnsi="Arial" w:cs="Arial"/>
                <w:color w:val="000000"/>
                <w:sz w:val="18"/>
                <w:szCs w:val="18"/>
              </w:rPr>
              <w:t xml:space="preserve">Unrealised exchange </w:t>
            </w:r>
            <w:r w:rsidRPr="00113A25">
              <w:rPr>
                <w:rFonts w:ascii="Arial" w:eastAsia="Arial" w:hAnsi="Arial" w:cs="Arial"/>
                <w:color w:val="000000"/>
                <w:sz w:val="18"/>
                <w:szCs w:val="18"/>
                <w:lang w:val="en-US"/>
              </w:rPr>
              <w:t>gain</w:t>
            </w:r>
          </w:p>
        </w:tc>
        <w:tc>
          <w:tcPr>
            <w:tcW w:w="1944" w:type="dxa"/>
            <w:tcBorders>
              <w:top w:val="nil"/>
              <w:left w:val="nil"/>
              <w:bottom w:val="nil"/>
              <w:right w:val="nil"/>
            </w:tcBorders>
          </w:tcPr>
          <w:p w14:paraId="50F2D14B" w14:textId="7C7471E0" w:rsidR="0082511E" w:rsidRPr="00113A25" w:rsidRDefault="0082511E" w:rsidP="0082511E">
            <w:pPr>
              <w:keepNext/>
              <w:keepLines/>
              <w:ind w:right="-72"/>
              <w:jc w:val="right"/>
              <w:rPr>
                <w:rFonts w:ascii="Arial" w:eastAsia="Arial" w:hAnsi="Arial" w:cs="Arial"/>
                <w:color w:val="000000"/>
                <w:sz w:val="18"/>
                <w:szCs w:val="18"/>
              </w:rPr>
            </w:pPr>
            <w:r w:rsidRPr="006C3BB5">
              <w:rPr>
                <w:rFonts w:ascii="Arial" w:eastAsia="Browallia New" w:hAnsi="Arial" w:cs="Arial"/>
                <w:color w:val="000000"/>
                <w:sz w:val="18"/>
                <w:szCs w:val="18"/>
              </w:rPr>
              <w:t>380,478</w:t>
            </w:r>
          </w:p>
        </w:tc>
        <w:tc>
          <w:tcPr>
            <w:tcW w:w="1944" w:type="dxa"/>
            <w:tcBorders>
              <w:top w:val="nil"/>
              <w:left w:val="nil"/>
              <w:bottom w:val="nil"/>
              <w:right w:val="nil"/>
            </w:tcBorders>
          </w:tcPr>
          <w:p w14:paraId="0E541C97" w14:textId="1A418C99" w:rsidR="0082511E" w:rsidRPr="00113A25" w:rsidRDefault="0082511E" w:rsidP="0082511E">
            <w:pPr>
              <w:keepNext/>
              <w:keepLines/>
              <w:ind w:right="-72"/>
              <w:jc w:val="right"/>
              <w:rPr>
                <w:rFonts w:ascii="Arial" w:eastAsia="Arial" w:hAnsi="Arial" w:cs="Arial"/>
                <w:color w:val="000000"/>
                <w:sz w:val="18"/>
                <w:szCs w:val="18"/>
              </w:rPr>
            </w:pPr>
            <w:r w:rsidRPr="006C3BB5">
              <w:rPr>
                <w:rFonts w:ascii="Arial" w:eastAsia="Browallia New" w:hAnsi="Arial" w:cs="Arial"/>
                <w:color w:val="000000"/>
                <w:sz w:val="18"/>
                <w:szCs w:val="18"/>
              </w:rPr>
              <w:t>610,216</w:t>
            </w:r>
          </w:p>
        </w:tc>
      </w:tr>
      <w:tr w:rsidR="0082511E" w:rsidRPr="00113A25" w14:paraId="5F56B597" w14:textId="77777777">
        <w:trPr>
          <w:trHeight w:val="204"/>
        </w:trPr>
        <w:tc>
          <w:tcPr>
            <w:tcW w:w="5573" w:type="dxa"/>
            <w:tcBorders>
              <w:top w:val="nil"/>
              <w:left w:val="nil"/>
              <w:bottom w:val="nil"/>
              <w:right w:val="nil"/>
            </w:tcBorders>
          </w:tcPr>
          <w:p w14:paraId="5FA4CEE9" w14:textId="0B568C02" w:rsidR="0082511E" w:rsidRPr="00113A25" w:rsidRDefault="0082511E" w:rsidP="0082511E">
            <w:pPr>
              <w:ind w:left="427"/>
              <w:rPr>
                <w:rFonts w:ascii="Arial" w:eastAsia="Arial" w:hAnsi="Arial" w:cs="Arial"/>
                <w:color w:val="000000"/>
                <w:sz w:val="18"/>
                <w:szCs w:val="18"/>
                <w:cs/>
              </w:rPr>
            </w:pPr>
            <w:r w:rsidRPr="00113A25">
              <w:rPr>
                <w:rFonts w:ascii="Arial" w:eastAsia="Arial" w:hAnsi="Arial" w:cs="Arial"/>
                <w:color w:val="000000"/>
                <w:sz w:val="18"/>
                <w:szCs w:val="18"/>
              </w:rPr>
              <w:t>Exchange differences</w:t>
            </w:r>
          </w:p>
        </w:tc>
        <w:tc>
          <w:tcPr>
            <w:tcW w:w="1944" w:type="dxa"/>
            <w:tcBorders>
              <w:top w:val="nil"/>
              <w:left w:val="nil"/>
              <w:bottom w:val="single" w:sz="4" w:space="0" w:color="auto"/>
              <w:right w:val="nil"/>
            </w:tcBorders>
          </w:tcPr>
          <w:p w14:paraId="50A2B7B4" w14:textId="5D88A1A4" w:rsidR="0082511E" w:rsidRPr="00113A25" w:rsidRDefault="0082511E" w:rsidP="0082511E">
            <w:pPr>
              <w:keepNext/>
              <w:keepLines/>
              <w:ind w:right="-72"/>
              <w:jc w:val="right"/>
              <w:rPr>
                <w:rFonts w:ascii="Arial" w:eastAsia="Arial" w:hAnsi="Arial" w:cs="Arial"/>
                <w:color w:val="000000"/>
                <w:sz w:val="18"/>
                <w:szCs w:val="18"/>
              </w:rPr>
            </w:pPr>
            <w:r w:rsidRPr="006C3BB5">
              <w:rPr>
                <w:rFonts w:ascii="Arial" w:eastAsia="Browallia New" w:hAnsi="Arial" w:cs="Arial"/>
                <w:color w:val="000000"/>
                <w:sz w:val="18"/>
                <w:szCs w:val="18"/>
              </w:rPr>
              <w:t>(111,</w:t>
            </w:r>
            <w:r w:rsidR="004C349F" w:rsidRPr="006C3BB5">
              <w:rPr>
                <w:rFonts w:ascii="Arial" w:eastAsia="Browallia New" w:hAnsi="Arial" w:cs="Arial"/>
                <w:color w:val="000000"/>
                <w:sz w:val="18"/>
                <w:szCs w:val="18"/>
              </w:rPr>
              <w:t>50</w:t>
            </w:r>
            <w:r w:rsidR="004C349F">
              <w:rPr>
                <w:rFonts w:ascii="Arial" w:eastAsia="Browallia New" w:hAnsi="Arial" w:cs="Arial"/>
                <w:color w:val="000000"/>
                <w:sz w:val="18"/>
                <w:szCs w:val="18"/>
              </w:rPr>
              <w:t>9</w:t>
            </w:r>
            <w:r w:rsidRPr="006C3BB5">
              <w:rPr>
                <w:rFonts w:ascii="Arial" w:eastAsia="Browallia New" w:hAnsi="Arial" w:cs="Arial"/>
                <w:color w:val="000000"/>
                <w:sz w:val="18"/>
                <w:szCs w:val="18"/>
              </w:rPr>
              <w:t>)</w:t>
            </w:r>
          </w:p>
        </w:tc>
        <w:tc>
          <w:tcPr>
            <w:tcW w:w="1944" w:type="dxa"/>
            <w:tcBorders>
              <w:top w:val="nil"/>
              <w:left w:val="nil"/>
              <w:bottom w:val="single" w:sz="4" w:space="0" w:color="auto"/>
              <w:right w:val="nil"/>
            </w:tcBorders>
          </w:tcPr>
          <w:p w14:paraId="0D6E6649" w14:textId="37D8ED30" w:rsidR="0082511E" w:rsidRPr="00113A25" w:rsidRDefault="0082511E" w:rsidP="0082511E">
            <w:pPr>
              <w:keepNext/>
              <w:keepLines/>
              <w:ind w:right="-72"/>
              <w:jc w:val="right"/>
              <w:rPr>
                <w:rFonts w:ascii="Arial" w:eastAsia="Arial" w:hAnsi="Arial" w:cs="Arial"/>
                <w:color w:val="000000"/>
                <w:sz w:val="18"/>
                <w:szCs w:val="18"/>
              </w:rPr>
            </w:pPr>
            <w:r w:rsidRPr="006C3BB5">
              <w:rPr>
                <w:rFonts w:ascii="Arial" w:eastAsia="Browallia New" w:hAnsi="Arial" w:cs="Arial"/>
                <w:color w:val="000000"/>
                <w:sz w:val="18"/>
                <w:szCs w:val="18"/>
              </w:rPr>
              <w:t>-</w:t>
            </w:r>
          </w:p>
        </w:tc>
      </w:tr>
      <w:tr w:rsidR="000D4A64" w:rsidRPr="00113A25" w14:paraId="3BE22CD8" w14:textId="77777777" w:rsidTr="00DE1FEC">
        <w:tc>
          <w:tcPr>
            <w:tcW w:w="5573" w:type="dxa"/>
            <w:tcBorders>
              <w:top w:val="nil"/>
              <w:left w:val="nil"/>
              <w:bottom w:val="nil"/>
              <w:right w:val="nil"/>
            </w:tcBorders>
            <w:vAlign w:val="bottom"/>
          </w:tcPr>
          <w:p w14:paraId="46FC5720" w14:textId="77777777" w:rsidR="000D4A64" w:rsidRPr="00113A25" w:rsidRDefault="000D4A64">
            <w:pPr>
              <w:ind w:left="427"/>
              <w:rPr>
                <w:rFonts w:ascii="Arial" w:eastAsia="Arial" w:hAnsi="Arial" w:cs="Arial"/>
                <w:color w:val="000000"/>
                <w:sz w:val="18"/>
                <w:szCs w:val="18"/>
              </w:rPr>
            </w:pPr>
          </w:p>
        </w:tc>
        <w:tc>
          <w:tcPr>
            <w:tcW w:w="1944" w:type="dxa"/>
            <w:tcBorders>
              <w:top w:val="single" w:sz="4" w:space="0" w:color="auto"/>
              <w:left w:val="nil"/>
              <w:bottom w:val="nil"/>
              <w:right w:val="nil"/>
            </w:tcBorders>
            <w:vAlign w:val="bottom"/>
          </w:tcPr>
          <w:p w14:paraId="59A74901" w14:textId="77777777" w:rsidR="000D4A64" w:rsidRPr="006C3BB5" w:rsidRDefault="000D4A64" w:rsidP="006C3BB5">
            <w:pPr>
              <w:keepNext/>
              <w:keepLines/>
              <w:ind w:right="-72"/>
              <w:jc w:val="right"/>
              <w:rPr>
                <w:rFonts w:ascii="Arial" w:eastAsia="Browallia New" w:hAnsi="Arial" w:cs="Arial"/>
                <w:color w:val="000000"/>
                <w:sz w:val="18"/>
                <w:szCs w:val="18"/>
              </w:rPr>
            </w:pPr>
          </w:p>
        </w:tc>
        <w:tc>
          <w:tcPr>
            <w:tcW w:w="1944" w:type="dxa"/>
            <w:tcBorders>
              <w:top w:val="single" w:sz="4" w:space="0" w:color="auto"/>
              <w:left w:val="nil"/>
              <w:bottom w:val="nil"/>
              <w:right w:val="nil"/>
            </w:tcBorders>
            <w:vAlign w:val="bottom"/>
          </w:tcPr>
          <w:p w14:paraId="01A8982A" w14:textId="77777777" w:rsidR="000D4A64" w:rsidRPr="006C3BB5" w:rsidRDefault="000D4A64" w:rsidP="006C3BB5">
            <w:pPr>
              <w:keepNext/>
              <w:keepLines/>
              <w:ind w:right="-72"/>
              <w:jc w:val="right"/>
              <w:rPr>
                <w:rFonts w:ascii="Arial" w:eastAsia="Browallia New" w:hAnsi="Arial" w:cs="Arial"/>
                <w:color w:val="000000"/>
                <w:sz w:val="18"/>
                <w:szCs w:val="18"/>
              </w:rPr>
            </w:pPr>
          </w:p>
        </w:tc>
      </w:tr>
      <w:tr w:rsidR="006C3BB5" w:rsidRPr="00113A25" w14:paraId="10911C41" w14:textId="77777777">
        <w:trPr>
          <w:trHeight w:val="68"/>
        </w:trPr>
        <w:tc>
          <w:tcPr>
            <w:tcW w:w="5573" w:type="dxa"/>
            <w:tcBorders>
              <w:top w:val="nil"/>
              <w:left w:val="nil"/>
              <w:bottom w:val="nil"/>
              <w:right w:val="nil"/>
            </w:tcBorders>
            <w:vAlign w:val="bottom"/>
          </w:tcPr>
          <w:p w14:paraId="52A17534" w14:textId="77777777" w:rsidR="006C3BB5" w:rsidRPr="00113A25" w:rsidRDefault="006C3BB5" w:rsidP="006C3BB5">
            <w:pPr>
              <w:ind w:left="427"/>
              <w:rPr>
                <w:rFonts w:ascii="Arial" w:eastAsia="Arial" w:hAnsi="Arial" w:cs="Arial"/>
                <w:color w:val="000000"/>
                <w:sz w:val="18"/>
                <w:szCs w:val="18"/>
              </w:rPr>
            </w:pPr>
            <w:r w:rsidRPr="00113A25">
              <w:rPr>
                <w:rFonts w:ascii="Arial" w:eastAsia="Arial" w:hAnsi="Arial" w:cs="Arial"/>
                <w:color w:val="000000"/>
                <w:sz w:val="18"/>
                <w:szCs w:val="18"/>
              </w:rPr>
              <w:t>Closing net book value</w:t>
            </w:r>
          </w:p>
        </w:tc>
        <w:tc>
          <w:tcPr>
            <w:tcW w:w="1944" w:type="dxa"/>
            <w:tcBorders>
              <w:top w:val="nil"/>
              <w:left w:val="nil"/>
              <w:bottom w:val="single" w:sz="4" w:space="0" w:color="auto"/>
              <w:right w:val="nil"/>
            </w:tcBorders>
          </w:tcPr>
          <w:p w14:paraId="171A2EF3" w14:textId="7106DA0E" w:rsidR="006C3BB5" w:rsidRPr="00113A25" w:rsidRDefault="006C3BB5" w:rsidP="006C3BB5">
            <w:pPr>
              <w:keepNext/>
              <w:keepLines/>
              <w:ind w:right="-72"/>
              <w:jc w:val="right"/>
              <w:rPr>
                <w:rFonts w:ascii="Arial" w:eastAsia="Arial" w:hAnsi="Arial" w:cs="Arial"/>
                <w:color w:val="000000"/>
                <w:sz w:val="18"/>
                <w:szCs w:val="18"/>
                <w:cs/>
              </w:rPr>
            </w:pPr>
            <w:r w:rsidRPr="006C3BB5">
              <w:rPr>
                <w:rFonts w:ascii="Arial" w:eastAsia="Browallia New" w:hAnsi="Arial" w:cs="Arial"/>
                <w:color w:val="000000"/>
                <w:sz w:val="18"/>
                <w:szCs w:val="18"/>
              </w:rPr>
              <w:t>12,041,769</w:t>
            </w:r>
          </w:p>
        </w:tc>
        <w:tc>
          <w:tcPr>
            <w:tcW w:w="1944" w:type="dxa"/>
            <w:tcBorders>
              <w:top w:val="nil"/>
              <w:left w:val="nil"/>
              <w:bottom w:val="single" w:sz="4" w:space="0" w:color="auto"/>
              <w:right w:val="nil"/>
            </w:tcBorders>
          </w:tcPr>
          <w:p w14:paraId="6287D8B2" w14:textId="2EE84AD7" w:rsidR="006C3BB5" w:rsidRPr="00113A25" w:rsidRDefault="006C3BB5" w:rsidP="006C3BB5">
            <w:pPr>
              <w:keepNext/>
              <w:keepLines/>
              <w:ind w:right="-72"/>
              <w:jc w:val="right"/>
              <w:rPr>
                <w:rFonts w:ascii="Arial" w:eastAsia="Arial" w:hAnsi="Arial" w:cs="Arial"/>
                <w:color w:val="000000"/>
                <w:sz w:val="18"/>
                <w:szCs w:val="18"/>
                <w:cs/>
              </w:rPr>
            </w:pPr>
            <w:r w:rsidRPr="006C3BB5">
              <w:rPr>
                <w:rFonts w:ascii="Arial" w:eastAsia="Browallia New" w:hAnsi="Arial" w:cs="Arial"/>
                <w:color w:val="000000"/>
                <w:sz w:val="18"/>
                <w:szCs w:val="18"/>
              </w:rPr>
              <w:t>36,433,747</w:t>
            </w:r>
          </w:p>
        </w:tc>
      </w:tr>
    </w:tbl>
    <w:p w14:paraId="1CDF33BA" w14:textId="7DF1105A" w:rsidR="0029356D" w:rsidRPr="00113A25" w:rsidRDefault="0029356D" w:rsidP="00F406B2">
      <w:pPr>
        <w:ind w:left="540"/>
        <w:jc w:val="both"/>
        <w:rPr>
          <w:rFonts w:ascii="Arial" w:eastAsia="Arial" w:hAnsi="Arial" w:cs="Arial"/>
          <w:color w:val="000000"/>
          <w:sz w:val="18"/>
          <w:szCs w:val="18"/>
        </w:rPr>
      </w:pPr>
    </w:p>
    <w:p w14:paraId="2B7A494B" w14:textId="6E05AFAF" w:rsidR="00072FA5" w:rsidRDefault="00072FA5" w:rsidP="00072FA5">
      <w:pPr>
        <w:ind w:left="547"/>
        <w:jc w:val="both"/>
        <w:rPr>
          <w:rFonts w:ascii="Arial" w:eastAsia="Arial" w:hAnsi="Arial" w:cstheme="minorBidi"/>
          <w:color w:val="000000"/>
          <w:sz w:val="18"/>
          <w:szCs w:val="18"/>
        </w:rPr>
      </w:pPr>
      <w:r w:rsidRPr="00072FA5">
        <w:rPr>
          <w:rFonts w:ascii="Arial" w:eastAsia="Arial" w:hAnsi="Arial" w:cstheme="minorBidi"/>
          <w:color w:val="000000"/>
          <w:sz w:val="18"/>
          <w:szCs w:val="18"/>
        </w:rPr>
        <w:t xml:space="preserve">The Group and the Company account for certain long-term loans to related parties as part of their net investments, given that management has no intention to demand repayment in the foreseeable future. </w:t>
      </w:r>
      <w:r w:rsidR="00E913F7" w:rsidRPr="00F23098">
        <w:rPr>
          <w:rFonts w:ascii="Arial" w:eastAsia="Arial" w:hAnsi="Arial" w:cs="Arial"/>
          <w:color w:val="000000"/>
          <w:sz w:val="18"/>
          <w:szCs w:val="18"/>
        </w:rPr>
        <w:t>Accordingly, the effects of exchange differences are recogni</w:t>
      </w:r>
      <w:r w:rsidR="00504207">
        <w:rPr>
          <w:rFonts w:ascii="Arial" w:eastAsia="Arial" w:hAnsi="Arial" w:cs="Arial"/>
          <w:color w:val="000000"/>
          <w:sz w:val="18"/>
          <w:szCs w:val="18"/>
        </w:rPr>
        <w:t>s</w:t>
      </w:r>
      <w:r w:rsidR="00E913F7" w:rsidRPr="00F23098">
        <w:rPr>
          <w:rFonts w:ascii="Arial" w:eastAsia="Arial" w:hAnsi="Arial" w:cs="Arial"/>
          <w:color w:val="000000"/>
          <w:sz w:val="18"/>
          <w:szCs w:val="18"/>
        </w:rPr>
        <w:t>ed in other comprehensive income in the consolidated financial information</w:t>
      </w:r>
      <w:r w:rsidR="00E913F7">
        <w:rPr>
          <w:rFonts w:ascii="Arial" w:eastAsia="Arial" w:hAnsi="Arial" w:cs="Arial"/>
          <w:color w:val="000000"/>
          <w:sz w:val="18"/>
          <w:szCs w:val="18"/>
        </w:rPr>
        <w:t>.</w:t>
      </w:r>
      <w:r w:rsidR="00404B0C">
        <w:rPr>
          <w:rFonts w:ascii="Arial" w:eastAsia="Arial" w:hAnsi="Arial" w:cs="Arial"/>
          <w:color w:val="000000"/>
          <w:sz w:val="18"/>
          <w:szCs w:val="18"/>
        </w:rPr>
        <w:t xml:space="preserve"> </w:t>
      </w:r>
      <w:r w:rsidRPr="00072FA5">
        <w:rPr>
          <w:rFonts w:ascii="Arial" w:eastAsia="Arial" w:hAnsi="Arial" w:cstheme="minorBidi"/>
          <w:color w:val="000000"/>
          <w:sz w:val="18"/>
          <w:szCs w:val="18"/>
        </w:rPr>
        <w:t xml:space="preserve">As at 30 June 2026, </w:t>
      </w:r>
      <w:r w:rsidR="003742FD" w:rsidRPr="003742FD">
        <w:rPr>
          <w:rFonts w:ascii="Arial" w:eastAsia="Arial" w:hAnsi="Arial" w:cstheme="minorBidi"/>
          <w:color w:val="000000"/>
          <w:sz w:val="18"/>
          <w:szCs w:val="18"/>
        </w:rPr>
        <w:t>these loans comprise:</w:t>
      </w:r>
    </w:p>
    <w:p w14:paraId="286C2E88" w14:textId="77777777" w:rsidR="003742FD" w:rsidRPr="00072FA5" w:rsidRDefault="003742FD" w:rsidP="00072FA5">
      <w:pPr>
        <w:ind w:left="547"/>
        <w:jc w:val="both"/>
        <w:rPr>
          <w:rFonts w:ascii="Arial" w:eastAsia="Arial" w:hAnsi="Arial" w:cstheme="minorBidi"/>
          <w:color w:val="000000"/>
          <w:sz w:val="18"/>
          <w:szCs w:val="18"/>
        </w:rPr>
      </w:pPr>
    </w:p>
    <w:p w14:paraId="687EC586" w14:textId="63BAC1D5" w:rsidR="00072FA5" w:rsidRPr="00072FA5" w:rsidRDefault="00072FA5" w:rsidP="003742FD">
      <w:pPr>
        <w:ind w:left="993" w:hanging="426"/>
        <w:jc w:val="both"/>
        <w:rPr>
          <w:rFonts w:ascii="Arial" w:eastAsia="Arial" w:hAnsi="Arial" w:cstheme="minorBidi"/>
          <w:color w:val="000000"/>
          <w:sz w:val="18"/>
          <w:szCs w:val="18"/>
        </w:rPr>
      </w:pPr>
      <w:r w:rsidRPr="00072FA5">
        <w:rPr>
          <w:rFonts w:ascii="Arial" w:eastAsia="Arial" w:hAnsi="Arial" w:cstheme="minorBidi"/>
          <w:color w:val="000000"/>
          <w:sz w:val="18"/>
          <w:szCs w:val="18"/>
        </w:rPr>
        <w:t xml:space="preserve">(a) </w:t>
      </w:r>
      <w:r w:rsidR="003742FD">
        <w:rPr>
          <w:rFonts w:ascii="Arial" w:eastAsia="Arial" w:hAnsi="Arial" w:cstheme="minorBidi"/>
          <w:color w:val="000000"/>
          <w:sz w:val="18"/>
          <w:szCs w:val="18"/>
        </w:rPr>
        <w:tab/>
      </w:r>
      <w:r w:rsidRPr="00072FA5">
        <w:rPr>
          <w:rFonts w:ascii="Arial" w:eastAsia="Arial" w:hAnsi="Arial" w:cstheme="minorBidi"/>
          <w:color w:val="000000"/>
          <w:sz w:val="18"/>
          <w:szCs w:val="18"/>
        </w:rPr>
        <w:t xml:space="preserve">Long-term loans to subsidiaries amounting to Baht </w:t>
      </w:r>
      <w:r w:rsidR="003742FD" w:rsidRPr="002018AB">
        <w:rPr>
          <w:rFonts w:ascii="Arial" w:eastAsia="Arial" w:hAnsi="Arial" w:cs="Arial"/>
          <w:color w:val="000000"/>
          <w:sz w:val="18"/>
          <w:szCs w:val="18"/>
        </w:rPr>
        <w:t xml:space="preserve">2,170.73 </w:t>
      </w:r>
      <w:r w:rsidRPr="00072FA5">
        <w:rPr>
          <w:rFonts w:ascii="Arial" w:eastAsia="Arial" w:hAnsi="Arial" w:cstheme="minorBidi"/>
          <w:color w:val="000000"/>
          <w:sz w:val="18"/>
          <w:szCs w:val="18"/>
        </w:rPr>
        <w:t xml:space="preserve">million and US Dollar </w:t>
      </w:r>
      <w:r w:rsidR="003742FD">
        <w:rPr>
          <w:rFonts w:ascii="Arial" w:eastAsia="Arial" w:hAnsi="Arial" w:cs="Arial"/>
          <w:color w:val="000000"/>
          <w:sz w:val="18"/>
          <w:szCs w:val="18"/>
        </w:rPr>
        <w:t xml:space="preserve">125.48 </w:t>
      </w:r>
      <w:r w:rsidR="003742FD" w:rsidRPr="00F23098">
        <w:rPr>
          <w:rFonts w:ascii="Arial" w:eastAsia="Arial" w:hAnsi="Arial" w:cs="Arial"/>
          <w:color w:val="000000"/>
          <w:sz w:val="18"/>
          <w:szCs w:val="18"/>
        </w:rPr>
        <w:t>million</w:t>
      </w:r>
      <w:r w:rsidR="003742FD">
        <w:rPr>
          <w:rFonts w:ascii="Arial" w:eastAsia="Arial" w:hAnsi="Arial" w:cs="Arial"/>
          <w:color w:val="000000"/>
          <w:sz w:val="18"/>
          <w:szCs w:val="18"/>
        </w:rPr>
        <w:t xml:space="preserve"> (equivalent to Baht 4,153.78 million) </w:t>
      </w:r>
      <w:r w:rsidRPr="00072FA5">
        <w:rPr>
          <w:rFonts w:ascii="Arial" w:eastAsia="Arial" w:hAnsi="Arial" w:cstheme="minorBidi"/>
          <w:color w:val="000000"/>
          <w:sz w:val="18"/>
          <w:szCs w:val="18"/>
        </w:rPr>
        <w:t>in the separate financial information; and</w:t>
      </w:r>
    </w:p>
    <w:p w14:paraId="7A8F7E84" w14:textId="1A11DDC4" w:rsidR="00072FA5" w:rsidRPr="00072FA5" w:rsidRDefault="00072FA5" w:rsidP="003742FD">
      <w:pPr>
        <w:ind w:left="993" w:hanging="426"/>
        <w:jc w:val="both"/>
        <w:rPr>
          <w:rFonts w:ascii="Arial" w:eastAsia="Arial" w:hAnsi="Arial" w:cstheme="minorBidi"/>
          <w:color w:val="000000"/>
          <w:sz w:val="18"/>
          <w:szCs w:val="18"/>
        </w:rPr>
      </w:pPr>
      <w:r w:rsidRPr="00072FA5">
        <w:rPr>
          <w:rFonts w:ascii="Arial" w:eastAsia="Arial" w:hAnsi="Arial" w:cstheme="minorBidi"/>
          <w:color w:val="000000"/>
          <w:sz w:val="18"/>
          <w:szCs w:val="18"/>
        </w:rPr>
        <w:t xml:space="preserve">(b) </w:t>
      </w:r>
      <w:r w:rsidR="003742FD">
        <w:rPr>
          <w:rFonts w:ascii="Arial" w:eastAsia="Arial" w:hAnsi="Arial" w:cstheme="minorBidi"/>
          <w:color w:val="000000"/>
          <w:sz w:val="18"/>
          <w:szCs w:val="18"/>
        </w:rPr>
        <w:tab/>
      </w:r>
      <w:r w:rsidRPr="00072FA5">
        <w:rPr>
          <w:rFonts w:ascii="Arial" w:eastAsia="Arial" w:hAnsi="Arial" w:cstheme="minorBidi"/>
          <w:color w:val="000000"/>
          <w:sz w:val="18"/>
          <w:szCs w:val="18"/>
        </w:rPr>
        <w:t xml:space="preserve">Long-term loans to associates amounting to </w:t>
      </w:r>
      <w:r w:rsidR="00DB7EF7" w:rsidRPr="00072FA5">
        <w:rPr>
          <w:rFonts w:ascii="Arial" w:eastAsia="Arial" w:hAnsi="Arial" w:cstheme="minorBidi"/>
          <w:color w:val="000000"/>
          <w:sz w:val="18"/>
          <w:szCs w:val="18"/>
        </w:rPr>
        <w:t xml:space="preserve">US Dollar </w:t>
      </w:r>
      <w:r w:rsidR="00DB7EF7">
        <w:rPr>
          <w:rFonts w:ascii="Arial" w:eastAsia="Arial" w:hAnsi="Arial" w:cs="Arial"/>
          <w:color w:val="000000"/>
          <w:sz w:val="18"/>
          <w:szCs w:val="18"/>
        </w:rPr>
        <w:t>171.83</w:t>
      </w:r>
      <w:r w:rsidR="00DB7EF7" w:rsidRPr="00072FA5">
        <w:rPr>
          <w:rFonts w:ascii="Arial" w:eastAsia="Arial" w:hAnsi="Arial" w:cstheme="minorBidi"/>
          <w:color w:val="000000"/>
          <w:sz w:val="18"/>
          <w:szCs w:val="18"/>
        </w:rPr>
        <w:t xml:space="preserve"> million (equivalent to Baht </w:t>
      </w:r>
      <w:r w:rsidR="00DB7EF7">
        <w:rPr>
          <w:rFonts w:ascii="Arial" w:eastAsia="Arial" w:hAnsi="Arial" w:cs="Arial"/>
          <w:color w:val="000000"/>
          <w:sz w:val="18"/>
          <w:szCs w:val="18"/>
        </w:rPr>
        <w:t>5,688.29</w:t>
      </w:r>
      <w:r w:rsidR="00DB7EF7" w:rsidRPr="00072FA5">
        <w:rPr>
          <w:rFonts w:ascii="Arial" w:eastAsia="Arial" w:hAnsi="Arial" w:cstheme="minorBidi"/>
          <w:color w:val="000000"/>
          <w:sz w:val="18"/>
          <w:szCs w:val="18"/>
        </w:rPr>
        <w:t xml:space="preserve"> million) and Japanese Yen </w:t>
      </w:r>
      <w:r w:rsidR="00DB7EF7">
        <w:rPr>
          <w:rFonts w:ascii="Arial" w:eastAsia="Arial" w:hAnsi="Arial" w:cs="Arial"/>
          <w:color w:val="000000"/>
          <w:sz w:val="18"/>
          <w:szCs w:val="18"/>
        </w:rPr>
        <w:t>1,938.71</w:t>
      </w:r>
      <w:r w:rsidR="00DB7EF7" w:rsidRPr="00072FA5">
        <w:rPr>
          <w:rFonts w:ascii="Arial" w:eastAsia="Arial" w:hAnsi="Arial" w:cstheme="minorBidi"/>
          <w:color w:val="000000"/>
          <w:sz w:val="18"/>
          <w:szCs w:val="18"/>
        </w:rPr>
        <w:t xml:space="preserve"> million (equivalent to Baht </w:t>
      </w:r>
      <w:r w:rsidR="00DB7EF7">
        <w:rPr>
          <w:rFonts w:ascii="Arial" w:eastAsia="Arial" w:hAnsi="Arial" w:cs="Arial"/>
          <w:color w:val="000000"/>
          <w:sz w:val="18"/>
          <w:szCs w:val="18"/>
        </w:rPr>
        <w:t>392.01</w:t>
      </w:r>
      <w:r w:rsidR="00DB7EF7" w:rsidRPr="00072FA5">
        <w:rPr>
          <w:rFonts w:ascii="Arial" w:eastAsia="Arial" w:hAnsi="Arial" w:cstheme="minorBidi"/>
          <w:color w:val="000000"/>
          <w:sz w:val="18"/>
          <w:szCs w:val="18"/>
        </w:rPr>
        <w:t xml:space="preserve"> million)</w:t>
      </w:r>
      <w:r w:rsidRPr="00072FA5">
        <w:rPr>
          <w:rFonts w:ascii="Arial" w:eastAsia="Arial" w:hAnsi="Arial" w:cstheme="minorBidi"/>
          <w:color w:val="000000"/>
          <w:sz w:val="18"/>
          <w:szCs w:val="18"/>
        </w:rPr>
        <w:t xml:space="preserve"> in both the consolidated and separate financial information.</w:t>
      </w:r>
    </w:p>
    <w:p w14:paraId="69B327A8" w14:textId="77777777" w:rsidR="003F641D" w:rsidRPr="003F641D" w:rsidRDefault="003F641D" w:rsidP="00F23098">
      <w:pPr>
        <w:ind w:left="547"/>
        <w:jc w:val="both"/>
        <w:rPr>
          <w:rFonts w:ascii="Arial" w:eastAsia="Arial" w:hAnsi="Arial" w:cstheme="minorBidi"/>
          <w:color w:val="000000"/>
          <w:sz w:val="18"/>
          <w:szCs w:val="18"/>
        </w:rPr>
      </w:pPr>
    </w:p>
    <w:p w14:paraId="4E3E6A1D" w14:textId="77777777" w:rsidR="00454EA0" w:rsidRDefault="00454EA0">
      <w:pPr>
        <w:rPr>
          <w:rFonts w:ascii="Arial" w:eastAsia="Arial" w:hAnsi="Arial" w:cs="Arial"/>
          <w:color w:val="000000"/>
          <w:sz w:val="18"/>
          <w:szCs w:val="18"/>
        </w:rPr>
      </w:pPr>
      <w:r>
        <w:rPr>
          <w:rFonts w:ascii="Arial" w:eastAsia="Arial" w:hAnsi="Arial" w:cs="Arial"/>
          <w:color w:val="000000"/>
          <w:sz w:val="18"/>
          <w:szCs w:val="18"/>
        </w:rPr>
        <w:br w:type="page"/>
      </w:r>
    </w:p>
    <w:p w14:paraId="397444F8" w14:textId="0DA6ACC3" w:rsidR="00B14C15" w:rsidRDefault="00F23098" w:rsidP="00615305">
      <w:pPr>
        <w:ind w:left="547"/>
        <w:jc w:val="both"/>
        <w:rPr>
          <w:rFonts w:ascii="Arial" w:eastAsia="Arial" w:hAnsi="Arial" w:cs="Arial"/>
          <w:color w:val="000000"/>
          <w:sz w:val="18"/>
          <w:szCs w:val="18"/>
        </w:rPr>
      </w:pPr>
      <w:r w:rsidRPr="00F23098">
        <w:rPr>
          <w:rFonts w:ascii="Arial" w:eastAsia="Arial" w:hAnsi="Arial" w:cs="Arial"/>
          <w:color w:val="000000"/>
          <w:sz w:val="18"/>
          <w:szCs w:val="18"/>
        </w:rPr>
        <w:lastRenderedPageBreak/>
        <w:t xml:space="preserve">Furthermore, as these loans are considered part of the net investment, the share of loss and other comprehensive </w:t>
      </w:r>
      <w:r w:rsidR="00386663">
        <w:rPr>
          <w:rFonts w:ascii="Arial" w:eastAsia="Arial" w:hAnsi="Arial" w:cs="Arial"/>
          <w:color w:val="000000"/>
          <w:sz w:val="18"/>
          <w:szCs w:val="18"/>
        </w:rPr>
        <w:t>expense</w:t>
      </w:r>
      <w:r w:rsidRPr="00F23098">
        <w:rPr>
          <w:rFonts w:ascii="Arial" w:eastAsia="Arial" w:hAnsi="Arial" w:cs="Arial"/>
          <w:color w:val="000000"/>
          <w:sz w:val="18"/>
          <w:szCs w:val="18"/>
        </w:rPr>
        <w:t xml:space="preserve"> from associates under the equity method are additionally recogni</w:t>
      </w:r>
      <w:r w:rsidR="00386663">
        <w:rPr>
          <w:rFonts w:ascii="Arial" w:eastAsia="Arial" w:hAnsi="Arial" w:cs="Arial"/>
          <w:color w:val="000000"/>
          <w:sz w:val="18"/>
          <w:szCs w:val="18"/>
        </w:rPr>
        <w:t>s</w:t>
      </w:r>
      <w:r w:rsidRPr="00F23098">
        <w:rPr>
          <w:rFonts w:ascii="Arial" w:eastAsia="Arial" w:hAnsi="Arial" w:cs="Arial"/>
          <w:color w:val="000000"/>
          <w:sz w:val="18"/>
          <w:szCs w:val="18"/>
        </w:rPr>
        <w:t>ed against the principal of these loans to the extent that the carrying amount of the investment in the associates has been reduced to zero.</w:t>
      </w:r>
      <w:r w:rsidR="0056025A">
        <w:rPr>
          <w:rFonts w:ascii="Arial" w:eastAsia="Arial" w:hAnsi="Arial" w:cs="Arial"/>
          <w:color w:val="000000"/>
          <w:sz w:val="18"/>
          <w:szCs w:val="18"/>
        </w:rPr>
        <w:t xml:space="preserve"> </w:t>
      </w:r>
      <w:r w:rsidR="00B14C15" w:rsidRPr="00B14C15">
        <w:rPr>
          <w:rFonts w:ascii="Arial" w:eastAsia="Arial" w:hAnsi="Arial" w:cs="Arial"/>
          <w:color w:val="000000"/>
          <w:sz w:val="18"/>
          <w:szCs w:val="18"/>
        </w:rPr>
        <w:t xml:space="preserve">For the six-month period ended 30 June 2026, </w:t>
      </w:r>
      <w:r w:rsidR="00223472">
        <w:rPr>
          <w:rFonts w:ascii="Arial" w:eastAsia="Arial" w:hAnsi="Arial" w:cs="Arial"/>
          <w:color w:val="000000"/>
          <w:sz w:val="18"/>
          <w:szCs w:val="18"/>
        </w:rPr>
        <w:t>s</w:t>
      </w:r>
      <w:r w:rsidR="00B14C15" w:rsidRPr="00B14C15">
        <w:rPr>
          <w:rFonts w:ascii="Arial" w:eastAsia="Arial" w:hAnsi="Arial" w:cs="Arial"/>
          <w:color w:val="000000"/>
          <w:sz w:val="18"/>
          <w:szCs w:val="18"/>
        </w:rPr>
        <w:t xml:space="preserve">hare of </w:t>
      </w:r>
      <w:r w:rsidR="00DB6176">
        <w:rPr>
          <w:rFonts w:ascii="Arial" w:eastAsia="Arial" w:hAnsi="Arial" w:cs="Arial"/>
          <w:color w:val="000000"/>
          <w:sz w:val="18"/>
          <w:szCs w:val="18"/>
        </w:rPr>
        <w:t>loss</w:t>
      </w:r>
      <w:r w:rsidR="00B14C15" w:rsidRPr="00B14C15">
        <w:rPr>
          <w:rFonts w:ascii="Arial" w:eastAsia="Arial" w:hAnsi="Arial" w:cs="Arial"/>
          <w:color w:val="000000"/>
          <w:sz w:val="18"/>
          <w:szCs w:val="18"/>
        </w:rPr>
        <w:t xml:space="preserve"> of Baht </w:t>
      </w:r>
      <w:r w:rsidR="00B55338">
        <w:rPr>
          <w:rFonts w:ascii="Arial" w:eastAsia="Arial" w:hAnsi="Arial" w:cs="Arial"/>
          <w:color w:val="000000"/>
          <w:sz w:val="18"/>
          <w:szCs w:val="18"/>
        </w:rPr>
        <w:t>464.44</w:t>
      </w:r>
      <w:r w:rsidR="00B14C15" w:rsidRPr="00B14C15">
        <w:rPr>
          <w:rFonts w:ascii="Arial" w:eastAsia="Arial" w:hAnsi="Arial" w:cs="Arial"/>
          <w:color w:val="000000"/>
          <w:sz w:val="18"/>
          <w:szCs w:val="18"/>
        </w:rPr>
        <w:t xml:space="preserve"> </w:t>
      </w:r>
      <w:r w:rsidR="00DB6176">
        <w:rPr>
          <w:rFonts w:ascii="Arial" w:eastAsia="Arial" w:hAnsi="Arial" w:cs="Arial"/>
          <w:color w:val="000000"/>
          <w:sz w:val="18"/>
          <w:szCs w:val="18"/>
        </w:rPr>
        <w:t xml:space="preserve">million </w:t>
      </w:r>
      <w:r w:rsidR="00B14C15" w:rsidRPr="00B14C15">
        <w:rPr>
          <w:rFonts w:ascii="Arial" w:eastAsia="Arial" w:hAnsi="Arial" w:cs="Arial"/>
          <w:color w:val="000000"/>
          <w:sz w:val="18"/>
          <w:szCs w:val="18"/>
        </w:rPr>
        <w:t xml:space="preserve">and share of other comprehensive </w:t>
      </w:r>
      <w:r w:rsidR="00DB6176">
        <w:rPr>
          <w:rFonts w:ascii="Arial" w:eastAsia="Arial" w:hAnsi="Arial" w:cs="Arial"/>
          <w:color w:val="000000"/>
          <w:sz w:val="18"/>
          <w:szCs w:val="18"/>
        </w:rPr>
        <w:t>expense</w:t>
      </w:r>
      <w:r w:rsidR="00B14C15" w:rsidRPr="00B14C15">
        <w:rPr>
          <w:rFonts w:ascii="Arial" w:eastAsia="Arial" w:hAnsi="Arial" w:cs="Arial"/>
          <w:color w:val="000000"/>
          <w:sz w:val="18"/>
          <w:szCs w:val="18"/>
        </w:rPr>
        <w:t xml:space="preserve"> of Baht</w:t>
      </w:r>
      <w:r w:rsidR="00223472">
        <w:rPr>
          <w:rFonts w:ascii="Arial" w:eastAsia="Arial" w:hAnsi="Arial" w:cs="Arial"/>
          <w:color w:val="000000"/>
          <w:sz w:val="18"/>
          <w:szCs w:val="18"/>
        </w:rPr>
        <w:t xml:space="preserve"> </w:t>
      </w:r>
      <w:r w:rsidR="00BD58BC">
        <w:rPr>
          <w:rFonts w:ascii="Arial" w:eastAsia="Arial" w:hAnsi="Arial" w:cs="Arial"/>
          <w:color w:val="000000"/>
          <w:sz w:val="18"/>
          <w:szCs w:val="18"/>
        </w:rPr>
        <w:t>9.70</w:t>
      </w:r>
      <w:r w:rsidR="00223472">
        <w:rPr>
          <w:rFonts w:ascii="Arial" w:eastAsia="Arial" w:hAnsi="Arial" w:cs="Arial"/>
          <w:color w:val="000000"/>
          <w:sz w:val="18"/>
          <w:szCs w:val="18"/>
        </w:rPr>
        <w:t xml:space="preserve"> </w:t>
      </w:r>
      <w:r w:rsidR="00B14C15" w:rsidRPr="00B14C15">
        <w:rPr>
          <w:rFonts w:ascii="Arial" w:eastAsia="Arial" w:hAnsi="Arial" w:cs="Arial"/>
          <w:color w:val="000000"/>
          <w:sz w:val="18"/>
          <w:szCs w:val="18"/>
        </w:rPr>
        <w:t>million</w:t>
      </w:r>
      <w:r w:rsidR="00976E6B">
        <w:rPr>
          <w:rFonts w:ascii="Arial" w:eastAsia="Arial" w:hAnsi="Arial" w:cs="Arial"/>
          <w:color w:val="000000"/>
          <w:sz w:val="18"/>
          <w:szCs w:val="18"/>
        </w:rPr>
        <w:t xml:space="preserve"> were recognised</w:t>
      </w:r>
      <w:r w:rsidR="00B14C15" w:rsidRPr="00B14C15">
        <w:rPr>
          <w:rFonts w:ascii="Arial" w:eastAsia="Arial" w:hAnsi="Arial" w:cs="Arial"/>
          <w:color w:val="000000"/>
          <w:sz w:val="18"/>
          <w:szCs w:val="18"/>
        </w:rPr>
        <w:t xml:space="preserve"> in respect of long-term loans to associates of the Group.</w:t>
      </w:r>
    </w:p>
    <w:p w14:paraId="6C657F44" w14:textId="77777777" w:rsidR="00B14C15" w:rsidRDefault="00B14C15" w:rsidP="00615305">
      <w:pPr>
        <w:ind w:left="547"/>
        <w:jc w:val="both"/>
        <w:rPr>
          <w:rFonts w:ascii="Arial" w:eastAsia="Arial" w:hAnsi="Arial" w:cs="Arial"/>
          <w:color w:val="000000"/>
          <w:sz w:val="18"/>
          <w:szCs w:val="18"/>
        </w:rPr>
      </w:pPr>
    </w:p>
    <w:p w14:paraId="7D8B96E6" w14:textId="77777777" w:rsidR="00615305" w:rsidRPr="00113A25" w:rsidRDefault="00615305" w:rsidP="00615305">
      <w:pPr>
        <w:ind w:left="547"/>
        <w:jc w:val="both"/>
        <w:rPr>
          <w:rFonts w:ascii="Arial" w:eastAsia="Arial" w:hAnsi="Arial" w:cs="Arial"/>
          <w:color w:val="000000"/>
          <w:sz w:val="18"/>
          <w:szCs w:val="18"/>
        </w:rPr>
      </w:pPr>
      <w:r w:rsidRPr="00113A25">
        <w:rPr>
          <w:rFonts w:ascii="Arial" w:eastAsia="Arial" w:hAnsi="Arial" w:cs="Arial"/>
          <w:color w:val="000000"/>
          <w:sz w:val="18"/>
          <w:szCs w:val="18"/>
        </w:rPr>
        <w:t>Long-term loans to related parties are unsecured and denominated in Thai Baht, Euro, Vietnamese Dong</w:t>
      </w:r>
      <w:r w:rsidRPr="00113A25">
        <w:rPr>
          <w:rFonts w:ascii="Arial" w:eastAsia="Arial" w:hAnsi="Arial" w:cs="Arial"/>
          <w:color w:val="000000"/>
          <w:sz w:val="18"/>
          <w:szCs w:val="18"/>
          <w:lang w:val="en-US"/>
        </w:rPr>
        <w:t>, Korean Won, Japanese Yen</w:t>
      </w:r>
      <w:r w:rsidR="00275855" w:rsidRPr="00113A25">
        <w:rPr>
          <w:rFonts w:ascii="Arial" w:eastAsia="Arial" w:hAnsi="Arial" w:cs="Arial"/>
          <w:color w:val="000000"/>
          <w:sz w:val="18"/>
          <w:szCs w:val="18"/>
          <w:lang w:val="en-US"/>
        </w:rPr>
        <w:t>, Malaysian Ringgit</w:t>
      </w:r>
      <w:r w:rsidRPr="00113A25">
        <w:rPr>
          <w:rFonts w:ascii="Arial" w:eastAsia="Arial" w:hAnsi="Arial" w:cs="Arial"/>
          <w:color w:val="000000"/>
          <w:sz w:val="18"/>
          <w:szCs w:val="18"/>
          <w:lang w:val="en-US"/>
        </w:rPr>
        <w:t xml:space="preserve"> </w:t>
      </w:r>
      <w:r w:rsidRPr="00113A25">
        <w:rPr>
          <w:rFonts w:ascii="Arial" w:eastAsia="Arial" w:hAnsi="Arial" w:cs="Arial"/>
          <w:color w:val="000000"/>
          <w:sz w:val="18"/>
          <w:szCs w:val="18"/>
        </w:rPr>
        <w:t xml:space="preserve">and US Dollars. The loans carry interest rate at fixed rate per annum </w:t>
      </w:r>
      <w:r w:rsidRPr="00113A25">
        <w:rPr>
          <w:rFonts w:ascii="Arial" w:eastAsia="Arial" w:hAnsi="Arial" w:cs="Arial"/>
          <w:color w:val="000000"/>
          <w:sz w:val="18"/>
          <w:szCs w:val="18"/>
          <w:lang w:val="en-US"/>
        </w:rPr>
        <w:t xml:space="preserve">and floating rate of the </w:t>
      </w:r>
      <w:r w:rsidR="008B4A58" w:rsidRPr="008B4A58">
        <w:rPr>
          <w:rFonts w:ascii="Arial" w:eastAsia="Arial" w:hAnsi="Arial" w:cs="Arial"/>
          <w:color w:val="000000"/>
          <w:sz w:val="18"/>
          <w:szCs w:val="18"/>
        </w:rPr>
        <w:t>6</w:t>
      </w:r>
      <w:r w:rsidRPr="00113A25">
        <w:rPr>
          <w:rFonts w:ascii="Arial" w:eastAsia="Arial" w:hAnsi="Arial" w:cs="Arial"/>
          <w:color w:val="000000"/>
          <w:sz w:val="18"/>
          <w:szCs w:val="18"/>
          <w:lang w:val="en-US"/>
        </w:rPr>
        <w:t>-Month CME Term SOFR</w:t>
      </w:r>
      <w:r w:rsidRPr="00113A25">
        <w:rPr>
          <w:rFonts w:ascii="Arial" w:eastAsia="Arial" w:hAnsi="Arial" w:cs="Arial"/>
          <w:color w:val="000000"/>
          <w:sz w:val="18"/>
          <w:szCs w:val="18"/>
        </w:rPr>
        <w:t xml:space="preserve"> (</w:t>
      </w:r>
      <w:r w:rsidR="008B4A58" w:rsidRPr="008B4A58">
        <w:rPr>
          <w:rFonts w:ascii="Arial" w:eastAsia="Arial" w:hAnsi="Arial" w:cs="Arial"/>
          <w:color w:val="000000"/>
          <w:sz w:val="18"/>
          <w:szCs w:val="18"/>
        </w:rPr>
        <w:t>31</w:t>
      </w:r>
      <w:r w:rsidR="00A34F20" w:rsidRPr="00113A25">
        <w:rPr>
          <w:rFonts w:ascii="Arial" w:eastAsia="Arial" w:hAnsi="Arial" w:cs="Arial"/>
          <w:color w:val="000000"/>
          <w:sz w:val="18"/>
          <w:szCs w:val="18"/>
        </w:rPr>
        <w:t xml:space="preserve"> December </w:t>
      </w:r>
      <w:r w:rsidR="008B4A58" w:rsidRPr="008B4A58">
        <w:rPr>
          <w:rFonts w:ascii="Arial" w:eastAsia="Arial" w:hAnsi="Arial" w:cs="Arial"/>
          <w:color w:val="000000"/>
          <w:sz w:val="18"/>
          <w:szCs w:val="18"/>
        </w:rPr>
        <w:t>2025</w:t>
      </w:r>
      <w:r w:rsidRPr="00113A25">
        <w:rPr>
          <w:rFonts w:ascii="Arial" w:eastAsia="Arial" w:hAnsi="Arial" w:cs="Arial"/>
          <w:color w:val="000000"/>
          <w:sz w:val="18"/>
          <w:szCs w:val="18"/>
        </w:rPr>
        <w:t xml:space="preserve">: fixed rate per annum </w:t>
      </w:r>
      <w:r w:rsidRPr="00113A25">
        <w:rPr>
          <w:rFonts w:ascii="Arial" w:eastAsia="Arial" w:hAnsi="Arial" w:cs="Arial"/>
          <w:color w:val="000000"/>
          <w:sz w:val="18"/>
          <w:szCs w:val="18"/>
          <w:lang w:val="en-US"/>
        </w:rPr>
        <w:t xml:space="preserve">and floating rate of </w:t>
      </w:r>
      <w:r w:rsidR="00495A80" w:rsidRPr="00113A25">
        <w:rPr>
          <w:rFonts w:ascii="Arial" w:eastAsia="Arial" w:hAnsi="Arial" w:cs="Arial"/>
          <w:color w:val="000000"/>
          <w:sz w:val="18"/>
          <w:szCs w:val="18"/>
          <w:lang w:val="en-US"/>
        </w:rPr>
        <w:br/>
      </w:r>
      <w:r w:rsidRPr="00113A25">
        <w:rPr>
          <w:rFonts w:ascii="Arial" w:eastAsia="Arial" w:hAnsi="Arial" w:cs="Arial"/>
          <w:color w:val="000000"/>
          <w:sz w:val="18"/>
          <w:szCs w:val="18"/>
          <w:lang w:val="en-US"/>
        </w:rPr>
        <w:t xml:space="preserve">the </w:t>
      </w:r>
      <w:r w:rsidR="008B4A58" w:rsidRPr="008B4A58">
        <w:rPr>
          <w:rFonts w:ascii="Arial" w:eastAsia="Arial" w:hAnsi="Arial" w:cs="Arial"/>
          <w:color w:val="000000"/>
          <w:sz w:val="18"/>
          <w:szCs w:val="18"/>
        </w:rPr>
        <w:t>6</w:t>
      </w:r>
      <w:r w:rsidRPr="00113A25">
        <w:rPr>
          <w:rFonts w:ascii="Arial" w:eastAsia="Arial" w:hAnsi="Arial" w:cs="Arial"/>
          <w:color w:val="000000"/>
          <w:sz w:val="18"/>
          <w:szCs w:val="18"/>
          <w:lang w:val="en-US"/>
        </w:rPr>
        <w:t>-Month CME Term SOFR</w:t>
      </w:r>
      <w:r w:rsidRPr="00113A25">
        <w:rPr>
          <w:rFonts w:ascii="Arial" w:eastAsia="Arial" w:hAnsi="Arial" w:cs="Arial"/>
          <w:color w:val="000000"/>
          <w:sz w:val="18"/>
          <w:szCs w:val="18"/>
        </w:rPr>
        <w:t xml:space="preserve">). The principal and interest are repayable from </w:t>
      </w:r>
      <w:r w:rsidR="008B4A58" w:rsidRPr="008B4A58">
        <w:rPr>
          <w:rFonts w:ascii="Arial" w:eastAsia="Arial" w:hAnsi="Arial" w:cs="Arial"/>
          <w:color w:val="000000"/>
          <w:sz w:val="18"/>
          <w:szCs w:val="18"/>
        </w:rPr>
        <w:t>2026</w:t>
      </w:r>
      <w:r w:rsidRPr="00113A25">
        <w:rPr>
          <w:rFonts w:ascii="Arial" w:eastAsia="Arial" w:hAnsi="Arial" w:cs="Arial"/>
          <w:color w:val="000000"/>
          <w:sz w:val="18"/>
          <w:szCs w:val="18"/>
        </w:rPr>
        <w:t xml:space="preserve"> to </w:t>
      </w:r>
      <w:r w:rsidR="008B4A58" w:rsidRPr="008B4A58">
        <w:rPr>
          <w:rFonts w:ascii="Arial" w:eastAsia="Arial" w:hAnsi="Arial" w:cs="Arial"/>
          <w:color w:val="000000"/>
          <w:sz w:val="18"/>
          <w:szCs w:val="18"/>
        </w:rPr>
        <w:t>2040</w:t>
      </w:r>
      <w:r w:rsidRPr="00113A25">
        <w:rPr>
          <w:rFonts w:ascii="Arial" w:eastAsia="Arial" w:hAnsi="Arial" w:cs="Arial"/>
          <w:color w:val="000000"/>
          <w:sz w:val="18"/>
          <w:szCs w:val="18"/>
        </w:rPr>
        <w:t>.</w:t>
      </w:r>
    </w:p>
    <w:p w14:paraId="0FAE3925" w14:textId="77777777" w:rsidR="00454EA0" w:rsidRDefault="00454EA0" w:rsidP="00454EA0">
      <w:pPr>
        <w:ind w:left="547"/>
        <w:jc w:val="both"/>
        <w:rPr>
          <w:rFonts w:ascii="Arial" w:eastAsia="Arial" w:hAnsi="Arial" w:cs="Arial"/>
          <w:color w:val="000000"/>
          <w:sz w:val="18"/>
          <w:szCs w:val="18"/>
        </w:rPr>
      </w:pPr>
    </w:p>
    <w:p w14:paraId="25F718C1" w14:textId="77777777" w:rsidR="00454EA0" w:rsidRDefault="00454EA0" w:rsidP="00454EA0">
      <w:pPr>
        <w:ind w:left="547"/>
        <w:jc w:val="both"/>
        <w:rPr>
          <w:rFonts w:ascii="Arial" w:eastAsia="Arial" w:hAnsi="Arial" w:cs="Arial"/>
          <w:color w:val="000000"/>
          <w:sz w:val="18"/>
          <w:szCs w:val="18"/>
        </w:rPr>
      </w:pPr>
    </w:p>
    <w:p w14:paraId="5582A2B1" w14:textId="05B3B075" w:rsidR="00E8278D" w:rsidRPr="00113A25" w:rsidRDefault="008B4A58" w:rsidP="00F274D7">
      <w:pPr>
        <w:keepNext/>
        <w:keepLines/>
        <w:ind w:left="547" w:hanging="547"/>
        <w:jc w:val="both"/>
        <w:outlineLvl w:val="1"/>
        <w:rPr>
          <w:rFonts w:ascii="Arial" w:eastAsia="Arial" w:hAnsi="Arial" w:cs="Arial"/>
          <w:b/>
          <w:bCs/>
          <w:color w:val="000000"/>
          <w:sz w:val="18"/>
          <w:szCs w:val="18"/>
          <w:lang w:eastAsia="en-GB"/>
        </w:rPr>
      </w:pPr>
      <w:r w:rsidRPr="008B4A58">
        <w:rPr>
          <w:rFonts w:ascii="Arial" w:eastAsia="Arial" w:hAnsi="Arial" w:cs="Arial"/>
          <w:b/>
          <w:bCs/>
          <w:color w:val="000000"/>
          <w:sz w:val="18"/>
          <w:szCs w:val="18"/>
          <w:lang w:eastAsia="en-GB"/>
        </w:rPr>
        <w:t>1</w:t>
      </w:r>
      <w:r w:rsidR="009537E6">
        <w:rPr>
          <w:rFonts w:ascii="Arial" w:eastAsia="Arial" w:hAnsi="Arial" w:cs="Arial"/>
          <w:b/>
          <w:bCs/>
          <w:color w:val="000000"/>
          <w:sz w:val="18"/>
          <w:szCs w:val="18"/>
          <w:lang w:eastAsia="en-GB"/>
        </w:rPr>
        <w:t>9</w:t>
      </w:r>
      <w:r w:rsidR="00E8278D" w:rsidRPr="00113A25">
        <w:rPr>
          <w:rFonts w:ascii="Arial" w:eastAsia="Arial" w:hAnsi="Arial" w:cs="Arial"/>
          <w:b/>
          <w:bCs/>
          <w:color w:val="000000"/>
          <w:sz w:val="18"/>
          <w:szCs w:val="18"/>
          <w:lang w:eastAsia="en-GB"/>
        </w:rPr>
        <w:t>.</w:t>
      </w:r>
      <w:r w:rsidRPr="008B4A58">
        <w:rPr>
          <w:rFonts w:ascii="Arial" w:eastAsia="Arial" w:hAnsi="Arial" w:cs="Arial"/>
          <w:b/>
          <w:bCs/>
          <w:color w:val="000000"/>
          <w:sz w:val="18"/>
          <w:szCs w:val="18"/>
          <w:lang w:eastAsia="en-GB"/>
        </w:rPr>
        <w:t>8</w:t>
      </w:r>
      <w:r w:rsidR="00E8278D" w:rsidRPr="00113A25">
        <w:rPr>
          <w:rFonts w:ascii="Arial" w:eastAsia="Arial" w:hAnsi="Arial" w:cs="Arial"/>
          <w:b/>
          <w:bCs/>
          <w:color w:val="000000"/>
          <w:sz w:val="18"/>
          <w:szCs w:val="18"/>
          <w:lang w:eastAsia="en-GB"/>
        </w:rPr>
        <w:tab/>
        <w:t xml:space="preserve">Short-term </w:t>
      </w:r>
      <w:r w:rsidR="005D6911" w:rsidRPr="00113A25">
        <w:rPr>
          <w:rFonts w:ascii="Arial" w:eastAsia="Arial" w:hAnsi="Arial" w:cs="Arial"/>
          <w:b/>
          <w:bCs/>
          <w:color w:val="000000"/>
          <w:sz w:val="18"/>
          <w:szCs w:val="18"/>
          <w:lang w:eastAsia="en-GB"/>
        </w:rPr>
        <w:t xml:space="preserve">borrowings </w:t>
      </w:r>
      <w:r w:rsidR="00E8278D" w:rsidRPr="00113A25">
        <w:rPr>
          <w:rFonts w:ascii="Arial" w:eastAsia="Arial" w:hAnsi="Arial" w:cs="Arial"/>
          <w:b/>
          <w:bCs/>
          <w:color w:val="000000"/>
          <w:sz w:val="18"/>
          <w:szCs w:val="18"/>
          <w:lang w:eastAsia="en-GB"/>
        </w:rPr>
        <w:t>from related parties</w:t>
      </w:r>
    </w:p>
    <w:p w14:paraId="1644055F" w14:textId="77777777" w:rsidR="00E8278D" w:rsidRPr="00113A25" w:rsidRDefault="00E8278D" w:rsidP="004025A7">
      <w:pPr>
        <w:ind w:left="540"/>
        <w:jc w:val="both"/>
        <w:rPr>
          <w:rFonts w:ascii="Arial" w:eastAsia="Arial" w:hAnsi="Arial" w:cs="Arial"/>
          <w:color w:val="000000"/>
          <w:sz w:val="18"/>
          <w:szCs w:val="18"/>
        </w:rPr>
      </w:pPr>
    </w:p>
    <w:tbl>
      <w:tblPr>
        <w:tblW w:w="9454" w:type="dxa"/>
        <w:tblInd w:w="18" w:type="dxa"/>
        <w:tblLayout w:type="fixed"/>
        <w:tblCellMar>
          <w:left w:w="115" w:type="dxa"/>
          <w:right w:w="115" w:type="dxa"/>
        </w:tblCellMar>
        <w:tblLook w:val="0000" w:firstRow="0" w:lastRow="0" w:firstColumn="0" w:lastColumn="0" w:noHBand="0" w:noVBand="0"/>
      </w:tblPr>
      <w:tblGrid>
        <w:gridCol w:w="4018"/>
        <w:gridCol w:w="1350"/>
        <w:gridCol w:w="851"/>
        <w:gridCol w:w="1617"/>
        <w:gridCol w:w="1618"/>
      </w:tblGrid>
      <w:tr w:rsidR="00282F7A" w:rsidRPr="00113A25" w14:paraId="619BE8C2" w14:textId="77777777" w:rsidTr="008935F0">
        <w:trPr>
          <w:trHeight w:val="80"/>
        </w:trPr>
        <w:tc>
          <w:tcPr>
            <w:tcW w:w="4018" w:type="dxa"/>
            <w:tcBorders>
              <w:top w:val="nil"/>
              <w:left w:val="nil"/>
              <w:right w:val="nil"/>
            </w:tcBorders>
            <w:vAlign w:val="bottom"/>
          </w:tcPr>
          <w:p w14:paraId="13CD58C6" w14:textId="77777777" w:rsidR="00282F7A" w:rsidRPr="00113A25" w:rsidRDefault="00282F7A" w:rsidP="00B92AA9">
            <w:pPr>
              <w:tabs>
                <w:tab w:val="left" w:pos="3295"/>
                <w:tab w:val="left" w:pos="9744"/>
              </w:tabs>
              <w:ind w:left="414"/>
              <w:rPr>
                <w:rFonts w:ascii="Arial" w:eastAsia="Arial" w:hAnsi="Arial" w:cs="Arial"/>
                <w:b/>
                <w:color w:val="000000"/>
                <w:sz w:val="18"/>
                <w:szCs w:val="18"/>
              </w:rPr>
            </w:pPr>
          </w:p>
        </w:tc>
        <w:tc>
          <w:tcPr>
            <w:tcW w:w="2201" w:type="dxa"/>
            <w:gridSpan w:val="2"/>
            <w:vAlign w:val="bottom"/>
          </w:tcPr>
          <w:p w14:paraId="47D34E57" w14:textId="4B0C8AA8" w:rsidR="00282F7A" w:rsidRPr="00113A25" w:rsidRDefault="00282F7A" w:rsidP="00DE1FEC">
            <w:pPr>
              <w:ind w:right="-72" w:hanging="14"/>
              <w:jc w:val="center"/>
              <w:rPr>
                <w:rFonts w:ascii="Arial" w:eastAsia="Arial" w:hAnsi="Arial" w:cs="Arial"/>
                <w:b/>
                <w:color w:val="000000"/>
                <w:sz w:val="18"/>
                <w:szCs w:val="18"/>
              </w:rPr>
            </w:pPr>
          </w:p>
        </w:tc>
        <w:tc>
          <w:tcPr>
            <w:tcW w:w="3235" w:type="dxa"/>
            <w:gridSpan w:val="2"/>
            <w:tcBorders>
              <w:bottom w:val="single" w:sz="4" w:space="0" w:color="auto"/>
            </w:tcBorders>
            <w:vAlign w:val="bottom"/>
          </w:tcPr>
          <w:p w14:paraId="1071321B" w14:textId="73126243" w:rsidR="00282F7A" w:rsidRPr="00113A25" w:rsidRDefault="00282F7A" w:rsidP="00DE1FEC">
            <w:pPr>
              <w:ind w:right="-72" w:hanging="14"/>
              <w:jc w:val="center"/>
              <w:rPr>
                <w:rFonts w:ascii="Arial" w:eastAsia="Arial" w:hAnsi="Arial" w:cs="Arial"/>
                <w:b/>
                <w:color w:val="000000"/>
                <w:sz w:val="18"/>
                <w:szCs w:val="18"/>
              </w:rPr>
            </w:pPr>
            <w:r w:rsidRPr="00113A25">
              <w:rPr>
                <w:rFonts w:ascii="Arial" w:eastAsia="Arial" w:hAnsi="Arial" w:cs="Arial"/>
                <w:b/>
                <w:color w:val="000000"/>
                <w:sz w:val="18"/>
                <w:szCs w:val="18"/>
              </w:rPr>
              <w:t xml:space="preserve">Separate financial </w:t>
            </w:r>
            <w:r w:rsidR="00A66DCA" w:rsidRPr="00113A25">
              <w:rPr>
                <w:rFonts w:ascii="Arial" w:eastAsia="Arial" w:hAnsi="Arial" w:cs="Arial"/>
                <w:b/>
                <w:bCs/>
                <w:color w:val="000000"/>
                <w:kern w:val="36"/>
                <w:sz w:val="18"/>
                <w:szCs w:val="18"/>
              </w:rPr>
              <w:t>information</w:t>
            </w:r>
          </w:p>
        </w:tc>
      </w:tr>
      <w:tr w:rsidR="00A66DCA" w:rsidRPr="00113A25" w14:paraId="62F3DF4B" w14:textId="77777777" w:rsidTr="001073E9">
        <w:trPr>
          <w:trHeight w:val="80"/>
        </w:trPr>
        <w:tc>
          <w:tcPr>
            <w:tcW w:w="4018" w:type="dxa"/>
            <w:tcBorders>
              <w:top w:val="nil"/>
              <w:left w:val="nil"/>
              <w:right w:val="nil"/>
            </w:tcBorders>
            <w:vAlign w:val="bottom"/>
          </w:tcPr>
          <w:p w14:paraId="353D4819" w14:textId="77777777" w:rsidR="00A66DCA" w:rsidRPr="00113A25" w:rsidRDefault="00A66DCA" w:rsidP="00A66DCA">
            <w:pPr>
              <w:tabs>
                <w:tab w:val="left" w:pos="3295"/>
                <w:tab w:val="left" w:pos="9744"/>
              </w:tabs>
              <w:ind w:left="414"/>
              <w:rPr>
                <w:rFonts w:ascii="Arial" w:eastAsia="Arial" w:hAnsi="Arial" w:cs="Arial"/>
                <w:b/>
                <w:color w:val="000000"/>
                <w:sz w:val="18"/>
                <w:szCs w:val="18"/>
              </w:rPr>
            </w:pPr>
          </w:p>
        </w:tc>
        <w:tc>
          <w:tcPr>
            <w:tcW w:w="1350" w:type="dxa"/>
            <w:vAlign w:val="bottom"/>
          </w:tcPr>
          <w:p w14:paraId="0B03B6F6" w14:textId="26819E19" w:rsidR="00A66DCA" w:rsidRPr="00113A25" w:rsidRDefault="00A66DCA" w:rsidP="00A66DCA">
            <w:pPr>
              <w:ind w:right="-72" w:hanging="14"/>
              <w:jc w:val="right"/>
              <w:rPr>
                <w:rFonts w:ascii="Arial" w:eastAsia="Arial" w:hAnsi="Arial" w:cs="Arial"/>
                <w:b/>
                <w:sz w:val="18"/>
                <w:szCs w:val="18"/>
              </w:rPr>
            </w:pPr>
          </w:p>
        </w:tc>
        <w:tc>
          <w:tcPr>
            <w:tcW w:w="851" w:type="dxa"/>
            <w:vAlign w:val="bottom"/>
          </w:tcPr>
          <w:p w14:paraId="288EA09C" w14:textId="2728B660" w:rsidR="00A66DCA" w:rsidRPr="00113A25" w:rsidRDefault="00A66DCA" w:rsidP="00A66DCA">
            <w:pPr>
              <w:ind w:right="-72" w:hanging="14"/>
              <w:jc w:val="right"/>
              <w:rPr>
                <w:rFonts w:ascii="Arial" w:eastAsia="Arial" w:hAnsi="Arial" w:cs="Arial"/>
                <w:b/>
                <w:sz w:val="18"/>
                <w:szCs w:val="18"/>
              </w:rPr>
            </w:pPr>
          </w:p>
        </w:tc>
        <w:tc>
          <w:tcPr>
            <w:tcW w:w="1617" w:type="dxa"/>
            <w:tcBorders>
              <w:top w:val="single" w:sz="4" w:space="0" w:color="auto"/>
            </w:tcBorders>
            <w:vAlign w:val="bottom"/>
          </w:tcPr>
          <w:p w14:paraId="0E713958" w14:textId="57467B16" w:rsidR="00A66DCA" w:rsidRPr="00113A25" w:rsidRDefault="008B4A58" w:rsidP="00A66DCA">
            <w:pPr>
              <w:ind w:right="-72"/>
              <w:jc w:val="right"/>
              <w:rPr>
                <w:rFonts w:ascii="Arial" w:eastAsia="Arial" w:hAnsi="Arial" w:cs="Arial"/>
                <w:b/>
                <w:sz w:val="18"/>
                <w:szCs w:val="18"/>
              </w:rPr>
            </w:pPr>
            <w:r w:rsidRPr="008B4A58">
              <w:rPr>
                <w:rFonts w:ascii="Arial" w:eastAsia="Arial" w:hAnsi="Arial" w:cs="Arial"/>
                <w:b/>
                <w:sz w:val="18"/>
                <w:szCs w:val="18"/>
              </w:rPr>
              <w:t>30</w:t>
            </w:r>
            <w:r w:rsidR="00A40710">
              <w:rPr>
                <w:rFonts w:ascii="Arial" w:eastAsia="Arial" w:hAnsi="Arial" w:cs="Arial"/>
                <w:b/>
                <w:sz w:val="18"/>
                <w:szCs w:val="18"/>
              </w:rPr>
              <w:t xml:space="preserve"> June</w:t>
            </w:r>
          </w:p>
          <w:p w14:paraId="02B43EB7" w14:textId="007CEBAD" w:rsidR="00A66DCA" w:rsidRPr="00113A25" w:rsidRDefault="008B4A58" w:rsidP="00A66DCA">
            <w:pPr>
              <w:ind w:right="-72" w:hanging="14"/>
              <w:jc w:val="right"/>
              <w:rPr>
                <w:rFonts w:ascii="Arial" w:eastAsia="Arial" w:hAnsi="Arial" w:cs="Arial"/>
                <w:b/>
                <w:sz w:val="18"/>
                <w:szCs w:val="18"/>
              </w:rPr>
            </w:pPr>
            <w:r w:rsidRPr="008B4A58">
              <w:rPr>
                <w:rFonts w:ascii="Arial" w:eastAsia="Arial" w:hAnsi="Arial" w:cs="Arial"/>
                <w:b/>
                <w:sz w:val="18"/>
                <w:szCs w:val="18"/>
              </w:rPr>
              <w:t>2026</w:t>
            </w:r>
          </w:p>
        </w:tc>
        <w:tc>
          <w:tcPr>
            <w:tcW w:w="1618" w:type="dxa"/>
            <w:tcBorders>
              <w:top w:val="single" w:sz="4" w:space="0" w:color="auto"/>
            </w:tcBorders>
            <w:vAlign w:val="bottom"/>
          </w:tcPr>
          <w:p w14:paraId="26303075" w14:textId="28746F26" w:rsidR="00A66DCA" w:rsidRPr="00113A25" w:rsidRDefault="008B4A58" w:rsidP="00A66DCA">
            <w:pPr>
              <w:tabs>
                <w:tab w:val="left" w:pos="3295"/>
                <w:tab w:val="right" w:pos="9744"/>
              </w:tabs>
              <w:ind w:left="115" w:right="-72" w:hanging="115"/>
              <w:jc w:val="right"/>
              <w:rPr>
                <w:rFonts w:ascii="Arial" w:eastAsia="Arial" w:hAnsi="Arial" w:cs="Arial"/>
                <w:b/>
                <w:color w:val="000000"/>
                <w:sz w:val="18"/>
                <w:szCs w:val="18"/>
              </w:rPr>
            </w:pPr>
            <w:r w:rsidRPr="008B4A58">
              <w:rPr>
                <w:rFonts w:ascii="Arial" w:eastAsia="Arial" w:hAnsi="Arial" w:cs="Arial"/>
                <w:b/>
                <w:color w:val="000000"/>
                <w:sz w:val="18"/>
                <w:szCs w:val="18"/>
              </w:rPr>
              <w:t>31</w:t>
            </w:r>
            <w:r w:rsidR="00A66DCA" w:rsidRPr="00113A25">
              <w:rPr>
                <w:rFonts w:ascii="Arial" w:eastAsia="Arial" w:hAnsi="Arial" w:cs="Arial"/>
                <w:b/>
                <w:color w:val="000000"/>
                <w:sz w:val="18"/>
                <w:szCs w:val="18"/>
              </w:rPr>
              <w:t xml:space="preserve"> December</w:t>
            </w:r>
          </w:p>
          <w:p w14:paraId="57D6B53E" w14:textId="57A7E730" w:rsidR="00A66DCA" w:rsidRPr="00113A25" w:rsidRDefault="008B4A58" w:rsidP="00A66DCA">
            <w:pPr>
              <w:ind w:right="-72" w:hanging="14"/>
              <w:jc w:val="right"/>
              <w:rPr>
                <w:rFonts w:ascii="Arial" w:eastAsia="Arial" w:hAnsi="Arial" w:cs="Arial"/>
                <w:b/>
                <w:color w:val="000000"/>
                <w:sz w:val="18"/>
                <w:szCs w:val="18"/>
              </w:rPr>
            </w:pPr>
            <w:r w:rsidRPr="008B4A58">
              <w:rPr>
                <w:rFonts w:ascii="Arial" w:eastAsia="Arial" w:hAnsi="Arial" w:cs="Arial"/>
                <w:b/>
                <w:color w:val="000000"/>
                <w:sz w:val="18"/>
                <w:szCs w:val="18"/>
              </w:rPr>
              <w:t>2025</w:t>
            </w:r>
          </w:p>
        </w:tc>
      </w:tr>
      <w:tr w:rsidR="00282F7A" w:rsidRPr="00113A25" w14:paraId="26654E0B" w14:textId="77777777" w:rsidTr="001073E9">
        <w:tc>
          <w:tcPr>
            <w:tcW w:w="4018" w:type="dxa"/>
            <w:tcBorders>
              <w:top w:val="nil"/>
              <w:left w:val="nil"/>
              <w:right w:val="nil"/>
            </w:tcBorders>
            <w:vAlign w:val="bottom"/>
          </w:tcPr>
          <w:p w14:paraId="40CA33F0" w14:textId="77777777" w:rsidR="00282F7A" w:rsidRPr="00113A25" w:rsidRDefault="00282F7A" w:rsidP="00B92AA9">
            <w:pPr>
              <w:tabs>
                <w:tab w:val="left" w:pos="3295"/>
                <w:tab w:val="left" w:pos="9744"/>
              </w:tabs>
              <w:ind w:left="414"/>
              <w:rPr>
                <w:rFonts w:ascii="Arial" w:eastAsia="Arial" w:hAnsi="Arial" w:cs="Arial"/>
                <w:b/>
                <w:color w:val="000000"/>
                <w:sz w:val="18"/>
                <w:szCs w:val="18"/>
              </w:rPr>
            </w:pPr>
          </w:p>
        </w:tc>
        <w:tc>
          <w:tcPr>
            <w:tcW w:w="1350" w:type="dxa"/>
            <w:vAlign w:val="bottom"/>
          </w:tcPr>
          <w:p w14:paraId="2837430C" w14:textId="14E2A052" w:rsidR="00282F7A" w:rsidRPr="00113A25" w:rsidRDefault="00282F7A" w:rsidP="00DE1FEC">
            <w:pPr>
              <w:tabs>
                <w:tab w:val="left" w:pos="-72"/>
              </w:tabs>
              <w:ind w:right="-72" w:hanging="14"/>
              <w:jc w:val="right"/>
              <w:rPr>
                <w:rFonts w:ascii="Arial" w:eastAsia="Arial" w:hAnsi="Arial" w:cs="Arial"/>
                <w:b/>
                <w:color w:val="000000"/>
                <w:sz w:val="18"/>
                <w:szCs w:val="18"/>
              </w:rPr>
            </w:pPr>
          </w:p>
        </w:tc>
        <w:tc>
          <w:tcPr>
            <w:tcW w:w="851" w:type="dxa"/>
            <w:vAlign w:val="bottom"/>
          </w:tcPr>
          <w:p w14:paraId="6B13FA6C" w14:textId="412CCFD4" w:rsidR="00282F7A" w:rsidRPr="00113A25" w:rsidRDefault="00282F7A" w:rsidP="00DE1FEC">
            <w:pPr>
              <w:tabs>
                <w:tab w:val="left" w:pos="-72"/>
              </w:tabs>
              <w:ind w:right="-72" w:hanging="14"/>
              <w:jc w:val="right"/>
              <w:rPr>
                <w:rFonts w:ascii="Arial" w:eastAsia="Arial" w:hAnsi="Arial" w:cs="Arial"/>
                <w:b/>
                <w:color w:val="000000"/>
                <w:sz w:val="18"/>
                <w:szCs w:val="18"/>
              </w:rPr>
            </w:pPr>
          </w:p>
        </w:tc>
        <w:tc>
          <w:tcPr>
            <w:tcW w:w="1617" w:type="dxa"/>
            <w:tcBorders>
              <w:bottom w:val="single" w:sz="4" w:space="0" w:color="auto"/>
            </w:tcBorders>
            <w:vAlign w:val="bottom"/>
          </w:tcPr>
          <w:p w14:paraId="787B03FB" w14:textId="1E3A17E2" w:rsidR="00282F7A" w:rsidRPr="00113A25" w:rsidRDefault="00282F7A" w:rsidP="00DE1FEC">
            <w:pPr>
              <w:tabs>
                <w:tab w:val="left" w:pos="-72"/>
              </w:tabs>
              <w:ind w:right="-72" w:hanging="14"/>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c>
          <w:tcPr>
            <w:tcW w:w="1618" w:type="dxa"/>
            <w:tcBorders>
              <w:bottom w:val="single" w:sz="4" w:space="0" w:color="auto"/>
            </w:tcBorders>
            <w:vAlign w:val="bottom"/>
          </w:tcPr>
          <w:p w14:paraId="2254B30A" w14:textId="671E0707" w:rsidR="00282F7A" w:rsidRPr="00113A25" w:rsidRDefault="00282F7A" w:rsidP="00DE1FEC">
            <w:pPr>
              <w:tabs>
                <w:tab w:val="left" w:pos="-72"/>
              </w:tabs>
              <w:ind w:right="-72" w:hanging="14"/>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r>
      <w:tr w:rsidR="00282F7A" w:rsidRPr="00113A25" w14:paraId="0F081E12" w14:textId="77777777" w:rsidTr="001073E9">
        <w:tc>
          <w:tcPr>
            <w:tcW w:w="4018" w:type="dxa"/>
            <w:tcBorders>
              <w:top w:val="nil"/>
              <w:left w:val="nil"/>
              <w:right w:val="nil"/>
            </w:tcBorders>
            <w:vAlign w:val="bottom"/>
          </w:tcPr>
          <w:p w14:paraId="176FB372" w14:textId="77777777" w:rsidR="00282F7A" w:rsidRPr="00113A25" w:rsidRDefault="00282F7A" w:rsidP="00B92AA9">
            <w:pPr>
              <w:tabs>
                <w:tab w:val="left" w:pos="3295"/>
                <w:tab w:val="left" w:pos="9744"/>
              </w:tabs>
              <w:ind w:left="414"/>
              <w:rPr>
                <w:rFonts w:ascii="Arial" w:eastAsia="Arial" w:hAnsi="Arial" w:cs="Arial"/>
                <w:color w:val="000000"/>
                <w:sz w:val="18"/>
                <w:szCs w:val="18"/>
              </w:rPr>
            </w:pPr>
          </w:p>
        </w:tc>
        <w:tc>
          <w:tcPr>
            <w:tcW w:w="1350" w:type="dxa"/>
            <w:vAlign w:val="bottom"/>
          </w:tcPr>
          <w:p w14:paraId="3343DFC7" w14:textId="77777777" w:rsidR="00282F7A" w:rsidRPr="00113A25" w:rsidRDefault="00282F7A" w:rsidP="00B92AA9">
            <w:pPr>
              <w:keepNext/>
              <w:keepLines/>
              <w:tabs>
                <w:tab w:val="left" w:pos="3295"/>
                <w:tab w:val="left" w:pos="9744"/>
              </w:tabs>
              <w:ind w:right="-72"/>
              <w:jc w:val="right"/>
              <w:rPr>
                <w:rFonts w:ascii="Arial" w:eastAsia="Arial" w:hAnsi="Arial" w:cs="Arial"/>
                <w:color w:val="000000"/>
                <w:sz w:val="18"/>
                <w:szCs w:val="18"/>
              </w:rPr>
            </w:pPr>
          </w:p>
        </w:tc>
        <w:tc>
          <w:tcPr>
            <w:tcW w:w="851" w:type="dxa"/>
            <w:vAlign w:val="bottom"/>
          </w:tcPr>
          <w:p w14:paraId="4DEC9415" w14:textId="77777777" w:rsidR="00282F7A" w:rsidRPr="00113A25" w:rsidRDefault="00282F7A" w:rsidP="00B92AA9">
            <w:pPr>
              <w:keepNext/>
              <w:keepLines/>
              <w:tabs>
                <w:tab w:val="left" w:pos="3295"/>
                <w:tab w:val="left" w:pos="9744"/>
              </w:tabs>
              <w:ind w:right="-72"/>
              <w:jc w:val="right"/>
              <w:rPr>
                <w:rFonts w:ascii="Arial" w:eastAsia="Arial" w:hAnsi="Arial" w:cs="Arial"/>
                <w:color w:val="000000"/>
                <w:sz w:val="18"/>
                <w:szCs w:val="18"/>
              </w:rPr>
            </w:pPr>
          </w:p>
        </w:tc>
        <w:tc>
          <w:tcPr>
            <w:tcW w:w="1617" w:type="dxa"/>
            <w:tcBorders>
              <w:top w:val="single" w:sz="4" w:space="0" w:color="auto"/>
            </w:tcBorders>
            <w:vAlign w:val="bottom"/>
          </w:tcPr>
          <w:p w14:paraId="07F9CBB7" w14:textId="77777777" w:rsidR="00282F7A" w:rsidRPr="00113A25" w:rsidRDefault="00282F7A" w:rsidP="00B92AA9">
            <w:pPr>
              <w:keepNext/>
              <w:keepLines/>
              <w:tabs>
                <w:tab w:val="left" w:pos="3295"/>
                <w:tab w:val="left" w:pos="9744"/>
              </w:tabs>
              <w:ind w:right="-72"/>
              <w:jc w:val="right"/>
              <w:rPr>
                <w:rFonts w:ascii="Arial" w:eastAsia="Arial" w:hAnsi="Arial" w:cs="Arial"/>
                <w:color w:val="000000"/>
                <w:sz w:val="18"/>
                <w:szCs w:val="18"/>
              </w:rPr>
            </w:pPr>
          </w:p>
        </w:tc>
        <w:tc>
          <w:tcPr>
            <w:tcW w:w="1618" w:type="dxa"/>
            <w:tcBorders>
              <w:top w:val="single" w:sz="4" w:space="0" w:color="auto"/>
            </w:tcBorders>
            <w:vAlign w:val="bottom"/>
          </w:tcPr>
          <w:p w14:paraId="1508D60B" w14:textId="77777777" w:rsidR="00282F7A" w:rsidRPr="00113A25" w:rsidRDefault="00282F7A" w:rsidP="00B92AA9">
            <w:pPr>
              <w:keepNext/>
              <w:keepLines/>
              <w:tabs>
                <w:tab w:val="left" w:pos="3295"/>
                <w:tab w:val="left" w:pos="9744"/>
              </w:tabs>
              <w:ind w:right="-72"/>
              <w:jc w:val="right"/>
              <w:rPr>
                <w:rFonts w:ascii="Arial" w:eastAsia="Arial" w:hAnsi="Arial" w:cs="Arial"/>
                <w:color w:val="000000"/>
                <w:sz w:val="18"/>
                <w:szCs w:val="18"/>
              </w:rPr>
            </w:pPr>
          </w:p>
        </w:tc>
      </w:tr>
      <w:tr w:rsidR="005827B4" w:rsidRPr="00113A25" w14:paraId="5B791FCE" w14:textId="77777777" w:rsidTr="001073E9">
        <w:tc>
          <w:tcPr>
            <w:tcW w:w="4018" w:type="dxa"/>
            <w:tcBorders>
              <w:top w:val="nil"/>
              <w:left w:val="nil"/>
              <w:bottom w:val="nil"/>
              <w:right w:val="nil"/>
            </w:tcBorders>
          </w:tcPr>
          <w:p w14:paraId="627A889C" w14:textId="1E7B5A22" w:rsidR="005827B4" w:rsidRPr="00113A25" w:rsidRDefault="00615305" w:rsidP="005827B4">
            <w:pPr>
              <w:tabs>
                <w:tab w:val="left" w:pos="3295"/>
                <w:tab w:val="left" w:pos="9744"/>
              </w:tabs>
              <w:ind w:left="414" w:right="-108"/>
              <w:rPr>
                <w:rFonts w:ascii="Arial" w:hAnsi="Arial" w:cs="Arial"/>
                <w:color w:val="000000"/>
                <w:sz w:val="18"/>
                <w:szCs w:val="18"/>
              </w:rPr>
            </w:pPr>
            <w:r w:rsidRPr="00113A25">
              <w:rPr>
                <w:rFonts w:ascii="Arial" w:eastAsia="Arial" w:hAnsi="Arial" w:cs="Arial"/>
                <w:color w:val="000000"/>
                <w:sz w:val="18"/>
                <w:szCs w:val="18"/>
              </w:rPr>
              <w:t>Subsidiaries</w:t>
            </w:r>
          </w:p>
        </w:tc>
        <w:tc>
          <w:tcPr>
            <w:tcW w:w="1350" w:type="dxa"/>
          </w:tcPr>
          <w:p w14:paraId="11D7BE2A" w14:textId="6F2DD5F9" w:rsidR="005827B4" w:rsidRPr="00113A25" w:rsidRDefault="005827B4" w:rsidP="00DE1FEC">
            <w:pPr>
              <w:ind w:right="-72"/>
              <w:jc w:val="right"/>
              <w:rPr>
                <w:rFonts w:ascii="Arial" w:eastAsia="Arial" w:hAnsi="Arial" w:cs="Arial"/>
                <w:color w:val="000000"/>
                <w:sz w:val="18"/>
                <w:szCs w:val="18"/>
              </w:rPr>
            </w:pPr>
          </w:p>
        </w:tc>
        <w:tc>
          <w:tcPr>
            <w:tcW w:w="851" w:type="dxa"/>
          </w:tcPr>
          <w:p w14:paraId="1CA6FD8B" w14:textId="4C76A91E" w:rsidR="005827B4" w:rsidRPr="00113A25" w:rsidRDefault="005827B4" w:rsidP="00DE1FEC">
            <w:pPr>
              <w:ind w:right="-72"/>
              <w:jc w:val="right"/>
              <w:rPr>
                <w:rFonts w:ascii="Arial" w:eastAsia="Arial" w:hAnsi="Arial" w:cs="Arial"/>
                <w:color w:val="000000"/>
                <w:sz w:val="18"/>
                <w:szCs w:val="18"/>
              </w:rPr>
            </w:pPr>
          </w:p>
        </w:tc>
        <w:tc>
          <w:tcPr>
            <w:tcW w:w="1617" w:type="dxa"/>
          </w:tcPr>
          <w:p w14:paraId="4D597E62" w14:textId="7B08156E" w:rsidR="005827B4" w:rsidRPr="00113A25" w:rsidRDefault="00AE472D" w:rsidP="00DE1FEC">
            <w:pPr>
              <w:ind w:right="-72"/>
              <w:jc w:val="right"/>
              <w:rPr>
                <w:rFonts w:ascii="Arial" w:eastAsia="Arial" w:hAnsi="Arial" w:cs="Arial"/>
                <w:color w:val="000000"/>
                <w:sz w:val="18"/>
                <w:szCs w:val="18"/>
              </w:rPr>
            </w:pPr>
            <w:r w:rsidRPr="00AE472D">
              <w:rPr>
                <w:rFonts w:ascii="Arial" w:eastAsia="Arial" w:hAnsi="Arial" w:cs="Arial"/>
                <w:color w:val="000000"/>
                <w:sz w:val="18"/>
                <w:szCs w:val="18"/>
              </w:rPr>
              <w:t>1,489,000</w:t>
            </w:r>
          </w:p>
        </w:tc>
        <w:tc>
          <w:tcPr>
            <w:tcW w:w="1618" w:type="dxa"/>
          </w:tcPr>
          <w:p w14:paraId="7D525AFA" w14:textId="368B5F63" w:rsidR="005827B4" w:rsidRPr="00113A25" w:rsidRDefault="008B4A58" w:rsidP="00DE1FEC">
            <w:pPr>
              <w:ind w:right="-72"/>
              <w:jc w:val="right"/>
              <w:rPr>
                <w:rFonts w:ascii="Arial" w:eastAsia="Arial" w:hAnsi="Arial" w:cs="Arial"/>
                <w:color w:val="000000"/>
                <w:sz w:val="18"/>
                <w:szCs w:val="18"/>
              </w:rPr>
            </w:pPr>
            <w:r w:rsidRPr="008B4A58">
              <w:rPr>
                <w:rFonts w:ascii="Arial" w:eastAsia="Arial" w:hAnsi="Arial" w:cs="Arial"/>
                <w:color w:val="000000"/>
                <w:sz w:val="18"/>
                <w:szCs w:val="18"/>
              </w:rPr>
              <w:t>5</w:t>
            </w:r>
            <w:r w:rsidR="00346AED" w:rsidRPr="00113A25">
              <w:rPr>
                <w:rFonts w:ascii="Arial" w:eastAsia="Arial" w:hAnsi="Arial" w:cs="Arial"/>
                <w:color w:val="000000"/>
                <w:sz w:val="18"/>
                <w:szCs w:val="18"/>
              </w:rPr>
              <w:t>,</w:t>
            </w:r>
            <w:r w:rsidRPr="008B4A58">
              <w:rPr>
                <w:rFonts w:ascii="Arial" w:eastAsia="Arial" w:hAnsi="Arial" w:cs="Arial"/>
                <w:color w:val="000000"/>
                <w:sz w:val="18"/>
                <w:szCs w:val="18"/>
              </w:rPr>
              <w:t>989</w:t>
            </w:r>
            <w:r w:rsidR="00346AED" w:rsidRPr="00113A25">
              <w:rPr>
                <w:rFonts w:ascii="Arial" w:eastAsia="Arial" w:hAnsi="Arial" w:cs="Arial"/>
                <w:color w:val="000000"/>
                <w:sz w:val="18"/>
                <w:szCs w:val="18"/>
              </w:rPr>
              <w:t>,</w:t>
            </w:r>
            <w:r w:rsidRPr="008B4A58">
              <w:rPr>
                <w:rFonts w:ascii="Arial" w:eastAsia="Arial" w:hAnsi="Arial" w:cs="Arial"/>
                <w:color w:val="000000"/>
                <w:sz w:val="18"/>
                <w:szCs w:val="18"/>
              </w:rPr>
              <w:t>000</w:t>
            </w:r>
          </w:p>
        </w:tc>
      </w:tr>
    </w:tbl>
    <w:p w14:paraId="09D8CB4C" w14:textId="77777777" w:rsidR="00B40E1F" w:rsidRPr="00113A25" w:rsidRDefault="00B40E1F" w:rsidP="00B40E1F">
      <w:pPr>
        <w:ind w:left="540"/>
        <w:jc w:val="both"/>
        <w:rPr>
          <w:rFonts w:ascii="Arial" w:eastAsia="Arial" w:hAnsi="Arial" w:cs="Arial"/>
          <w:color w:val="000000"/>
          <w:sz w:val="18"/>
          <w:szCs w:val="18"/>
        </w:rPr>
      </w:pPr>
    </w:p>
    <w:p w14:paraId="290462AD" w14:textId="2438878B" w:rsidR="00B40E1F" w:rsidRPr="00113A25" w:rsidRDefault="00B40E1F" w:rsidP="00B40E1F">
      <w:pPr>
        <w:ind w:left="540"/>
        <w:jc w:val="both"/>
        <w:rPr>
          <w:rFonts w:ascii="Arial" w:eastAsia="Arial" w:hAnsi="Arial" w:cs="Arial"/>
          <w:color w:val="000000"/>
          <w:sz w:val="18"/>
          <w:szCs w:val="18"/>
        </w:rPr>
      </w:pPr>
      <w:r w:rsidRPr="00113A25">
        <w:rPr>
          <w:rFonts w:ascii="Arial" w:eastAsia="Arial" w:hAnsi="Arial" w:cs="Arial"/>
          <w:color w:val="000000"/>
          <w:spacing w:val="-4"/>
          <w:sz w:val="18"/>
          <w:szCs w:val="18"/>
        </w:rPr>
        <w:t xml:space="preserve">The movements of short-term borrowings from related parties during </w:t>
      </w:r>
      <w:r w:rsidRPr="00113A25">
        <w:rPr>
          <w:rFonts w:ascii="Arial" w:eastAsia="Arial" w:hAnsi="Arial" w:cs="Arial"/>
          <w:spacing w:val="-4"/>
          <w:sz w:val="18"/>
          <w:szCs w:val="18"/>
        </w:rPr>
        <w:t xml:space="preserve">the </w:t>
      </w:r>
      <w:r w:rsidR="00A40710">
        <w:rPr>
          <w:rFonts w:ascii="Arial" w:eastAsia="Arial" w:hAnsi="Arial" w:cs="Arial"/>
          <w:spacing w:val="-4"/>
          <w:sz w:val="18"/>
          <w:szCs w:val="18"/>
        </w:rPr>
        <w:t>six-month</w:t>
      </w:r>
      <w:r w:rsidRPr="00113A25">
        <w:rPr>
          <w:rFonts w:ascii="Arial" w:eastAsia="Arial" w:hAnsi="Arial" w:cs="Arial"/>
          <w:spacing w:val="-4"/>
          <w:sz w:val="18"/>
          <w:szCs w:val="18"/>
        </w:rPr>
        <w:t xml:space="preserve"> period ended </w:t>
      </w:r>
      <w:r w:rsidR="008B4A58" w:rsidRPr="008B4A58">
        <w:rPr>
          <w:rFonts w:ascii="Arial" w:eastAsia="Arial" w:hAnsi="Arial" w:cs="Arial"/>
          <w:spacing w:val="-4"/>
          <w:sz w:val="18"/>
          <w:szCs w:val="18"/>
        </w:rPr>
        <w:t>30</w:t>
      </w:r>
      <w:r w:rsidR="00A40710">
        <w:rPr>
          <w:rFonts w:ascii="Arial" w:eastAsia="Arial" w:hAnsi="Arial" w:cs="Arial"/>
          <w:spacing w:val="-4"/>
          <w:sz w:val="18"/>
          <w:szCs w:val="18"/>
        </w:rPr>
        <w:t xml:space="preserve"> June</w:t>
      </w:r>
      <w:r w:rsidRPr="00113A25">
        <w:rPr>
          <w:rFonts w:ascii="Arial" w:eastAsia="Arial" w:hAnsi="Arial" w:cs="Arial"/>
          <w:spacing w:val="-4"/>
          <w:sz w:val="18"/>
          <w:szCs w:val="18"/>
        </w:rPr>
        <w:t xml:space="preserve"> </w:t>
      </w:r>
      <w:r w:rsidR="008B4A58" w:rsidRPr="008B4A58">
        <w:rPr>
          <w:rFonts w:ascii="Arial" w:eastAsia="Arial" w:hAnsi="Arial" w:cs="Arial"/>
          <w:spacing w:val="-4"/>
          <w:sz w:val="18"/>
          <w:szCs w:val="18"/>
        </w:rPr>
        <w:t>2026</w:t>
      </w:r>
      <w:r w:rsidRPr="00113A25">
        <w:rPr>
          <w:rFonts w:ascii="Arial" w:eastAsia="Arial" w:hAnsi="Arial" w:cs="Arial"/>
          <w:sz w:val="18"/>
          <w:szCs w:val="18"/>
        </w:rPr>
        <w:t xml:space="preserve"> are as follows:</w:t>
      </w:r>
    </w:p>
    <w:p w14:paraId="284A414B" w14:textId="77777777" w:rsidR="00B40E1F" w:rsidRPr="00113A25" w:rsidRDefault="00B40E1F" w:rsidP="00B40E1F">
      <w:pPr>
        <w:ind w:left="540"/>
        <w:jc w:val="both"/>
        <w:rPr>
          <w:rFonts w:ascii="Arial" w:eastAsia="Arial" w:hAnsi="Arial" w:cs="Arial"/>
          <w:color w:val="000000"/>
          <w:sz w:val="18"/>
          <w:szCs w:val="18"/>
        </w:rPr>
      </w:pPr>
    </w:p>
    <w:tbl>
      <w:tblPr>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7"/>
        <w:gridCol w:w="3261"/>
      </w:tblGrid>
      <w:tr w:rsidR="00B40E1F" w:rsidRPr="00113A25" w14:paraId="0065629C" w14:textId="77777777" w:rsidTr="008935F0">
        <w:tc>
          <w:tcPr>
            <w:tcW w:w="6237" w:type="dxa"/>
            <w:tcBorders>
              <w:top w:val="nil"/>
              <w:left w:val="nil"/>
              <w:bottom w:val="nil"/>
              <w:right w:val="nil"/>
            </w:tcBorders>
            <w:vAlign w:val="bottom"/>
          </w:tcPr>
          <w:p w14:paraId="43B7A7CC" w14:textId="77777777" w:rsidR="00B40E1F" w:rsidRPr="00113A25" w:rsidRDefault="00B40E1F">
            <w:pPr>
              <w:ind w:left="427"/>
              <w:rPr>
                <w:rFonts w:ascii="Arial" w:eastAsia="Arial" w:hAnsi="Arial" w:cs="Arial"/>
                <w:color w:val="000000"/>
                <w:sz w:val="18"/>
                <w:szCs w:val="18"/>
              </w:rPr>
            </w:pPr>
          </w:p>
        </w:tc>
        <w:tc>
          <w:tcPr>
            <w:tcW w:w="3261" w:type="dxa"/>
            <w:tcBorders>
              <w:top w:val="nil"/>
              <w:left w:val="nil"/>
              <w:bottom w:val="nil"/>
              <w:right w:val="nil"/>
            </w:tcBorders>
          </w:tcPr>
          <w:p w14:paraId="317C1604" w14:textId="7C414D67" w:rsidR="00B40E1F" w:rsidRPr="00113A25" w:rsidRDefault="00B40E1F" w:rsidP="00B72D88">
            <w:pPr>
              <w:keepNext/>
              <w:tabs>
                <w:tab w:val="left" w:pos="720"/>
              </w:tabs>
              <w:ind w:right="-72"/>
              <w:jc w:val="right"/>
              <w:outlineLvl w:val="0"/>
              <w:rPr>
                <w:rFonts w:ascii="Arial" w:eastAsia="Arial" w:hAnsi="Arial" w:cs="Arial"/>
                <w:b/>
                <w:bCs/>
                <w:color w:val="000000"/>
                <w:kern w:val="36"/>
                <w:sz w:val="18"/>
                <w:szCs w:val="18"/>
              </w:rPr>
            </w:pPr>
            <w:r w:rsidRPr="00113A25">
              <w:rPr>
                <w:rFonts w:ascii="Arial" w:eastAsia="Arial" w:hAnsi="Arial" w:cs="Arial"/>
                <w:b/>
                <w:bCs/>
                <w:color w:val="000000"/>
                <w:kern w:val="36"/>
                <w:sz w:val="18"/>
                <w:szCs w:val="18"/>
              </w:rPr>
              <w:t>Separate</w:t>
            </w:r>
            <w:r w:rsidR="008935F0">
              <w:rPr>
                <w:rFonts w:ascii="Arial" w:eastAsia="Arial" w:hAnsi="Arial" w:cs="Arial"/>
                <w:b/>
                <w:bCs/>
                <w:color w:val="000000"/>
                <w:kern w:val="36"/>
                <w:sz w:val="18"/>
                <w:szCs w:val="18"/>
              </w:rPr>
              <w:t xml:space="preserve"> </w:t>
            </w:r>
            <w:r w:rsidRPr="00113A25">
              <w:rPr>
                <w:rFonts w:ascii="Arial" w:eastAsia="Arial" w:hAnsi="Arial" w:cs="Arial"/>
                <w:b/>
                <w:bCs/>
                <w:color w:val="000000"/>
                <w:kern w:val="36"/>
                <w:sz w:val="18"/>
                <w:szCs w:val="18"/>
              </w:rPr>
              <w:t>financial information</w:t>
            </w:r>
          </w:p>
        </w:tc>
      </w:tr>
      <w:tr w:rsidR="00B40E1F" w:rsidRPr="00113A25" w14:paraId="099DFCC7" w14:textId="77777777" w:rsidTr="008935F0">
        <w:tc>
          <w:tcPr>
            <w:tcW w:w="6237" w:type="dxa"/>
            <w:tcBorders>
              <w:top w:val="nil"/>
              <w:left w:val="nil"/>
              <w:bottom w:val="nil"/>
              <w:right w:val="nil"/>
            </w:tcBorders>
            <w:vAlign w:val="bottom"/>
          </w:tcPr>
          <w:p w14:paraId="4C84B544" w14:textId="77777777" w:rsidR="00B40E1F" w:rsidRPr="00113A25" w:rsidRDefault="00B40E1F">
            <w:pPr>
              <w:ind w:left="427"/>
              <w:rPr>
                <w:rFonts w:ascii="Arial" w:eastAsia="Arial" w:hAnsi="Arial" w:cs="Arial"/>
                <w:color w:val="000000"/>
                <w:sz w:val="18"/>
                <w:szCs w:val="18"/>
              </w:rPr>
            </w:pPr>
          </w:p>
        </w:tc>
        <w:tc>
          <w:tcPr>
            <w:tcW w:w="3261" w:type="dxa"/>
            <w:tcBorders>
              <w:top w:val="nil"/>
              <w:left w:val="nil"/>
              <w:bottom w:val="single" w:sz="4" w:space="0" w:color="auto"/>
              <w:right w:val="nil"/>
            </w:tcBorders>
            <w:vAlign w:val="bottom"/>
          </w:tcPr>
          <w:p w14:paraId="770EB0B5" w14:textId="14C69517" w:rsidR="00B40E1F" w:rsidRPr="00113A25" w:rsidRDefault="00B40E1F">
            <w:pPr>
              <w:ind w:right="-72" w:firstLine="18"/>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008B4A58" w:rsidRPr="008B4A58">
              <w:rPr>
                <w:rFonts w:ascii="Arial" w:eastAsia="Arial" w:hAnsi="Arial" w:cs="Arial"/>
                <w:b/>
                <w:color w:val="000000"/>
                <w:sz w:val="18"/>
                <w:szCs w:val="18"/>
              </w:rPr>
              <w:t>000</w:t>
            </w:r>
          </w:p>
        </w:tc>
      </w:tr>
      <w:tr w:rsidR="00B40E1F" w:rsidRPr="00113A25" w14:paraId="665FDA88" w14:textId="77777777" w:rsidTr="008935F0">
        <w:tc>
          <w:tcPr>
            <w:tcW w:w="6237" w:type="dxa"/>
            <w:tcBorders>
              <w:top w:val="nil"/>
              <w:left w:val="nil"/>
              <w:bottom w:val="nil"/>
              <w:right w:val="nil"/>
            </w:tcBorders>
            <w:vAlign w:val="bottom"/>
          </w:tcPr>
          <w:p w14:paraId="0CF71CDD" w14:textId="77777777" w:rsidR="00B40E1F" w:rsidRPr="00113A25" w:rsidRDefault="00B40E1F">
            <w:pPr>
              <w:ind w:left="427"/>
              <w:rPr>
                <w:rFonts w:ascii="Arial" w:eastAsia="Arial" w:hAnsi="Arial" w:cs="Arial"/>
                <w:color w:val="000000"/>
                <w:sz w:val="18"/>
                <w:szCs w:val="18"/>
              </w:rPr>
            </w:pPr>
          </w:p>
        </w:tc>
        <w:tc>
          <w:tcPr>
            <w:tcW w:w="3261" w:type="dxa"/>
            <w:tcBorders>
              <w:top w:val="single" w:sz="4" w:space="0" w:color="auto"/>
              <w:left w:val="nil"/>
              <w:bottom w:val="nil"/>
              <w:right w:val="nil"/>
            </w:tcBorders>
            <w:vAlign w:val="bottom"/>
          </w:tcPr>
          <w:p w14:paraId="47A0295E" w14:textId="77777777" w:rsidR="00B40E1F" w:rsidRPr="00113A25" w:rsidRDefault="00B40E1F">
            <w:pPr>
              <w:keepNext/>
              <w:tabs>
                <w:tab w:val="left" w:pos="720"/>
              </w:tabs>
              <w:ind w:right="-72" w:firstLine="18"/>
              <w:jc w:val="right"/>
              <w:outlineLvl w:val="0"/>
              <w:rPr>
                <w:rFonts w:ascii="Arial" w:eastAsia="Arial" w:hAnsi="Arial" w:cs="Arial"/>
                <w:b/>
                <w:bCs/>
                <w:color w:val="000000"/>
                <w:kern w:val="36"/>
                <w:sz w:val="18"/>
                <w:szCs w:val="18"/>
              </w:rPr>
            </w:pPr>
          </w:p>
        </w:tc>
      </w:tr>
      <w:tr w:rsidR="00B40E1F" w:rsidRPr="00113A25" w14:paraId="03E13D8F" w14:textId="77777777" w:rsidTr="008935F0">
        <w:trPr>
          <w:trHeight w:val="204"/>
        </w:trPr>
        <w:tc>
          <w:tcPr>
            <w:tcW w:w="6237" w:type="dxa"/>
            <w:tcBorders>
              <w:top w:val="nil"/>
              <w:left w:val="nil"/>
              <w:bottom w:val="nil"/>
              <w:right w:val="nil"/>
            </w:tcBorders>
          </w:tcPr>
          <w:p w14:paraId="064F7604" w14:textId="77777777" w:rsidR="00B40E1F" w:rsidRPr="00113A25" w:rsidRDefault="00B40E1F" w:rsidP="00B40E1F">
            <w:pPr>
              <w:ind w:left="427"/>
              <w:rPr>
                <w:rFonts w:ascii="Arial" w:eastAsia="Arial" w:hAnsi="Arial" w:cs="Arial"/>
                <w:color w:val="000000"/>
                <w:sz w:val="18"/>
                <w:szCs w:val="18"/>
              </w:rPr>
            </w:pPr>
            <w:r w:rsidRPr="00113A25">
              <w:rPr>
                <w:rFonts w:ascii="Arial" w:eastAsia="Arial" w:hAnsi="Arial" w:cs="Arial"/>
                <w:color w:val="000000"/>
                <w:sz w:val="18"/>
                <w:szCs w:val="18"/>
              </w:rPr>
              <w:t>Opening net book value</w:t>
            </w:r>
          </w:p>
        </w:tc>
        <w:tc>
          <w:tcPr>
            <w:tcW w:w="3261" w:type="dxa"/>
            <w:tcBorders>
              <w:top w:val="nil"/>
              <w:left w:val="nil"/>
              <w:bottom w:val="nil"/>
              <w:right w:val="nil"/>
            </w:tcBorders>
            <w:vAlign w:val="bottom"/>
          </w:tcPr>
          <w:p w14:paraId="11083B8D" w14:textId="6007F75F" w:rsidR="00B40E1F" w:rsidRPr="00113A25" w:rsidRDefault="008B4A58" w:rsidP="00B40E1F">
            <w:pPr>
              <w:keepNext/>
              <w:keepLines/>
              <w:ind w:right="-72"/>
              <w:jc w:val="right"/>
              <w:rPr>
                <w:rFonts w:ascii="Arial" w:eastAsia="Arial" w:hAnsi="Arial" w:cs="Arial"/>
                <w:color w:val="000000"/>
                <w:sz w:val="18"/>
                <w:szCs w:val="18"/>
              </w:rPr>
            </w:pPr>
            <w:r w:rsidRPr="008B4A58">
              <w:rPr>
                <w:rFonts w:ascii="Arial" w:eastAsia="Browallia New" w:hAnsi="Arial" w:cs="Arial"/>
                <w:color w:val="000000"/>
                <w:sz w:val="18"/>
                <w:szCs w:val="18"/>
              </w:rPr>
              <w:t>5</w:t>
            </w:r>
            <w:r w:rsidR="00B40E1F" w:rsidRPr="00113A25">
              <w:rPr>
                <w:rFonts w:ascii="Arial" w:eastAsia="Browallia New" w:hAnsi="Arial" w:cs="Arial"/>
                <w:color w:val="000000"/>
                <w:sz w:val="18"/>
                <w:szCs w:val="18"/>
                <w:lang w:val="en-US"/>
              </w:rPr>
              <w:t>,</w:t>
            </w:r>
            <w:r w:rsidRPr="008B4A58">
              <w:rPr>
                <w:rFonts w:ascii="Arial" w:eastAsia="Browallia New" w:hAnsi="Arial" w:cs="Arial"/>
                <w:color w:val="000000"/>
                <w:sz w:val="18"/>
                <w:szCs w:val="18"/>
              </w:rPr>
              <w:t>989</w:t>
            </w:r>
            <w:r w:rsidR="00B40E1F" w:rsidRPr="00113A25">
              <w:rPr>
                <w:rFonts w:ascii="Arial" w:eastAsia="Browallia New" w:hAnsi="Arial" w:cs="Arial"/>
                <w:color w:val="000000"/>
                <w:sz w:val="18"/>
                <w:szCs w:val="18"/>
                <w:lang w:val="en-US"/>
              </w:rPr>
              <w:t>,</w:t>
            </w:r>
            <w:r w:rsidRPr="008B4A58">
              <w:rPr>
                <w:rFonts w:ascii="Arial" w:eastAsia="Browallia New" w:hAnsi="Arial" w:cs="Arial"/>
                <w:color w:val="000000"/>
                <w:sz w:val="18"/>
                <w:szCs w:val="18"/>
              </w:rPr>
              <w:t>000</w:t>
            </w:r>
          </w:p>
        </w:tc>
      </w:tr>
      <w:tr w:rsidR="000D358F" w:rsidRPr="00113A25" w14:paraId="65D77C72" w14:textId="77777777" w:rsidTr="008935F0">
        <w:trPr>
          <w:trHeight w:val="204"/>
        </w:trPr>
        <w:tc>
          <w:tcPr>
            <w:tcW w:w="6237" w:type="dxa"/>
            <w:tcBorders>
              <w:top w:val="nil"/>
              <w:left w:val="nil"/>
              <w:bottom w:val="nil"/>
              <w:right w:val="nil"/>
            </w:tcBorders>
          </w:tcPr>
          <w:p w14:paraId="7303464D" w14:textId="77777777" w:rsidR="000D358F" w:rsidRPr="00113A25" w:rsidRDefault="000D358F" w:rsidP="000D358F">
            <w:pPr>
              <w:ind w:left="427"/>
              <w:rPr>
                <w:rFonts w:ascii="Arial" w:eastAsia="Arial" w:hAnsi="Arial" w:cs="Arial"/>
                <w:color w:val="000000"/>
                <w:sz w:val="18"/>
                <w:szCs w:val="18"/>
              </w:rPr>
            </w:pPr>
            <w:r w:rsidRPr="00113A25">
              <w:rPr>
                <w:rFonts w:ascii="Arial" w:eastAsia="Arial" w:hAnsi="Arial" w:cs="Arial"/>
                <w:color w:val="000000"/>
                <w:sz w:val="18"/>
                <w:szCs w:val="18"/>
              </w:rPr>
              <w:t>Additions</w:t>
            </w:r>
          </w:p>
        </w:tc>
        <w:tc>
          <w:tcPr>
            <w:tcW w:w="3261" w:type="dxa"/>
            <w:tcBorders>
              <w:top w:val="nil"/>
              <w:left w:val="nil"/>
              <w:bottom w:val="nil"/>
              <w:right w:val="nil"/>
            </w:tcBorders>
          </w:tcPr>
          <w:p w14:paraId="088EB58C" w14:textId="3F18786C" w:rsidR="000D358F" w:rsidRPr="00113A25" w:rsidRDefault="000D358F" w:rsidP="000D358F">
            <w:pPr>
              <w:keepNext/>
              <w:keepLines/>
              <w:ind w:right="-72"/>
              <w:jc w:val="right"/>
              <w:rPr>
                <w:rFonts w:ascii="Arial" w:eastAsia="Arial" w:hAnsi="Arial" w:cs="Arial"/>
                <w:color w:val="000000"/>
                <w:sz w:val="18"/>
                <w:szCs w:val="18"/>
              </w:rPr>
            </w:pPr>
            <w:r w:rsidRPr="000E7539">
              <w:rPr>
                <w:rFonts w:ascii="Arial" w:eastAsia="Browallia New" w:hAnsi="Arial" w:cs="Arial"/>
                <w:color w:val="000000"/>
                <w:sz w:val="18"/>
                <w:szCs w:val="18"/>
              </w:rPr>
              <w:t>9,250,000</w:t>
            </w:r>
          </w:p>
        </w:tc>
      </w:tr>
      <w:tr w:rsidR="000D358F" w:rsidRPr="00113A25" w14:paraId="20B5078F" w14:textId="77777777" w:rsidTr="008935F0">
        <w:trPr>
          <w:trHeight w:val="204"/>
        </w:trPr>
        <w:tc>
          <w:tcPr>
            <w:tcW w:w="6237" w:type="dxa"/>
            <w:tcBorders>
              <w:top w:val="nil"/>
              <w:left w:val="nil"/>
              <w:bottom w:val="nil"/>
              <w:right w:val="nil"/>
            </w:tcBorders>
          </w:tcPr>
          <w:p w14:paraId="16CE1149" w14:textId="77777777" w:rsidR="000D358F" w:rsidRPr="00113A25" w:rsidRDefault="000D358F" w:rsidP="000D358F">
            <w:pPr>
              <w:ind w:left="427"/>
              <w:rPr>
                <w:rFonts w:ascii="Arial" w:eastAsia="Arial" w:hAnsi="Arial" w:cs="Arial"/>
                <w:color w:val="000000"/>
                <w:sz w:val="18"/>
                <w:szCs w:val="18"/>
              </w:rPr>
            </w:pPr>
            <w:r w:rsidRPr="00113A25">
              <w:rPr>
                <w:rFonts w:ascii="Arial" w:eastAsia="Arial" w:hAnsi="Arial" w:cs="Arial"/>
                <w:color w:val="000000"/>
                <w:sz w:val="18"/>
                <w:szCs w:val="18"/>
              </w:rPr>
              <w:t>Repayments</w:t>
            </w:r>
          </w:p>
        </w:tc>
        <w:tc>
          <w:tcPr>
            <w:tcW w:w="3261" w:type="dxa"/>
            <w:tcBorders>
              <w:top w:val="nil"/>
              <w:left w:val="nil"/>
              <w:bottom w:val="nil"/>
              <w:right w:val="nil"/>
            </w:tcBorders>
          </w:tcPr>
          <w:p w14:paraId="2F6A6BC4" w14:textId="28D096BC" w:rsidR="000D358F" w:rsidRPr="00113A25" w:rsidRDefault="000D358F" w:rsidP="000D358F">
            <w:pPr>
              <w:keepNext/>
              <w:keepLines/>
              <w:ind w:right="-72"/>
              <w:jc w:val="right"/>
              <w:rPr>
                <w:rFonts w:ascii="Arial" w:eastAsia="Arial" w:hAnsi="Arial" w:cs="Arial"/>
                <w:color w:val="000000"/>
                <w:sz w:val="18"/>
                <w:szCs w:val="18"/>
              </w:rPr>
            </w:pPr>
            <w:r w:rsidRPr="000E7539">
              <w:rPr>
                <w:rFonts w:ascii="Arial" w:eastAsia="Browallia New" w:hAnsi="Arial" w:cs="Arial"/>
                <w:color w:val="000000"/>
                <w:sz w:val="18"/>
                <w:szCs w:val="18"/>
              </w:rPr>
              <w:t>(13,750,000)</w:t>
            </w:r>
          </w:p>
        </w:tc>
      </w:tr>
      <w:tr w:rsidR="00B40E1F" w:rsidRPr="00113A25" w14:paraId="241085FF" w14:textId="77777777" w:rsidTr="008935F0">
        <w:tc>
          <w:tcPr>
            <w:tcW w:w="6237" w:type="dxa"/>
            <w:tcBorders>
              <w:top w:val="nil"/>
              <w:left w:val="nil"/>
              <w:bottom w:val="nil"/>
              <w:right w:val="nil"/>
            </w:tcBorders>
            <w:vAlign w:val="bottom"/>
          </w:tcPr>
          <w:p w14:paraId="465F9543" w14:textId="77777777" w:rsidR="00B40E1F" w:rsidRPr="00113A25" w:rsidRDefault="00B40E1F">
            <w:pPr>
              <w:ind w:left="427"/>
              <w:rPr>
                <w:rFonts w:ascii="Arial" w:eastAsia="Arial" w:hAnsi="Arial" w:cs="Arial"/>
                <w:color w:val="000000"/>
                <w:sz w:val="18"/>
                <w:szCs w:val="18"/>
              </w:rPr>
            </w:pPr>
          </w:p>
        </w:tc>
        <w:tc>
          <w:tcPr>
            <w:tcW w:w="3261" w:type="dxa"/>
            <w:tcBorders>
              <w:top w:val="single" w:sz="4" w:space="0" w:color="auto"/>
              <w:left w:val="nil"/>
              <w:bottom w:val="nil"/>
              <w:right w:val="nil"/>
            </w:tcBorders>
            <w:vAlign w:val="bottom"/>
          </w:tcPr>
          <w:p w14:paraId="56B976D4" w14:textId="77777777" w:rsidR="00B40E1F" w:rsidRPr="000E7539" w:rsidRDefault="00B40E1F" w:rsidP="000E7539">
            <w:pPr>
              <w:keepNext/>
              <w:keepLines/>
              <w:ind w:right="-72"/>
              <w:jc w:val="right"/>
              <w:rPr>
                <w:rFonts w:ascii="Arial" w:eastAsia="Browallia New" w:hAnsi="Arial" w:cs="Arial"/>
                <w:color w:val="000000"/>
                <w:sz w:val="18"/>
                <w:szCs w:val="18"/>
              </w:rPr>
            </w:pPr>
          </w:p>
        </w:tc>
      </w:tr>
      <w:tr w:rsidR="00B40E1F" w:rsidRPr="00113A25" w14:paraId="6D8CFD81" w14:textId="77777777" w:rsidTr="008935F0">
        <w:trPr>
          <w:trHeight w:val="68"/>
        </w:trPr>
        <w:tc>
          <w:tcPr>
            <w:tcW w:w="6237" w:type="dxa"/>
            <w:tcBorders>
              <w:top w:val="nil"/>
              <w:left w:val="nil"/>
              <w:bottom w:val="nil"/>
              <w:right w:val="nil"/>
            </w:tcBorders>
            <w:vAlign w:val="bottom"/>
          </w:tcPr>
          <w:p w14:paraId="28F15F74" w14:textId="77777777" w:rsidR="00B40E1F" w:rsidRPr="00113A25" w:rsidRDefault="00B40E1F" w:rsidP="00B40E1F">
            <w:pPr>
              <w:ind w:left="427"/>
              <w:rPr>
                <w:rFonts w:ascii="Arial" w:eastAsia="Arial" w:hAnsi="Arial" w:cs="Arial"/>
                <w:color w:val="000000"/>
                <w:sz w:val="18"/>
                <w:szCs w:val="18"/>
              </w:rPr>
            </w:pPr>
            <w:r w:rsidRPr="00113A25">
              <w:rPr>
                <w:rFonts w:ascii="Arial" w:eastAsia="Arial" w:hAnsi="Arial" w:cs="Arial"/>
                <w:color w:val="000000"/>
                <w:sz w:val="18"/>
                <w:szCs w:val="18"/>
              </w:rPr>
              <w:t>Closing net book value</w:t>
            </w:r>
          </w:p>
        </w:tc>
        <w:tc>
          <w:tcPr>
            <w:tcW w:w="3261" w:type="dxa"/>
            <w:tcBorders>
              <w:top w:val="nil"/>
              <w:left w:val="nil"/>
              <w:bottom w:val="single" w:sz="4" w:space="0" w:color="auto"/>
              <w:right w:val="nil"/>
            </w:tcBorders>
          </w:tcPr>
          <w:p w14:paraId="2AE9FC9E" w14:textId="06BAAB4C" w:rsidR="00B40E1F" w:rsidRPr="00113A25" w:rsidRDefault="000E7539" w:rsidP="00B40E1F">
            <w:pPr>
              <w:keepNext/>
              <w:keepLines/>
              <w:ind w:right="-72"/>
              <w:jc w:val="right"/>
              <w:rPr>
                <w:rFonts w:ascii="Arial" w:eastAsia="Arial" w:hAnsi="Arial" w:cs="Arial"/>
                <w:color w:val="000000"/>
                <w:sz w:val="18"/>
                <w:szCs w:val="18"/>
                <w:cs/>
              </w:rPr>
            </w:pPr>
            <w:r w:rsidRPr="000E7539">
              <w:rPr>
                <w:rFonts w:ascii="Arial" w:eastAsia="Browallia New" w:hAnsi="Arial" w:cs="Arial"/>
                <w:color w:val="000000"/>
                <w:sz w:val="18"/>
                <w:szCs w:val="18"/>
              </w:rPr>
              <w:t>1,489,000</w:t>
            </w:r>
          </w:p>
        </w:tc>
      </w:tr>
    </w:tbl>
    <w:p w14:paraId="2963D38B" w14:textId="77777777" w:rsidR="00B91ADF" w:rsidRPr="00113A25" w:rsidRDefault="00B91ADF" w:rsidP="006C0423">
      <w:pPr>
        <w:ind w:left="547"/>
        <w:jc w:val="both"/>
        <w:rPr>
          <w:rFonts w:ascii="Arial" w:eastAsia="Arial" w:hAnsi="Arial" w:cs="Arial"/>
          <w:color w:val="000000"/>
          <w:sz w:val="18"/>
          <w:szCs w:val="18"/>
        </w:rPr>
      </w:pPr>
    </w:p>
    <w:p w14:paraId="7EF4C9F8" w14:textId="665D6724" w:rsidR="003C3458" w:rsidRPr="00113A25" w:rsidRDefault="00B92AA9" w:rsidP="00B92AA9">
      <w:pPr>
        <w:ind w:left="547"/>
        <w:jc w:val="both"/>
        <w:rPr>
          <w:rFonts w:ascii="Arial" w:eastAsia="Arial" w:hAnsi="Arial" w:cs="Arial"/>
          <w:color w:val="000000"/>
          <w:sz w:val="18"/>
          <w:szCs w:val="18"/>
        </w:rPr>
      </w:pPr>
      <w:r w:rsidRPr="00113A25">
        <w:rPr>
          <w:rFonts w:ascii="Arial" w:eastAsia="Arial" w:hAnsi="Arial" w:cs="Arial"/>
          <w:color w:val="000000"/>
          <w:sz w:val="18"/>
          <w:szCs w:val="18"/>
        </w:rPr>
        <w:t xml:space="preserve">Short-term borrowings from </w:t>
      </w:r>
      <w:r w:rsidRPr="00113A25">
        <w:rPr>
          <w:rFonts w:ascii="Arial" w:eastAsia="Arial" w:hAnsi="Arial" w:cs="Arial"/>
          <w:color w:val="000000"/>
          <w:sz w:val="18"/>
          <w:szCs w:val="18"/>
          <w:lang w:val="en-US"/>
        </w:rPr>
        <w:t xml:space="preserve">related parties </w:t>
      </w:r>
      <w:r w:rsidRPr="00113A25">
        <w:rPr>
          <w:rFonts w:ascii="Arial" w:eastAsia="Arial" w:hAnsi="Arial" w:cs="Arial"/>
          <w:color w:val="000000"/>
          <w:sz w:val="18"/>
          <w:szCs w:val="18"/>
        </w:rPr>
        <w:t xml:space="preserve">bear fixed </w:t>
      </w:r>
      <w:r w:rsidR="00567247" w:rsidRPr="00113A25">
        <w:rPr>
          <w:rFonts w:ascii="Arial" w:eastAsia="Arial" w:hAnsi="Arial" w:cs="Arial"/>
          <w:color w:val="000000"/>
          <w:sz w:val="18"/>
          <w:szCs w:val="18"/>
        </w:rPr>
        <w:t xml:space="preserve">annual </w:t>
      </w:r>
      <w:r w:rsidRPr="00113A25">
        <w:rPr>
          <w:rFonts w:ascii="Arial" w:eastAsia="Arial" w:hAnsi="Arial" w:cs="Arial"/>
          <w:color w:val="000000"/>
          <w:sz w:val="18"/>
          <w:szCs w:val="18"/>
        </w:rPr>
        <w:t xml:space="preserve">interest rates. The </w:t>
      </w:r>
      <w:r w:rsidR="00677829" w:rsidRPr="00113A25">
        <w:rPr>
          <w:rFonts w:ascii="Arial" w:eastAsia="Arial" w:hAnsi="Arial" w:cs="Arial"/>
          <w:color w:val="000000"/>
          <w:sz w:val="18"/>
          <w:szCs w:val="18"/>
        </w:rPr>
        <w:t>fair value</w:t>
      </w:r>
      <w:r w:rsidR="007955B8" w:rsidRPr="00113A25">
        <w:rPr>
          <w:rFonts w:ascii="Arial" w:eastAsia="Arial" w:hAnsi="Arial" w:cs="Arial"/>
          <w:color w:val="000000"/>
          <w:sz w:val="18"/>
          <w:szCs w:val="18"/>
        </w:rPr>
        <w:t>s</w:t>
      </w:r>
      <w:r w:rsidR="00677829" w:rsidRPr="00113A25">
        <w:rPr>
          <w:rFonts w:ascii="Arial" w:eastAsia="Arial" w:hAnsi="Arial" w:cs="Arial"/>
          <w:color w:val="000000"/>
          <w:sz w:val="18"/>
          <w:szCs w:val="18"/>
        </w:rPr>
        <w:t xml:space="preserve"> </w:t>
      </w:r>
      <w:r w:rsidRPr="00113A25">
        <w:rPr>
          <w:rFonts w:ascii="Arial" w:eastAsia="Arial" w:hAnsi="Arial" w:cs="Arial"/>
          <w:color w:val="000000"/>
          <w:sz w:val="18"/>
          <w:szCs w:val="18"/>
        </w:rPr>
        <w:t xml:space="preserve">of </w:t>
      </w:r>
      <w:r w:rsidR="009A22C3" w:rsidRPr="00113A25">
        <w:rPr>
          <w:rFonts w:ascii="Arial" w:eastAsia="Arial" w:hAnsi="Arial" w:cs="Arial"/>
          <w:color w:val="000000"/>
          <w:sz w:val="18"/>
          <w:szCs w:val="18"/>
        </w:rPr>
        <w:t xml:space="preserve">these </w:t>
      </w:r>
      <w:r w:rsidRPr="00113A25">
        <w:rPr>
          <w:rFonts w:ascii="Arial" w:eastAsia="Arial" w:hAnsi="Arial" w:cs="Arial"/>
          <w:color w:val="000000"/>
          <w:sz w:val="18"/>
          <w:szCs w:val="18"/>
        </w:rPr>
        <w:t>short-term borrowings approximate their</w:t>
      </w:r>
      <w:r w:rsidR="00677829" w:rsidRPr="00113A25">
        <w:rPr>
          <w:rFonts w:ascii="Arial" w:eastAsia="Arial" w:hAnsi="Arial" w:cs="Arial"/>
          <w:color w:val="000000"/>
          <w:sz w:val="18"/>
          <w:szCs w:val="18"/>
        </w:rPr>
        <w:t xml:space="preserve"> carrying amounts</w:t>
      </w:r>
      <w:r w:rsidR="00936D5F" w:rsidRPr="00113A25">
        <w:rPr>
          <w:rFonts w:ascii="Arial" w:eastAsia="Arial" w:hAnsi="Arial" w:cs="Arial"/>
          <w:color w:val="000000"/>
          <w:sz w:val="18"/>
          <w:szCs w:val="18"/>
          <w:lang w:val="en-US"/>
        </w:rPr>
        <w:t>,</w:t>
      </w:r>
      <w:r w:rsidRPr="00113A25">
        <w:rPr>
          <w:rFonts w:ascii="Arial" w:eastAsia="Arial" w:hAnsi="Arial" w:cs="Arial"/>
          <w:color w:val="000000"/>
          <w:sz w:val="18"/>
          <w:szCs w:val="18"/>
        </w:rPr>
        <w:t xml:space="preserve"> as the effect of discounted cash flows is insignificant.</w:t>
      </w:r>
    </w:p>
    <w:p w14:paraId="1D6EBF06" w14:textId="77777777" w:rsidR="00426427" w:rsidRPr="00113A25" w:rsidRDefault="00426427" w:rsidP="004025A7">
      <w:pPr>
        <w:ind w:left="540"/>
        <w:jc w:val="both"/>
        <w:rPr>
          <w:rFonts w:ascii="Arial" w:eastAsia="Arial" w:hAnsi="Arial" w:cs="Arial"/>
          <w:color w:val="000000"/>
          <w:sz w:val="18"/>
          <w:szCs w:val="18"/>
        </w:rPr>
      </w:pPr>
    </w:p>
    <w:p w14:paraId="4F759566" w14:textId="77777777" w:rsidR="00454EA0" w:rsidRPr="00113A25" w:rsidRDefault="00454EA0" w:rsidP="004025A7">
      <w:pPr>
        <w:ind w:left="540"/>
        <w:jc w:val="both"/>
        <w:rPr>
          <w:rFonts w:ascii="Arial" w:eastAsia="Arial" w:hAnsi="Arial" w:cs="Arial"/>
          <w:color w:val="000000"/>
          <w:sz w:val="18"/>
          <w:szCs w:val="18"/>
        </w:rPr>
      </w:pPr>
    </w:p>
    <w:p w14:paraId="743C4CD9" w14:textId="5DAE0684" w:rsidR="00426427" w:rsidRPr="00113A25" w:rsidRDefault="00426427" w:rsidP="00426427">
      <w:pPr>
        <w:keepNext/>
        <w:keepLines/>
        <w:ind w:left="547" w:hanging="547"/>
        <w:jc w:val="both"/>
        <w:outlineLvl w:val="1"/>
        <w:rPr>
          <w:rFonts w:ascii="Arial" w:eastAsia="Arial" w:hAnsi="Arial" w:cs="Arial"/>
          <w:b/>
          <w:bCs/>
          <w:color w:val="000000"/>
          <w:sz w:val="18"/>
          <w:szCs w:val="18"/>
          <w:lang w:eastAsia="en-GB"/>
        </w:rPr>
      </w:pPr>
      <w:r w:rsidRPr="008B4A58">
        <w:rPr>
          <w:rFonts w:ascii="Arial" w:eastAsia="Arial" w:hAnsi="Arial" w:cs="Arial"/>
          <w:b/>
          <w:bCs/>
          <w:color w:val="000000"/>
          <w:sz w:val="18"/>
          <w:szCs w:val="18"/>
          <w:lang w:eastAsia="en-GB"/>
        </w:rPr>
        <w:t>1</w:t>
      </w:r>
      <w:r>
        <w:rPr>
          <w:rFonts w:ascii="Arial" w:eastAsia="Arial" w:hAnsi="Arial" w:cs="Arial"/>
          <w:b/>
          <w:bCs/>
          <w:color w:val="000000"/>
          <w:sz w:val="18"/>
          <w:szCs w:val="18"/>
          <w:lang w:eastAsia="en-GB"/>
        </w:rPr>
        <w:t>9</w:t>
      </w:r>
      <w:r w:rsidRPr="00113A25">
        <w:rPr>
          <w:rFonts w:ascii="Arial" w:eastAsia="Arial" w:hAnsi="Arial" w:cs="Arial"/>
          <w:b/>
          <w:bCs/>
          <w:color w:val="000000"/>
          <w:sz w:val="18"/>
          <w:szCs w:val="18"/>
          <w:lang w:eastAsia="en-GB"/>
        </w:rPr>
        <w:t>.</w:t>
      </w:r>
      <w:r w:rsidRPr="008B4A58">
        <w:rPr>
          <w:rFonts w:ascii="Arial" w:eastAsia="Arial" w:hAnsi="Arial" w:cs="Arial"/>
          <w:b/>
          <w:bCs/>
          <w:color w:val="000000"/>
          <w:sz w:val="18"/>
          <w:szCs w:val="18"/>
          <w:lang w:eastAsia="en-GB"/>
        </w:rPr>
        <w:t>9</w:t>
      </w:r>
      <w:r w:rsidRPr="00113A25">
        <w:rPr>
          <w:rFonts w:ascii="Arial" w:eastAsia="Arial" w:hAnsi="Arial" w:cs="Arial"/>
          <w:b/>
          <w:bCs/>
          <w:color w:val="000000"/>
          <w:sz w:val="18"/>
          <w:szCs w:val="18"/>
          <w:lang w:eastAsia="en-GB"/>
        </w:rPr>
        <w:tab/>
        <w:t xml:space="preserve">Long-term </w:t>
      </w:r>
      <w:r w:rsidR="0039107E">
        <w:rPr>
          <w:rFonts w:ascii="Arial" w:eastAsia="Arial" w:hAnsi="Arial" w:cs="Browallia New"/>
          <w:b/>
          <w:bCs/>
          <w:color w:val="000000"/>
          <w:sz w:val="18"/>
          <w:szCs w:val="22"/>
          <w:lang w:val="en-US" w:eastAsia="en-GB"/>
        </w:rPr>
        <w:t>borrowings</w:t>
      </w:r>
      <w:r w:rsidRPr="00113A25">
        <w:rPr>
          <w:rFonts w:ascii="Arial" w:eastAsia="Arial" w:hAnsi="Arial" w:cs="Arial"/>
          <w:b/>
          <w:bCs/>
          <w:color w:val="000000"/>
          <w:sz w:val="18"/>
          <w:szCs w:val="18"/>
          <w:lang w:eastAsia="en-GB"/>
        </w:rPr>
        <w:t xml:space="preserve"> </w:t>
      </w:r>
      <w:r>
        <w:rPr>
          <w:rFonts w:ascii="Arial" w:eastAsia="Arial" w:hAnsi="Arial" w:cs="Arial"/>
          <w:b/>
          <w:bCs/>
          <w:color w:val="000000"/>
          <w:sz w:val="18"/>
          <w:szCs w:val="18"/>
          <w:lang w:eastAsia="en-GB"/>
        </w:rPr>
        <w:t>from</w:t>
      </w:r>
      <w:r w:rsidRPr="00113A25">
        <w:rPr>
          <w:rFonts w:ascii="Arial" w:eastAsia="Arial" w:hAnsi="Arial" w:cs="Arial"/>
          <w:b/>
          <w:bCs/>
          <w:color w:val="000000"/>
          <w:sz w:val="18"/>
          <w:szCs w:val="18"/>
          <w:lang w:eastAsia="en-GB"/>
        </w:rPr>
        <w:t xml:space="preserve"> related parties</w:t>
      </w:r>
    </w:p>
    <w:p w14:paraId="3E88AE0A" w14:textId="77777777" w:rsidR="00426427" w:rsidRDefault="00426427" w:rsidP="00B3187F">
      <w:pPr>
        <w:ind w:left="540"/>
        <w:jc w:val="both"/>
        <w:rPr>
          <w:rFonts w:ascii="Arial" w:eastAsia="Arial" w:hAnsi="Arial" w:cs="Arial"/>
          <w:b/>
          <w:bCs/>
          <w:color w:val="000000"/>
          <w:sz w:val="18"/>
          <w:szCs w:val="18"/>
          <w:lang w:eastAsia="en-GB"/>
        </w:rPr>
      </w:pPr>
    </w:p>
    <w:tbl>
      <w:tblPr>
        <w:tblW w:w="9454" w:type="dxa"/>
        <w:tblInd w:w="18" w:type="dxa"/>
        <w:tblLayout w:type="fixed"/>
        <w:tblCellMar>
          <w:left w:w="115" w:type="dxa"/>
          <w:right w:w="115" w:type="dxa"/>
        </w:tblCellMar>
        <w:tblLook w:val="0000" w:firstRow="0" w:lastRow="0" w:firstColumn="0" w:lastColumn="0" w:noHBand="0" w:noVBand="0"/>
      </w:tblPr>
      <w:tblGrid>
        <w:gridCol w:w="4018"/>
        <w:gridCol w:w="1350"/>
        <w:gridCol w:w="851"/>
        <w:gridCol w:w="1617"/>
        <w:gridCol w:w="1618"/>
      </w:tblGrid>
      <w:tr w:rsidR="00426427" w:rsidRPr="00113A25" w14:paraId="3B2558C4" w14:textId="77777777" w:rsidTr="00454EA0">
        <w:trPr>
          <w:trHeight w:val="80"/>
        </w:trPr>
        <w:tc>
          <w:tcPr>
            <w:tcW w:w="4018" w:type="dxa"/>
            <w:tcBorders>
              <w:top w:val="nil"/>
              <w:left w:val="nil"/>
              <w:right w:val="nil"/>
            </w:tcBorders>
            <w:vAlign w:val="bottom"/>
          </w:tcPr>
          <w:p w14:paraId="3844BE85" w14:textId="77777777" w:rsidR="00426427" w:rsidRPr="00113A25" w:rsidRDefault="00426427">
            <w:pPr>
              <w:tabs>
                <w:tab w:val="left" w:pos="3295"/>
                <w:tab w:val="left" w:pos="9744"/>
              </w:tabs>
              <w:ind w:left="414"/>
              <w:rPr>
                <w:rFonts w:ascii="Arial" w:eastAsia="Arial" w:hAnsi="Arial" w:cs="Arial"/>
                <w:b/>
                <w:color w:val="000000"/>
                <w:sz w:val="18"/>
                <w:szCs w:val="18"/>
              </w:rPr>
            </w:pPr>
          </w:p>
        </w:tc>
        <w:tc>
          <w:tcPr>
            <w:tcW w:w="2201" w:type="dxa"/>
            <w:gridSpan w:val="2"/>
            <w:vAlign w:val="bottom"/>
          </w:tcPr>
          <w:p w14:paraId="404DB3C8" w14:textId="77777777" w:rsidR="00426427" w:rsidRPr="00113A25" w:rsidRDefault="00426427">
            <w:pPr>
              <w:ind w:right="-72" w:hanging="14"/>
              <w:jc w:val="center"/>
              <w:rPr>
                <w:rFonts w:ascii="Arial" w:eastAsia="Arial" w:hAnsi="Arial" w:cs="Arial"/>
                <w:b/>
                <w:color w:val="000000"/>
                <w:sz w:val="18"/>
                <w:szCs w:val="18"/>
              </w:rPr>
            </w:pPr>
          </w:p>
        </w:tc>
        <w:tc>
          <w:tcPr>
            <w:tcW w:w="3235" w:type="dxa"/>
            <w:gridSpan w:val="2"/>
            <w:tcBorders>
              <w:bottom w:val="single" w:sz="4" w:space="0" w:color="auto"/>
            </w:tcBorders>
            <w:vAlign w:val="bottom"/>
          </w:tcPr>
          <w:p w14:paraId="7FF6D3B9" w14:textId="40F3C8A1" w:rsidR="00426427" w:rsidRPr="00113A25" w:rsidRDefault="00426427">
            <w:pPr>
              <w:ind w:right="-72" w:hanging="14"/>
              <w:jc w:val="center"/>
              <w:rPr>
                <w:rFonts w:ascii="Arial" w:eastAsia="Arial" w:hAnsi="Arial" w:cs="Arial"/>
                <w:b/>
                <w:color w:val="000000"/>
                <w:sz w:val="18"/>
                <w:szCs w:val="18"/>
              </w:rPr>
            </w:pPr>
            <w:r w:rsidRPr="00113A25">
              <w:rPr>
                <w:rFonts w:ascii="Arial" w:eastAsia="Arial" w:hAnsi="Arial" w:cs="Arial"/>
                <w:b/>
                <w:color w:val="000000"/>
                <w:sz w:val="18"/>
                <w:szCs w:val="18"/>
              </w:rPr>
              <w:t xml:space="preserve">Separate financial </w:t>
            </w:r>
            <w:r w:rsidRPr="00113A25">
              <w:rPr>
                <w:rFonts w:ascii="Arial" w:eastAsia="Arial" w:hAnsi="Arial" w:cs="Arial"/>
                <w:b/>
                <w:bCs/>
                <w:color w:val="000000"/>
                <w:kern w:val="36"/>
                <w:sz w:val="18"/>
                <w:szCs w:val="18"/>
              </w:rPr>
              <w:t>information</w:t>
            </w:r>
          </w:p>
        </w:tc>
      </w:tr>
      <w:tr w:rsidR="00426427" w:rsidRPr="00113A25" w14:paraId="69BB65C3" w14:textId="77777777" w:rsidTr="001073E9">
        <w:trPr>
          <w:trHeight w:val="80"/>
        </w:trPr>
        <w:tc>
          <w:tcPr>
            <w:tcW w:w="4018" w:type="dxa"/>
            <w:tcBorders>
              <w:top w:val="nil"/>
              <w:left w:val="nil"/>
              <w:right w:val="nil"/>
            </w:tcBorders>
            <w:vAlign w:val="bottom"/>
          </w:tcPr>
          <w:p w14:paraId="22CB3B16" w14:textId="77777777" w:rsidR="00426427" w:rsidRPr="00113A25" w:rsidRDefault="00426427">
            <w:pPr>
              <w:tabs>
                <w:tab w:val="left" w:pos="3295"/>
                <w:tab w:val="left" w:pos="9744"/>
              </w:tabs>
              <w:ind w:left="414"/>
              <w:rPr>
                <w:rFonts w:ascii="Arial" w:eastAsia="Arial" w:hAnsi="Arial" w:cs="Arial"/>
                <w:b/>
                <w:color w:val="000000"/>
                <w:sz w:val="18"/>
                <w:szCs w:val="18"/>
              </w:rPr>
            </w:pPr>
          </w:p>
        </w:tc>
        <w:tc>
          <w:tcPr>
            <w:tcW w:w="1350" w:type="dxa"/>
            <w:vAlign w:val="bottom"/>
          </w:tcPr>
          <w:p w14:paraId="69A67356" w14:textId="77777777" w:rsidR="00426427" w:rsidRPr="00113A25" w:rsidRDefault="00426427">
            <w:pPr>
              <w:ind w:right="-72" w:hanging="14"/>
              <w:jc w:val="right"/>
              <w:rPr>
                <w:rFonts w:ascii="Arial" w:eastAsia="Arial" w:hAnsi="Arial" w:cs="Arial"/>
                <w:b/>
                <w:sz w:val="18"/>
                <w:szCs w:val="18"/>
              </w:rPr>
            </w:pPr>
          </w:p>
        </w:tc>
        <w:tc>
          <w:tcPr>
            <w:tcW w:w="851" w:type="dxa"/>
            <w:vAlign w:val="bottom"/>
          </w:tcPr>
          <w:p w14:paraId="31A39ADC" w14:textId="77777777" w:rsidR="00426427" w:rsidRPr="00113A25" w:rsidRDefault="00426427">
            <w:pPr>
              <w:ind w:right="-72" w:hanging="14"/>
              <w:jc w:val="right"/>
              <w:rPr>
                <w:rFonts w:ascii="Arial" w:eastAsia="Arial" w:hAnsi="Arial" w:cs="Arial"/>
                <w:b/>
                <w:sz w:val="18"/>
                <w:szCs w:val="18"/>
              </w:rPr>
            </w:pPr>
          </w:p>
        </w:tc>
        <w:tc>
          <w:tcPr>
            <w:tcW w:w="1617" w:type="dxa"/>
            <w:tcBorders>
              <w:top w:val="single" w:sz="4" w:space="0" w:color="auto"/>
            </w:tcBorders>
            <w:vAlign w:val="bottom"/>
          </w:tcPr>
          <w:p w14:paraId="6C78C3FC" w14:textId="77777777" w:rsidR="00426427" w:rsidRPr="00113A25" w:rsidRDefault="00426427">
            <w:pPr>
              <w:ind w:right="-72"/>
              <w:jc w:val="right"/>
              <w:rPr>
                <w:rFonts w:ascii="Arial" w:eastAsia="Arial" w:hAnsi="Arial" w:cs="Arial"/>
                <w:b/>
                <w:sz w:val="18"/>
                <w:szCs w:val="18"/>
              </w:rPr>
            </w:pPr>
            <w:r w:rsidRPr="008B4A58">
              <w:rPr>
                <w:rFonts w:ascii="Arial" w:eastAsia="Arial" w:hAnsi="Arial" w:cs="Arial"/>
                <w:b/>
                <w:sz w:val="18"/>
                <w:szCs w:val="18"/>
              </w:rPr>
              <w:t>30</w:t>
            </w:r>
            <w:r>
              <w:rPr>
                <w:rFonts w:ascii="Arial" w:eastAsia="Arial" w:hAnsi="Arial" w:cs="Arial"/>
                <w:b/>
                <w:sz w:val="18"/>
                <w:szCs w:val="18"/>
              </w:rPr>
              <w:t xml:space="preserve"> June</w:t>
            </w:r>
          </w:p>
          <w:p w14:paraId="7003811F" w14:textId="77777777" w:rsidR="00426427" w:rsidRPr="00113A25" w:rsidRDefault="00426427">
            <w:pPr>
              <w:ind w:right="-72" w:hanging="14"/>
              <w:jc w:val="right"/>
              <w:rPr>
                <w:rFonts w:ascii="Arial" w:eastAsia="Arial" w:hAnsi="Arial" w:cs="Arial"/>
                <w:b/>
                <w:sz w:val="18"/>
                <w:szCs w:val="18"/>
              </w:rPr>
            </w:pPr>
            <w:r w:rsidRPr="008B4A58">
              <w:rPr>
                <w:rFonts w:ascii="Arial" w:eastAsia="Arial" w:hAnsi="Arial" w:cs="Arial"/>
                <w:b/>
                <w:sz w:val="18"/>
                <w:szCs w:val="18"/>
              </w:rPr>
              <w:t>2026</w:t>
            </w:r>
          </w:p>
        </w:tc>
        <w:tc>
          <w:tcPr>
            <w:tcW w:w="1618" w:type="dxa"/>
            <w:tcBorders>
              <w:top w:val="single" w:sz="4" w:space="0" w:color="auto"/>
            </w:tcBorders>
            <w:vAlign w:val="bottom"/>
          </w:tcPr>
          <w:p w14:paraId="517D75BA" w14:textId="77777777" w:rsidR="00426427" w:rsidRPr="00113A25" w:rsidRDefault="00426427">
            <w:pPr>
              <w:tabs>
                <w:tab w:val="left" w:pos="3295"/>
                <w:tab w:val="right" w:pos="9744"/>
              </w:tabs>
              <w:ind w:left="115" w:right="-72" w:hanging="115"/>
              <w:jc w:val="right"/>
              <w:rPr>
                <w:rFonts w:ascii="Arial" w:eastAsia="Arial" w:hAnsi="Arial" w:cs="Arial"/>
                <w:b/>
                <w:color w:val="000000"/>
                <w:sz w:val="18"/>
                <w:szCs w:val="18"/>
              </w:rPr>
            </w:pPr>
            <w:r w:rsidRPr="008B4A58">
              <w:rPr>
                <w:rFonts w:ascii="Arial" w:eastAsia="Arial" w:hAnsi="Arial" w:cs="Arial"/>
                <w:b/>
                <w:color w:val="000000"/>
                <w:sz w:val="18"/>
                <w:szCs w:val="18"/>
              </w:rPr>
              <w:t>31</w:t>
            </w:r>
            <w:r w:rsidRPr="00113A25">
              <w:rPr>
                <w:rFonts w:ascii="Arial" w:eastAsia="Arial" w:hAnsi="Arial" w:cs="Arial"/>
                <w:b/>
                <w:color w:val="000000"/>
                <w:sz w:val="18"/>
                <w:szCs w:val="18"/>
              </w:rPr>
              <w:t xml:space="preserve"> December</w:t>
            </w:r>
          </w:p>
          <w:p w14:paraId="551A36F6" w14:textId="77777777" w:rsidR="00426427" w:rsidRPr="00113A25" w:rsidRDefault="00426427">
            <w:pPr>
              <w:ind w:right="-72" w:hanging="14"/>
              <w:jc w:val="right"/>
              <w:rPr>
                <w:rFonts w:ascii="Arial" w:eastAsia="Arial" w:hAnsi="Arial" w:cs="Arial"/>
                <w:b/>
                <w:color w:val="000000"/>
                <w:sz w:val="18"/>
                <w:szCs w:val="18"/>
              </w:rPr>
            </w:pPr>
            <w:r w:rsidRPr="008B4A58">
              <w:rPr>
                <w:rFonts w:ascii="Arial" w:eastAsia="Arial" w:hAnsi="Arial" w:cs="Arial"/>
                <w:b/>
                <w:color w:val="000000"/>
                <w:sz w:val="18"/>
                <w:szCs w:val="18"/>
              </w:rPr>
              <w:t>2025</w:t>
            </w:r>
          </w:p>
        </w:tc>
      </w:tr>
      <w:tr w:rsidR="00426427" w:rsidRPr="00113A25" w14:paraId="6412B672" w14:textId="77777777" w:rsidTr="001073E9">
        <w:tc>
          <w:tcPr>
            <w:tcW w:w="4018" w:type="dxa"/>
            <w:tcBorders>
              <w:top w:val="nil"/>
              <w:left w:val="nil"/>
              <w:right w:val="nil"/>
            </w:tcBorders>
            <w:vAlign w:val="bottom"/>
          </w:tcPr>
          <w:p w14:paraId="553BE758" w14:textId="77777777" w:rsidR="00426427" w:rsidRPr="00113A25" w:rsidRDefault="00426427">
            <w:pPr>
              <w:tabs>
                <w:tab w:val="left" w:pos="3295"/>
                <w:tab w:val="left" w:pos="9744"/>
              </w:tabs>
              <w:ind w:left="414"/>
              <w:rPr>
                <w:rFonts w:ascii="Arial" w:eastAsia="Arial" w:hAnsi="Arial" w:cs="Arial"/>
                <w:b/>
                <w:color w:val="000000"/>
                <w:sz w:val="18"/>
                <w:szCs w:val="18"/>
              </w:rPr>
            </w:pPr>
          </w:p>
        </w:tc>
        <w:tc>
          <w:tcPr>
            <w:tcW w:w="1350" w:type="dxa"/>
            <w:vAlign w:val="bottom"/>
          </w:tcPr>
          <w:p w14:paraId="7626FE52" w14:textId="77777777" w:rsidR="00426427" w:rsidRPr="00113A25" w:rsidRDefault="00426427">
            <w:pPr>
              <w:tabs>
                <w:tab w:val="left" w:pos="-72"/>
              </w:tabs>
              <w:ind w:right="-72" w:hanging="14"/>
              <w:jc w:val="right"/>
              <w:rPr>
                <w:rFonts w:ascii="Arial" w:eastAsia="Arial" w:hAnsi="Arial" w:cs="Arial"/>
                <w:b/>
                <w:color w:val="000000"/>
                <w:sz w:val="18"/>
                <w:szCs w:val="18"/>
              </w:rPr>
            </w:pPr>
          </w:p>
        </w:tc>
        <w:tc>
          <w:tcPr>
            <w:tcW w:w="851" w:type="dxa"/>
            <w:vAlign w:val="bottom"/>
          </w:tcPr>
          <w:p w14:paraId="50F78A72" w14:textId="77777777" w:rsidR="00426427" w:rsidRPr="00113A25" w:rsidRDefault="00426427">
            <w:pPr>
              <w:tabs>
                <w:tab w:val="left" w:pos="-72"/>
              </w:tabs>
              <w:ind w:right="-72" w:hanging="14"/>
              <w:jc w:val="right"/>
              <w:rPr>
                <w:rFonts w:ascii="Arial" w:eastAsia="Arial" w:hAnsi="Arial" w:cs="Arial"/>
                <w:b/>
                <w:color w:val="000000"/>
                <w:sz w:val="18"/>
                <w:szCs w:val="18"/>
              </w:rPr>
            </w:pPr>
          </w:p>
        </w:tc>
        <w:tc>
          <w:tcPr>
            <w:tcW w:w="1617" w:type="dxa"/>
            <w:tcBorders>
              <w:bottom w:val="single" w:sz="4" w:space="0" w:color="auto"/>
            </w:tcBorders>
            <w:vAlign w:val="bottom"/>
          </w:tcPr>
          <w:p w14:paraId="43871E97" w14:textId="77777777" w:rsidR="00426427" w:rsidRPr="00113A25" w:rsidRDefault="00426427">
            <w:pPr>
              <w:tabs>
                <w:tab w:val="left" w:pos="-72"/>
              </w:tabs>
              <w:ind w:right="-72" w:hanging="14"/>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Pr="008B4A58">
              <w:rPr>
                <w:rFonts w:ascii="Arial" w:eastAsia="Arial" w:hAnsi="Arial" w:cs="Arial"/>
                <w:b/>
                <w:color w:val="000000"/>
                <w:sz w:val="18"/>
                <w:szCs w:val="18"/>
              </w:rPr>
              <w:t>000</w:t>
            </w:r>
          </w:p>
        </w:tc>
        <w:tc>
          <w:tcPr>
            <w:tcW w:w="1618" w:type="dxa"/>
            <w:tcBorders>
              <w:bottom w:val="single" w:sz="4" w:space="0" w:color="auto"/>
            </w:tcBorders>
            <w:vAlign w:val="bottom"/>
          </w:tcPr>
          <w:p w14:paraId="31AD6544" w14:textId="77777777" w:rsidR="00426427" w:rsidRPr="00113A25" w:rsidRDefault="00426427">
            <w:pPr>
              <w:tabs>
                <w:tab w:val="left" w:pos="-72"/>
              </w:tabs>
              <w:ind w:right="-72" w:hanging="14"/>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Pr="008B4A58">
              <w:rPr>
                <w:rFonts w:ascii="Arial" w:eastAsia="Arial" w:hAnsi="Arial" w:cs="Arial"/>
                <w:b/>
                <w:color w:val="000000"/>
                <w:sz w:val="18"/>
                <w:szCs w:val="18"/>
              </w:rPr>
              <w:t>000</w:t>
            </w:r>
          </w:p>
        </w:tc>
      </w:tr>
      <w:tr w:rsidR="00426427" w:rsidRPr="00113A25" w14:paraId="2BBC3E51" w14:textId="77777777" w:rsidTr="001073E9">
        <w:tc>
          <w:tcPr>
            <w:tcW w:w="4018" w:type="dxa"/>
            <w:tcBorders>
              <w:top w:val="nil"/>
              <w:left w:val="nil"/>
              <w:right w:val="nil"/>
            </w:tcBorders>
            <w:vAlign w:val="bottom"/>
          </w:tcPr>
          <w:p w14:paraId="3CEE1DF6" w14:textId="77777777" w:rsidR="00426427" w:rsidRPr="00113A25" w:rsidRDefault="00426427">
            <w:pPr>
              <w:tabs>
                <w:tab w:val="left" w:pos="3295"/>
                <w:tab w:val="left" w:pos="9744"/>
              </w:tabs>
              <w:ind w:left="414"/>
              <w:rPr>
                <w:rFonts w:ascii="Arial" w:eastAsia="Arial" w:hAnsi="Arial" w:cs="Arial"/>
                <w:color w:val="000000"/>
                <w:sz w:val="18"/>
                <w:szCs w:val="18"/>
              </w:rPr>
            </w:pPr>
          </w:p>
        </w:tc>
        <w:tc>
          <w:tcPr>
            <w:tcW w:w="1350" w:type="dxa"/>
            <w:vAlign w:val="bottom"/>
          </w:tcPr>
          <w:p w14:paraId="16004B73" w14:textId="77777777" w:rsidR="00426427" w:rsidRPr="00113A25" w:rsidRDefault="00426427">
            <w:pPr>
              <w:keepNext/>
              <w:keepLines/>
              <w:tabs>
                <w:tab w:val="left" w:pos="3295"/>
                <w:tab w:val="left" w:pos="9744"/>
              </w:tabs>
              <w:ind w:right="-72"/>
              <w:jc w:val="right"/>
              <w:rPr>
                <w:rFonts w:ascii="Arial" w:eastAsia="Arial" w:hAnsi="Arial" w:cs="Arial"/>
                <w:color w:val="000000"/>
                <w:sz w:val="18"/>
                <w:szCs w:val="18"/>
              </w:rPr>
            </w:pPr>
          </w:p>
        </w:tc>
        <w:tc>
          <w:tcPr>
            <w:tcW w:w="851" w:type="dxa"/>
            <w:vAlign w:val="bottom"/>
          </w:tcPr>
          <w:p w14:paraId="245B2F87" w14:textId="77777777" w:rsidR="00426427" w:rsidRPr="00113A25" w:rsidRDefault="00426427">
            <w:pPr>
              <w:keepNext/>
              <w:keepLines/>
              <w:tabs>
                <w:tab w:val="left" w:pos="3295"/>
                <w:tab w:val="left" w:pos="9744"/>
              </w:tabs>
              <w:ind w:right="-72"/>
              <w:jc w:val="right"/>
              <w:rPr>
                <w:rFonts w:ascii="Arial" w:eastAsia="Arial" w:hAnsi="Arial" w:cs="Arial"/>
                <w:color w:val="000000"/>
                <w:sz w:val="18"/>
                <w:szCs w:val="18"/>
              </w:rPr>
            </w:pPr>
          </w:p>
        </w:tc>
        <w:tc>
          <w:tcPr>
            <w:tcW w:w="1617" w:type="dxa"/>
            <w:tcBorders>
              <w:top w:val="single" w:sz="4" w:space="0" w:color="auto"/>
            </w:tcBorders>
            <w:vAlign w:val="bottom"/>
          </w:tcPr>
          <w:p w14:paraId="593B2316" w14:textId="77777777" w:rsidR="00426427" w:rsidRPr="00113A25" w:rsidRDefault="00426427">
            <w:pPr>
              <w:keepNext/>
              <w:keepLines/>
              <w:tabs>
                <w:tab w:val="left" w:pos="3295"/>
                <w:tab w:val="left" w:pos="9744"/>
              </w:tabs>
              <w:ind w:right="-72"/>
              <w:jc w:val="right"/>
              <w:rPr>
                <w:rFonts w:ascii="Arial" w:eastAsia="Arial" w:hAnsi="Arial" w:cs="Arial"/>
                <w:color w:val="000000"/>
                <w:sz w:val="18"/>
                <w:szCs w:val="18"/>
              </w:rPr>
            </w:pPr>
          </w:p>
        </w:tc>
        <w:tc>
          <w:tcPr>
            <w:tcW w:w="1618" w:type="dxa"/>
            <w:tcBorders>
              <w:top w:val="single" w:sz="4" w:space="0" w:color="auto"/>
            </w:tcBorders>
            <w:vAlign w:val="bottom"/>
          </w:tcPr>
          <w:p w14:paraId="4CBDE30D" w14:textId="77777777" w:rsidR="00426427" w:rsidRPr="00113A25" w:rsidRDefault="00426427">
            <w:pPr>
              <w:keepNext/>
              <w:keepLines/>
              <w:tabs>
                <w:tab w:val="left" w:pos="3295"/>
                <w:tab w:val="left" w:pos="9744"/>
              </w:tabs>
              <w:ind w:right="-72"/>
              <w:jc w:val="right"/>
              <w:rPr>
                <w:rFonts w:ascii="Arial" w:eastAsia="Arial" w:hAnsi="Arial" w:cs="Arial"/>
                <w:color w:val="000000"/>
                <w:sz w:val="18"/>
                <w:szCs w:val="18"/>
              </w:rPr>
            </w:pPr>
          </w:p>
        </w:tc>
      </w:tr>
      <w:tr w:rsidR="00426427" w:rsidRPr="00113A25" w14:paraId="1D8A66C7" w14:textId="77777777" w:rsidTr="001073E9">
        <w:tc>
          <w:tcPr>
            <w:tcW w:w="4018" w:type="dxa"/>
            <w:tcBorders>
              <w:top w:val="nil"/>
              <w:left w:val="nil"/>
              <w:bottom w:val="nil"/>
              <w:right w:val="nil"/>
            </w:tcBorders>
          </w:tcPr>
          <w:p w14:paraId="6FAF8609" w14:textId="77777777" w:rsidR="00426427" w:rsidRPr="00113A25" w:rsidRDefault="00426427">
            <w:pPr>
              <w:tabs>
                <w:tab w:val="left" w:pos="3295"/>
                <w:tab w:val="left" w:pos="9744"/>
              </w:tabs>
              <w:ind w:left="414" w:right="-108"/>
              <w:rPr>
                <w:rFonts w:ascii="Arial" w:hAnsi="Arial" w:cs="Arial"/>
                <w:color w:val="000000"/>
                <w:sz w:val="18"/>
                <w:szCs w:val="18"/>
              </w:rPr>
            </w:pPr>
            <w:r w:rsidRPr="00113A25">
              <w:rPr>
                <w:rFonts w:ascii="Arial" w:eastAsia="Arial" w:hAnsi="Arial" w:cs="Arial"/>
                <w:color w:val="000000"/>
                <w:sz w:val="18"/>
                <w:szCs w:val="18"/>
              </w:rPr>
              <w:t>Subsidiaries</w:t>
            </w:r>
          </w:p>
        </w:tc>
        <w:tc>
          <w:tcPr>
            <w:tcW w:w="1350" w:type="dxa"/>
          </w:tcPr>
          <w:p w14:paraId="3BB5F497" w14:textId="77777777" w:rsidR="00426427" w:rsidRPr="00113A25" w:rsidRDefault="00426427">
            <w:pPr>
              <w:ind w:right="-72"/>
              <w:jc w:val="right"/>
              <w:rPr>
                <w:rFonts w:ascii="Arial" w:eastAsia="Arial" w:hAnsi="Arial" w:cs="Arial"/>
                <w:color w:val="000000"/>
                <w:sz w:val="18"/>
                <w:szCs w:val="18"/>
              </w:rPr>
            </w:pPr>
          </w:p>
        </w:tc>
        <w:tc>
          <w:tcPr>
            <w:tcW w:w="851" w:type="dxa"/>
          </w:tcPr>
          <w:p w14:paraId="4E751F4B" w14:textId="77777777" w:rsidR="00426427" w:rsidRPr="00113A25" w:rsidRDefault="00426427">
            <w:pPr>
              <w:ind w:right="-72"/>
              <w:jc w:val="right"/>
              <w:rPr>
                <w:rFonts w:ascii="Arial" w:eastAsia="Arial" w:hAnsi="Arial" w:cs="Arial"/>
                <w:color w:val="000000"/>
                <w:sz w:val="18"/>
                <w:szCs w:val="18"/>
              </w:rPr>
            </w:pPr>
          </w:p>
        </w:tc>
        <w:tc>
          <w:tcPr>
            <w:tcW w:w="1617" w:type="dxa"/>
          </w:tcPr>
          <w:p w14:paraId="7E3E634C" w14:textId="71F32ED8" w:rsidR="00426427" w:rsidRPr="00113A25" w:rsidRDefault="00426427">
            <w:pPr>
              <w:ind w:right="-72"/>
              <w:jc w:val="right"/>
              <w:rPr>
                <w:rFonts w:ascii="Arial" w:eastAsia="Arial" w:hAnsi="Arial" w:cs="Arial"/>
                <w:color w:val="000000"/>
                <w:sz w:val="18"/>
                <w:szCs w:val="18"/>
              </w:rPr>
            </w:pPr>
            <w:r>
              <w:rPr>
                <w:rFonts w:ascii="Arial" w:eastAsia="Arial" w:hAnsi="Arial" w:cs="Arial"/>
                <w:color w:val="000000"/>
                <w:sz w:val="18"/>
                <w:szCs w:val="18"/>
              </w:rPr>
              <w:t>23,000</w:t>
            </w:r>
          </w:p>
        </w:tc>
        <w:tc>
          <w:tcPr>
            <w:tcW w:w="1618" w:type="dxa"/>
          </w:tcPr>
          <w:p w14:paraId="3A745FC2" w14:textId="19590158" w:rsidR="00426427" w:rsidRPr="00113A25" w:rsidRDefault="00426427">
            <w:pPr>
              <w:ind w:right="-72"/>
              <w:jc w:val="right"/>
              <w:rPr>
                <w:rFonts w:ascii="Arial" w:eastAsia="Arial" w:hAnsi="Arial" w:cs="Arial"/>
                <w:color w:val="000000"/>
                <w:sz w:val="18"/>
                <w:szCs w:val="18"/>
              </w:rPr>
            </w:pPr>
            <w:r>
              <w:rPr>
                <w:rFonts w:ascii="Arial" w:eastAsia="Arial" w:hAnsi="Arial" w:cs="Arial"/>
                <w:color w:val="000000"/>
                <w:sz w:val="18"/>
                <w:szCs w:val="18"/>
              </w:rPr>
              <w:t>-</w:t>
            </w:r>
          </w:p>
        </w:tc>
      </w:tr>
    </w:tbl>
    <w:p w14:paraId="619596D7" w14:textId="77777777" w:rsidR="00426427" w:rsidRPr="00113A25" w:rsidRDefault="00426427" w:rsidP="00426427">
      <w:pPr>
        <w:ind w:left="540"/>
        <w:jc w:val="both"/>
        <w:rPr>
          <w:rFonts w:ascii="Arial" w:eastAsia="Arial" w:hAnsi="Arial" w:cs="Arial"/>
          <w:color w:val="000000"/>
          <w:sz w:val="18"/>
          <w:szCs w:val="18"/>
        </w:rPr>
      </w:pPr>
    </w:p>
    <w:p w14:paraId="25BB4354" w14:textId="4F6CB6E2" w:rsidR="00FC5D02" w:rsidRPr="00113A25" w:rsidRDefault="00FC5D02" w:rsidP="00FC5D02">
      <w:pPr>
        <w:ind w:left="540"/>
        <w:jc w:val="both"/>
        <w:rPr>
          <w:rFonts w:ascii="Arial" w:eastAsia="Arial" w:hAnsi="Arial" w:cs="Arial"/>
          <w:color w:val="000000"/>
          <w:sz w:val="18"/>
          <w:szCs w:val="18"/>
        </w:rPr>
      </w:pPr>
      <w:r w:rsidRPr="00113A25">
        <w:rPr>
          <w:rFonts w:ascii="Arial" w:eastAsia="Arial" w:hAnsi="Arial" w:cs="Arial"/>
          <w:color w:val="000000"/>
          <w:sz w:val="18"/>
          <w:szCs w:val="18"/>
        </w:rPr>
        <w:t xml:space="preserve">The movements of long-term </w:t>
      </w:r>
      <w:r w:rsidR="0039107E">
        <w:rPr>
          <w:rFonts w:ascii="Arial" w:eastAsia="Arial" w:hAnsi="Arial" w:cs="Arial"/>
          <w:color w:val="000000"/>
          <w:sz w:val="18"/>
          <w:szCs w:val="18"/>
        </w:rPr>
        <w:t>borrowings</w:t>
      </w:r>
      <w:r w:rsidR="0039107E" w:rsidRPr="00113A25">
        <w:rPr>
          <w:rFonts w:ascii="Arial" w:eastAsia="Arial" w:hAnsi="Arial" w:cs="Arial"/>
          <w:color w:val="000000"/>
          <w:sz w:val="18"/>
          <w:szCs w:val="18"/>
        </w:rPr>
        <w:t xml:space="preserve"> </w:t>
      </w:r>
      <w:r w:rsidR="00AB3F2E">
        <w:rPr>
          <w:rFonts w:ascii="Arial" w:eastAsia="Arial" w:hAnsi="Arial" w:cs="Arial"/>
          <w:color w:val="000000"/>
          <w:sz w:val="18"/>
          <w:szCs w:val="18"/>
        </w:rPr>
        <w:t>from</w:t>
      </w:r>
      <w:r w:rsidRPr="00113A25">
        <w:rPr>
          <w:rFonts w:ascii="Arial" w:eastAsia="Arial" w:hAnsi="Arial" w:cs="Arial"/>
          <w:color w:val="000000"/>
          <w:sz w:val="18"/>
          <w:szCs w:val="18"/>
        </w:rPr>
        <w:t xml:space="preserve"> related parties during </w:t>
      </w:r>
      <w:r w:rsidRPr="00113A25">
        <w:rPr>
          <w:rFonts w:ascii="Arial" w:eastAsia="Arial" w:hAnsi="Arial" w:cs="Arial"/>
          <w:sz w:val="18"/>
          <w:szCs w:val="18"/>
        </w:rPr>
        <w:t xml:space="preserve">the </w:t>
      </w:r>
      <w:r>
        <w:rPr>
          <w:rFonts w:ascii="Arial" w:eastAsia="Arial" w:hAnsi="Arial" w:cs="Arial"/>
          <w:sz w:val="18"/>
          <w:szCs w:val="18"/>
        </w:rPr>
        <w:t>six-month</w:t>
      </w:r>
      <w:r w:rsidRPr="00113A25">
        <w:rPr>
          <w:rFonts w:ascii="Arial" w:eastAsia="Arial" w:hAnsi="Arial" w:cs="Arial"/>
          <w:sz w:val="18"/>
          <w:szCs w:val="18"/>
        </w:rPr>
        <w:t xml:space="preserve"> period ended </w:t>
      </w:r>
      <w:r w:rsidRPr="008B4A58">
        <w:rPr>
          <w:rFonts w:ascii="Arial" w:eastAsia="Arial" w:hAnsi="Arial" w:cs="Arial"/>
          <w:sz w:val="18"/>
          <w:szCs w:val="18"/>
        </w:rPr>
        <w:t>30</w:t>
      </w:r>
      <w:r>
        <w:rPr>
          <w:rFonts w:ascii="Arial" w:eastAsia="Arial" w:hAnsi="Arial" w:cs="Arial"/>
          <w:sz w:val="18"/>
          <w:szCs w:val="18"/>
        </w:rPr>
        <w:t xml:space="preserve"> June</w:t>
      </w:r>
      <w:r w:rsidRPr="00113A25">
        <w:rPr>
          <w:rFonts w:ascii="Arial" w:eastAsia="Arial" w:hAnsi="Arial" w:cs="Arial"/>
          <w:sz w:val="18"/>
          <w:szCs w:val="18"/>
        </w:rPr>
        <w:t xml:space="preserve"> </w:t>
      </w:r>
      <w:r w:rsidRPr="008B4A58">
        <w:rPr>
          <w:rFonts w:ascii="Arial" w:eastAsia="Arial" w:hAnsi="Arial" w:cs="Arial"/>
          <w:sz w:val="18"/>
          <w:szCs w:val="18"/>
        </w:rPr>
        <w:t>2026</w:t>
      </w:r>
      <w:r w:rsidRPr="00113A25">
        <w:rPr>
          <w:rFonts w:ascii="Arial" w:eastAsia="Arial" w:hAnsi="Arial" w:cs="Arial"/>
          <w:sz w:val="18"/>
          <w:szCs w:val="18"/>
        </w:rPr>
        <w:t xml:space="preserve"> are as follows:</w:t>
      </w:r>
    </w:p>
    <w:p w14:paraId="249FF912" w14:textId="77777777" w:rsidR="00426427" w:rsidRPr="00113A25" w:rsidRDefault="00426427" w:rsidP="00426427">
      <w:pPr>
        <w:ind w:left="540"/>
        <w:jc w:val="both"/>
        <w:rPr>
          <w:rFonts w:ascii="Arial" w:eastAsia="Arial" w:hAnsi="Arial" w:cs="Arial"/>
          <w:color w:val="000000"/>
          <w:sz w:val="18"/>
          <w:szCs w:val="18"/>
        </w:rPr>
      </w:pPr>
    </w:p>
    <w:tbl>
      <w:tblPr>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7"/>
        <w:gridCol w:w="3261"/>
      </w:tblGrid>
      <w:tr w:rsidR="00426427" w:rsidRPr="00113A25" w14:paraId="78D1C969" w14:textId="77777777" w:rsidTr="00413461">
        <w:tc>
          <w:tcPr>
            <w:tcW w:w="6237" w:type="dxa"/>
            <w:tcBorders>
              <w:top w:val="nil"/>
              <w:left w:val="nil"/>
              <w:bottom w:val="nil"/>
              <w:right w:val="nil"/>
            </w:tcBorders>
            <w:vAlign w:val="bottom"/>
          </w:tcPr>
          <w:p w14:paraId="2822DEC3" w14:textId="77777777" w:rsidR="00426427" w:rsidRPr="00113A25" w:rsidRDefault="00426427">
            <w:pPr>
              <w:ind w:left="427"/>
              <w:rPr>
                <w:rFonts w:ascii="Arial" w:eastAsia="Arial" w:hAnsi="Arial" w:cs="Arial"/>
                <w:color w:val="000000"/>
                <w:sz w:val="18"/>
                <w:szCs w:val="18"/>
              </w:rPr>
            </w:pPr>
          </w:p>
        </w:tc>
        <w:tc>
          <w:tcPr>
            <w:tcW w:w="3261" w:type="dxa"/>
            <w:tcBorders>
              <w:top w:val="nil"/>
              <w:left w:val="nil"/>
              <w:bottom w:val="nil"/>
              <w:right w:val="nil"/>
            </w:tcBorders>
            <w:vAlign w:val="bottom"/>
          </w:tcPr>
          <w:p w14:paraId="332A4CD1" w14:textId="059B0E39" w:rsidR="00426427" w:rsidRPr="00113A25" w:rsidRDefault="00426427">
            <w:pPr>
              <w:keepNext/>
              <w:tabs>
                <w:tab w:val="left" w:pos="720"/>
              </w:tabs>
              <w:ind w:right="-72"/>
              <w:jc w:val="right"/>
              <w:outlineLvl w:val="0"/>
              <w:rPr>
                <w:rFonts w:ascii="Arial" w:eastAsia="Arial" w:hAnsi="Arial" w:cs="Arial"/>
                <w:b/>
                <w:bCs/>
                <w:color w:val="000000"/>
                <w:kern w:val="36"/>
                <w:sz w:val="18"/>
                <w:szCs w:val="18"/>
              </w:rPr>
            </w:pPr>
            <w:r w:rsidRPr="00113A25">
              <w:rPr>
                <w:rFonts w:ascii="Arial" w:eastAsia="Arial" w:hAnsi="Arial" w:cs="Arial"/>
                <w:b/>
                <w:bCs/>
                <w:color w:val="000000"/>
                <w:kern w:val="36"/>
                <w:sz w:val="18"/>
                <w:szCs w:val="18"/>
              </w:rPr>
              <w:t>Separate</w:t>
            </w:r>
            <w:r w:rsidR="008935F0">
              <w:rPr>
                <w:rFonts w:ascii="Arial" w:eastAsia="Arial" w:hAnsi="Arial" w:cs="Arial"/>
                <w:b/>
                <w:bCs/>
                <w:color w:val="000000"/>
                <w:kern w:val="36"/>
                <w:sz w:val="18"/>
                <w:szCs w:val="18"/>
              </w:rPr>
              <w:t xml:space="preserve"> </w:t>
            </w:r>
            <w:r w:rsidRPr="00113A25">
              <w:rPr>
                <w:rFonts w:ascii="Arial" w:eastAsia="Arial" w:hAnsi="Arial" w:cs="Arial"/>
                <w:b/>
                <w:bCs/>
                <w:color w:val="000000"/>
                <w:kern w:val="36"/>
                <w:sz w:val="18"/>
                <w:szCs w:val="18"/>
              </w:rPr>
              <w:t>financial information</w:t>
            </w:r>
          </w:p>
        </w:tc>
      </w:tr>
      <w:tr w:rsidR="00426427" w:rsidRPr="00113A25" w14:paraId="774AC3FA" w14:textId="77777777" w:rsidTr="008935F0">
        <w:tc>
          <w:tcPr>
            <w:tcW w:w="6237" w:type="dxa"/>
            <w:tcBorders>
              <w:top w:val="nil"/>
              <w:left w:val="nil"/>
              <w:bottom w:val="nil"/>
              <w:right w:val="nil"/>
            </w:tcBorders>
            <w:vAlign w:val="bottom"/>
          </w:tcPr>
          <w:p w14:paraId="2328B908" w14:textId="77777777" w:rsidR="00426427" w:rsidRPr="00113A25" w:rsidRDefault="00426427">
            <w:pPr>
              <w:ind w:left="427"/>
              <w:rPr>
                <w:rFonts w:ascii="Arial" w:eastAsia="Arial" w:hAnsi="Arial" w:cs="Arial"/>
                <w:color w:val="000000"/>
                <w:sz w:val="18"/>
                <w:szCs w:val="18"/>
              </w:rPr>
            </w:pPr>
          </w:p>
        </w:tc>
        <w:tc>
          <w:tcPr>
            <w:tcW w:w="3261" w:type="dxa"/>
            <w:tcBorders>
              <w:top w:val="nil"/>
              <w:left w:val="nil"/>
              <w:bottom w:val="single" w:sz="4" w:space="0" w:color="auto"/>
              <w:right w:val="nil"/>
            </w:tcBorders>
            <w:vAlign w:val="bottom"/>
          </w:tcPr>
          <w:p w14:paraId="357226E4" w14:textId="77777777" w:rsidR="00426427" w:rsidRPr="00113A25" w:rsidRDefault="00426427">
            <w:pPr>
              <w:ind w:right="-72" w:firstLine="18"/>
              <w:jc w:val="right"/>
              <w:rPr>
                <w:rFonts w:ascii="Arial" w:eastAsia="Arial" w:hAnsi="Arial" w:cs="Arial"/>
                <w:b/>
                <w:color w:val="000000"/>
                <w:sz w:val="18"/>
                <w:szCs w:val="18"/>
              </w:rPr>
            </w:pPr>
            <w:r w:rsidRPr="00113A25">
              <w:rPr>
                <w:rFonts w:ascii="Arial" w:eastAsia="Arial" w:hAnsi="Arial" w:cs="Arial"/>
                <w:b/>
                <w:color w:val="000000"/>
                <w:sz w:val="18"/>
                <w:szCs w:val="18"/>
              </w:rPr>
              <w:t>Baht ’</w:t>
            </w:r>
            <w:r w:rsidRPr="008B4A58">
              <w:rPr>
                <w:rFonts w:ascii="Arial" w:eastAsia="Arial" w:hAnsi="Arial" w:cs="Arial"/>
                <w:b/>
                <w:color w:val="000000"/>
                <w:sz w:val="18"/>
                <w:szCs w:val="18"/>
              </w:rPr>
              <w:t>000</w:t>
            </w:r>
          </w:p>
        </w:tc>
      </w:tr>
      <w:tr w:rsidR="00426427" w:rsidRPr="00113A25" w14:paraId="1B7508C4" w14:textId="77777777" w:rsidTr="008935F0">
        <w:tc>
          <w:tcPr>
            <w:tcW w:w="6237" w:type="dxa"/>
            <w:tcBorders>
              <w:top w:val="nil"/>
              <w:left w:val="nil"/>
              <w:bottom w:val="nil"/>
              <w:right w:val="nil"/>
            </w:tcBorders>
            <w:vAlign w:val="bottom"/>
          </w:tcPr>
          <w:p w14:paraId="0A4D5525" w14:textId="77777777" w:rsidR="00426427" w:rsidRPr="00113A25" w:rsidRDefault="00426427">
            <w:pPr>
              <w:ind w:left="427"/>
              <w:rPr>
                <w:rFonts w:ascii="Arial" w:eastAsia="Arial" w:hAnsi="Arial" w:cs="Arial"/>
                <w:color w:val="000000"/>
                <w:sz w:val="18"/>
                <w:szCs w:val="18"/>
              </w:rPr>
            </w:pPr>
          </w:p>
        </w:tc>
        <w:tc>
          <w:tcPr>
            <w:tcW w:w="3261" w:type="dxa"/>
            <w:tcBorders>
              <w:top w:val="single" w:sz="4" w:space="0" w:color="auto"/>
              <w:left w:val="nil"/>
              <w:bottom w:val="nil"/>
              <w:right w:val="nil"/>
            </w:tcBorders>
            <w:vAlign w:val="bottom"/>
          </w:tcPr>
          <w:p w14:paraId="3FC248F0" w14:textId="77777777" w:rsidR="00426427" w:rsidRPr="00113A25" w:rsidRDefault="00426427">
            <w:pPr>
              <w:keepNext/>
              <w:tabs>
                <w:tab w:val="left" w:pos="720"/>
              </w:tabs>
              <w:ind w:right="-72" w:firstLine="18"/>
              <w:jc w:val="right"/>
              <w:outlineLvl w:val="0"/>
              <w:rPr>
                <w:rFonts w:ascii="Arial" w:eastAsia="Arial" w:hAnsi="Arial" w:cs="Arial"/>
                <w:b/>
                <w:bCs/>
                <w:color w:val="000000"/>
                <w:kern w:val="36"/>
                <w:sz w:val="18"/>
                <w:szCs w:val="18"/>
              </w:rPr>
            </w:pPr>
          </w:p>
        </w:tc>
      </w:tr>
      <w:tr w:rsidR="00426427" w:rsidRPr="00113A25" w14:paraId="5758F9C5" w14:textId="77777777" w:rsidTr="008935F0">
        <w:trPr>
          <w:trHeight w:val="204"/>
        </w:trPr>
        <w:tc>
          <w:tcPr>
            <w:tcW w:w="6237" w:type="dxa"/>
            <w:tcBorders>
              <w:top w:val="nil"/>
              <w:left w:val="nil"/>
              <w:bottom w:val="nil"/>
              <w:right w:val="nil"/>
            </w:tcBorders>
          </w:tcPr>
          <w:p w14:paraId="73DDF80E" w14:textId="77777777" w:rsidR="00426427" w:rsidRPr="00113A25" w:rsidRDefault="00426427">
            <w:pPr>
              <w:ind w:left="427"/>
              <w:rPr>
                <w:rFonts w:ascii="Arial" w:eastAsia="Arial" w:hAnsi="Arial" w:cs="Arial"/>
                <w:color w:val="000000"/>
                <w:sz w:val="18"/>
                <w:szCs w:val="18"/>
              </w:rPr>
            </w:pPr>
            <w:r w:rsidRPr="00113A25">
              <w:rPr>
                <w:rFonts w:ascii="Arial" w:eastAsia="Arial" w:hAnsi="Arial" w:cs="Arial"/>
                <w:color w:val="000000"/>
                <w:sz w:val="18"/>
                <w:szCs w:val="18"/>
              </w:rPr>
              <w:t>Opening net book value</w:t>
            </w:r>
          </w:p>
        </w:tc>
        <w:tc>
          <w:tcPr>
            <w:tcW w:w="3261" w:type="dxa"/>
            <w:tcBorders>
              <w:top w:val="nil"/>
              <w:left w:val="nil"/>
              <w:bottom w:val="nil"/>
              <w:right w:val="nil"/>
            </w:tcBorders>
            <w:vAlign w:val="bottom"/>
          </w:tcPr>
          <w:p w14:paraId="0B625B65" w14:textId="08358412" w:rsidR="00426427" w:rsidRPr="00113A25" w:rsidRDefault="00714E22">
            <w:pPr>
              <w:keepNext/>
              <w:keepLines/>
              <w:ind w:right="-72"/>
              <w:jc w:val="right"/>
              <w:rPr>
                <w:rFonts w:ascii="Arial" w:eastAsia="Arial" w:hAnsi="Arial" w:cs="Arial"/>
                <w:color w:val="000000"/>
                <w:sz w:val="18"/>
                <w:szCs w:val="18"/>
              </w:rPr>
            </w:pPr>
            <w:r>
              <w:rPr>
                <w:rFonts w:ascii="Arial" w:eastAsia="Arial" w:hAnsi="Arial" w:cs="Arial"/>
                <w:color w:val="000000"/>
                <w:sz w:val="18"/>
                <w:szCs w:val="18"/>
              </w:rPr>
              <w:t>-</w:t>
            </w:r>
          </w:p>
        </w:tc>
      </w:tr>
      <w:tr w:rsidR="00426427" w:rsidRPr="00113A25" w14:paraId="15C30E48" w14:textId="77777777" w:rsidTr="008935F0">
        <w:trPr>
          <w:trHeight w:val="204"/>
        </w:trPr>
        <w:tc>
          <w:tcPr>
            <w:tcW w:w="6237" w:type="dxa"/>
            <w:tcBorders>
              <w:top w:val="nil"/>
              <w:left w:val="nil"/>
              <w:bottom w:val="nil"/>
              <w:right w:val="nil"/>
            </w:tcBorders>
          </w:tcPr>
          <w:p w14:paraId="0B72F0BB" w14:textId="77777777" w:rsidR="00426427" w:rsidRPr="00113A25" w:rsidRDefault="00426427">
            <w:pPr>
              <w:ind w:left="427"/>
              <w:rPr>
                <w:rFonts w:ascii="Arial" w:eastAsia="Arial" w:hAnsi="Arial" w:cs="Arial"/>
                <w:color w:val="000000"/>
                <w:sz w:val="18"/>
                <w:szCs w:val="18"/>
              </w:rPr>
            </w:pPr>
            <w:r w:rsidRPr="00113A25">
              <w:rPr>
                <w:rFonts w:ascii="Arial" w:eastAsia="Arial" w:hAnsi="Arial" w:cs="Arial"/>
                <w:color w:val="000000"/>
                <w:sz w:val="18"/>
                <w:szCs w:val="18"/>
              </w:rPr>
              <w:t>Additions</w:t>
            </w:r>
          </w:p>
        </w:tc>
        <w:tc>
          <w:tcPr>
            <w:tcW w:w="3261" w:type="dxa"/>
            <w:tcBorders>
              <w:top w:val="nil"/>
              <w:left w:val="nil"/>
              <w:bottom w:val="nil"/>
              <w:right w:val="nil"/>
            </w:tcBorders>
          </w:tcPr>
          <w:p w14:paraId="6F5E7533" w14:textId="0B333540" w:rsidR="00426427" w:rsidRPr="00113A25" w:rsidRDefault="00714E22">
            <w:pPr>
              <w:keepNext/>
              <w:keepLines/>
              <w:ind w:right="-72"/>
              <w:jc w:val="right"/>
              <w:rPr>
                <w:rFonts w:ascii="Arial" w:eastAsia="Arial" w:hAnsi="Arial" w:cs="Arial"/>
                <w:color w:val="000000"/>
                <w:sz w:val="18"/>
                <w:szCs w:val="18"/>
              </w:rPr>
            </w:pPr>
            <w:r>
              <w:rPr>
                <w:rFonts w:ascii="Arial" w:eastAsia="Arial" w:hAnsi="Arial" w:cs="Arial"/>
                <w:color w:val="000000"/>
                <w:sz w:val="18"/>
                <w:szCs w:val="18"/>
              </w:rPr>
              <w:t>40</w:t>
            </w:r>
            <w:r w:rsidRPr="000E7539">
              <w:rPr>
                <w:rFonts w:ascii="Arial" w:eastAsia="Browallia New" w:hAnsi="Arial" w:cs="Arial"/>
                <w:color w:val="000000"/>
                <w:sz w:val="18"/>
                <w:szCs w:val="18"/>
              </w:rPr>
              <w:t>,000</w:t>
            </w:r>
          </w:p>
        </w:tc>
      </w:tr>
      <w:tr w:rsidR="00426427" w:rsidRPr="00113A25" w14:paraId="71AB6717" w14:textId="77777777" w:rsidTr="008935F0">
        <w:trPr>
          <w:trHeight w:val="204"/>
        </w:trPr>
        <w:tc>
          <w:tcPr>
            <w:tcW w:w="6237" w:type="dxa"/>
            <w:tcBorders>
              <w:top w:val="nil"/>
              <w:left w:val="nil"/>
              <w:bottom w:val="nil"/>
              <w:right w:val="nil"/>
            </w:tcBorders>
          </w:tcPr>
          <w:p w14:paraId="7707913B" w14:textId="77777777" w:rsidR="00426427" w:rsidRPr="00113A25" w:rsidRDefault="00426427">
            <w:pPr>
              <w:ind w:left="427"/>
              <w:rPr>
                <w:rFonts w:ascii="Arial" w:eastAsia="Arial" w:hAnsi="Arial" w:cs="Arial"/>
                <w:color w:val="000000"/>
                <w:sz w:val="18"/>
                <w:szCs w:val="18"/>
              </w:rPr>
            </w:pPr>
            <w:r w:rsidRPr="00113A25">
              <w:rPr>
                <w:rFonts w:ascii="Arial" w:eastAsia="Arial" w:hAnsi="Arial" w:cs="Arial"/>
                <w:color w:val="000000"/>
                <w:sz w:val="18"/>
                <w:szCs w:val="18"/>
              </w:rPr>
              <w:t>Repayments</w:t>
            </w:r>
          </w:p>
        </w:tc>
        <w:tc>
          <w:tcPr>
            <w:tcW w:w="3261" w:type="dxa"/>
            <w:tcBorders>
              <w:top w:val="nil"/>
              <w:left w:val="nil"/>
              <w:bottom w:val="nil"/>
              <w:right w:val="nil"/>
            </w:tcBorders>
          </w:tcPr>
          <w:p w14:paraId="69D6D4B7" w14:textId="547BBFD0" w:rsidR="00426427" w:rsidRPr="00113A25" w:rsidRDefault="00714E22">
            <w:pPr>
              <w:keepNext/>
              <w:keepLines/>
              <w:ind w:right="-72"/>
              <w:jc w:val="right"/>
              <w:rPr>
                <w:rFonts w:ascii="Arial" w:eastAsia="Arial" w:hAnsi="Arial" w:cs="Arial"/>
                <w:color w:val="000000"/>
                <w:sz w:val="18"/>
                <w:szCs w:val="18"/>
              </w:rPr>
            </w:pPr>
            <w:r w:rsidRPr="000E7539">
              <w:rPr>
                <w:rFonts w:ascii="Arial" w:eastAsia="Browallia New" w:hAnsi="Arial" w:cs="Arial"/>
                <w:color w:val="000000"/>
                <w:sz w:val="18"/>
                <w:szCs w:val="18"/>
              </w:rPr>
              <w:t>(</w:t>
            </w:r>
            <w:r>
              <w:rPr>
                <w:rFonts w:ascii="Arial" w:eastAsia="Arial" w:hAnsi="Arial" w:cs="Arial"/>
                <w:color w:val="000000"/>
                <w:sz w:val="18"/>
                <w:szCs w:val="18"/>
              </w:rPr>
              <w:t>17</w:t>
            </w:r>
            <w:r w:rsidRPr="000E7539">
              <w:rPr>
                <w:rFonts w:ascii="Arial" w:eastAsia="Browallia New" w:hAnsi="Arial" w:cs="Arial"/>
                <w:color w:val="000000"/>
                <w:sz w:val="18"/>
                <w:szCs w:val="18"/>
              </w:rPr>
              <w:t>,000)</w:t>
            </w:r>
          </w:p>
        </w:tc>
      </w:tr>
      <w:tr w:rsidR="00426427" w:rsidRPr="00113A25" w14:paraId="4922DB1F" w14:textId="77777777" w:rsidTr="008935F0">
        <w:tc>
          <w:tcPr>
            <w:tcW w:w="6237" w:type="dxa"/>
            <w:tcBorders>
              <w:top w:val="nil"/>
              <w:left w:val="nil"/>
              <w:bottom w:val="nil"/>
              <w:right w:val="nil"/>
            </w:tcBorders>
            <w:vAlign w:val="bottom"/>
          </w:tcPr>
          <w:p w14:paraId="579ECBCC" w14:textId="77777777" w:rsidR="00426427" w:rsidRPr="00113A25" w:rsidRDefault="00426427">
            <w:pPr>
              <w:ind w:left="427"/>
              <w:rPr>
                <w:rFonts w:ascii="Arial" w:eastAsia="Arial" w:hAnsi="Arial" w:cs="Arial"/>
                <w:color w:val="000000"/>
                <w:sz w:val="18"/>
                <w:szCs w:val="18"/>
              </w:rPr>
            </w:pPr>
          </w:p>
        </w:tc>
        <w:tc>
          <w:tcPr>
            <w:tcW w:w="3261" w:type="dxa"/>
            <w:tcBorders>
              <w:top w:val="single" w:sz="4" w:space="0" w:color="auto"/>
              <w:left w:val="nil"/>
              <w:bottom w:val="nil"/>
              <w:right w:val="nil"/>
            </w:tcBorders>
            <w:vAlign w:val="bottom"/>
          </w:tcPr>
          <w:p w14:paraId="6CA9CCCE" w14:textId="77777777" w:rsidR="00426427" w:rsidRPr="000E7539" w:rsidRDefault="00426427">
            <w:pPr>
              <w:keepNext/>
              <w:keepLines/>
              <w:ind w:right="-72"/>
              <w:jc w:val="right"/>
              <w:rPr>
                <w:rFonts w:ascii="Arial" w:eastAsia="Browallia New" w:hAnsi="Arial" w:cs="Arial"/>
                <w:color w:val="000000"/>
                <w:sz w:val="18"/>
                <w:szCs w:val="18"/>
              </w:rPr>
            </w:pPr>
          </w:p>
        </w:tc>
      </w:tr>
      <w:tr w:rsidR="00426427" w:rsidRPr="00113A25" w14:paraId="2C0212EC" w14:textId="77777777" w:rsidTr="008935F0">
        <w:trPr>
          <w:trHeight w:val="68"/>
        </w:trPr>
        <w:tc>
          <w:tcPr>
            <w:tcW w:w="6237" w:type="dxa"/>
            <w:tcBorders>
              <w:top w:val="nil"/>
              <w:left w:val="nil"/>
              <w:bottom w:val="nil"/>
              <w:right w:val="nil"/>
            </w:tcBorders>
            <w:vAlign w:val="bottom"/>
          </w:tcPr>
          <w:p w14:paraId="593D0E66" w14:textId="77777777" w:rsidR="00426427" w:rsidRPr="00113A25" w:rsidRDefault="00426427">
            <w:pPr>
              <w:ind w:left="427"/>
              <w:rPr>
                <w:rFonts w:ascii="Arial" w:eastAsia="Arial" w:hAnsi="Arial" w:cs="Arial"/>
                <w:color w:val="000000"/>
                <w:sz w:val="18"/>
                <w:szCs w:val="18"/>
              </w:rPr>
            </w:pPr>
            <w:r w:rsidRPr="00113A25">
              <w:rPr>
                <w:rFonts w:ascii="Arial" w:eastAsia="Arial" w:hAnsi="Arial" w:cs="Arial"/>
                <w:color w:val="000000"/>
                <w:sz w:val="18"/>
                <w:szCs w:val="18"/>
              </w:rPr>
              <w:t>Closing net book value</w:t>
            </w:r>
          </w:p>
        </w:tc>
        <w:tc>
          <w:tcPr>
            <w:tcW w:w="3261" w:type="dxa"/>
            <w:tcBorders>
              <w:top w:val="nil"/>
              <w:left w:val="nil"/>
              <w:bottom w:val="single" w:sz="4" w:space="0" w:color="auto"/>
              <w:right w:val="nil"/>
            </w:tcBorders>
          </w:tcPr>
          <w:p w14:paraId="3AAD78DA" w14:textId="38C06EDD" w:rsidR="00426427" w:rsidRPr="00113A25" w:rsidRDefault="00714E22">
            <w:pPr>
              <w:keepNext/>
              <w:keepLines/>
              <w:ind w:right="-72"/>
              <w:jc w:val="right"/>
              <w:rPr>
                <w:rFonts w:ascii="Arial" w:eastAsia="Arial" w:hAnsi="Arial" w:cs="Arial"/>
                <w:color w:val="000000"/>
                <w:sz w:val="18"/>
                <w:szCs w:val="18"/>
                <w:cs/>
              </w:rPr>
            </w:pPr>
            <w:r>
              <w:rPr>
                <w:rFonts w:ascii="Arial" w:eastAsia="Arial" w:hAnsi="Arial" w:cs="Arial"/>
                <w:color w:val="000000"/>
                <w:sz w:val="18"/>
                <w:szCs w:val="18"/>
              </w:rPr>
              <w:t>23</w:t>
            </w:r>
            <w:r w:rsidRPr="000E7539">
              <w:rPr>
                <w:rFonts w:ascii="Arial" w:eastAsia="Browallia New" w:hAnsi="Arial" w:cs="Arial"/>
                <w:color w:val="000000"/>
                <w:sz w:val="18"/>
                <w:szCs w:val="18"/>
              </w:rPr>
              <w:t>,000</w:t>
            </w:r>
          </w:p>
        </w:tc>
      </w:tr>
    </w:tbl>
    <w:p w14:paraId="669CA566" w14:textId="77777777" w:rsidR="00426427" w:rsidRPr="00113A25" w:rsidRDefault="00426427" w:rsidP="00426427">
      <w:pPr>
        <w:ind w:left="547"/>
        <w:jc w:val="both"/>
        <w:rPr>
          <w:rFonts w:ascii="Arial" w:eastAsia="Arial" w:hAnsi="Arial" w:cs="Arial"/>
          <w:color w:val="000000"/>
          <w:sz w:val="18"/>
          <w:szCs w:val="18"/>
        </w:rPr>
      </w:pPr>
    </w:p>
    <w:p w14:paraId="799AB5D6" w14:textId="551D386D" w:rsidR="00A45570" w:rsidRPr="00113A25" w:rsidRDefault="006F3EF7" w:rsidP="00A45570">
      <w:pPr>
        <w:ind w:left="547"/>
        <w:jc w:val="both"/>
        <w:rPr>
          <w:rFonts w:ascii="Arial" w:eastAsia="Arial" w:hAnsi="Arial" w:cs="Arial"/>
          <w:color w:val="000000"/>
          <w:sz w:val="18"/>
          <w:szCs w:val="18"/>
        </w:rPr>
      </w:pPr>
      <w:r w:rsidRPr="00113A25">
        <w:rPr>
          <w:rFonts w:ascii="Arial" w:eastAsia="Arial" w:hAnsi="Arial" w:cs="Arial"/>
          <w:color w:val="000000"/>
          <w:sz w:val="18"/>
          <w:szCs w:val="18"/>
        </w:rPr>
        <w:t xml:space="preserve">Long-term </w:t>
      </w:r>
      <w:r w:rsidR="008D5DF7">
        <w:rPr>
          <w:rFonts w:ascii="Arial" w:eastAsia="Arial" w:hAnsi="Arial" w:cs="Arial"/>
          <w:color w:val="000000"/>
          <w:sz w:val="18"/>
          <w:szCs w:val="18"/>
        </w:rPr>
        <w:t>borrowings</w:t>
      </w:r>
      <w:r w:rsidRPr="00113A25">
        <w:rPr>
          <w:rFonts w:ascii="Arial" w:eastAsia="Arial" w:hAnsi="Arial" w:cs="Arial"/>
          <w:color w:val="000000"/>
          <w:sz w:val="18"/>
          <w:szCs w:val="18"/>
        </w:rPr>
        <w:t xml:space="preserve"> from related parties are unsecured and </w:t>
      </w:r>
      <w:r w:rsidRPr="00113A25">
        <w:rPr>
          <w:rFonts w:ascii="Arial" w:eastAsia="Arial" w:hAnsi="Arial" w:cs="Arial"/>
          <w:color w:val="000000"/>
          <w:sz w:val="18"/>
          <w:szCs w:val="22"/>
        </w:rPr>
        <w:t xml:space="preserve">bear </w:t>
      </w:r>
      <w:r w:rsidRPr="00113A25">
        <w:rPr>
          <w:rFonts w:ascii="Arial" w:eastAsia="Arial" w:hAnsi="Arial" w:cs="Arial"/>
          <w:color w:val="000000"/>
          <w:spacing w:val="-4"/>
          <w:sz w:val="18"/>
          <w:szCs w:val="22"/>
        </w:rPr>
        <w:t xml:space="preserve">fixed </w:t>
      </w:r>
      <w:r w:rsidRPr="00113A25">
        <w:rPr>
          <w:rFonts w:ascii="Arial" w:eastAsia="Arial" w:hAnsi="Arial" w:cs="Arial"/>
          <w:color w:val="000000"/>
          <w:sz w:val="18"/>
          <w:szCs w:val="18"/>
        </w:rPr>
        <w:t>rate per annum</w:t>
      </w:r>
      <w:r>
        <w:rPr>
          <w:rFonts w:ascii="Arial" w:eastAsia="Arial" w:hAnsi="Arial" w:cs="Arial"/>
          <w:color w:val="000000"/>
          <w:spacing w:val="-4"/>
          <w:sz w:val="18"/>
          <w:szCs w:val="18"/>
        </w:rPr>
        <w:t xml:space="preserve">. </w:t>
      </w:r>
      <w:r w:rsidR="00A45570" w:rsidRPr="00113A25">
        <w:rPr>
          <w:rFonts w:ascii="Arial" w:eastAsia="Arial" w:hAnsi="Arial" w:cs="Arial"/>
          <w:color w:val="000000"/>
          <w:sz w:val="18"/>
          <w:szCs w:val="18"/>
        </w:rPr>
        <w:t xml:space="preserve">The principals and interests are repayable within </w:t>
      </w:r>
      <w:r w:rsidR="00A45570">
        <w:rPr>
          <w:rFonts w:ascii="Arial" w:eastAsia="Arial" w:hAnsi="Arial" w:cs="Arial"/>
          <w:color w:val="000000"/>
          <w:sz w:val="18"/>
          <w:szCs w:val="18"/>
        </w:rPr>
        <w:t>2031.</w:t>
      </w:r>
    </w:p>
    <w:p w14:paraId="1D7DC377" w14:textId="77777777" w:rsidR="006F3EF7" w:rsidRPr="00113A25" w:rsidRDefault="006F3EF7" w:rsidP="006F3EF7">
      <w:pPr>
        <w:tabs>
          <w:tab w:val="left" w:pos="2820"/>
        </w:tabs>
        <w:jc w:val="thaiDistribute"/>
        <w:rPr>
          <w:rFonts w:ascii="Arial" w:eastAsia="Arial" w:hAnsi="Arial" w:cs="Arial"/>
          <w:color w:val="000000"/>
          <w:sz w:val="18"/>
          <w:szCs w:val="18"/>
        </w:rPr>
      </w:pPr>
    </w:p>
    <w:p w14:paraId="7CC07DAD" w14:textId="0101BB5A" w:rsidR="006F3EF7" w:rsidRPr="00113A25" w:rsidRDefault="006F3EF7" w:rsidP="006F3EF7">
      <w:pPr>
        <w:ind w:left="547"/>
        <w:jc w:val="both"/>
        <w:rPr>
          <w:rFonts w:ascii="Arial" w:eastAsia="Arial" w:hAnsi="Arial" w:cs="Arial"/>
          <w:sz w:val="18"/>
          <w:szCs w:val="18"/>
        </w:rPr>
      </w:pPr>
      <w:r w:rsidRPr="00113A25">
        <w:rPr>
          <w:rFonts w:ascii="Arial" w:eastAsia="Arial" w:hAnsi="Arial" w:cs="Arial"/>
          <w:color w:val="000000"/>
          <w:sz w:val="18"/>
          <w:szCs w:val="18"/>
        </w:rPr>
        <w:t xml:space="preserve">The fair values of long-term </w:t>
      </w:r>
      <w:r w:rsidR="008D5DF7">
        <w:rPr>
          <w:rFonts w:ascii="Arial" w:eastAsia="Arial" w:hAnsi="Arial" w:cs="Arial"/>
          <w:color w:val="000000"/>
          <w:sz w:val="18"/>
          <w:szCs w:val="18"/>
        </w:rPr>
        <w:t>borrowings</w:t>
      </w:r>
      <w:r w:rsidRPr="00113A25">
        <w:rPr>
          <w:rFonts w:ascii="Arial" w:eastAsia="Arial" w:hAnsi="Arial" w:cs="Arial"/>
          <w:color w:val="000000"/>
          <w:sz w:val="18"/>
          <w:szCs w:val="18"/>
        </w:rPr>
        <w:t xml:space="preserve"> from </w:t>
      </w:r>
      <w:r w:rsidR="00A45570">
        <w:rPr>
          <w:rFonts w:ascii="Arial" w:eastAsia="Arial" w:hAnsi="Arial" w:cs="Arial"/>
          <w:color w:val="000000"/>
          <w:sz w:val="18"/>
          <w:szCs w:val="18"/>
        </w:rPr>
        <w:t>related</w:t>
      </w:r>
      <w:r w:rsidRPr="00113A25">
        <w:rPr>
          <w:rFonts w:ascii="Arial" w:eastAsia="Arial" w:hAnsi="Arial" w:cs="Arial"/>
          <w:color w:val="000000"/>
          <w:sz w:val="18"/>
          <w:szCs w:val="18"/>
        </w:rPr>
        <w:t xml:space="preserve"> parties are based on discounted cash flows using a discount rate based upon the market borrowing rate at the Group’ statements of financial position date and are within level </w:t>
      </w:r>
      <w:r w:rsidRPr="008B4A58">
        <w:rPr>
          <w:rFonts w:ascii="Arial" w:eastAsia="Arial" w:hAnsi="Arial" w:cs="Arial"/>
          <w:color w:val="000000"/>
          <w:sz w:val="18"/>
          <w:szCs w:val="18"/>
        </w:rPr>
        <w:t>2</w:t>
      </w:r>
      <w:r w:rsidRPr="00113A25">
        <w:rPr>
          <w:rFonts w:ascii="Arial" w:eastAsia="Arial" w:hAnsi="Arial" w:cs="Arial"/>
          <w:color w:val="000000"/>
          <w:sz w:val="18"/>
          <w:szCs w:val="18"/>
        </w:rPr>
        <w:t xml:space="preserve"> of the fair value hierarchy (Note </w:t>
      </w:r>
      <w:r w:rsidRPr="008B4A58">
        <w:rPr>
          <w:rFonts w:ascii="Arial" w:eastAsia="Arial" w:hAnsi="Arial" w:cs="Arial"/>
          <w:color w:val="000000"/>
          <w:sz w:val="18"/>
          <w:szCs w:val="18"/>
        </w:rPr>
        <w:t>5</w:t>
      </w:r>
      <w:r w:rsidRPr="00113A25">
        <w:rPr>
          <w:rFonts w:ascii="Arial" w:eastAsia="Arial" w:hAnsi="Arial" w:cs="Arial"/>
          <w:color w:val="000000"/>
          <w:sz w:val="18"/>
          <w:szCs w:val="18"/>
        </w:rPr>
        <w:t>).</w:t>
      </w:r>
    </w:p>
    <w:p w14:paraId="49F936C5" w14:textId="77777777" w:rsidR="006F3EF7" w:rsidRPr="009C2181" w:rsidRDefault="006F3EF7" w:rsidP="009C2181">
      <w:pPr>
        <w:ind w:left="540"/>
        <w:jc w:val="both"/>
        <w:rPr>
          <w:rFonts w:ascii="Arial" w:eastAsia="Arial" w:hAnsi="Arial" w:cs="Arial"/>
          <w:color w:val="000000"/>
          <w:sz w:val="18"/>
          <w:szCs w:val="18"/>
        </w:rPr>
      </w:pPr>
    </w:p>
    <w:p w14:paraId="63497286" w14:textId="77777777" w:rsidR="00426427" w:rsidRPr="009C2181" w:rsidRDefault="00426427" w:rsidP="009C2181">
      <w:pPr>
        <w:ind w:left="540"/>
        <w:jc w:val="both"/>
        <w:rPr>
          <w:rFonts w:ascii="Arial" w:eastAsia="Arial" w:hAnsi="Arial" w:cs="Arial"/>
          <w:color w:val="000000"/>
          <w:sz w:val="18"/>
          <w:szCs w:val="18"/>
        </w:rPr>
      </w:pPr>
    </w:p>
    <w:p w14:paraId="2306D997" w14:textId="3A7D17FB" w:rsidR="00454EA0" w:rsidRDefault="00454EA0">
      <w:pPr>
        <w:rPr>
          <w:rFonts w:ascii="Arial" w:eastAsia="Arial" w:hAnsi="Arial" w:cs="Arial"/>
          <w:b/>
          <w:bCs/>
          <w:color w:val="000000"/>
          <w:sz w:val="18"/>
          <w:szCs w:val="18"/>
          <w:lang w:eastAsia="en-GB"/>
        </w:rPr>
      </w:pPr>
    </w:p>
    <w:p w14:paraId="3416A2CF" w14:textId="19B72B5A" w:rsidR="00595FAF" w:rsidRPr="00113A25" w:rsidRDefault="008B4A58" w:rsidP="00EB6FFF">
      <w:pPr>
        <w:keepNext/>
        <w:keepLines/>
        <w:ind w:left="547" w:hanging="547"/>
        <w:jc w:val="both"/>
        <w:outlineLvl w:val="1"/>
        <w:rPr>
          <w:rFonts w:ascii="Arial" w:eastAsia="Arial" w:hAnsi="Arial" w:cs="Arial"/>
          <w:b/>
          <w:bCs/>
          <w:color w:val="000000"/>
          <w:sz w:val="18"/>
          <w:szCs w:val="18"/>
          <w:lang w:eastAsia="en-GB"/>
        </w:rPr>
      </w:pPr>
      <w:r w:rsidRPr="008B4A58">
        <w:rPr>
          <w:rFonts w:ascii="Arial" w:eastAsia="Arial" w:hAnsi="Arial" w:cs="Arial"/>
          <w:b/>
          <w:bCs/>
          <w:color w:val="000000"/>
          <w:sz w:val="18"/>
          <w:szCs w:val="18"/>
          <w:lang w:eastAsia="en-GB"/>
        </w:rPr>
        <w:lastRenderedPageBreak/>
        <w:t>1</w:t>
      </w:r>
      <w:r w:rsidR="009537E6">
        <w:rPr>
          <w:rFonts w:ascii="Arial" w:eastAsia="Arial" w:hAnsi="Arial" w:cs="Arial"/>
          <w:b/>
          <w:bCs/>
          <w:color w:val="000000"/>
          <w:sz w:val="18"/>
          <w:szCs w:val="18"/>
          <w:lang w:eastAsia="en-GB"/>
        </w:rPr>
        <w:t>9</w:t>
      </w:r>
      <w:r w:rsidR="007A1110" w:rsidRPr="00113A25">
        <w:rPr>
          <w:rFonts w:ascii="Arial" w:eastAsia="Arial" w:hAnsi="Arial" w:cs="Arial"/>
          <w:b/>
          <w:bCs/>
          <w:color w:val="000000"/>
          <w:sz w:val="18"/>
          <w:szCs w:val="18"/>
          <w:lang w:eastAsia="en-GB"/>
        </w:rPr>
        <w:t>.</w:t>
      </w:r>
      <w:r w:rsidR="00426427">
        <w:rPr>
          <w:rFonts w:ascii="Arial" w:eastAsia="Arial" w:hAnsi="Arial" w:cs="Arial"/>
          <w:b/>
          <w:bCs/>
          <w:color w:val="000000"/>
          <w:sz w:val="18"/>
          <w:szCs w:val="18"/>
          <w:lang w:eastAsia="en-GB"/>
        </w:rPr>
        <w:t>10</w:t>
      </w:r>
      <w:r w:rsidR="00EC3FF7" w:rsidRPr="00113A25">
        <w:rPr>
          <w:rFonts w:ascii="Arial" w:eastAsia="Arial" w:hAnsi="Arial" w:cs="Arial"/>
          <w:b/>
          <w:bCs/>
          <w:color w:val="000000"/>
          <w:sz w:val="18"/>
          <w:szCs w:val="18"/>
          <w:lang w:eastAsia="en-GB"/>
        </w:rPr>
        <w:tab/>
      </w:r>
      <w:r w:rsidR="000C6D0D" w:rsidRPr="00113A25">
        <w:rPr>
          <w:rFonts w:ascii="Arial" w:eastAsia="Arial" w:hAnsi="Arial" w:cs="Arial"/>
          <w:b/>
          <w:bCs/>
          <w:color w:val="000000"/>
          <w:sz w:val="18"/>
          <w:szCs w:val="18"/>
          <w:lang w:eastAsia="en-GB"/>
        </w:rPr>
        <w:t>Key management compensation</w:t>
      </w:r>
    </w:p>
    <w:p w14:paraId="7A6D50E6" w14:textId="77777777" w:rsidR="00B55520" w:rsidRPr="00113A25" w:rsidRDefault="00B55520" w:rsidP="00F12AE0">
      <w:pPr>
        <w:ind w:left="540"/>
        <w:rPr>
          <w:rFonts w:ascii="Arial" w:eastAsia="Arial" w:hAnsi="Arial" w:cs="Arial"/>
          <w:b/>
          <w:color w:val="000000"/>
          <w:sz w:val="18"/>
          <w:szCs w:val="18"/>
        </w:rPr>
      </w:pPr>
    </w:p>
    <w:p w14:paraId="6370AF72" w14:textId="77777777" w:rsidR="00595FAF" w:rsidRPr="00113A25" w:rsidRDefault="000C6D0D" w:rsidP="00F12AE0">
      <w:pPr>
        <w:ind w:left="540"/>
        <w:jc w:val="both"/>
        <w:rPr>
          <w:rFonts w:ascii="Arial" w:eastAsia="Arial" w:hAnsi="Arial" w:cs="Arial"/>
          <w:color w:val="000000"/>
          <w:sz w:val="18"/>
          <w:szCs w:val="18"/>
        </w:rPr>
      </w:pPr>
      <w:r w:rsidRPr="00113A25">
        <w:rPr>
          <w:rFonts w:ascii="Arial" w:eastAsia="Arial" w:hAnsi="Arial" w:cs="Arial"/>
          <w:color w:val="000000"/>
          <w:sz w:val="18"/>
          <w:szCs w:val="18"/>
        </w:rPr>
        <w:t>Key management includes directors (executive and non-executive) and members of the executive committee. The compensations paid or payable to key management are as follows:</w:t>
      </w:r>
    </w:p>
    <w:p w14:paraId="71A08B89" w14:textId="10032914" w:rsidR="000B039B" w:rsidRPr="00113A25" w:rsidRDefault="000B039B" w:rsidP="00F12AE0">
      <w:pPr>
        <w:ind w:left="540"/>
        <w:contextualSpacing/>
        <w:jc w:val="both"/>
        <w:rPr>
          <w:rFonts w:ascii="Arial" w:hAnsi="Arial" w:cs="Arial"/>
          <w:color w:val="000000"/>
          <w:sz w:val="18"/>
          <w:szCs w:val="18"/>
        </w:rPr>
      </w:pPr>
    </w:p>
    <w:tbl>
      <w:tblPr>
        <w:tblW w:w="5192" w:type="pct"/>
        <w:tblInd w:w="-369" w:type="dxa"/>
        <w:tblLook w:val="04A0" w:firstRow="1" w:lastRow="0" w:firstColumn="1" w:lastColumn="0" w:noHBand="0" w:noVBand="1"/>
      </w:tblPr>
      <w:tblGrid>
        <w:gridCol w:w="6606"/>
        <w:gridCol w:w="1618"/>
        <w:gridCol w:w="1616"/>
      </w:tblGrid>
      <w:tr w:rsidR="00977F74" w:rsidRPr="00113A25" w14:paraId="656AF1E5" w14:textId="77777777" w:rsidTr="008935F0">
        <w:tc>
          <w:tcPr>
            <w:tcW w:w="3357" w:type="pct"/>
            <w:vAlign w:val="bottom"/>
          </w:tcPr>
          <w:p w14:paraId="4EDCFC38" w14:textId="77777777" w:rsidR="00977F74" w:rsidRPr="00113A25" w:rsidRDefault="00977F74" w:rsidP="007C11B9">
            <w:pPr>
              <w:ind w:left="798"/>
              <w:rPr>
                <w:rFonts w:ascii="Arial" w:hAnsi="Arial" w:cs="Arial"/>
                <w:snapToGrid w:val="0"/>
                <w:color w:val="000000"/>
                <w:sz w:val="18"/>
                <w:szCs w:val="18"/>
                <w:lang w:eastAsia="th-TH"/>
              </w:rPr>
            </w:pPr>
          </w:p>
        </w:tc>
        <w:tc>
          <w:tcPr>
            <w:tcW w:w="1643" w:type="pct"/>
            <w:gridSpan w:val="2"/>
            <w:tcBorders>
              <w:bottom w:val="single" w:sz="4" w:space="0" w:color="auto"/>
            </w:tcBorders>
            <w:vAlign w:val="bottom"/>
            <w:hideMark/>
          </w:tcPr>
          <w:p w14:paraId="3222357E" w14:textId="1DEA4FD3" w:rsidR="00977F74" w:rsidRPr="008935F0" w:rsidRDefault="00977F74" w:rsidP="008935F0">
            <w:pPr>
              <w:suppressAutoHyphens/>
              <w:ind w:right="-72"/>
              <w:contextualSpacing/>
              <w:jc w:val="center"/>
              <w:rPr>
                <w:rFonts w:ascii="Arial" w:hAnsi="Arial" w:cs="Arial"/>
                <w:b/>
                <w:bCs/>
                <w:color w:val="000000"/>
                <w:sz w:val="18"/>
                <w:szCs w:val="18"/>
              </w:rPr>
            </w:pPr>
            <w:r w:rsidRPr="00113A25">
              <w:rPr>
                <w:rFonts w:ascii="Arial" w:hAnsi="Arial" w:cs="Arial"/>
                <w:b/>
                <w:bCs/>
                <w:color w:val="000000"/>
                <w:sz w:val="18"/>
                <w:szCs w:val="18"/>
              </w:rPr>
              <w:t>Consolidated</w:t>
            </w:r>
            <w:r w:rsidR="008935F0">
              <w:rPr>
                <w:rFonts w:ascii="Arial" w:hAnsi="Arial" w:cs="Arial"/>
                <w:b/>
                <w:bCs/>
                <w:color w:val="000000"/>
                <w:sz w:val="18"/>
                <w:szCs w:val="18"/>
              </w:rPr>
              <w:t xml:space="preserve"> </w:t>
            </w:r>
            <w:r w:rsidRPr="00113A25">
              <w:rPr>
                <w:rFonts w:ascii="Arial" w:hAnsi="Arial" w:cs="Arial"/>
                <w:b/>
                <w:bCs/>
                <w:color w:val="000000"/>
                <w:sz w:val="18"/>
                <w:szCs w:val="18"/>
              </w:rPr>
              <w:t>financial information</w:t>
            </w:r>
          </w:p>
        </w:tc>
      </w:tr>
      <w:tr w:rsidR="00977F74" w:rsidRPr="00113A25" w14:paraId="5E97681B" w14:textId="77777777" w:rsidTr="00F10B58">
        <w:tc>
          <w:tcPr>
            <w:tcW w:w="3357" w:type="pct"/>
            <w:vAlign w:val="bottom"/>
            <w:hideMark/>
          </w:tcPr>
          <w:p w14:paraId="52CED733" w14:textId="7024ED64" w:rsidR="00977F74" w:rsidRPr="00113A25" w:rsidRDefault="00977F74" w:rsidP="00977F74">
            <w:pPr>
              <w:ind w:left="798"/>
              <w:rPr>
                <w:rFonts w:ascii="Arial" w:hAnsi="Arial" w:cs="Arial"/>
                <w:snapToGrid w:val="0"/>
                <w:sz w:val="18"/>
                <w:szCs w:val="18"/>
                <w:lang w:val="en-US" w:eastAsia="th-TH"/>
              </w:rPr>
            </w:pPr>
            <w:r w:rsidRPr="00113A25">
              <w:rPr>
                <w:rFonts w:ascii="Arial" w:hAnsi="Arial" w:cs="Arial"/>
                <w:b/>
                <w:bCs/>
                <w:sz w:val="18"/>
                <w:szCs w:val="18"/>
                <w:lang w:val="en-US"/>
              </w:rPr>
              <w:t xml:space="preserve">For the </w:t>
            </w:r>
            <w:r w:rsidR="00A40710">
              <w:rPr>
                <w:rFonts w:ascii="Arial" w:hAnsi="Arial" w:cs="Arial"/>
                <w:b/>
                <w:bCs/>
                <w:sz w:val="18"/>
                <w:szCs w:val="18"/>
                <w:lang w:val="en-US"/>
              </w:rPr>
              <w:t>six-month</w:t>
            </w:r>
            <w:r w:rsidRPr="00113A25">
              <w:rPr>
                <w:rFonts w:ascii="Arial" w:hAnsi="Arial" w:cs="Arial"/>
                <w:b/>
                <w:bCs/>
                <w:sz w:val="18"/>
                <w:szCs w:val="18"/>
                <w:lang w:val="en-US"/>
              </w:rPr>
              <w:t xml:space="preserve"> period ended </w:t>
            </w:r>
            <w:r w:rsidR="008B4A58" w:rsidRPr="008B4A58">
              <w:rPr>
                <w:rFonts w:ascii="Arial" w:hAnsi="Arial" w:cs="Arial"/>
                <w:b/>
                <w:bCs/>
                <w:sz w:val="18"/>
                <w:szCs w:val="18"/>
              </w:rPr>
              <w:t>30</w:t>
            </w:r>
            <w:r w:rsidR="00A40710">
              <w:rPr>
                <w:rFonts w:ascii="Arial" w:hAnsi="Arial" w:cs="Arial"/>
                <w:b/>
                <w:bCs/>
                <w:sz w:val="18"/>
                <w:szCs w:val="18"/>
              </w:rPr>
              <w:t xml:space="preserve"> June</w:t>
            </w:r>
          </w:p>
        </w:tc>
        <w:tc>
          <w:tcPr>
            <w:tcW w:w="822" w:type="pct"/>
            <w:tcBorders>
              <w:top w:val="single" w:sz="4" w:space="0" w:color="auto"/>
            </w:tcBorders>
            <w:vAlign w:val="bottom"/>
          </w:tcPr>
          <w:p w14:paraId="6422A6C7" w14:textId="5896482D" w:rsidR="00977F74" w:rsidRPr="00113A25" w:rsidRDefault="008B4A58" w:rsidP="00977F74">
            <w:pPr>
              <w:ind w:right="-72"/>
              <w:jc w:val="right"/>
              <w:rPr>
                <w:rFonts w:ascii="Arial" w:hAnsi="Arial" w:cs="Arial"/>
                <w:b/>
                <w:bCs/>
                <w:snapToGrid w:val="0"/>
                <w:color w:val="000000"/>
                <w:sz w:val="18"/>
                <w:szCs w:val="18"/>
                <w:lang w:val="en-US" w:eastAsia="th-TH"/>
              </w:rPr>
            </w:pPr>
            <w:r w:rsidRPr="008B4A58">
              <w:rPr>
                <w:rFonts w:ascii="Arial" w:hAnsi="Arial" w:cs="Arial"/>
                <w:b/>
                <w:bCs/>
                <w:color w:val="000000"/>
                <w:spacing w:val="-2"/>
                <w:sz w:val="18"/>
                <w:szCs w:val="18"/>
              </w:rPr>
              <w:t>2026</w:t>
            </w:r>
          </w:p>
        </w:tc>
        <w:tc>
          <w:tcPr>
            <w:tcW w:w="821" w:type="pct"/>
            <w:tcBorders>
              <w:top w:val="single" w:sz="4" w:space="0" w:color="auto"/>
            </w:tcBorders>
            <w:vAlign w:val="bottom"/>
            <w:hideMark/>
          </w:tcPr>
          <w:p w14:paraId="206505AC" w14:textId="67CABECF" w:rsidR="00977F74" w:rsidRPr="00113A25" w:rsidRDefault="008B4A58" w:rsidP="00977F74">
            <w:pPr>
              <w:ind w:right="-72"/>
              <w:jc w:val="right"/>
              <w:rPr>
                <w:rFonts w:ascii="Arial" w:hAnsi="Arial" w:cs="Arial"/>
                <w:b/>
                <w:bCs/>
                <w:snapToGrid w:val="0"/>
                <w:color w:val="000000"/>
                <w:sz w:val="18"/>
                <w:szCs w:val="18"/>
                <w:lang w:val="en-US" w:eastAsia="th-TH"/>
              </w:rPr>
            </w:pPr>
            <w:r w:rsidRPr="008B4A58">
              <w:rPr>
                <w:rFonts w:ascii="Arial" w:hAnsi="Arial" w:cs="Arial"/>
                <w:b/>
                <w:bCs/>
                <w:color w:val="000000"/>
                <w:spacing w:val="-2"/>
                <w:sz w:val="18"/>
                <w:szCs w:val="18"/>
              </w:rPr>
              <w:t>2025</w:t>
            </w:r>
          </w:p>
        </w:tc>
      </w:tr>
      <w:tr w:rsidR="00977F74" w:rsidRPr="00113A25" w14:paraId="352E7DD1" w14:textId="77777777" w:rsidTr="00F10B58">
        <w:tc>
          <w:tcPr>
            <w:tcW w:w="3357" w:type="pct"/>
            <w:vAlign w:val="bottom"/>
          </w:tcPr>
          <w:p w14:paraId="7181BEBB" w14:textId="77777777" w:rsidR="00977F74" w:rsidRPr="00113A25" w:rsidRDefault="00977F74" w:rsidP="00977F74">
            <w:pPr>
              <w:ind w:left="798"/>
              <w:rPr>
                <w:rFonts w:ascii="Arial" w:hAnsi="Arial" w:cs="Arial"/>
                <w:snapToGrid w:val="0"/>
                <w:sz w:val="18"/>
                <w:szCs w:val="18"/>
                <w:lang w:val="en-US" w:eastAsia="th-TH"/>
              </w:rPr>
            </w:pPr>
          </w:p>
        </w:tc>
        <w:tc>
          <w:tcPr>
            <w:tcW w:w="822" w:type="pct"/>
            <w:tcBorders>
              <w:bottom w:val="single" w:sz="4" w:space="0" w:color="auto"/>
            </w:tcBorders>
            <w:vAlign w:val="bottom"/>
          </w:tcPr>
          <w:p w14:paraId="197EED7E" w14:textId="034B6BF8" w:rsidR="00977F74" w:rsidRPr="00113A25" w:rsidRDefault="00977F74" w:rsidP="00DE1FEC">
            <w:pPr>
              <w:ind w:right="-72"/>
              <w:jc w:val="right"/>
              <w:rPr>
                <w:rFonts w:ascii="Arial" w:hAnsi="Arial" w:cs="Arial"/>
                <w:b/>
                <w:bCs/>
                <w:snapToGrid w:val="0"/>
                <w:color w:val="000000"/>
                <w:sz w:val="18"/>
                <w:szCs w:val="18"/>
                <w:lang w:val="en-US" w:eastAsia="th-TH"/>
              </w:rPr>
            </w:pPr>
            <w:r w:rsidRPr="00113A25">
              <w:rPr>
                <w:rFonts w:ascii="Arial" w:eastAsia="Cordia New" w:hAnsi="Arial" w:cs="Arial"/>
                <w:b/>
                <w:bCs/>
                <w:color w:val="000000"/>
                <w:sz w:val="18"/>
                <w:szCs w:val="18"/>
                <w:lang w:val="en-US" w:eastAsia="en-GB"/>
              </w:rPr>
              <w:t xml:space="preserve">Baht </w:t>
            </w:r>
            <w:r w:rsidRPr="00113A25">
              <w:rPr>
                <w:rFonts w:ascii="Arial" w:eastAsia="Arial Unicode MS" w:hAnsi="Arial" w:cs="Arial"/>
                <w:b/>
                <w:bCs/>
                <w:snapToGrid w:val="0"/>
                <w:color w:val="000000"/>
                <w:sz w:val="18"/>
                <w:szCs w:val="18"/>
                <w:lang w:val="en-US" w:eastAsia="th-TH"/>
              </w:rPr>
              <w:t>’</w:t>
            </w:r>
            <w:r w:rsidR="008B4A58" w:rsidRPr="008B4A58">
              <w:rPr>
                <w:rFonts w:ascii="Arial" w:eastAsia="Cordia New" w:hAnsi="Arial" w:cs="Arial"/>
                <w:b/>
                <w:bCs/>
                <w:color w:val="000000"/>
                <w:sz w:val="18"/>
                <w:szCs w:val="18"/>
                <w:lang w:eastAsia="en-GB"/>
              </w:rPr>
              <w:t>000</w:t>
            </w:r>
          </w:p>
        </w:tc>
        <w:tc>
          <w:tcPr>
            <w:tcW w:w="821" w:type="pct"/>
            <w:tcBorders>
              <w:bottom w:val="single" w:sz="4" w:space="0" w:color="auto"/>
            </w:tcBorders>
            <w:vAlign w:val="bottom"/>
            <w:hideMark/>
          </w:tcPr>
          <w:p w14:paraId="3569C16F" w14:textId="7545FFD1" w:rsidR="00977F74" w:rsidRPr="00113A25" w:rsidRDefault="00977F74" w:rsidP="00DE1FEC">
            <w:pPr>
              <w:ind w:right="-72"/>
              <w:jc w:val="right"/>
              <w:rPr>
                <w:rFonts w:ascii="Arial" w:hAnsi="Arial" w:cs="Arial"/>
                <w:b/>
                <w:bCs/>
                <w:snapToGrid w:val="0"/>
                <w:color w:val="000000"/>
                <w:sz w:val="18"/>
                <w:szCs w:val="18"/>
                <w:lang w:val="en-US" w:eastAsia="th-TH"/>
              </w:rPr>
            </w:pPr>
            <w:r w:rsidRPr="00113A25">
              <w:rPr>
                <w:rFonts w:ascii="Arial" w:eastAsia="Cordia New" w:hAnsi="Arial" w:cs="Arial"/>
                <w:b/>
                <w:bCs/>
                <w:color w:val="000000"/>
                <w:sz w:val="18"/>
                <w:szCs w:val="18"/>
                <w:lang w:val="en-US" w:eastAsia="en-GB"/>
              </w:rPr>
              <w:t xml:space="preserve">Baht </w:t>
            </w:r>
            <w:r w:rsidRPr="00113A25">
              <w:rPr>
                <w:rFonts w:ascii="Arial" w:eastAsia="Arial Unicode MS" w:hAnsi="Arial" w:cs="Arial"/>
                <w:b/>
                <w:bCs/>
                <w:snapToGrid w:val="0"/>
                <w:color w:val="000000"/>
                <w:sz w:val="18"/>
                <w:szCs w:val="18"/>
                <w:lang w:val="en-US" w:eastAsia="th-TH"/>
              </w:rPr>
              <w:t>’</w:t>
            </w:r>
            <w:r w:rsidR="008B4A58" w:rsidRPr="008B4A58">
              <w:rPr>
                <w:rFonts w:ascii="Arial" w:eastAsia="Cordia New" w:hAnsi="Arial" w:cs="Arial"/>
                <w:b/>
                <w:bCs/>
                <w:color w:val="000000"/>
                <w:sz w:val="18"/>
                <w:szCs w:val="18"/>
                <w:lang w:eastAsia="en-GB"/>
              </w:rPr>
              <w:t>000</w:t>
            </w:r>
          </w:p>
        </w:tc>
      </w:tr>
      <w:tr w:rsidR="00977F74" w:rsidRPr="00113A25" w14:paraId="01EC2E4F" w14:textId="77777777" w:rsidTr="00F10B58">
        <w:tc>
          <w:tcPr>
            <w:tcW w:w="3357" w:type="pct"/>
            <w:vAlign w:val="bottom"/>
          </w:tcPr>
          <w:p w14:paraId="539D8122" w14:textId="77777777" w:rsidR="00977F74" w:rsidRPr="00F10B58" w:rsidRDefault="00977F74" w:rsidP="00977F74">
            <w:pPr>
              <w:ind w:left="798"/>
              <w:rPr>
                <w:rFonts w:ascii="Arial" w:hAnsi="Arial" w:cs="Arial"/>
                <w:snapToGrid w:val="0"/>
                <w:color w:val="000000"/>
                <w:sz w:val="14"/>
                <w:szCs w:val="14"/>
                <w:lang w:val="en-US" w:eastAsia="th-TH"/>
              </w:rPr>
            </w:pPr>
          </w:p>
        </w:tc>
        <w:tc>
          <w:tcPr>
            <w:tcW w:w="822" w:type="pct"/>
            <w:tcBorders>
              <w:top w:val="single" w:sz="4" w:space="0" w:color="auto"/>
            </w:tcBorders>
            <w:vAlign w:val="bottom"/>
          </w:tcPr>
          <w:p w14:paraId="5C6FD6C2" w14:textId="77777777" w:rsidR="00977F74" w:rsidRPr="00F10B58" w:rsidRDefault="00977F74" w:rsidP="00977F74">
            <w:pPr>
              <w:ind w:right="-72"/>
              <w:jc w:val="right"/>
              <w:rPr>
                <w:rFonts w:ascii="Arial" w:hAnsi="Arial" w:cs="Arial"/>
                <w:color w:val="000000"/>
                <w:sz w:val="14"/>
                <w:szCs w:val="14"/>
              </w:rPr>
            </w:pPr>
          </w:p>
        </w:tc>
        <w:tc>
          <w:tcPr>
            <w:tcW w:w="821" w:type="pct"/>
            <w:tcBorders>
              <w:top w:val="single" w:sz="4" w:space="0" w:color="auto"/>
            </w:tcBorders>
            <w:vAlign w:val="bottom"/>
          </w:tcPr>
          <w:p w14:paraId="498EAF69" w14:textId="77777777" w:rsidR="00977F74" w:rsidRPr="00F10B58" w:rsidRDefault="00977F74" w:rsidP="00977F74">
            <w:pPr>
              <w:ind w:right="-72"/>
              <w:jc w:val="right"/>
              <w:rPr>
                <w:rFonts w:ascii="Arial" w:hAnsi="Arial" w:cs="Arial"/>
                <w:color w:val="000000"/>
                <w:sz w:val="14"/>
                <w:szCs w:val="14"/>
              </w:rPr>
            </w:pPr>
          </w:p>
        </w:tc>
      </w:tr>
      <w:tr w:rsidR="00117616" w:rsidRPr="00113A25" w14:paraId="4E2D5BED" w14:textId="77777777" w:rsidTr="00F10B58">
        <w:trPr>
          <w:trHeight w:val="204"/>
        </w:trPr>
        <w:tc>
          <w:tcPr>
            <w:tcW w:w="3357" w:type="pct"/>
            <w:vAlign w:val="bottom"/>
            <w:hideMark/>
          </w:tcPr>
          <w:p w14:paraId="5CB93409" w14:textId="77777777" w:rsidR="00117616" w:rsidRPr="00113A25" w:rsidRDefault="00117616" w:rsidP="00117616">
            <w:pPr>
              <w:ind w:left="798"/>
              <w:rPr>
                <w:rFonts w:ascii="Arial" w:hAnsi="Arial" w:cs="Arial"/>
                <w:color w:val="000000"/>
                <w:sz w:val="18"/>
                <w:szCs w:val="18"/>
              </w:rPr>
            </w:pPr>
            <w:r w:rsidRPr="00113A25">
              <w:rPr>
                <w:rFonts w:ascii="Arial" w:hAnsi="Arial" w:cs="Arial"/>
                <w:color w:val="000000"/>
                <w:sz w:val="18"/>
                <w:szCs w:val="18"/>
              </w:rPr>
              <w:t>Salaries and other short-term employee benefits</w:t>
            </w:r>
          </w:p>
        </w:tc>
        <w:tc>
          <w:tcPr>
            <w:tcW w:w="822" w:type="pct"/>
          </w:tcPr>
          <w:p w14:paraId="480E24F9" w14:textId="6439C7D7" w:rsidR="00117616" w:rsidRPr="00287F7C" w:rsidRDefault="00117616" w:rsidP="00117616">
            <w:pPr>
              <w:ind w:right="-72"/>
              <w:jc w:val="right"/>
              <w:rPr>
                <w:rFonts w:ascii="Arial" w:hAnsi="Arial" w:cs="Arial"/>
                <w:sz w:val="18"/>
                <w:szCs w:val="18"/>
              </w:rPr>
            </w:pPr>
            <w:r w:rsidRPr="00287F7C">
              <w:rPr>
                <w:rFonts w:ascii="Arial" w:hAnsi="Arial" w:cs="Arial"/>
                <w:sz w:val="18"/>
                <w:szCs w:val="18"/>
                <w:cs/>
              </w:rPr>
              <w:t>63</w:t>
            </w:r>
            <w:r w:rsidRPr="00287F7C">
              <w:rPr>
                <w:rFonts w:ascii="Arial" w:hAnsi="Arial" w:cs="Arial"/>
                <w:sz w:val="18"/>
                <w:szCs w:val="18"/>
              </w:rPr>
              <w:t>,</w:t>
            </w:r>
            <w:r w:rsidRPr="00287F7C">
              <w:rPr>
                <w:rFonts w:ascii="Arial" w:hAnsi="Arial" w:cs="Arial"/>
                <w:sz w:val="18"/>
                <w:szCs w:val="18"/>
                <w:cs/>
              </w:rPr>
              <w:t>646</w:t>
            </w:r>
          </w:p>
        </w:tc>
        <w:tc>
          <w:tcPr>
            <w:tcW w:w="821" w:type="pct"/>
          </w:tcPr>
          <w:p w14:paraId="61AD3DEB" w14:textId="0CC21F3A" w:rsidR="00117616" w:rsidRPr="00113A25" w:rsidRDefault="00117616" w:rsidP="00117616">
            <w:pPr>
              <w:ind w:right="-72"/>
              <w:jc w:val="right"/>
              <w:rPr>
                <w:rFonts w:ascii="Arial" w:hAnsi="Arial" w:cs="Arial"/>
                <w:color w:val="000000"/>
                <w:sz w:val="18"/>
                <w:szCs w:val="18"/>
              </w:rPr>
            </w:pPr>
            <w:r w:rsidRPr="008B4A58">
              <w:rPr>
                <w:rFonts w:ascii="Arial" w:hAnsi="Arial" w:cs="Arial"/>
                <w:sz w:val="18"/>
                <w:szCs w:val="18"/>
              </w:rPr>
              <w:t>54</w:t>
            </w:r>
            <w:r w:rsidRPr="00E45703">
              <w:rPr>
                <w:rFonts w:ascii="Arial" w:hAnsi="Arial" w:cs="Arial"/>
                <w:sz w:val="18"/>
                <w:szCs w:val="18"/>
              </w:rPr>
              <w:t>,</w:t>
            </w:r>
            <w:r w:rsidRPr="008B4A58">
              <w:rPr>
                <w:rFonts w:ascii="Arial" w:hAnsi="Arial" w:cs="Arial"/>
                <w:sz w:val="18"/>
                <w:szCs w:val="18"/>
              </w:rPr>
              <w:t>497</w:t>
            </w:r>
          </w:p>
        </w:tc>
      </w:tr>
      <w:tr w:rsidR="00117616" w:rsidRPr="00113A25" w14:paraId="3E2722FB" w14:textId="77777777" w:rsidTr="00F10B58">
        <w:trPr>
          <w:trHeight w:val="204"/>
        </w:trPr>
        <w:tc>
          <w:tcPr>
            <w:tcW w:w="3357" w:type="pct"/>
            <w:vAlign w:val="bottom"/>
            <w:hideMark/>
          </w:tcPr>
          <w:p w14:paraId="3D2C8118" w14:textId="77777777" w:rsidR="00117616" w:rsidRPr="00113A25" w:rsidRDefault="00117616" w:rsidP="00117616">
            <w:pPr>
              <w:ind w:left="798"/>
              <w:rPr>
                <w:rFonts w:ascii="Arial" w:hAnsi="Arial" w:cs="Arial"/>
                <w:color w:val="000000"/>
                <w:sz w:val="18"/>
                <w:szCs w:val="18"/>
                <w:cs/>
                <w:lang w:val="en-US"/>
              </w:rPr>
            </w:pPr>
            <w:r w:rsidRPr="00113A25">
              <w:rPr>
                <w:rFonts w:ascii="Arial" w:hAnsi="Arial" w:cs="Arial"/>
                <w:color w:val="000000"/>
                <w:sz w:val="18"/>
                <w:szCs w:val="18"/>
              </w:rPr>
              <w:t>Post-employment benefits</w:t>
            </w:r>
          </w:p>
        </w:tc>
        <w:tc>
          <w:tcPr>
            <w:tcW w:w="822" w:type="pct"/>
            <w:vAlign w:val="bottom"/>
          </w:tcPr>
          <w:p w14:paraId="6F614211" w14:textId="17B4687C" w:rsidR="00117616" w:rsidRPr="00287F7C" w:rsidRDefault="00117616" w:rsidP="00117616">
            <w:pPr>
              <w:ind w:right="-72"/>
              <w:jc w:val="right"/>
              <w:rPr>
                <w:rFonts w:ascii="Arial" w:hAnsi="Arial" w:cs="Arial"/>
                <w:sz w:val="18"/>
                <w:szCs w:val="18"/>
              </w:rPr>
            </w:pPr>
            <w:r w:rsidRPr="00287F7C">
              <w:rPr>
                <w:rFonts w:ascii="Arial" w:hAnsi="Arial" w:cs="Arial"/>
                <w:sz w:val="18"/>
                <w:szCs w:val="18"/>
                <w:cs/>
              </w:rPr>
              <w:t>3</w:t>
            </w:r>
            <w:r w:rsidRPr="00287F7C">
              <w:rPr>
                <w:rFonts w:ascii="Arial" w:hAnsi="Arial" w:cs="Arial"/>
                <w:sz w:val="18"/>
                <w:szCs w:val="18"/>
              </w:rPr>
              <w:t>,</w:t>
            </w:r>
            <w:r w:rsidRPr="00287F7C">
              <w:rPr>
                <w:rFonts w:ascii="Arial" w:hAnsi="Arial" w:cs="Arial"/>
                <w:sz w:val="18"/>
                <w:szCs w:val="18"/>
                <w:cs/>
              </w:rPr>
              <w:t>013</w:t>
            </w:r>
          </w:p>
        </w:tc>
        <w:tc>
          <w:tcPr>
            <w:tcW w:w="821" w:type="pct"/>
          </w:tcPr>
          <w:p w14:paraId="013089E7" w14:textId="13A0BAD6" w:rsidR="00117616" w:rsidRPr="00113A25" w:rsidRDefault="00117616" w:rsidP="00117616">
            <w:pPr>
              <w:ind w:right="-72"/>
              <w:jc w:val="right"/>
              <w:rPr>
                <w:rFonts w:ascii="Arial" w:hAnsi="Arial" w:cs="Arial"/>
                <w:color w:val="000000"/>
                <w:sz w:val="18"/>
                <w:szCs w:val="18"/>
              </w:rPr>
            </w:pPr>
            <w:r w:rsidRPr="008B4A58">
              <w:rPr>
                <w:rFonts w:ascii="Arial" w:hAnsi="Arial" w:cs="Arial"/>
                <w:sz w:val="18"/>
                <w:szCs w:val="18"/>
              </w:rPr>
              <w:t>1</w:t>
            </w:r>
            <w:r w:rsidRPr="00E45703">
              <w:rPr>
                <w:rFonts w:ascii="Arial" w:hAnsi="Arial" w:cs="Arial"/>
                <w:sz w:val="18"/>
                <w:szCs w:val="18"/>
              </w:rPr>
              <w:t>,</w:t>
            </w:r>
            <w:r w:rsidRPr="008B4A58">
              <w:rPr>
                <w:rFonts w:ascii="Arial" w:hAnsi="Arial" w:cs="Arial"/>
                <w:sz w:val="18"/>
                <w:szCs w:val="18"/>
              </w:rPr>
              <w:t>653</w:t>
            </w:r>
          </w:p>
        </w:tc>
      </w:tr>
      <w:tr w:rsidR="00117616" w:rsidRPr="00113A25" w14:paraId="2764DDD5" w14:textId="77777777" w:rsidTr="00F10B58">
        <w:trPr>
          <w:trHeight w:val="204"/>
        </w:trPr>
        <w:tc>
          <w:tcPr>
            <w:tcW w:w="3357" w:type="pct"/>
            <w:vAlign w:val="bottom"/>
          </w:tcPr>
          <w:p w14:paraId="51E887BF" w14:textId="5483D81E" w:rsidR="00117616" w:rsidRPr="00113A25" w:rsidRDefault="00117616" w:rsidP="00117616">
            <w:pPr>
              <w:ind w:left="798"/>
              <w:rPr>
                <w:rFonts w:ascii="Arial" w:hAnsi="Arial" w:cs="Arial"/>
                <w:color w:val="000000"/>
                <w:sz w:val="18"/>
                <w:szCs w:val="18"/>
              </w:rPr>
            </w:pPr>
            <w:r w:rsidRPr="00113A25">
              <w:rPr>
                <w:rFonts w:ascii="Arial" w:hAnsi="Arial" w:cs="Arial"/>
                <w:color w:val="000000"/>
                <w:sz w:val="18"/>
                <w:szCs w:val="18"/>
              </w:rPr>
              <w:t>Other long-term benefits</w:t>
            </w:r>
          </w:p>
        </w:tc>
        <w:tc>
          <w:tcPr>
            <w:tcW w:w="822" w:type="pct"/>
            <w:tcBorders>
              <w:bottom w:val="single" w:sz="4" w:space="0" w:color="auto"/>
            </w:tcBorders>
            <w:vAlign w:val="bottom"/>
          </w:tcPr>
          <w:p w14:paraId="60AC79A9" w14:textId="7F192DAB" w:rsidR="00117616" w:rsidRPr="00287F7C" w:rsidRDefault="00117616" w:rsidP="00117616">
            <w:pPr>
              <w:ind w:right="-72"/>
              <w:jc w:val="right"/>
              <w:rPr>
                <w:rFonts w:ascii="Arial" w:hAnsi="Arial" w:cs="Arial"/>
                <w:sz w:val="18"/>
                <w:szCs w:val="18"/>
              </w:rPr>
            </w:pPr>
            <w:r w:rsidRPr="00287F7C">
              <w:rPr>
                <w:rFonts w:ascii="Arial" w:hAnsi="Arial" w:cs="Arial"/>
                <w:sz w:val="18"/>
                <w:szCs w:val="18"/>
                <w:cs/>
              </w:rPr>
              <w:t>1</w:t>
            </w:r>
            <w:r w:rsidRPr="00287F7C">
              <w:rPr>
                <w:rFonts w:ascii="Arial" w:hAnsi="Arial" w:cs="Arial"/>
                <w:sz w:val="18"/>
                <w:szCs w:val="18"/>
              </w:rPr>
              <w:t>,</w:t>
            </w:r>
            <w:r w:rsidRPr="00287F7C">
              <w:rPr>
                <w:rFonts w:ascii="Arial" w:hAnsi="Arial" w:cs="Arial"/>
                <w:sz w:val="18"/>
                <w:szCs w:val="18"/>
                <w:cs/>
              </w:rPr>
              <w:t>650</w:t>
            </w:r>
          </w:p>
        </w:tc>
        <w:tc>
          <w:tcPr>
            <w:tcW w:w="822" w:type="pct"/>
            <w:tcBorders>
              <w:bottom w:val="single" w:sz="4" w:space="0" w:color="auto"/>
            </w:tcBorders>
          </w:tcPr>
          <w:p w14:paraId="53C428FA" w14:textId="28072260" w:rsidR="00117616" w:rsidRPr="00113A25" w:rsidRDefault="00117616" w:rsidP="00117616">
            <w:pPr>
              <w:ind w:right="-72"/>
              <w:jc w:val="right"/>
              <w:rPr>
                <w:rFonts w:ascii="Arial" w:hAnsi="Arial" w:cs="Arial"/>
                <w:color w:val="000000"/>
                <w:sz w:val="18"/>
                <w:szCs w:val="18"/>
              </w:rPr>
            </w:pPr>
            <w:r w:rsidRPr="008B4A58">
              <w:rPr>
                <w:rFonts w:ascii="Arial" w:hAnsi="Arial" w:cs="Arial"/>
                <w:sz w:val="18"/>
                <w:szCs w:val="18"/>
              </w:rPr>
              <w:t>14</w:t>
            </w:r>
          </w:p>
        </w:tc>
      </w:tr>
      <w:tr w:rsidR="008B4A58" w:rsidRPr="00113A25" w14:paraId="38538FD6" w14:textId="77777777" w:rsidTr="00F10B58">
        <w:tc>
          <w:tcPr>
            <w:tcW w:w="3357" w:type="pct"/>
            <w:vAlign w:val="bottom"/>
          </w:tcPr>
          <w:p w14:paraId="67E70FF0" w14:textId="77777777" w:rsidR="008B4A58" w:rsidRPr="00F10B58" w:rsidRDefault="008B4A58" w:rsidP="008B4A58">
            <w:pPr>
              <w:ind w:left="798"/>
              <w:rPr>
                <w:rFonts w:ascii="Arial" w:hAnsi="Arial" w:cs="Arial"/>
                <w:snapToGrid w:val="0"/>
                <w:color w:val="000000"/>
                <w:sz w:val="14"/>
                <w:szCs w:val="14"/>
                <w:lang w:val="en-US" w:eastAsia="th-TH"/>
              </w:rPr>
            </w:pPr>
          </w:p>
        </w:tc>
        <w:tc>
          <w:tcPr>
            <w:tcW w:w="822" w:type="pct"/>
            <w:tcBorders>
              <w:top w:val="single" w:sz="4" w:space="0" w:color="auto"/>
            </w:tcBorders>
            <w:vAlign w:val="bottom"/>
          </w:tcPr>
          <w:p w14:paraId="265B5C61" w14:textId="77777777" w:rsidR="008B4A58" w:rsidRPr="00F10B58" w:rsidRDefault="008B4A58" w:rsidP="008B4A58">
            <w:pPr>
              <w:ind w:right="-72"/>
              <w:jc w:val="right"/>
              <w:rPr>
                <w:rFonts w:ascii="Arial" w:hAnsi="Arial" w:cs="Arial"/>
                <w:sz w:val="14"/>
                <w:szCs w:val="14"/>
              </w:rPr>
            </w:pPr>
          </w:p>
        </w:tc>
        <w:tc>
          <w:tcPr>
            <w:tcW w:w="822" w:type="pct"/>
            <w:tcBorders>
              <w:top w:val="single" w:sz="4" w:space="0" w:color="auto"/>
            </w:tcBorders>
          </w:tcPr>
          <w:p w14:paraId="19F3C830" w14:textId="17A4EF87" w:rsidR="008B4A58" w:rsidRPr="00F10B58" w:rsidRDefault="008B4A58" w:rsidP="008B4A58">
            <w:pPr>
              <w:ind w:right="-72"/>
              <w:jc w:val="right"/>
              <w:rPr>
                <w:rFonts w:ascii="Arial" w:hAnsi="Arial" w:cs="Arial"/>
                <w:color w:val="000000"/>
                <w:sz w:val="14"/>
                <w:szCs w:val="14"/>
              </w:rPr>
            </w:pPr>
          </w:p>
        </w:tc>
      </w:tr>
      <w:tr w:rsidR="008B4A58" w:rsidRPr="00113A25" w14:paraId="26108EC3" w14:textId="77777777" w:rsidTr="00F10B58">
        <w:trPr>
          <w:trHeight w:val="80"/>
        </w:trPr>
        <w:tc>
          <w:tcPr>
            <w:tcW w:w="3357" w:type="pct"/>
            <w:vAlign w:val="bottom"/>
          </w:tcPr>
          <w:p w14:paraId="1442AE02" w14:textId="77777777" w:rsidR="008B4A58" w:rsidRPr="00113A25" w:rsidRDefault="008B4A58" w:rsidP="008B4A58">
            <w:pPr>
              <w:ind w:left="798"/>
              <w:rPr>
                <w:rFonts w:ascii="Arial" w:hAnsi="Arial" w:cs="Arial"/>
                <w:color w:val="000000"/>
                <w:sz w:val="18"/>
                <w:szCs w:val="18"/>
              </w:rPr>
            </w:pPr>
          </w:p>
        </w:tc>
        <w:tc>
          <w:tcPr>
            <w:tcW w:w="822" w:type="pct"/>
            <w:tcBorders>
              <w:bottom w:val="single" w:sz="4" w:space="0" w:color="auto"/>
            </w:tcBorders>
            <w:vAlign w:val="bottom"/>
          </w:tcPr>
          <w:p w14:paraId="5D1A4B68" w14:textId="7325FC80" w:rsidR="008B4A58" w:rsidRPr="00287F7C" w:rsidRDefault="00287F7C" w:rsidP="008B4A58">
            <w:pPr>
              <w:ind w:right="-72"/>
              <w:jc w:val="right"/>
              <w:rPr>
                <w:rFonts w:ascii="Arial" w:hAnsi="Arial" w:cs="Arial"/>
                <w:sz w:val="18"/>
                <w:szCs w:val="18"/>
              </w:rPr>
            </w:pPr>
            <w:r w:rsidRPr="00287F7C">
              <w:rPr>
                <w:rFonts w:ascii="Arial" w:hAnsi="Arial" w:cs="Arial"/>
                <w:sz w:val="18"/>
                <w:szCs w:val="18"/>
                <w:cs/>
              </w:rPr>
              <w:t>68</w:t>
            </w:r>
            <w:r w:rsidRPr="00287F7C">
              <w:rPr>
                <w:rFonts w:ascii="Arial" w:hAnsi="Arial" w:cs="Arial"/>
                <w:sz w:val="18"/>
                <w:szCs w:val="18"/>
              </w:rPr>
              <w:t>,</w:t>
            </w:r>
            <w:r w:rsidRPr="00287F7C">
              <w:rPr>
                <w:rFonts w:ascii="Arial" w:hAnsi="Arial" w:cs="Arial"/>
                <w:sz w:val="18"/>
                <w:szCs w:val="18"/>
                <w:cs/>
              </w:rPr>
              <w:t>309</w:t>
            </w:r>
          </w:p>
        </w:tc>
        <w:tc>
          <w:tcPr>
            <w:tcW w:w="822" w:type="pct"/>
            <w:tcBorders>
              <w:bottom w:val="single" w:sz="4" w:space="0" w:color="auto"/>
            </w:tcBorders>
          </w:tcPr>
          <w:p w14:paraId="54CBB5F6" w14:textId="35A0DB88" w:rsidR="008B4A58" w:rsidRPr="00113A25" w:rsidRDefault="008B4A58" w:rsidP="008B4A58">
            <w:pPr>
              <w:ind w:right="-72"/>
              <w:jc w:val="right"/>
              <w:rPr>
                <w:rFonts w:ascii="Arial" w:hAnsi="Arial" w:cs="Arial"/>
                <w:color w:val="000000"/>
                <w:sz w:val="18"/>
                <w:szCs w:val="18"/>
              </w:rPr>
            </w:pPr>
            <w:r w:rsidRPr="008B4A58">
              <w:rPr>
                <w:rFonts w:ascii="Arial" w:hAnsi="Arial" w:cs="Arial"/>
                <w:sz w:val="18"/>
                <w:szCs w:val="18"/>
              </w:rPr>
              <w:t>56</w:t>
            </w:r>
            <w:r w:rsidRPr="00E45703">
              <w:rPr>
                <w:rFonts w:ascii="Arial" w:hAnsi="Arial" w:cs="Arial"/>
                <w:sz w:val="18"/>
                <w:szCs w:val="18"/>
              </w:rPr>
              <w:t>,</w:t>
            </w:r>
            <w:r w:rsidRPr="008B4A58">
              <w:rPr>
                <w:rFonts w:ascii="Arial" w:hAnsi="Arial" w:cs="Arial"/>
                <w:sz w:val="18"/>
                <w:szCs w:val="18"/>
              </w:rPr>
              <w:t>164</w:t>
            </w:r>
          </w:p>
        </w:tc>
      </w:tr>
    </w:tbl>
    <w:p w14:paraId="0C8CAB04" w14:textId="42D1B7DA" w:rsidR="009731A0" w:rsidRPr="00113A25" w:rsidRDefault="009731A0" w:rsidP="007C4C83">
      <w:pPr>
        <w:rPr>
          <w:rFonts w:ascii="Arial" w:hAnsi="Arial" w:cs="Arial"/>
          <w:color w:val="000000"/>
          <w:sz w:val="18"/>
          <w:szCs w:val="18"/>
        </w:rPr>
      </w:pPr>
    </w:p>
    <w:p w14:paraId="2B303139" w14:textId="77777777" w:rsidR="00454EA0" w:rsidRPr="00113A25" w:rsidRDefault="00454EA0" w:rsidP="007C4C83">
      <w:pPr>
        <w:rPr>
          <w:rFonts w:ascii="Arial" w:hAnsi="Arial" w:cs="Arial"/>
          <w:color w:val="000000"/>
          <w:sz w:val="18"/>
          <w:szCs w:val="18"/>
        </w:rPr>
      </w:pPr>
    </w:p>
    <w:p w14:paraId="2A597530" w14:textId="280E4791" w:rsidR="007219BA" w:rsidRPr="00113A25" w:rsidRDefault="009537E6" w:rsidP="007219BA">
      <w:pPr>
        <w:pStyle w:val="Heading1"/>
        <w:ind w:left="567" w:hanging="567"/>
      </w:pPr>
      <w:r>
        <w:rPr>
          <w:rFonts w:eastAsia="Arial"/>
        </w:rPr>
        <w:t>20</w:t>
      </w:r>
      <w:r w:rsidR="007219BA" w:rsidRPr="00113A25">
        <w:rPr>
          <w:rFonts w:eastAsia="Arial"/>
        </w:rPr>
        <w:tab/>
      </w:r>
      <w:r w:rsidR="007219BA">
        <w:rPr>
          <w:rFonts w:eastAsia="Arial"/>
        </w:rPr>
        <w:t>Dividend</w:t>
      </w:r>
    </w:p>
    <w:p w14:paraId="692FCD3A" w14:textId="70E7B839" w:rsidR="00C05E90" w:rsidRDefault="00C05E90">
      <w:pPr>
        <w:rPr>
          <w:rFonts w:ascii="Arial" w:hAnsi="Arial" w:cs="Arial"/>
          <w:color w:val="000000"/>
          <w:sz w:val="18"/>
          <w:szCs w:val="18"/>
        </w:rPr>
      </w:pPr>
    </w:p>
    <w:p w14:paraId="688F0BB6" w14:textId="14342A21" w:rsidR="00B3564A" w:rsidRPr="00E45703" w:rsidRDefault="00B3564A" w:rsidP="00B3564A">
      <w:pPr>
        <w:rPr>
          <w:rFonts w:ascii="Arial" w:eastAsia="Arial" w:hAnsi="Arial" w:cs="Arial"/>
          <w:b/>
          <w:bCs/>
          <w:sz w:val="18"/>
          <w:szCs w:val="18"/>
        </w:rPr>
      </w:pPr>
      <w:r w:rsidRPr="00E45703">
        <w:rPr>
          <w:rFonts w:ascii="Arial" w:eastAsia="Arial" w:hAnsi="Arial" w:cs="Arial"/>
          <w:b/>
          <w:bCs/>
          <w:sz w:val="18"/>
          <w:szCs w:val="18"/>
        </w:rPr>
        <w:t>202</w:t>
      </w:r>
      <w:r>
        <w:rPr>
          <w:rFonts w:ascii="Arial" w:eastAsia="Arial" w:hAnsi="Arial" w:cs="Arial"/>
          <w:b/>
          <w:bCs/>
          <w:sz w:val="18"/>
          <w:szCs w:val="18"/>
        </w:rPr>
        <w:t>6</w:t>
      </w:r>
    </w:p>
    <w:p w14:paraId="52C137AF" w14:textId="77777777" w:rsidR="00B3564A" w:rsidRPr="00E45703" w:rsidRDefault="00B3564A" w:rsidP="00B3564A">
      <w:pPr>
        <w:rPr>
          <w:rFonts w:ascii="Arial" w:eastAsia="Arial" w:hAnsi="Arial" w:cs="Arial"/>
          <w:sz w:val="16"/>
          <w:szCs w:val="16"/>
        </w:rPr>
      </w:pPr>
    </w:p>
    <w:p w14:paraId="0192673C" w14:textId="162E5DB9" w:rsidR="00B3564A" w:rsidRDefault="00B3564A" w:rsidP="00B3564A">
      <w:pPr>
        <w:jc w:val="both"/>
        <w:rPr>
          <w:rFonts w:ascii="Arial" w:eastAsia="Arial" w:hAnsi="Arial" w:cs="Arial"/>
          <w:color w:val="000000" w:themeColor="text1"/>
          <w:sz w:val="18"/>
          <w:szCs w:val="18"/>
        </w:rPr>
      </w:pPr>
      <w:r>
        <w:rPr>
          <w:rFonts w:ascii="Arial" w:eastAsia="Arial" w:hAnsi="Arial" w:cs="Arial"/>
          <w:color w:val="000000" w:themeColor="text1"/>
          <w:sz w:val="18"/>
          <w:szCs w:val="18"/>
        </w:rPr>
        <w:t>O</w:t>
      </w:r>
      <w:r w:rsidRPr="00B3564A">
        <w:rPr>
          <w:rFonts w:ascii="Arial" w:eastAsia="Arial" w:hAnsi="Arial" w:cs="Arial"/>
          <w:color w:val="000000" w:themeColor="text1"/>
          <w:sz w:val="18"/>
          <w:szCs w:val="18"/>
        </w:rPr>
        <w:t>n 22 April 2026, the Annual General Meeting of Shareholders approved the dividend payment in respect of the operation results for the year 2025 at Baht 0.412 per share for the 2,606,900,000 ordinary shares, totaling Baht 1,074.04 million. However, by the resolution of the meeting of the Company's Board of Directors held on 11 August 2025, the Company paid out an interim dividend payment of Baht 0.18 per share from the retained earnings to the Company's shareholders, totaling Baht 469.24 million, on 10 September 2025. The remaining dividend of Baht 0.232 per share, totaling Baht 604.80 million</w:t>
      </w:r>
      <w:r>
        <w:rPr>
          <w:rFonts w:ascii="Arial" w:eastAsia="Arial" w:hAnsi="Arial" w:cs="Arial"/>
          <w:color w:val="000000" w:themeColor="text1"/>
          <w:sz w:val="18"/>
          <w:szCs w:val="18"/>
        </w:rPr>
        <w:t>.</w:t>
      </w:r>
      <w:r w:rsidRPr="00B3564A">
        <w:rPr>
          <w:rFonts w:ascii="Arial" w:eastAsia="Arial" w:hAnsi="Arial" w:cs="Arial"/>
          <w:color w:val="000000" w:themeColor="text1"/>
          <w:sz w:val="18"/>
          <w:szCs w:val="18"/>
        </w:rPr>
        <w:t xml:space="preserve"> </w:t>
      </w:r>
      <w:r w:rsidRPr="00E45703">
        <w:rPr>
          <w:rFonts w:ascii="Arial" w:eastAsia="Arial" w:hAnsi="Arial" w:cs="Arial"/>
          <w:color w:val="000000" w:themeColor="text1"/>
          <w:sz w:val="18"/>
          <w:szCs w:val="18"/>
        </w:rPr>
        <w:t>These dividends were paid to shareholders on</w:t>
      </w:r>
      <w:r w:rsidRPr="00B3564A">
        <w:rPr>
          <w:rFonts w:ascii="Arial" w:eastAsia="Arial" w:hAnsi="Arial" w:cs="Arial"/>
          <w:color w:val="000000" w:themeColor="text1"/>
          <w:sz w:val="18"/>
          <w:szCs w:val="18"/>
        </w:rPr>
        <w:t xml:space="preserve"> 7 May 2026.</w:t>
      </w:r>
    </w:p>
    <w:p w14:paraId="204DEF17" w14:textId="77777777" w:rsidR="00B3564A" w:rsidRPr="00B3564A" w:rsidRDefault="00B3564A" w:rsidP="00B3564A">
      <w:pPr>
        <w:rPr>
          <w:rFonts w:ascii="Arial" w:eastAsia="Arial" w:hAnsi="Arial" w:cs="Arial"/>
          <w:b/>
          <w:bCs/>
          <w:sz w:val="18"/>
          <w:szCs w:val="18"/>
          <w:lang w:val="en-US"/>
        </w:rPr>
      </w:pPr>
    </w:p>
    <w:p w14:paraId="551AC3A6" w14:textId="376A3C27" w:rsidR="00B3564A" w:rsidRPr="00E45703" w:rsidRDefault="00B3564A" w:rsidP="00B3564A">
      <w:pPr>
        <w:rPr>
          <w:rFonts w:ascii="Arial" w:eastAsia="Arial" w:hAnsi="Arial" w:cs="Arial"/>
          <w:b/>
          <w:bCs/>
          <w:sz w:val="18"/>
          <w:szCs w:val="18"/>
        </w:rPr>
      </w:pPr>
      <w:r w:rsidRPr="00E45703">
        <w:rPr>
          <w:rFonts w:ascii="Arial" w:eastAsia="Arial" w:hAnsi="Arial" w:cs="Arial"/>
          <w:b/>
          <w:bCs/>
          <w:sz w:val="18"/>
          <w:szCs w:val="18"/>
        </w:rPr>
        <w:t>2025</w:t>
      </w:r>
    </w:p>
    <w:p w14:paraId="7ED09124" w14:textId="77777777" w:rsidR="00B3564A" w:rsidRPr="00E45703" w:rsidRDefault="00B3564A" w:rsidP="00B3564A">
      <w:pPr>
        <w:rPr>
          <w:rFonts w:ascii="Arial" w:eastAsia="Arial" w:hAnsi="Arial" w:cs="Arial"/>
          <w:sz w:val="16"/>
          <w:szCs w:val="16"/>
        </w:rPr>
      </w:pPr>
    </w:p>
    <w:p w14:paraId="225D0A1E" w14:textId="77777777" w:rsidR="00B3564A" w:rsidRPr="00E45703" w:rsidRDefault="00B3564A" w:rsidP="00B3564A">
      <w:pPr>
        <w:jc w:val="both"/>
        <w:rPr>
          <w:rFonts w:ascii="Arial" w:eastAsia="Arial" w:hAnsi="Arial" w:cs="Arial"/>
          <w:color w:val="000000"/>
          <w:sz w:val="18"/>
          <w:szCs w:val="18"/>
        </w:rPr>
      </w:pPr>
      <w:r w:rsidRPr="00E45703">
        <w:rPr>
          <w:rFonts w:ascii="Arial" w:eastAsia="Arial" w:hAnsi="Arial" w:cs="Arial"/>
          <w:color w:val="000000" w:themeColor="text1"/>
          <w:sz w:val="18"/>
          <w:szCs w:val="18"/>
        </w:rPr>
        <w:t xml:space="preserve">On 29 April 2025, the Annual General Meeting of Shareholders approved the payment of dividends in respect of the operation results of 2024 for the 2,606,900,000 ordinary shares at Baht 0.43 per share, totaling Baht 1,120.97 million. </w:t>
      </w:r>
      <w:r w:rsidRPr="00E45703">
        <w:rPr>
          <w:rFonts w:ascii="Arial" w:eastAsia="Arial" w:hAnsi="Arial" w:cstheme="minorBidi"/>
          <w:color w:val="000000" w:themeColor="text1"/>
          <w:sz w:val="18"/>
          <w:szCs w:val="18"/>
        </w:rPr>
        <w:t>However, the resolution of the Board of Directors</w:t>
      </w:r>
      <w:r w:rsidRPr="00E45703">
        <w:rPr>
          <w:rFonts w:ascii="Arial" w:eastAsia="Arial" w:hAnsi="Arial" w:cstheme="minorBidi" w:hint="cs"/>
          <w:color w:val="000000" w:themeColor="text1"/>
          <w:sz w:val="18"/>
          <w:szCs w:val="18"/>
          <w:cs/>
        </w:rPr>
        <w:t xml:space="preserve"> </w:t>
      </w:r>
      <w:r w:rsidRPr="00E45703">
        <w:rPr>
          <w:rFonts w:ascii="Arial" w:eastAsia="Arial" w:hAnsi="Arial" w:cstheme="minorBidi"/>
          <w:color w:val="000000" w:themeColor="text1"/>
          <w:sz w:val="18"/>
          <w:szCs w:val="18"/>
          <w:lang w:val="en-US"/>
        </w:rPr>
        <w:t>o</w:t>
      </w:r>
      <w:r w:rsidRPr="00E45703">
        <w:rPr>
          <w:rFonts w:ascii="Arial" w:eastAsia="Arial" w:hAnsi="Arial" w:cs="Arial"/>
          <w:color w:val="000000" w:themeColor="text1"/>
          <w:sz w:val="18"/>
          <w:szCs w:val="18"/>
        </w:rPr>
        <w:t>n 9 August 2024 approved the payment of interim dividends from the retained earnings at Baht 0.18 per share, totaling Baht 469.24 million which were paid to shareholders on 6 September 2024. Therefore, the remaining of the payment of dividends is at Baht 0.25 per share, totaling Baht 651.73 million. These dividends were paid to shareholders on 9 May 2025.</w:t>
      </w:r>
    </w:p>
    <w:p w14:paraId="374D44E9" w14:textId="77777777" w:rsidR="007219BA" w:rsidRPr="00113A25" w:rsidRDefault="007219BA">
      <w:pPr>
        <w:rPr>
          <w:rFonts w:ascii="Arial" w:hAnsi="Arial" w:cs="Arial"/>
          <w:color w:val="000000"/>
          <w:sz w:val="18"/>
          <w:szCs w:val="18"/>
        </w:rPr>
      </w:pPr>
    </w:p>
    <w:p w14:paraId="2B1315E9" w14:textId="77777777" w:rsidR="00454EA0" w:rsidRPr="00113A25" w:rsidRDefault="00454EA0">
      <w:pPr>
        <w:rPr>
          <w:rFonts w:ascii="Arial" w:hAnsi="Arial" w:cs="Arial"/>
          <w:color w:val="000000"/>
          <w:sz w:val="18"/>
          <w:szCs w:val="18"/>
        </w:rPr>
      </w:pPr>
    </w:p>
    <w:p w14:paraId="157DE91A" w14:textId="0BF40C12" w:rsidR="00F274D7" w:rsidRPr="00113A25" w:rsidRDefault="009537E6" w:rsidP="00F274D7">
      <w:pPr>
        <w:pStyle w:val="Heading1"/>
        <w:ind w:left="567" w:hanging="567"/>
      </w:pPr>
      <w:r>
        <w:rPr>
          <w:rFonts w:eastAsia="Arial"/>
        </w:rPr>
        <w:t>21</w:t>
      </w:r>
      <w:r w:rsidR="00F274D7" w:rsidRPr="00113A25">
        <w:rPr>
          <w:rFonts w:eastAsia="Arial"/>
        </w:rPr>
        <w:tab/>
        <w:t>Commitments and significant agreements</w:t>
      </w:r>
    </w:p>
    <w:p w14:paraId="0679B2A2" w14:textId="77777777" w:rsidR="00595FAF" w:rsidRPr="00113A25" w:rsidRDefault="00595FAF" w:rsidP="00D05814">
      <w:pPr>
        <w:tabs>
          <w:tab w:val="left" w:pos="540"/>
        </w:tabs>
        <w:rPr>
          <w:rFonts w:ascii="Arial" w:eastAsia="Arial" w:hAnsi="Arial" w:cs="Arial"/>
          <w:smallCaps/>
          <w:color w:val="000000"/>
          <w:sz w:val="18"/>
          <w:szCs w:val="18"/>
        </w:rPr>
      </w:pPr>
    </w:p>
    <w:p w14:paraId="05C6A7C7" w14:textId="23F76651" w:rsidR="00595FAF" w:rsidRPr="00113A25" w:rsidRDefault="00937FDA" w:rsidP="00D05814">
      <w:pPr>
        <w:jc w:val="both"/>
        <w:rPr>
          <w:rFonts w:ascii="Arial" w:eastAsia="Arial" w:hAnsi="Arial" w:cs="Arial"/>
          <w:color w:val="000000"/>
          <w:sz w:val="18"/>
          <w:szCs w:val="18"/>
        </w:rPr>
      </w:pPr>
      <w:bookmarkStart w:id="14" w:name="_Hlk180527396"/>
      <w:r w:rsidRPr="00113A25">
        <w:rPr>
          <w:rFonts w:ascii="Arial" w:eastAsia="Arial" w:hAnsi="Arial" w:cs="Arial"/>
          <w:color w:val="000000"/>
          <w:spacing w:val="-4"/>
          <w:sz w:val="18"/>
          <w:szCs w:val="18"/>
        </w:rPr>
        <w:t xml:space="preserve">During </w:t>
      </w:r>
      <w:r w:rsidRPr="00113A25">
        <w:rPr>
          <w:rFonts w:ascii="Arial" w:eastAsia="Arial" w:hAnsi="Arial" w:cs="Arial"/>
          <w:spacing w:val="-4"/>
          <w:sz w:val="18"/>
          <w:szCs w:val="18"/>
        </w:rPr>
        <w:t xml:space="preserve">the </w:t>
      </w:r>
      <w:r w:rsidR="00A40710">
        <w:rPr>
          <w:rFonts w:ascii="Arial" w:eastAsia="Arial" w:hAnsi="Arial" w:cs="Arial"/>
          <w:spacing w:val="-4"/>
          <w:sz w:val="18"/>
          <w:szCs w:val="18"/>
        </w:rPr>
        <w:t>six-month</w:t>
      </w:r>
      <w:r w:rsidRPr="00113A25">
        <w:rPr>
          <w:rFonts w:ascii="Arial" w:eastAsia="Arial" w:hAnsi="Arial" w:cs="Arial"/>
          <w:spacing w:val="-4"/>
          <w:sz w:val="18"/>
          <w:szCs w:val="18"/>
        </w:rPr>
        <w:t xml:space="preserve"> period</w:t>
      </w:r>
      <w:r w:rsidR="009B2892" w:rsidRPr="00113A25">
        <w:rPr>
          <w:rFonts w:ascii="Arial" w:eastAsia="Arial" w:hAnsi="Arial" w:cs="Arial"/>
          <w:spacing w:val="-4"/>
          <w:sz w:val="18"/>
          <w:szCs w:val="18"/>
        </w:rPr>
        <w:t xml:space="preserve"> ended</w:t>
      </w:r>
      <w:r w:rsidR="003D73B3" w:rsidRPr="00113A25">
        <w:rPr>
          <w:rFonts w:ascii="Arial" w:eastAsia="Arial" w:hAnsi="Arial" w:cs="Arial"/>
          <w:spacing w:val="-4"/>
          <w:sz w:val="18"/>
          <w:szCs w:val="18"/>
        </w:rPr>
        <w:t xml:space="preserve"> </w:t>
      </w:r>
      <w:r w:rsidR="008B4A58" w:rsidRPr="008B4A58">
        <w:rPr>
          <w:rFonts w:ascii="Arial" w:eastAsia="Arial" w:hAnsi="Arial" w:cs="Arial"/>
          <w:spacing w:val="-4"/>
          <w:sz w:val="18"/>
          <w:szCs w:val="18"/>
        </w:rPr>
        <w:t>30</w:t>
      </w:r>
      <w:r w:rsidR="00A40710">
        <w:rPr>
          <w:rFonts w:ascii="Arial" w:eastAsia="Arial" w:hAnsi="Arial" w:cs="Arial"/>
          <w:spacing w:val="-4"/>
          <w:sz w:val="18"/>
          <w:szCs w:val="18"/>
        </w:rPr>
        <w:t xml:space="preserve"> June</w:t>
      </w:r>
      <w:r w:rsidR="003D73B3" w:rsidRPr="00113A25">
        <w:rPr>
          <w:rFonts w:ascii="Arial" w:eastAsia="Arial" w:hAnsi="Arial" w:cs="Arial"/>
          <w:spacing w:val="-4"/>
          <w:sz w:val="18"/>
          <w:szCs w:val="18"/>
        </w:rPr>
        <w:t xml:space="preserve"> </w:t>
      </w:r>
      <w:r w:rsidR="008B4A58" w:rsidRPr="008B4A58">
        <w:rPr>
          <w:rFonts w:ascii="Arial" w:eastAsia="Arial" w:hAnsi="Arial" w:cs="Arial"/>
          <w:spacing w:val="-4"/>
          <w:sz w:val="18"/>
          <w:szCs w:val="18"/>
        </w:rPr>
        <w:t>2026</w:t>
      </w:r>
      <w:r w:rsidR="000C6D0D" w:rsidRPr="00113A25">
        <w:rPr>
          <w:rFonts w:ascii="Arial" w:eastAsia="Arial" w:hAnsi="Arial" w:cs="Arial"/>
          <w:spacing w:val="-4"/>
          <w:sz w:val="18"/>
          <w:szCs w:val="18"/>
        </w:rPr>
        <w:t xml:space="preserve">, there is no significant change in commitments and significant agreements </w:t>
      </w:r>
      <w:r w:rsidR="000C6D0D" w:rsidRPr="00113A25">
        <w:rPr>
          <w:rFonts w:ascii="Arial" w:eastAsia="Arial" w:hAnsi="Arial" w:cs="Arial"/>
          <w:sz w:val="18"/>
          <w:szCs w:val="18"/>
        </w:rPr>
        <w:t xml:space="preserve">from those disclosed in the annual financial statements ended </w:t>
      </w:r>
      <w:r w:rsidR="008B4A58" w:rsidRPr="008B4A58">
        <w:rPr>
          <w:rFonts w:ascii="Arial" w:eastAsia="Arial" w:hAnsi="Arial" w:cs="Arial"/>
          <w:sz w:val="18"/>
          <w:szCs w:val="18"/>
        </w:rPr>
        <w:t>31</w:t>
      </w:r>
      <w:r w:rsidR="000C6D0D" w:rsidRPr="00113A25">
        <w:rPr>
          <w:rFonts w:ascii="Arial" w:eastAsia="Arial" w:hAnsi="Arial" w:cs="Arial"/>
          <w:sz w:val="18"/>
          <w:szCs w:val="18"/>
        </w:rPr>
        <w:t xml:space="preserve"> December </w:t>
      </w:r>
      <w:r w:rsidR="008B4A58" w:rsidRPr="008B4A58">
        <w:rPr>
          <w:rFonts w:ascii="Arial" w:eastAsia="Arial" w:hAnsi="Arial" w:cs="Arial"/>
          <w:sz w:val="18"/>
          <w:szCs w:val="18"/>
        </w:rPr>
        <w:t>2025</w:t>
      </w:r>
      <w:r w:rsidR="000C6D0D" w:rsidRPr="00113A25">
        <w:rPr>
          <w:rFonts w:ascii="Arial" w:eastAsia="Arial" w:hAnsi="Arial" w:cs="Arial"/>
          <w:sz w:val="18"/>
          <w:szCs w:val="18"/>
        </w:rPr>
        <w:t xml:space="preserve"> except for the followings</w:t>
      </w:r>
      <w:r w:rsidR="000C6D0D" w:rsidRPr="00113A25">
        <w:rPr>
          <w:rFonts w:ascii="Arial" w:eastAsia="Arial" w:hAnsi="Arial" w:cs="Arial"/>
          <w:color w:val="000000"/>
          <w:sz w:val="18"/>
          <w:szCs w:val="18"/>
        </w:rPr>
        <w:t>:</w:t>
      </w:r>
    </w:p>
    <w:bookmarkEnd w:id="14"/>
    <w:p w14:paraId="311F363D" w14:textId="77777777" w:rsidR="00595FAF" w:rsidRPr="00113A25" w:rsidRDefault="00595FAF" w:rsidP="00D05814">
      <w:pPr>
        <w:tabs>
          <w:tab w:val="left" w:pos="540"/>
        </w:tabs>
        <w:rPr>
          <w:rFonts w:ascii="Arial" w:eastAsia="Arial" w:hAnsi="Arial" w:cs="Arial"/>
          <w:color w:val="000000"/>
          <w:sz w:val="18"/>
          <w:szCs w:val="18"/>
        </w:rPr>
      </w:pPr>
    </w:p>
    <w:p w14:paraId="15709DCD" w14:textId="7BEFCBBD" w:rsidR="00595FAF" w:rsidRPr="00113A25" w:rsidRDefault="009537E6" w:rsidP="00F274D7">
      <w:pPr>
        <w:keepNext/>
        <w:keepLines/>
        <w:ind w:left="547" w:hanging="547"/>
        <w:jc w:val="both"/>
        <w:outlineLvl w:val="1"/>
        <w:rPr>
          <w:rFonts w:ascii="Arial" w:eastAsia="Arial" w:hAnsi="Arial" w:cs="Arial"/>
          <w:b/>
          <w:bCs/>
          <w:color w:val="000000"/>
          <w:sz w:val="18"/>
          <w:szCs w:val="18"/>
          <w:lang w:eastAsia="en-GB"/>
        </w:rPr>
      </w:pPr>
      <w:r>
        <w:rPr>
          <w:rFonts w:ascii="Arial" w:eastAsia="Arial" w:hAnsi="Arial" w:cs="Arial"/>
          <w:b/>
          <w:bCs/>
          <w:color w:val="000000"/>
          <w:sz w:val="18"/>
          <w:szCs w:val="18"/>
          <w:lang w:eastAsia="en-GB"/>
        </w:rPr>
        <w:t>21</w:t>
      </w:r>
      <w:r w:rsidR="000C6D0D" w:rsidRPr="00113A25">
        <w:rPr>
          <w:rFonts w:ascii="Arial" w:eastAsia="Arial" w:hAnsi="Arial" w:cs="Arial"/>
          <w:b/>
          <w:bCs/>
          <w:color w:val="000000"/>
          <w:sz w:val="18"/>
          <w:szCs w:val="18"/>
          <w:lang w:eastAsia="en-GB"/>
        </w:rPr>
        <w:t>.</w:t>
      </w:r>
      <w:r w:rsidR="008B4A58" w:rsidRPr="008B4A58">
        <w:rPr>
          <w:rFonts w:ascii="Arial" w:eastAsia="Arial" w:hAnsi="Arial" w:cs="Arial"/>
          <w:b/>
          <w:bCs/>
          <w:color w:val="000000"/>
          <w:sz w:val="18"/>
          <w:szCs w:val="18"/>
          <w:lang w:eastAsia="en-GB"/>
        </w:rPr>
        <w:t>1</w:t>
      </w:r>
      <w:r w:rsidR="000C6D0D" w:rsidRPr="00113A25">
        <w:rPr>
          <w:rFonts w:ascii="Arial" w:eastAsia="Arial" w:hAnsi="Arial" w:cs="Arial"/>
          <w:b/>
          <w:bCs/>
          <w:color w:val="000000"/>
          <w:sz w:val="18"/>
          <w:szCs w:val="18"/>
          <w:lang w:eastAsia="en-GB"/>
        </w:rPr>
        <w:tab/>
        <w:t>Capital expenditure commitments</w:t>
      </w:r>
    </w:p>
    <w:p w14:paraId="1C627A92" w14:textId="77777777" w:rsidR="00595FAF" w:rsidRPr="00113A25" w:rsidRDefault="00595FAF" w:rsidP="00AE3636">
      <w:pPr>
        <w:ind w:left="900" w:hanging="353"/>
        <w:rPr>
          <w:rFonts w:ascii="Arial" w:eastAsia="Arial" w:hAnsi="Arial" w:cs="Arial"/>
          <w:color w:val="000000"/>
          <w:sz w:val="18"/>
          <w:szCs w:val="18"/>
        </w:rPr>
      </w:pPr>
    </w:p>
    <w:p w14:paraId="3F6416D5" w14:textId="04F0CF5D" w:rsidR="005B29DC" w:rsidRPr="00113A25" w:rsidRDefault="00F4396B" w:rsidP="00AE3636">
      <w:pPr>
        <w:pStyle w:val="ListParagraph"/>
        <w:numPr>
          <w:ilvl w:val="0"/>
          <w:numId w:val="4"/>
        </w:numPr>
        <w:autoSpaceDE w:val="0"/>
        <w:autoSpaceDN w:val="0"/>
        <w:adjustRightInd w:val="0"/>
        <w:ind w:hanging="353"/>
        <w:jc w:val="both"/>
        <w:rPr>
          <w:rFonts w:cs="Arial"/>
          <w:color w:val="000000"/>
          <w:sz w:val="18"/>
          <w:szCs w:val="18"/>
        </w:rPr>
      </w:pPr>
      <w:r w:rsidRPr="00113A25">
        <w:rPr>
          <w:rFonts w:cs="Arial"/>
          <w:color w:val="000000"/>
          <w:sz w:val="18"/>
          <w:szCs w:val="18"/>
        </w:rPr>
        <w:t xml:space="preserve">On </w:t>
      </w:r>
      <w:r w:rsidR="008B4A58" w:rsidRPr="008B4A58">
        <w:rPr>
          <w:rFonts w:cs="Arial"/>
          <w:color w:val="000000"/>
          <w:sz w:val="18"/>
          <w:szCs w:val="18"/>
          <w:lang w:val="en-GB"/>
        </w:rPr>
        <w:t>9</w:t>
      </w:r>
      <w:r w:rsidRPr="00113A25">
        <w:rPr>
          <w:rFonts w:cs="Arial"/>
          <w:color w:val="000000"/>
          <w:sz w:val="18"/>
          <w:szCs w:val="18"/>
        </w:rPr>
        <w:t xml:space="preserve"> January </w:t>
      </w:r>
      <w:r w:rsidR="008B4A58" w:rsidRPr="008B4A58">
        <w:rPr>
          <w:rFonts w:cs="Arial"/>
          <w:color w:val="000000"/>
          <w:sz w:val="18"/>
          <w:szCs w:val="18"/>
          <w:lang w:val="en-GB"/>
        </w:rPr>
        <w:t>2026</w:t>
      </w:r>
      <w:r w:rsidRPr="00113A25">
        <w:rPr>
          <w:rFonts w:cs="Arial"/>
          <w:color w:val="000000"/>
          <w:sz w:val="18"/>
          <w:szCs w:val="18"/>
        </w:rPr>
        <w:t xml:space="preserve">, a subsidiary entered into a construction agreement in respect of the transmission line for power supply with a contractor. The contract amount is Baht </w:t>
      </w:r>
      <w:r w:rsidR="008B4A58" w:rsidRPr="008B4A58">
        <w:rPr>
          <w:rFonts w:cs="Arial"/>
          <w:color w:val="000000"/>
          <w:sz w:val="18"/>
          <w:szCs w:val="18"/>
          <w:lang w:val="en-GB"/>
        </w:rPr>
        <w:t>48</w:t>
      </w:r>
      <w:r w:rsidRPr="00113A25">
        <w:rPr>
          <w:rFonts w:cs="Arial"/>
          <w:color w:val="000000"/>
          <w:sz w:val="18"/>
          <w:szCs w:val="18"/>
        </w:rPr>
        <w:t>.</w:t>
      </w:r>
      <w:r w:rsidR="008B4A58" w:rsidRPr="008B4A58">
        <w:rPr>
          <w:rFonts w:cs="Arial"/>
          <w:color w:val="000000"/>
          <w:sz w:val="18"/>
          <w:szCs w:val="18"/>
          <w:lang w:val="en-GB"/>
        </w:rPr>
        <w:t>70</w:t>
      </w:r>
      <w:r w:rsidRPr="00113A25">
        <w:rPr>
          <w:rFonts w:cs="Arial"/>
          <w:color w:val="000000"/>
          <w:sz w:val="18"/>
          <w:szCs w:val="18"/>
        </w:rPr>
        <w:t xml:space="preserve"> million. </w:t>
      </w:r>
    </w:p>
    <w:p w14:paraId="17D1F9F1" w14:textId="77777777" w:rsidR="00F4396B" w:rsidRPr="00113A25" w:rsidRDefault="00F4396B" w:rsidP="00AE3636">
      <w:pPr>
        <w:pStyle w:val="ListParagraph"/>
        <w:autoSpaceDE w:val="0"/>
        <w:autoSpaceDN w:val="0"/>
        <w:adjustRightInd w:val="0"/>
        <w:ind w:left="900" w:hanging="353"/>
        <w:jc w:val="both"/>
        <w:rPr>
          <w:rFonts w:cs="Arial"/>
          <w:color w:val="000000"/>
          <w:sz w:val="18"/>
          <w:szCs w:val="18"/>
        </w:rPr>
      </w:pPr>
    </w:p>
    <w:p w14:paraId="29EDF7F5" w14:textId="1D557021" w:rsidR="00F4396B" w:rsidRDefault="00F4396B" w:rsidP="00AE3636">
      <w:pPr>
        <w:pStyle w:val="ListParagraph"/>
        <w:numPr>
          <w:ilvl w:val="0"/>
          <w:numId w:val="4"/>
        </w:numPr>
        <w:autoSpaceDE w:val="0"/>
        <w:autoSpaceDN w:val="0"/>
        <w:adjustRightInd w:val="0"/>
        <w:ind w:hanging="353"/>
        <w:jc w:val="both"/>
        <w:rPr>
          <w:rFonts w:cs="Arial"/>
          <w:color w:val="000000"/>
          <w:sz w:val="18"/>
          <w:szCs w:val="18"/>
        </w:rPr>
      </w:pPr>
      <w:r w:rsidRPr="00113A25">
        <w:rPr>
          <w:rFonts w:cs="Arial"/>
          <w:color w:val="000000"/>
          <w:sz w:val="18"/>
          <w:szCs w:val="18"/>
        </w:rPr>
        <w:t xml:space="preserve">On </w:t>
      </w:r>
      <w:r w:rsidR="008B4A58" w:rsidRPr="008B4A58">
        <w:rPr>
          <w:rFonts w:cs="Arial"/>
          <w:color w:val="000000"/>
          <w:sz w:val="18"/>
          <w:szCs w:val="18"/>
          <w:lang w:val="en-GB"/>
        </w:rPr>
        <w:t>4</w:t>
      </w:r>
      <w:r w:rsidRPr="00113A25">
        <w:rPr>
          <w:rFonts w:cs="Arial"/>
          <w:color w:val="000000"/>
          <w:sz w:val="18"/>
          <w:szCs w:val="18"/>
        </w:rPr>
        <w:t xml:space="preserve"> March </w:t>
      </w:r>
      <w:r w:rsidR="008B4A58" w:rsidRPr="008B4A58">
        <w:rPr>
          <w:rFonts w:cs="Arial"/>
          <w:color w:val="000000"/>
          <w:sz w:val="18"/>
          <w:szCs w:val="18"/>
          <w:lang w:val="en-GB"/>
        </w:rPr>
        <w:t>2026</w:t>
      </w:r>
      <w:r w:rsidRPr="00113A25">
        <w:rPr>
          <w:rFonts w:cs="Arial"/>
          <w:color w:val="000000"/>
          <w:sz w:val="18"/>
          <w:szCs w:val="18"/>
        </w:rPr>
        <w:t xml:space="preserve">, a subsidiary entered into a construction agreement of switchgear replacement for remote substation with a contractor. The contract amount is Baht </w:t>
      </w:r>
      <w:r w:rsidR="008B4A58" w:rsidRPr="008B4A58">
        <w:rPr>
          <w:rFonts w:cs="Arial"/>
          <w:color w:val="000000"/>
          <w:sz w:val="18"/>
          <w:szCs w:val="18"/>
          <w:lang w:val="en-GB"/>
        </w:rPr>
        <w:t>44</w:t>
      </w:r>
      <w:r w:rsidRPr="00113A25">
        <w:rPr>
          <w:rFonts w:cs="Arial"/>
          <w:color w:val="000000"/>
          <w:sz w:val="18"/>
          <w:szCs w:val="18"/>
        </w:rPr>
        <w:t>.</w:t>
      </w:r>
      <w:r w:rsidR="008B4A58" w:rsidRPr="008B4A58">
        <w:rPr>
          <w:rFonts w:cs="Arial"/>
          <w:color w:val="000000"/>
          <w:sz w:val="18"/>
          <w:szCs w:val="18"/>
          <w:lang w:val="en-GB"/>
        </w:rPr>
        <w:t>20</w:t>
      </w:r>
      <w:r w:rsidRPr="00113A25">
        <w:rPr>
          <w:rFonts w:cs="Arial"/>
          <w:color w:val="000000"/>
          <w:sz w:val="18"/>
          <w:szCs w:val="18"/>
        </w:rPr>
        <w:t xml:space="preserve"> million.</w:t>
      </w:r>
    </w:p>
    <w:p w14:paraId="509EF3FE" w14:textId="77777777" w:rsidR="00C311CE" w:rsidRPr="00C311CE" w:rsidRDefault="00C311CE" w:rsidP="00C311CE">
      <w:pPr>
        <w:pStyle w:val="ListParagraph"/>
        <w:rPr>
          <w:rFonts w:cs="Arial"/>
          <w:color w:val="000000"/>
          <w:sz w:val="18"/>
          <w:szCs w:val="18"/>
        </w:rPr>
      </w:pPr>
    </w:p>
    <w:p w14:paraId="720034DF" w14:textId="207AEA9C" w:rsidR="009642E3" w:rsidRDefault="00C311CE" w:rsidP="009642E3">
      <w:pPr>
        <w:pStyle w:val="ListParagraph"/>
        <w:numPr>
          <w:ilvl w:val="0"/>
          <w:numId w:val="4"/>
        </w:numPr>
        <w:autoSpaceDE w:val="0"/>
        <w:autoSpaceDN w:val="0"/>
        <w:adjustRightInd w:val="0"/>
        <w:ind w:hanging="353"/>
        <w:jc w:val="both"/>
        <w:rPr>
          <w:rFonts w:cs="Arial"/>
          <w:color w:val="000000"/>
          <w:sz w:val="18"/>
          <w:szCs w:val="18"/>
        </w:rPr>
      </w:pPr>
      <w:r w:rsidRPr="00C311CE">
        <w:rPr>
          <w:rFonts w:cs="Arial"/>
          <w:color w:val="000000"/>
          <w:sz w:val="18"/>
          <w:szCs w:val="18"/>
        </w:rPr>
        <w:t xml:space="preserve">On 9 April 2026, </w:t>
      </w:r>
      <w:r w:rsidR="009642E3" w:rsidRPr="00113A25">
        <w:rPr>
          <w:rFonts w:cs="Arial"/>
          <w:color w:val="000000"/>
          <w:sz w:val="18"/>
          <w:szCs w:val="18"/>
        </w:rPr>
        <w:t xml:space="preserve">a subsidiary </w:t>
      </w:r>
      <w:r w:rsidRPr="00C311CE">
        <w:rPr>
          <w:rFonts w:cs="Arial"/>
          <w:color w:val="000000"/>
          <w:sz w:val="18"/>
          <w:szCs w:val="18"/>
        </w:rPr>
        <w:t xml:space="preserve">entered into a construction agreement of auto recloser for distribution lines with a contractor. The contract amount </w:t>
      </w:r>
      <w:r w:rsidR="009642E3">
        <w:rPr>
          <w:rFonts w:cs="Arial"/>
          <w:color w:val="000000"/>
          <w:sz w:val="18"/>
          <w:szCs w:val="18"/>
        </w:rPr>
        <w:t xml:space="preserve">is </w:t>
      </w:r>
      <w:r w:rsidRPr="00C311CE">
        <w:rPr>
          <w:rFonts w:cs="Arial"/>
          <w:color w:val="000000"/>
          <w:sz w:val="18"/>
          <w:szCs w:val="18"/>
        </w:rPr>
        <w:t xml:space="preserve">Baht </w:t>
      </w:r>
      <w:r w:rsidR="009642E3">
        <w:rPr>
          <w:rFonts w:cs="Arial"/>
          <w:color w:val="000000"/>
          <w:sz w:val="18"/>
          <w:szCs w:val="18"/>
        </w:rPr>
        <w:t>10.25</w:t>
      </w:r>
      <w:r w:rsidRPr="00C311CE">
        <w:rPr>
          <w:rFonts w:cs="Arial"/>
          <w:color w:val="000000"/>
          <w:sz w:val="18"/>
          <w:szCs w:val="18"/>
        </w:rPr>
        <w:t xml:space="preserve"> million.</w:t>
      </w:r>
    </w:p>
    <w:p w14:paraId="0CF93179" w14:textId="77777777" w:rsidR="009642E3" w:rsidRPr="007C1569" w:rsidRDefault="009642E3" w:rsidP="007C1569">
      <w:pPr>
        <w:pStyle w:val="ListParagraph"/>
        <w:rPr>
          <w:rFonts w:cs="Arial"/>
          <w:color w:val="000000"/>
          <w:sz w:val="18"/>
          <w:szCs w:val="18"/>
        </w:rPr>
      </w:pPr>
    </w:p>
    <w:p w14:paraId="3B9ECE14" w14:textId="2D4AE857" w:rsidR="009642E3" w:rsidRPr="007C1569" w:rsidRDefault="009642E3" w:rsidP="00A031E1">
      <w:pPr>
        <w:pStyle w:val="ListParagraph"/>
        <w:numPr>
          <w:ilvl w:val="0"/>
          <w:numId w:val="4"/>
        </w:numPr>
        <w:autoSpaceDE w:val="0"/>
        <w:autoSpaceDN w:val="0"/>
        <w:adjustRightInd w:val="0"/>
        <w:jc w:val="both"/>
        <w:rPr>
          <w:rFonts w:cs="Arial"/>
          <w:color w:val="000000"/>
          <w:sz w:val="18"/>
          <w:szCs w:val="18"/>
        </w:rPr>
      </w:pPr>
      <w:r w:rsidRPr="007C1569">
        <w:rPr>
          <w:rFonts w:cs="Arial"/>
          <w:color w:val="000000"/>
          <w:sz w:val="18"/>
          <w:szCs w:val="18"/>
        </w:rPr>
        <w:t xml:space="preserve">On 9 April 2026, </w:t>
      </w:r>
      <w:r w:rsidRPr="00113A25">
        <w:rPr>
          <w:rFonts w:cs="Arial"/>
          <w:color w:val="000000"/>
          <w:sz w:val="18"/>
          <w:szCs w:val="18"/>
        </w:rPr>
        <w:t xml:space="preserve">a subsidiary </w:t>
      </w:r>
      <w:r w:rsidRPr="007C1569">
        <w:rPr>
          <w:rFonts w:cs="Arial"/>
          <w:color w:val="000000"/>
          <w:sz w:val="18"/>
          <w:szCs w:val="18"/>
        </w:rPr>
        <w:t xml:space="preserve">entered into a construction agreement </w:t>
      </w:r>
      <w:r w:rsidR="009C3874" w:rsidRPr="009C3874">
        <w:rPr>
          <w:rFonts w:cs="Arial"/>
          <w:color w:val="000000"/>
          <w:sz w:val="18"/>
          <w:szCs w:val="18"/>
        </w:rPr>
        <w:t>for</w:t>
      </w:r>
      <w:r w:rsidRPr="007C1569">
        <w:rPr>
          <w:rFonts w:cs="Arial"/>
          <w:color w:val="000000"/>
          <w:sz w:val="18"/>
          <w:szCs w:val="18"/>
        </w:rPr>
        <w:t xml:space="preserve"> outgoing feeders with a contractor. The contract amount </w:t>
      </w:r>
      <w:r>
        <w:rPr>
          <w:rFonts w:cs="Arial"/>
          <w:color w:val="000000"/>
          <w:sz w:val="18"/>
          <w:szCs w:val="18"/>
        </w:rPr>
        <w:t>is</w:t>
      </w:r>
      <w:r w:rsidRPr="007C1569">
        <w:rPr>
          <w:rFonts w:cs="Arial"/>
          <w:color w:val="000000"/>
          <w:sz w:val="18"/>
          <w:szCs w:val="18"/>
        </w:rPr>
        <w:t xml:space="preserve"> Baht </w:t>
      </w:r>
      <w:r>
        <w:rPr>
          <w:rFonts w:cs="Arial"/>
          <w:color w:val="000000"/>
          <w:sz w:val="18"/>
          <w:szCs w:val="18"/>
        </w:rPr>
        <w:t>24.30</w:t>
      </w:r>
      <w:r w:rsidRPr="007C1569">
        <w:rPr>
          <w:rFonts w:cs="Arial"/>
          <w:color w:val="000000"/>
          <w:sz w:val="18"/>
          <w:szCs w:val="18"/>
        </w:rPr>
        <w:t xml:space="preserve"> million.</w:t>
      </w:r>
    </w:p>
    <w:p w14:paraId="37FF3DE4" w14:textId="77777777" w:rsidR="00C311CE" w:rsidRPr="00C311CE" w:rsidRDefault="00C311CE" w:rsidP="00A031E1">
      <w:pPr>
        <w:pStyle w:val="ListParagraph"/>
        <w:ind w:hanging="360"/>
        <w:rPr>
          <w:rFonts w:cs="Arial"/>
          <w:color w:val="000000"/>
          <w:sz w:val="18"/>
          <w:szCs w:val="18"/>
        </w:rPr>
      </w:pPr>
    </w:p>
    <w:p w14:paraId="059ECBDB" w14:textId="0959C337" w:rsidR="00C311CE" w:rsidRDefault="000139AE" w:rsidP="00A031E1">
      <w:pPr>
        <w:pStyle w:val="ListParagraph"/>
        <w:numPr>
          <w:ilvl w:val="0"/>
          <w:numId w:val="4"/>
        </w:numPr>
        <w:autoSpaceDE w:val="0"/>
        <w:autoSpaceDN w:val="0"/>
        <w:adjustRightInd w:val="0"/>
        <w:jc w:val="both"/>
        <w:rPr>
          <w:rFonts w:cs="Arial"/>
          <w:color w:val="000000"/>
          <w:sz w:val="18"/>
          <w:szCs w:val="18"/>
        </w:rPr>
      </w:pPr>
      <w:r w:rsidRPr="000139AE">
        <w:rPr>
          <w:rFonts w:cs="Arial"/>
          <w:color w:val="000000"/>
          <w:sz w:val="18"/>
          <w:szCs w:val="18"/>
        </w:rPr>
        <w:t>On 20 May 2026, a subsidiary entered into a construction agreement in respect of the transmission line for power supply with a contractor. The contract amount is Baht 839 million.</w:t>
      </w:r>
    </w:p>
    <w:p w14:paraId="2825D86A" w14:textId="77777777" w:rsidR="000139AE" w:rsidRPr="000139AE" w:rsidRDefault="000139AE" w:rsidP="000139AE">
      <w:pPr>
        <w:pStyle w:val="ListParagraph"/>
        <w:rPr>
          <w:rFonts w:cs="Arial"/>
          <w:color w:val="000000"/>
          <w:sz w:val="18"/>
          <w:szCs w:val="18"/>
        </w:rPr>
      </w:pPr>
    </w:p>
    <w:p w14:paraId="12FDA815" w14:textId="63377D97" w:rsidR="000139AE" w:rsidRDefault="000139AE" w:rsidP="00B439F1">
      <w:pPr>
        <w:keepNext/>
        <w:keepLines/>
        <w:ind w:left="547" w:hanging="547"/>
        <w:jc w:val="both"/>
        <w:outlineLvl w:val="1"/>
        <w:rPr>
          <w:rFonts w:ascii="Arial" w:eastAsia="Arial" w:hAnsi="Arial" w:cs="Arial"/>
          <w:b/>
          <w:bCs/>
          <w:color w:val="000000"/>
          <w:sz w:val="18"/>
          <w:szCs w:val="18"/>
          <w:lang w:eastAsia="en-GB"/>
        </w:rPr>
      </w:pPr>
      <w:r>
        <w:rPr>
          <w:rFonts w:ascii="Arial" w:eastAsia="Arial" w:hAnsi="Arial" w:cs="Arial"/>
          <w:b/>
          <w:bCs/>
          <w:color w:val="000000"/>
          <w:sz w:val="18"/>
          <w:szCs w:val="18"/>
          <w:lang w:eastAsia="en-GB"/>
        </w:rPr>
        <w:t>21</w:t>
      </w:r>
      <w:r w:rsidRPr="00113A25">
        <w:rPr>
          <w:rFonts w:ascii="Arial" w:eastAsia="Arial" w:hAnsi="Arial" w:cs="Arial"/>
          <w:b/>
          <w:bCs/>
          <w:color w:val="000000"/>
          <w:sz w:val="18"/>
          <w:szCs w:val="18"/>
          <w:lang w:eastAsia="en-GB"/>
        </w:rPr>
        <w:t>.</w:t>
      </w:r>
      <w:r>
        <w:rPr>
          <w:rFonts w:ascii="Arial" w:eastAsia="Arial" w:hAnsi="Arial" w:cs="Arial"/>
          <w:b/>
          <w:bCs/>
          <w:color w:val="000000"/>
          <w:sz w:val="18"/>
          <w:szCs w:val="18"/>
          <w:lang w:eastAsia="en-GB"/>
        </w:rPr>
        <w:t>2</w:t>
      </w:r>
      <w:r w:rsidR="00B439F1">
        <w:rPr>
          <w:rFonts w:ascii="Arial" w:eastAsia="Arial" w:hAnsi="Arial" w:cs="Arial"/>
          <w:b/>
          <w:bCs/>
          <w:color w:val="000000"/>
          <w:sz w:val="18"/>
          <w:szCs w:val="18"/>
          <w:lang w:eastAsia="en-GB"/>
        </w:rPr>
        <w:tab/>
      </w:r>
      <w:r w:rsidR="00B439F1" w:rsidRPr="00B439F1">
        <w:rPr>
          <w:rFonts w:ascii="Arial" w:eastAsia="Arial" w:hAnsi="Arial" w:cs="Arial"/>
          <w:b/>
          <w:bCs/>
          <w:color w:val="000000"/>
          <w:sz w:val="18"/>
          <w:szCs w:val="18"/>
          <w:lang w:eastAsia="en-GB"/>
        </w:rPr>
        <w:t>Letter of credit</w:t>
      </w:r>
    </w:p>
    <w:p w14:paraId="7502B454" w14:textId="77777777" w:rsidR="000139AE" w:rsidRDefault="000139AE" w:rsidP="000139AE">
      <w:pPr>
        <w:autoSpaceDE w:val="0"/>
        <w:autoSpaceDN w:val="0"/>
        <w:adjustRightInd w:val="0"/>
        <w:jc w:val="both"/>
        <w:rPr>
          <w:rFonts w:ascii="Arial" w:eastAsia="Arial" w:hAnsi="Arial" w:cs="Arial"/>
          <w:b/>
          <w:bCs/>
          <w:color w:val="000000"/>
          <w:sz w:val="18"/>
          <w:szCs w:val="18"/>
          <w:lang w:eastAsia="en-GB"/>
        </w:rPr>
      </w:pPr>
    </w:p>
    <w:p w14:paraId="66629D21" w14:textId="798A872D" w:rsidR="000139AE" w:rsidRPr="000139AE" w:rsidRDefault="0079404E" w:rsidP="000139AE">
      <w:pPr>
        <w:pStyle w:val="ListParagraph"/>
        <w:numPr>
          <w:ilvl w:val="0"/>
          <w:numId w:val="30"/>
        </w:numPr>
        <w:autoSpaceDE w:val="0"/>
        <w:autoSpaceDN w:val="0"/>
        <w:adjustRightInd w:val="0"/>
        <w:jc w:val="both"/>
        <w:rPr>
          <w:rFonts w:cs="Arial"/>
          <w:color w:val="000000"/>
          <w:sz w:val="18"/>
          <w:szCs w:val="18"/>
        </w:rPr>
      </w:pPr>
      <w:r w:rsidRPr="0079404E">
        <w:rPr>
          <w:rFonts w:cs="Arial"/>
          <w:color w:val="000000"/>
          <w:sz w:val="18"/>
          <w:szCs w:val="18"/>
        </w:rPr>
        <w:t>During the six-month period ended 30 June 2026, the Company had additional letter of credit issued by financial institutions in respect of the machinery purchase agreement by Euro 21.24 million and US Dollar 24.66 million.</w:t>
      </w:r>
    </w:p>
    <w:p w14:paraId="4CA2BF78" w14:textId="527D7591" w:rsidR="00D65A4B" w:rsidRPr="00AE3636" w:rsidRDefault="00D65A4B">
      <w:pPr>
        <w:rPr>
          <w:rFonts w:ascii="Arial" w:eastAsia="Calibri" w:hAnsi="Arial" w:cs="Arial"/>
          <w:color w:val="000000"/>
          <w:sz w:val="18"/>
          <w:szCs w:val="18"/>
          <w:cs/>
        </w:rPr>
      </w:pPr>
      <w:r w:rsidRPr="00AE3636">
        <w:rPr>
          <w:rFonts w:ascii="Arial" w:eastAsia="Calibri" w:hAnsi="Arial" w:cs="Arial"/>
          <w:color w:val="000000"/>
          <w:sz w:val="18"/>
          <w:szCs w:val="18"/>
          <w:cs/>
        </w:rPr>
        <w:br w:type="page"/>
      </w:r>
    </w:p>
    <w:p w14:paraId="31480303" w14:textId="6942B471" w:rsidR="006F6D5D" w:rsidRPr="00113A25" w:rsidRDefault="008B4A58" w:rsidP="00F83F2B">
      <w:pPr>
        <w:pStyle w:val="Heading1"/>
        <w:ind w:left="567" w:hanging="567"/>
        <w:rPr>
          <w:rFonts w:eastAsia="Arial"/>
          <w:lang w:val="en-US"/>
        </w:rPr>
      </w:pPr>
      <w:bookmarkStart w:id="15" w:name="_Hlk165398449"/>
      <w:r w:rsidRPr="008B4A58">
        <w:rPr>
          <w:rFonts w:eastAsia="Arial"/>
        </w:rPr>
        <w:lastRenderedPageBreak/>
        <w:t>2</w:t>
      </w:r>
      <w:r w:rsidR="009537E6">
        <w:rPr>
          <w:rFonts w:eastAsia="Arial"/>
        </w:rPr>
        <w:t>2</w:t>
      </w:r>
      <w:r w:rsidR="00F83F2B" w:rsidRPr="00113A25">
        <w:rPr>
          <w:rFonts w:eastAsia="Arial"/>
        </w:rPr>
        <w:tab/>
        <w:t>Letter of guarantee</w:t>
      </w:r>
    </w:p>
    <w:p w14:paraId="068C0724" w14:textId="77777777" w:rsidR="00F83F2B" w:rsidRPr="00113A25" w:rsidRDefault="00F83F2B" w:rsidP="006F6D5D">
      <w:pPr>
        <w:jc w:val="both"/>
        <w:rPr>
          <w:rFonts w:ascii="Arial" w:eastAsia="Arial" w:hAnsi="Arial" w:cs="Arial"/>
          <w:b/>
          <w:bCs/>
          <w:sz w:val="18"/>
          <w:szCs w:val="18"/>
          <w:lang w:val="en-US"/>
        </w:rPr>
      </w:pPr>
    </w:p>
    <w:p w14:paraId="1C5B8E3F" w14:textId="3A12902E" w:rsidR="00F71FD4" w:rsidRPr="00113A25" w:rsidRDefault="009B2892" w:rsidP="00E974A7">
      <w:pPr>
        <w:jc w:val="both"/>
        <w:rPr>
          <w:rFonts w:ascii="Arial" w:eastAsia="Arial" w:hAnsi="Arial" w:cs="Arial"/>
          <w:color w:val="000000"/>
          <w:sz w:val="18"/>
          <w:szCs w:val="18"/>
          <w:lang w:val="en-US"/>
        </w:rPr>
      </w:pPr>
      <w:r w:rsidRPr="00113A25">
        <w:rPr>
          <w:rFonts w:ascii="Arial" w:eastAsia="Arial" w:hAnsi="Arial" w:cs="Arial"/>
          <w:spacing w:val="-4"/>
          <w:sz w:val="18"/>
          <w:szCs w:val="18"/>
        </w:rPr>
        <w:t xml:space="preserve">During the </w:t>
      </w:r>
      <w:r w:rsidR="00A40710">
        <w:rPr>
          <w:rFonts w:ascii="Arial" w:eastAsia="Arial" w:hAnsi="Arial" w:cs="Arial"/>
          <w:spacing w:val="-4"/>
          <w:sz w:val="18"/>
          <w:szCs w:val="18"/>
        </w:rPr>
        <w:t>six-month</w:t>
      </w:r>
      <w:r w:rsidRPr="00113A25">
        <w:rPr>
          <w:rFonts w:ascii="Arial" w:eastAsia="Arial" w:hAnsi="Arial" w:cs="Arial"/>
          <w:spacing w:val="-4"/>
          <w:sz w:val="18"/>
          <w:szCs w:val="18"/>
        </w:rPr>
        <w:t xml:space="preserve"> period ended </w:t>
      </w:r>
      <w:r w:rsidR="008B4A58" w:rsidRPr="008B4A58">
        <w:rPr>
          <w:rFonts w:ascii="Arial" w:eastAsia="Arial" w:hAnsi="Arial" w:cs="Arial"/>
          <w:sz w:val="18"/>
          <w:szCs w:val="18"/>
        </w:rPr>
        <w:t>30</w:t>
      </w:r>
      <w:r w:rsidR="00A40710">
        <w:rPr>
          <w:rFonts w:ascii="Arial" w:eastAsia="Arial" w:hAnsi="Arial" w:cs="Arial"/>
          <w:sz w:val="18"/>
          <w:szCs w:val="18"/>
        </w:rPr>
        <w:t xml:space="preserve"> June</w:t>
      </w:r>
      <w:r w:rsidR="0082042F" w:rsidRPr="00113A25">
        <w:rPr>
          <w:rFonts w:ascii="Arial" w:eastAsia="Arial" w:hAnsi="Arial" w:cs="Arial"/>
          <w:sz w:val="18"/>
          <w:szCs w:val="18"/>
          <w:cs/>
          <w:lang w:val="en-US"/>
        </w:rPr>
        <w:t xml:space="preserve"> </w:t>
      </w:r>
      <w:r w:rsidR="008B4A58" w:rsidRPr="008B4A58">
        <w:rPr>
          <w:rFonts w:ascii="Arial" w:eastAsia="Arial" w:hAnsi="Arial" w:cs="Arial"/>
          <w:sz w:val="18"/>
          <w:szCs w:val="18"/>
        </w:rPr>
        <w:t>2026</w:t>
      </w:r>
      <w:r w:rsidR="006F6D5D" w:rsidRPr="00113A25">
        <w:rPr>
          <w:rFonts w:ascii="Arial" w:eastAsia="Arial" w:hAnsi="Arial" w:cs="Arial"/>
          <w:sz w:val="18"/>
          <w:szCs w:val="18"/>
          <w:lang w:val="en-US"/>
        </w:rPr>
        <w:t xml:space="preserve">, </w:t>
      </w:r>
      <w:r w:rsidR="00C240D8" w:rsidRPr="00113A25">
        <w:rPr>
          <w:rFonts w:ascii="Arial" w:eastAsia="Arial" w:hAnsi="Arial" w:cs="Arial"/>
          <w:sz w:val="18"/>
          <w:szCs w:val="18"/>
          <w:lang w:val="en-US"/>
        </w:rPr>
        <w:t>there is no significant change</w:t>
      </w:r>
      <w:r w:rsidR="00576D9F" w:rsidRPr="00113A25">
        <w:rPr>
          <w:rFonts w:ascii="Arial" w:eastAsia="Arial" w:hAnsi="Arial" w:cs="Arial"/>
          <w:sz w:val="18"/>
          <w:szCs w:val="18"/>
          <w:lang w:val="en-US"/>
        </w:rPr>
        <w:t>s</w:t>
      </w:r>
      <w:r w:rsidR="00C240D8" w:rsidRPr="00113A25">
        <w:rPr>
          <w:rFonts w:ascii="Arial" w:eastAsia="Arial" w:hAnsi="Arial" w:cs="Arial"/>
          <w:sz w:val="18"/>
          <w:szCs w:val="18"/>
          <w:lang w:val="en-US"/>
        </w:rPr>
        <w:t xml:space="preserve"> in letter of guarantee from those disclosed in the annual financial statements ended </w:t>
      </w:r>
      <w:r w:rsidR="008B4A58" w:rsidRPr="008B4A58">
        <w:rPr>
          <w:rFonts w:ascii="Arial" w:eastAsia="Arial" w:hAnsi="Arial" w:cs="Arial"/>
          <w:color w:val="000000"/>
          <w:sz w:val="18"/>
          <w:szCs w:val="18"/>
        </w:rPr>
        <w:t>31</w:t>
      </w:r>
      <w:r w:rsidR="00C240D8" w:rsidRPr="00113A25">
        <w:rPr>
          <w:rFonts w:ascii="Arial" w:eastAsia="Arial" w:hAnsi="Arial" w:cs="Arial"/>
          <w:color w:val="000000"/>
          <w:sz w:val="18"/>
          <w:szCs w:val="18"/>
          <w:lang w:val="en-US"/>
        </w:rPr>
        <w:t xml:space="preserve"> December </w:t>
      </w:r>
      <w:r w:rsidR="008B4A58" w:rsidRPr="008B4A58">
        <w:rPr>
          <w:rFonts w:ascii="Arial" w:eastAsia="Arial" w:hAnsi="Arial" w:cs="Arial"/>
          <w:color w:val="000000"/>
          <w:sz w:val="18"/>
          <w:szCs w:val="18"/>
        </w:rPr>
        <w:t>2025</w:t>
      </w:r>
      <w:r w:rsidR="00576D9F" w:rsidRPr="00113A25">
        <w:rPr>
          <w:rFonts w:ascii="Arial" w:eastAsia="Arial" w:hAnsi="Arial" w:cs="Arial"/>
          <w:color w:val="000000"/>
          <w:sz w:val="18"/>
          <w:szCs w:val="18"/>
          <w:lang w:val="en-US"/>
        </w:rPr>
        <w:t>,</w:t>
      </w:r>
      <w:r w:rsidR="00DE344E" w:rsidRPr="00113A25">
        <w:rPr>
          <w:rFonts w:ascii="Arial" w:eastAsia="Arial" w:hAnsi="Arial" w:cs="Arial"/>
          <w:color w:val="000000"/>
          <w:sz w:val="18"/>
          <w:szCs w:val="18"/>
          <w:cs/>
          <w:lang w:val="en-US"/>
        </w:rPr>
        <w:t xml:space="preserve"> </w:t>
      </w:r>
      <w:r w:rsidR="00DE344E" w:rsidRPr="00113A25">
        <w:rPr>
          <w:rFonts w:ascii="Arial" w:eastAsia="Arial" w:hAnsi="Arial" w:cs="Arial"/>
          <w:color w:val="000000"/>
          <w:sz w:val="18"/>
          <w:szCs w:val="18"/>
          <w:lang w:val="en-US"/>
        </w:rPr>
        <w:t>except for</w:t>
      </w:r>
      <w:r w:rsidR="00F71FD4" w:rsidRPr="00113A25">
        <w:rPr>
          <w:rFonts w:ascii="Arial" w:eastAsia="Arial" w:hAnsi="Arial" w:cs="Arial"/>
          <w:color w:val="000000"/>
          <w:sz w:val="18"/>
          <w:szCs w:val="18"/>
          <w:lang w:val="en-US"/>
        </w:rPr>
        <w:t xml:space="preserve"> the following: </w:t>
      </w:r>
    </w:p>
    <w:p w14:paraId="2DC9458B" w14:textId="77777777" w:rsidR="0094261B" w:rsidRPr="00113A25" w:rsidRDefault="0094261B" w:rsidP="00E974A7">
      <w:pPr>
        <w:jc w:val="both"/>
        <w:rPr>
          <w:rFonts w:ascii="Arial" w:eastAsia="Arial" w:hAnsi="Arial" w:cs="Arial"/>
          <w:color w:val="000000"/>
          <w:sz w:val="18"/>
          <w:szCs w:val="18"/>
          <w:lang w:val="en-US"/>
        </w:rPr>
      </w:pPr>
    </w:p>
    <w:p w14:paraId="7FF4F8F0" w14:textId="3326EDE8" w:rsidR="006F6D5D" w:rsidRDefault="00296FC6" w:rsidP="00AE3636">
      <w:pPr>
        <w:pStyle w:val="ListParagraph"/>
        <w:numPr>
          <w:ilvl w:val="0"/>
          <w:numId w:val="26"/>
        </w:numPr>
        <w:ind w:left="540" w:hanging="540"/>
        <w:jc w:val="both"/>
        <w:rPr>
          <w:rFonts w:cs="Arial"/>
          <w:color w:val="000000"/>
          <w:spacing w:val="2"/>
          <w:sz w:val="18"/>
          <w:szCs w:val="18"/>
        </w:rPr>
      </w:pPr>
      <w:r w:rsidRPr="00113A25">
        <w:rPr>
          <w:rFonts w:cs="Arial"/>
          <w:color w:val="000000"/>
          <w:spacing w:val="2"/>
          <w:sz w:val="18"/>
          <w:szCs w:val="18"/>
        </w:rPr>
        <w:t xml:space="preserve">The Company </w:t>
      </w:r>
      <w:r w:rsidR="00C3502C" w:rsidRPr="00113A25">
        <w:rPr>
          <w:rFonts w:cs="Arial"/>
          <w:color w:val="000000"/>
          <w:spacing w:val="2"/>
          <w:sz w:val="18"/>
          <w:szCs w:val="18"/>
        </w:rPr>
        <w:t>entered</w:t>
      </w:r>
      <w:r w:rsidR="005A4FF1" w:rsidRPr="00113A25">
        <w:rPr>
          <w:rFonts w:cs="Arial"/>
          <w:color w:val="000000"/>
          <w:spacing w:val="2"/>
          <w:sz w:val="18"/>
          <w:szCs w:val="18"/>
        </w:rPr>
        <w:t xml:space="preserve"> </w:t>
      </w:r>
      <w:r w:rsidR="00C3502C" w:rsidRPr="00113A25">
        <w:rPr>
          <w:rFonts w:cs="Arial"/>
          <w:color w:val="000000"/>
          <w:spacing w:val="2"/>
          <w:sz w:val="18"/>
          <w:szCs w:val="18"/>
        </w:rPr>
        <w:t xml:space="preserve">into </w:t>
      </w:r>
      <w:r w:rsidR="0036205E" w:rsidRPr="00113A25">
        <w:rPr>
          <w:rFonts w:cs="Arial"/>
          <w:color w:val="000000"/>
          <w:spacing w:val="2"/>
          <w:sz w:val="18"/>
          <w:szCs w:val="18"/>
        </w:rPr>
        <w:t>letter</w:t>
      </w:r>
      <w:r w:rsidR="00CD63F0" w:rsidRPr="00113A25">
        <w:rPr>
          <w:rFonts w:cs="Arial"/>
          <w:color w:val="000000"/>
          <w:spacing w:val="2"/>
          <w:sz w:val="18"/>
          <w:szCs w:val="18"/>
        </w:rPr>
        <w:t>s</w:t>
      </w:r>
      <w:r w:rsidR="0036205E" w:rsidRPr="00113A25">
        <w:rPr>
          <w:rFonts w:cs="Arial"/>
          <w:color w:val="000000"/>
          <w:spacing w:val="2"/>
          <w:sz w:val="18"/>
          <w:szCs w:val="18"/>
        </w:rPr>
        <w:t xml:space="preserve"> of guarantee</w:t>
      </w:r>
      <w:r w:rsidR="00E643DD" w:rsidRPr="00113A25">
        <w:rPr>
          <w:rFonts w:cs="Arial"/>
          <w:color w:val="000000"/>
          <w:spacing w:val="2"/>
          <w:sz w:val="18"/>
          <w:szCs w:val="18"/>
        </w:rPr>
        <w:t xml:space="preserve"> issued by </w:t>
      </w:r>
      <w:r w:rsidR="00EA536F" w:rsidRPr="00113A25">
        <w:rPr>
          <w:rFonts w:cs="Arial"/>
          <w:color w:val="000000"/>
          <w:spacing w:val="2"/>
          <w:sz w:val="18"/>
          <w:szCs w:val="18"/>
        </w:rPr>
        <w:t xml:space="preserve">a </w:t>
      </w:r>
      <w:r w:rsidR="00E643DD" w:rsidRPr="00113A25">
        <w:rPr>
          <w:rFonts w:cs="Arial"/>
          <w:color w:val="000000"/>
          <w:spacing w:val="2"/>
          <w:sz w:val="18"/>
          <w:szCs w:val="18"/>
        </w:rPr>
        <w:t>financial institution in respect of</w:t>
      </w:r>
      <w:r w:rsidR="00522050" w:rsidRPr="00113A25">
        <w:rPr>
          <w:rFonts w:cs="Arial"/>
          <w:color w:val="000000"/>
          <w:spacing w:val="2"/>
          <w:sz w:val="18"/>
          <w:szCs w:val="18"/>
        </w:rPr>
        <w:t xml:space="preserve"> </w:t>
      </w:r>
      <w:r w:rsidR="00881E20" w:rsidRPr="00113A25">
        <w:rPr>
          <w:rFonts w:cs="Arial"/>
          <w:color w:val="000000"/>
          <w:spacing w:val="2"/>
          <w:sz w:val="18"/>
          <w:szCs w:val="18"/>
        </w:rPr>
        <w:t xml:space="preserve">the </w:t>
      </w:r>
      <w:r w:rsidR="00EA536F" w:rsidRPr="00113A25">
        <w:rPr>
          <w:rFonts w:cs="Arial"/>
          <w:color w:val="000000"/>
          <w:spacing w:val="2"/>
          <w:sz w:val="18"/>
          <w:szCs w:val="18"/>
        </w:rPr>
        <w:t xml:space="preserve">bidding </w:t>
      </w:r>
      <w:r w:rsidR="00FE3A4B" w:rsidRPr="00113A25">
        <w:rPr>
          <w:rFonts w:cs="Arial"/>
          <w:color w:val="000000"/>
          <w:spacing w:val="2"/>
          <w:sz w:val="18"/>
          <w:szCs w:val="18"/>
        </w:rPr>
        <w:t xml:space="preserve">for </w:t>
      </w:r>
      <w:r w:rsidR="005C03BC" w:rsidRPr="00AE3636">
        <w:rPr>
          <w:rFonts w:cs="Arial"/>
          <w:color w:val="000000"/>
          <w:spacing w:val="2"/>
          <w:sz w:val="18"/>
          <w:szCs w:val="18"/>
          <w:cs/>
        </w:rPr>
        <w:br/>
      </w:r>
      <w:r w:rsidR="00FE3A4B" w:rsidRPr="00113A25">
        <w:rPr>
          <w:rFonts w:cs="Arial"/>
          <w:color w:val="000000"/>
          <w:spacing w:val="2"/>
          <w:sz w:val="18"/>
          <w:szCs w:val="18"/>
        </w:rPr>
        <w:t>a</w:t>
      </w:r>
      <w:r w:rsidR="00EA536F" w:rsidRPr="00113A25">
        <w:rPr>
          <w:rFonts w:cs="Arial"/>
          <w:color w:val="000000"/>
          <w:spacing w:val="2"/>
          <w:sz w:val="18"/>
          <w:szCs w:val="18"/>
        </w:rPr>
        <w:t xml:space="preserve"> </w:t>
      </w:r>
      <w:r w:rsidR="00E8594E" w:rsidRPr="00113A25">
        <w:rPr>
          <w:rFonts w:cs="Arial"/>
          <w:color w:val="000000"/>
          <w:spacing w:val="2"/>
          <w:sz w:val="18"/>
          <w:szCs w:val="18"/>
        </w:rPr>
        <w:t xml:space="preserve">power </w:t>
      </w:r>
      <w:r w:rsidR="00EA536F" w:rsidRPr="00113A25">
        <w:rPr>
          <w:rFonts w:cs="Arial"/>
          <w:color w:val="000000"/>
          <w:spacing w:val="2"/>
          <w:sz w:val="18"/>
          <w:szCs w:val="18"/>
        </w:rPr>
        <w:t>plant</w:t>
      </w:r>
      <w:r w:rsidR="00936991" w:rsidRPr="00113A25">
        <w:rPr>
          <w:rFonts w:cs="Arial"/>
          <w:color w:val="000000"/>
          <w:spacing w:val="2"/>
          <w:sz w:val="18"/>
          <w:szCs w:val="18"/>
        </w:rPr>
        <w:t xml:space="preserve"> project</w:t>
      </w:r>
      <w:r w:rsidR="00BD107F" w:rsidRPr="00113A25">
        <w:rPr>
          <w:rFonts w:cs="Arial"/>
          <w:color w:val="000000"/>
          <w:spacing w:val="2"/>
          <w:sz w:val="18"/>
          <w:szCs w:val="18"/>
        </w:rPr>
        <w:t>.</w:t>
      </w:r>
      <w:r w:rsidR="00F26A99" w:rsidRPr="00113A25">
        <w:rPr>
          <w:rFonts w:cs="Arial"/>
          <w:color w:val="000000"/>
          <w:spacing w:val="2"/>
          <w:sz w:val="18"/>
          <w:szCs w:val="18"/>
        </w:rPr>
        <w:t xml:space="preserve"> </w:t>
      </w:r>
      <w:r w:rsidR="005A4FF1" w:rsidRPr="00113A25">
        <w:rPr>
          <w:rFonts w:cs="Arial"/>
          <w:color w:val="000000"/>
          <w:spacing w:val="2"/>
          <w:sz w:val="18"/>
          <w:szCs w:val="18"/>
        </w:rPr>
        <w:t xml:space="preserve">The </w:t>
      </w:r>
      <w:r w:rsidR="00E90A16" w:rsidRPr="00113A25">
        <w:rPr>
          <w:rFonts w:cs="Arial"/>
          <w:color w:val="000000"/>
          <w:spacing w:val="2"/>
          <w:sz w:val="18"/>
          <w:szCs w:val="18"/>
        </w:rPr>
        <w:t>total</w:t>
      </w:r>
      <w:r w:rsidR="005A4FF1" w:rsidRPr="00113A25">
        <w:rPr>
          <w:rFonts w:cs="Arial"/>
          <w:color w:val="000000"/>
          <w:spacing w:val="2"/>
          <w:sz w:val="18"/>
          <w:szCs w:val="18"/>
        </w:rPr>
        <w:t xml:space="preserve"> amount is </w:t>
      </w:r>
      <w:r w:rsidR="00EF661D" w:rsidRPr="00113A25">
        <w:rPr>
          <w:rFonts w:cs="Arial"/>
          <w:color w:val="000000"/>
          <w:spacing w:val="2"/>
          <w:sz w:val="18"/>
          <w:szCs w:val="18"/>
        </w:rPr>
        <w:t xml:space="preserve">Baht </w:t>
      </w:r>
      <w:r w:rsidR="008B4A58" w:rsidRPr="008B4A58">
        <w:rPr>
          <w:rFonts w:cs="Arial"/>
          <w:color w:val="000000"/>
          <w:spacing w:val="2"/>
          <w:sz w:val="18"/>
          <w:szCs w:val="18"/>
          <w:lang w:val="en-GB"/>
        </w:rPr>
        <w:t>358</w:t>
      </w:r>
      <w:r w:rsidR="00ED6FCB" w:rsidRPr="00113A25">
        <w:rPr>
          <w:rFonts w:cs="Arial"/>
          <w:color w:val="000000"/>
          <w:spacing w:val="2"/>
          <w:sz w:val="18"/>
          <w:szCs w:val="18"/>
        </w:rPr>
        <w:t>.</w:t>
      </w:r>
      <w:r w:rsidR="008B4A58" w:rsidRPr="008B4A58">
        <w:rPr>
          <w:rFonts w:cs="Arial"/>
          <w:color w:val="000000"/>
          <w:spacing w:val="2"/>
          <w:sz w:val="18"/>
          <w:szCs w:val="18"/>
          <w:lang w:val="en-GB"/>
        </w:rPr>
        <w:t>13</w:t>
      </w:r>
      <w:r w:rsidR="00ED6FCB" w:rsidRPr="00113A25">
        <w:rPr>
          <w:rFonts w:cs="Arial"/>
          <w:color w:val="000000"/>
          <w:spacing w:val="2"/>
          <w:sz w:val="18"/>
          <w:szCs w:val="18"/>
        </w:rPr>
        <w:t xml:space="preserve"> </w:t>
      </w:r>
      <w:r w:rsidR="00EF661D" w:rsidRPr="00113A25">
        <w:rPr>
          <w:rFonts w:cs="Arial"/>
          <w:color w:val="000000"/>
          <w:spacing w:val="2"/>
          <w:sz w:val="18"/>
          <w:szCs w:val="18"/>
        </w:rPr>
        <w:t>million.</w:t>
      </w:r>
    </w:p>
    <w:p w14:paraId="3381DF10" w14:textId="77777777" w:rsidR="00330CA6" w:rsidRDefault="00330CA6" w:rsidP="00330CA6">
      <w:pPr>
        <w:pStyle w:val="ListParagraph"/>
        <w:ind w:left="540"/>
        <w:jc w:val="both"/>
        <w:rPr>
          <w:rFonts w:cs="Arial"/>
          <w:color w:val="000000"/>
          <w:spacing w:val="2"/>
          <w:sz w:val="18"/>
          <w:szCs w:val="18"/>
        </w:rPr>
      </w:pPr>
    </w:p>
    <w:p w14:paraId="3922C0FB" w14:textId="3C2656B5" w:rsidR="00330CA6" w:rsidRPr="00CD51A9" w:rsidRDefault="00330CA6" w:rsidP="00AE3636">
      <w:pPr>
        <w:pStyle w:val="ListParagraph"/>
        <w:numPr>
          <w:ilvl w:val="0"/>
          <w:numId w:val="26"/>
        </w:numPr>
        <w:ind w:left="540" w:hanging="540"/>
        <w:jc w:val="both"/>
        <w:rPr>
          <w:rFonts w:cs="Arial"/>
          <w:color w:val="000000"/>
          <w:spacing w:val="2"/>
          <w:sz w:val="18"/>
          <w:szCs w:val="18"/>
        </w:rPr>
      </w:pPr>
      <w:r w:rsidRPr="00330CA6">
        <w:rPr>
          <w:rFonts w:cs="Arial"/>
          <w:color w:val="000000"/>
          <w:spacing w:val="2"/>
          <w:sz w:val="18"/>
          <w:szCs w:val="18"/>
        </w:rPr>
        <w:t>A subsidiary entered into letter of guarantee issued by financial institutions in respect of service agreement. The total amount is Baht 62.16 million and US Dollar 66.70 million.</w:t>
      </w:r>
    </w:p>
    <w:p w14:paraId="36C5C99E" w14:textId="77777777" w:rsidR="00CD51A9" w:rsidRPr="00113A25" w:rsidRDefault="00CD51A9" w:rsidP="00E86E1A">
      <w:pPr>
        <w:jc w:val="both"/>
        <w:rPr>
          <w:rFonts w:cs="Arial"/>
          <w:color w:val="000000"/>
          <w:spacing w:val="2"/>
          <w:sz w:val="18"/>
          <w:szCs w:val="18"/>
        </w:rPr>
      </w:pPr>
    </w:p>
    <w:p w14:paraId="0B35AE20" w14:textId="77777777" w:rsidR="00DF3DA1" w:rsidRPr="00113A25" w:rsidRDefault="00DF3DA1" w:rsidP="00FF55F4">
      <w:pPr>
        <w:jc w:val="both"/>
        <w:rPr>
          <w:rFonts w:ascii="Arial" w:eastAsia="Arial" w:hAnsi="Arial" w:cs="Arial"/>
          <w:color w:val="000000"/>
          <w:sz w:val="18"/>
          <w:szCs w:val="18"/>
          <w:lang w:val="en-US"/>
        </w:rPr>
      </w:pPr>
    </w:p>
    <w:p w14:paraId="3F1FB8FB" w14:textId="11D70E49" w:rsidR="00C05E90" w:rsidRPr="00113A25" w:rsidRDefault="008B4A58" w:rsidP="009D62D2">
      <w:pPr>
        <w:pStyle w:val="Heading1"/>
        <w:ind w:left="567" w:hanging="567"/>
        <w:rPr>
          <w:rFonts w:eastAsia="Arial"/>
        </w:rPr>
      </w:pPr>
      <w:r w:rsidRPr="008B4A58">
        <w:rPr>
          <w:rFonts w:eastAsia="Arial"/>
        </w:rPr>
        <w:t>2</w:t>
      </w:r>
      <w:r w:rsidR="009537E6">
        <w:rPr>
          <w:rFonts w:eastAsia="Arial"/>
        </w:rPr>
        <w:t>3</w:t>
      </w:r>
      <w:r w:rsidR="00120373" w:rsidRPr="00113A25">
        <w:rPr>
          <w:rFonts w:eastAsia="Arial"/>
        </w:rPr>
        <w:tab/>
      </w:r>
      <w:r w:rsidR="00C05E90" w:rsidRPr="00113A25">
        <w:rPr>
          <w:rFonts w:eastAsia="Arial"/>
        </w:rPr>
        <w:t>Events occurring after the reporting date</w:t>
      </w:r>
    </w:p>
    <w:p w14:paraId="327A301E" w14:textId="77777777" w:rsidR="00C05E90" w:rsidRPr="00DF3DA1" w:rsidRDefault="00C05E90" w:rsidP="00DF3DA1">
      <w:pPr>
        <w:jc w:val="both"/>
        <w:rPr>
          <w:rFonts w:ascii="Arial" w:eastAsia="Arial" w:hAnsi="Arial" w:cs="Arial"/>
          <w:b/>
          <w:bCs/>
          <w:sz w:val="18"/>
          <w:szCs w:val="18"/>
        </w:rPr>
      </w:pPr>
    </w:p>
    <w:p w14:paraId="64D8FA4B" w14:textId="23ABE60B" w:rsidR="00A031E1" w:rsidRDefault="00D90038" w:rsidP="00534DD4">
      <w:pPr>
        <w:pStyle w:val="ListParagraph"/>
        <w:numPr>
          <w:ilvl w:val="0"/>
          <w:numId w:val="27"/>
        </w:numPr>
        <w:ind w:left="540" w:hanging="540"/>
        <w:jc w:val="both"/>
        <w:rPr>
          <w:rFonts w:eastAsia="Browallia New" w:cs="Arial"/>
          <w:color w:val="000000" w:themeColor="text1"/>
          <w:spacing w:val="-2"/>
          <w:sz w:val="18"/>
          <w:szCs w:val="18"/>
        </w:rPr>
      </w:pPr>
      <w:r w:rsidRPr="00EC7746">
        <w:rPr>
          <w:rFonts w:eastAsia="Browallia New" w:cs="Arial"/>
          <w:color w:val="000000" w:themeColor="text1"/>
          <w:spacing w:val="-2"/>
          <w:sz w:val="18"/>
          <w:szCs w:val="18"/>
        </w:rPr>
        <w:t xml:space="preserve">On </w:t>
      </w:r>
      <w:r w:rsidRPr="00F161DC">
        <w:rPr>
          <w:rFonts w:eastAsia="Browallia New" w:cs="Arial"/>
          <w:color w:val="000000" w:themeColor="text1"/>
          <w:spacing w:val="-2"/>
          <w:sz w:val="18"/>
          <w:szCs w:val="18"/>
        </w:rPr>
        <w:t>1</w:t>
      </w:r>
      <w:r>
        <w:rPr>
          <w:rFonts w:eastAsia="Browallia New" w:cs="Arial"/>
          <w:color w:val="000000" w:themeColor="text1"/>
          <w:spacing w:val="-2"/>
          <w:sz w:val="18"/>
          <w:szCs w:val="18"/>
        </w:rPr>
        <w:t xml:space="preserve"> </w:t>
      </w:r>
      <w:r w:rsidRPr="00EC7746">
        <w:rPr>
          <w:rFonts w:eastAsia="Browallia New" w:cs="Arial"/>
          <w:color w:val="000000" w:themeColor="text1"/>
          <w:spacing w:val="-2"/>
          <w:sz w:val="18"/>
          <w:szCs w:val="18"/>
        </w:rPr>
        <w:t xml:space="preserve">July 2026, </w:t>
      </w:r>
      <w:r>
        <w:rPr>
          <w:rFonts w:eastAsia="Browallia New" w:cs="Arial"/>
          <w:color w:val="000000" w:themeColor="text1"/>
          <w:spacing w:val="-2"/>
          <w:sz w:val="18"/>
          <w:szCs w:val="18"/>
        </w:rPr>
        <w:t>the Company</w:t>
      </w:r>
      <w:r w:rsidRPr="00D90038">
        <w:rPr>
          <w:rFonts w:eastAsia="Browallia New" w:cs="Arial"/>
          <w:color w:val="000000" w:themeColor="text1"/>
          <w:spacing w:val="-2"/>
          <w:sz w:val="18"/>
          <w:szCs w:val="18"/>
        </w:rPr>
        <w:t xml:space="preserve"> </w:t>
      </w:r>
      <w:r w:rsidR="00DF4980">
        <w:rPr>
          <w:rFonts w:eastAsia="Browallia New" w:cs="Arial"/>
          <w:color w:val="000000" w:themeColor="text1"/>
          <w:spacing w:val="-2"/>
          <w:sz w:val="18"/>
          <w:szCs w:val="18"/>
        </w:rPr>
        <w:t xml:space="preserve">additionally </w:t>
      </w:r>
      <w:r w:rsidRPr="00D90038">
        <w:rPr>
          <w:rFonts w:eastAsia="Browallia New" w:cs="Arial"/>
          <w:color w:val="000000" w:themeColor="text1"/>
          <w:spacing w:val="-2"/>
          <w:sz w:val="18"/>
          <w:szCs w:val="18"/>
        </w:rPr>
        <w:t xml:space="preserve">acquired </w:t>
      </w:r>
      <w:r w:rsidR="00B73749" w:rsidRPr="00F161DC">
        <w:rPr>
          <w:rFonts w:eastAsia="Browallia New" w:cs="Arial"/>
          <w:color w:val="000000" w:themeColor="text1"/>
          <w:spacing w:val="-2"/>
          <w:sz w:val="18"/>
          <w:szCs w:val="18"/>
        </w:rPr>
        <w:t>30%</w:t>
      </w:r>
      <w:r w:rsidRPr="00F161DC">
        <w:rPr>
          <w:rFonts w:eastAsia="Browallia New" w:cs="Arial"/>
          <w:color w:val="000000" w:themeColor="text1"/>
          <w:spacing w:val="-2"/>
          <w:sz w:val="18"/>
          <w:szCs w:val="18"/>
          <w:cs/>
        </w:rPr>
        <w:t xml:space="preserve"> </w:t>
      </w:r>
      <w:r w:rsidRPr="00D90038">
        <w:rPr>
          <w:rFonts w:eastAsia="Browallia New" w:cs="Arial"/>
          <w:color w:val="000000" w:themeColor="text1"/>
          <w:spacing w:val="-2"/>
          <w:sz w:val="18"/>
          <w:szCs w:val="18"/>
        </w:rPr>
        <w:t xml:space="preserve">equity interest in </w:t>
      </w:r>
      <w:r w:rsidR="00B73749" w:rsidRPr="00EC7746">
        <w:rPr>
          <w:rFonts w:eastAsia="Browallia New" w:cs="Arial"/>
          <w:color w:val="000000" w:themeColor="text1"/>
          <w:spacing w:val="-2"/>
          <w:sz w:val="18"/>
          <w:szCs w:val="18"/>
        </w:rPr>
        <w:t xml:space="preserve">Smart Clean System </w:t>
      </w:r>
      <w:r w:rsidR="00B73749">
        <w:rPr>
          <w:rFonts w:eastAsia="Browallia New" w:cs="Arial"/>
          <w:color w:val="000000" w:themeColor="text1"/>
          <w:spacing w:val="-2"/>
          <w:sz w:val="18"/>
          <w:szCs w:val="18"/>
        </w:rPr>
        <w:t>4</w:t>
      </w:r>
      <w:r w:rsidR="00B73749" w:rsidRPr="00EC7746">
        <w:rPr>
          <w:rFonts w:eastAsia="Browallia New" w:cs="Arial"/>
          <w:color w:val="000000" w:themeColor="text1"/>
          <w:spacing w:val="-2"/>
          <w:sz w:val="18"/>
          <w:szCs w:val="18"/>
        </w:rPr>
        <w:t xml:space="preserve"> Company Limited (“SCS</w:t>
      </w:r>
      <w:r w:rsidR="00B73749">
        <w:rPr>
          <w:rFonts w:eastAsia="Browallia New" w:cs="Arial"/>
          <w:color w:val="000000" w:themeColor="text1"/>
          <w:spacing w:val="-2"/>
          <w:sz w:val="18"/>
          <w:szCs w:val="18"/>
        </w:rPr>
        <w:t>4</w:t>
      </w:r>
      <w:r w:rsidR="00B73749" w:rsidRPr="00EC7746">
        <w:rPr>
          <w:rFonts w:eastAsia="Browallia New" w:cs="Arial"/>
          <w:color w:val="000000" w:themeColor="text1"/>
          <w:spacing w:val="-2"/>
          <w:sz w:val="18"/>
          <w:szCs w:val="18"/>
        </w:rPr>
        <w:t>”), a direct subsidiary</w:t>
      </w:r>
      <w:r w:rsidRPr="00D90038">
        <w:rPr>
          <w:rFonts w:eastAsia="Browallia New" w:cs="Arial"/>
          <w:color w:val="000000" w:themeColor="text1"/>
          <w:spacing w:val="-2"/>
          <w:sz w:val="18"/>
          <w:szCs w:val="18"/>
        </w:rPr>
        <w:t xml:space="preserve"> from non-controlling interest. The investment cost is Baht </w:t>
      </w:r>
      <w:r w:rsidR="003E3923">
        <w:rPr>
          <w:rFonts w:eastAsia="Browallia New" w:cs="Arial"/>
          <w:color w:val="000000" w:themeColor="text1"/>
          <w:spacing w:val="-2"/>
          <w:sz w:val="18"/>
          <w:szCs w:val="18"/>
        </w:rPr>
        <w:t>20.25</w:t>
      </w:r>
      <w:r w:rsidRPr="00F161DC">
        <w:rPr>
          <w:rFonts w:eastAsia="Browallia New" w:cs="Arial"/>
          <w:color w:val="000000" w:themeColor="text1"/>
          <w:spacing w:val="-2"/>
          <w:sz w:val="18"/>
          <w:szCs w:val="18"/>
          <w:cs/>
        </w:rPr>
        <w:t xml:space="preserve"> </w:t>
      </w:r>
      <w:r w:rsidRPr="00D90038">
        <w:rPr>
          <w:rFonts w:eastAsia="Browallia New" w:cs="Arial"/>
          <w:color w:val="000000" w:themeColor="text1"/>
          <w:spacing w:val="-2"/>
          <w:sz w:val="18"/>
          <w:szCs w:val="18"/>
        </w:rPr>
        <w:t xml:space="preserve">million. As a result, the </w:t>
      </w:r>
      <w:r w:rsidR="00FC5E7F">
        <w:rPr>
          <w:rFonts w:eastAsia="Browallia New" w:cs="Arial"/>
          <w:color w:val="000000" w:themeColor="text1"/>
          <w:spacing w:val="-2"/>
          <w:sz w:val="18"/>
          <w:szCs w:val="18"/>
        </w:rPr>
        <w:t>Company</w:t>
      </w:r>
      <w:r w:rsidRPr="00D90038">
        <w:rPr>
          <w:rFonts w:eastAsia="Browallia New" w:cs="Arial"/>
          <w:color w:val="000000" w:themeColor="text1"/>
          <w:spacing w:val="-2"/>
          <w:sz w:val="18"/>
          <w:szCs w:val="18"/>
        </w:rPr>
        <w:t xml:space="preserve">’s ownership interest in </w:t>
      </w:r>
      <w:r w:rsidR="00FC5E7F">
        <w:rPr>
          <w:rFonts w:eastAsia="Browallia New" w:cs="Arial"/>
          <w:color w:val="000000" w:themeColor="text1"/>
          <w:spacing w:val="-2"/>
          <w:sz w:val="18"/>
          <w:szCs w:val="18"/>
        </w:rPr>
        <w:t>SCS4</w:t>
      </w:r>
      <w:r w:rsidRPr="00D90038">
        <w:rPr>
          <w:rFonts w:eastAsia="Browallia New" w:cs="Arial"/>
          <w:color w:val="000000" w:themeColor="text1"/>
          <w:spacing w:val="-2"/>
          <w:sz w:val="18"/>
          <w:szCs w:val="18"/>
        </w:rPr>
        <w:t xml:space="preserve"> increased from </w:t>
      </w:r>
      <w:r w:rsidR="00FC5E7F" w:rsidRPr="00F161DC">
        <w:rPr>
          <w:rFonts w:eastAsia="Browallia New" w:cs="Arial"/>
          <w:color w:val="000000" w:themeColor="text1"/>
          <w:spacing w:val="-2"/>
          <w:sz w:val="18"/>
          <w:szCs w:val="18"/>
        </w:rPr>
        <w:t>70%</w:t>
      </w:r>
      <w:r w:rsidRPr="00F161DC">
        <w:rPr>
          <w:rFonts w:eastAsia="Browallia New" w:cs="Arial"/>
          <w:color w:val="000000" w:themeColor="text1"/>
          <w:spacing w:val="-2"/>
          <w:sz w:val="18"/>
          <w:szCs w:val="18"/>
          <w:cs/>
        </w:rPr>
        <w:t xml:space="preserve"> </w:t>
      </w:r>
      <w:r w:rsidRPr="00D90038">
        <w:rPr>
          <w:rFonts w:eastAsia="Browallia New" w:cs="Arial"/>
          <w:color w:val="000000" w:themeColor="text1"/>
          <w:spacing w:val="-2"/>
          <w:sz w:val="18"/>
          <w:szCs w:val="18"/>
        </w:rPr>
        <w:t xml:space="preserve">to </w:t>
      </w:r>
      <w:r w:rsidR="00FC5E7F" w:rsidRPr="00F161DC">
        <w:rPr>
          <w:rFonts w:eastAsia="Browallia New" w:cs="Arial"/>
          <w:color w:val="000000" w:themeColor="text1"/>
          <w:spacing w:val="-2"/>
          <w:sz w:val="18"/>
          <w:szCs w:val="18"/>
        </w:rPr>
        <w:t>100%</w:t>
      </w:r>
    </w:p>
    <w:p w14:paraId="74AD256F" w14:textId="77777777" w:rsidR="00FC5E7F" w:rsidRPr="00F161DC" w:rsidRDefault="00FC5E7F" w:rsidP="00F161DC">
      <w:pPr>
        <w:pStyle w:val="ListParagraph"/>
        <w:ind w:left="540"/>
        <w:jc w:val="both"/>
        <w:rPr>
          <w:rFonts w:eastAsia="Browallia New" w:cs="Arial"/>
          <w:color w:val="000000" w:themeColor="text1"/>
          <w:spacing w:val="-2"/>
          <w:sz w:val="18"/>
          <w:szCs w:val="18"/>
        </w:rPr>
      </w:pPr>
    </w:p>
    <w:p w14:paraId="6E9EED9B" w14:textId="64B73E2C" w:rsidR="00EC7746" w:rsidRDefault="00EC7746" w:rsidP="00534DD4">
      <w:pPr>
        <w:pStyle w:val="ListParagraph"/>
        <w:numPr>
          <w:ilvl w:val="0"/>
          <w:numId w:val="27"/>
        </w:numPr>
        <w:ind w:left="540" w:hanging="540"/>
        <w:jc w:val="both"/>
        <w:rPr>
          <w:rFonts w:eastAsia="Browallia New" w:cs="Arial"/>
          <w:color w:val="000000" w:themeColor="text1"/>
          <w:spacing w:val="-2"/>
          <w:sz w:val="18"/>
          <w:szCs w:val="18"/>
        </w:rPr>
      </w:pPr>
      <w:r w:rsidRPr="00EC7746">
        <w:rPr>
          <w:rFonts w:eastAsia="Browallia New" w:cs="Arial"/>
          <w:color w:val="000000" w:themeColor="text1"/>
          <w:spacing w:val="-2"/>
          <w:sz w:val="18"/>
          <w:szCs w:val="18"/>
        </w:rPr>
        <w:t xml:space="preserve">On </w:t>
      </w:r>
      <w:r>
        <w:rPr>
          <w:rFonts w:eastAsia="Browallia New" w:cs="Arial"/>
          <w:color w:val="000000" w:themeColor="text1"/>
          <w:spacing w:val="-2"/>
          <w:sz w:val="18"/>
          <w:szCs w:val="18"/>
        </w:rPr>
        <w:t xml:space="preserve">2 </w:t>
      </w:r>
      <w:r w:rsidRPr="00EC7746">
        <w:rPr>
          <w:rFonts w:eastAsia="Browallia New" w:cs="Arial"/>
          <w:color w:val="000000" w:themeColor="text1"/>
          <w:spacing w:val="-2"/>
          <w:sz w:val="18"/>
          <w:szCs w:val="18"/>
        </w:rPr>
        <w:t xml:space="preserve">July 2026, the Company disposed </w:t>
      </w:r>
      <w:r w:rsidR="00C44998">
        <w:rPr>
          <w:rFonts w:eastAsia="Browallia New" w:cs="Arial"/>
          <w:color w:val="000000" w:themeColor="text1"/>
          <w:spacing w:val="-2"/>
          <w:sz w:val="18"/>
          <w:szCs w:val="18"/>
        </w:rPr>
        <w:t xml:space="preserve">of </w:t>
      </w:r>
      <w:r w:rsidR="00C44998" w:rsidRPr="00C44998">
        <w:rPr>
          <w:rFonts w:eastAsia="Browallia New" w:cs="Arial"/>
          <w:color w:val="000000" w:themeColor="text1"/>
          <w:spacing w:val="-2"/>
          <w:sz w:val="18"/>
          <w:szCs w:val="18"/>
        </w:rPr>
        <w:t xml:space="preserve">a 49% ownership interest in the registered capital </w:t>
      </w:r>
      <w:r w:rsidRPr="00EC7746">
        <w:rPr>
          <w:rFonts w:eastAsia="Browallia New" w:cs="Arial"/>
          <w:color w:val="000000" w:themeColor="text1"/>
          <w:spacing w:val="-2"/>
          <w:sz w:val="18"/>
          <w:szCs w:val="18"/>
        </w:rPr>
        <w:t>of Smart Clean System 5 Company Limited (“SCS5”), a direct subsidiary, to a</w:t>
      </w:r>
      <w:r w:rsidR="00CA289D">
        <w:rPr>
          <w:rFonts w:eastAsia="Browallia New" w:cs="Arial"/>
          <w:color w:val="000000" w:themeColor="text1"/>
          <w:spacing w:val="-2"/>
          <w:sz w:val="18"/>
          <w:szCs w:val="18"/>
        </w:rPr>
        <w:t xml:space="preserve"> third party</w:t>
      </w:r>
      <w:r w:rsidRPr="00EC7746">
        <w:rPr>
          <w:rFonts w:eastAsia="Browallia New" w:cs="Arial"/>
          <w:color w:val="000000" w:themeColor="text1"/>
          <w:spacing w:val="-2"/>
          <w:sz w:val="18"/>
          <w:szCs w:val="18"/>
        </w:rPr>
        <w:t>. The Company received payment for the shares amounting to B</w:t>
      </w:r>
      <w:r w:rsidR="00CA289D">
        <w:rPr>
          <w:rFonts w:eastAsia="Browallia New" w:cs="Arial"/>
          <w:color w:val="000000" w:themeColor="text1"/>
          <w:spacing w:val="-2"/>
          <w:sz w:val="18"/>
          <w:szCs w:val="18"/>
        </w:rPr>
        <w:t>aht</w:t>
      </w:r>
      <w:r w:rsidRPr="00EC7746">
        <w:rPr>
          <w:rFonts w:eastAsia="Browallia New" w:cs="Arial"/>
          <w:color w:val="000000" w:themeColor="text1"/>
          <w:spacing w:val="-2"/>
          <w:sz w:val="18"/>
          <w:szCs w:val="18"/>
        </w:rPr>
        <w:t xml:space="preserve"> 11.76 million. As a result, the Company’s shareholding in SCS5 decreased to 51</w:t>
      </w:r>
      <w:r w:rsidR="004F114E">
        <w:rPr>
          <w:rFonts w:eastAsia="Browallia New" w:cs="Arial"/>
          <w:color w:val="000000" w:themeColor="text1"/>
          <w:spacing w:val="-2"/>
          <w:sz w:val="18"/>
          <w:szCs w:val="18"/>
        </w:rPr>
        <w:t>%</w:t>
      </w:r>
      <w:r w:rsidRPr="00EC7746">
        <w:rPr>
          <w:rFonts w:eastAsia="Browallia New" w:cs="Arial"/>
          <w:color w:val="000000" w:themeColor="text1"/>
          <w:spacing w:val="-2"/>
          <w:sz w:val="18"/>
          <w:szCs w:val="18"/>
        </w:rPr>
        <w:t>, and the status of SCS5 was changed to a joint venture.</w:t>
      </w:r>
    </w:p>
    <w:p w14:paraId="1C041099" w14:textId="77777777" w:rsidR="00A57BF3" w:rsidRDefault="00A57BF3" w:rsidP="00F161DC">
      <w:pPr>
        <w:pStyle w:val="ListParagraph"/>
        <w:ind w:left="540"/>
        <w:jc w:val="both"/>
        <w:rPr>
          <w:rFonts w:eastAsia="Browallia New" w:cs="Arial"/>
          <w:color w:val="000000" w:themeColor="text1"/>
          <w:spacing w:val="-2"/>
          <w:sz w:val="18"/>
          <w:szCs w:val="18"/>
        </w:rPr>
      </w:pPr>
    </w:p>
    <w:p w14:paraId="46F0B9C6" w14:textId="48357D4D" w:rsidR="00A57BF3" w:rsidRPr="00F161DC" w:rsidRDefault="00A57BF3" w:rsidP="00A57BF3">
      <w:pPr>
        <w:pStyle w:val="ListParagraph"/>
        <w:numPr>
          <w:ilvl w:val="0"/>
          <w:numId w:val="27"/>
        </w:numPr>
        <w:ind w:left="540" w:hanging="540"/>
        <w:jc w:val="both"/>
        <w:rPr>
          <w:rFonts w:cs="Arial"/>
          <w:color w:val="000000"/>
          <w:sz w:val="18"/>
          <w:szCs w:val="18"/>
          <w:shd w:val="clear" w:color="auto" w:fill="FFFFFF"/>
        </w:rPr>
      </w:pPr>
      <w:r w:rsidRPr="00EC7746">
        <w:rPr>
          <w:rFonts w:eastAsia="Browallia New" w:cs="Arial"/>
          <w:color w:val="000000" w:themeColor="text1"/>
          <w:spacing w:val="-2"/>
          <w:sz w:val="18"/>
          <w:szCs w:val="18"/>
        </w:rPr>
        <w:t xml:space="preserve">On </w:t>
      </w:r>
      <w:r>
        <w:rPr>
          <w:rFonts w:eastAsia="Browallia New" w:cs="Arial"/>
          <w:color w:val="000000" w:themeColor="text1"/>
          <w:spacing w:val="-2"/>
          <w:sz w:val="18"/>
          <w:szCs w:val="18"/>
        </w:rPr>
        <w:t xml:space="preserve">8 </w:t>
      </w:r>
      <w:r w:rsidRPr="00EC7746">
        <w:rPr>
          <w:rFonts w:eastAsia="Browallia New" w:cs="Arial"/>
          <w:color w:val="000000" w:themeColor="text1"/>
          <w:spacing w:val="-2"/>
          <w:sz w:val="18"/>
          <w:szCs w:val="18"/>
        </w:rPr>
        <w:t>July 2026</w:t>
      </w:r>
      <w:r w:rsidRPr="007C1569">
        <w:rPr>
          <w:rFonts w:eastAsia="Browallia New" w:cs="Arial"/>
          <w:color w:val="000000"/>
          <w:sz w:val="18"/>
          <w:szCs w:val="18"/>
        </w:rPr>
        <w:t xml:space="preserve">, </w:t>
      </w:r>
      <w:r w:rsidR="00733945" w:rsidRPr="00733945">
        <w:rPr>
          <w:rFonts w:eastAsia="Browallia New" w:cs="Arial"/>
          <w:color w:val="000000"/>
          <w:sz w:val="18"/>
          <w:szCs w:val="18"/>
        </w:rPr>
        <w:t>Aruna X Holdings Company Limited</w:t>
      </w:r>
      <w:r w:rsidR="00C207F3">
        <w:rPr>
          <w:rFonts w:eastAsia="Browallia New" w:cs="Arial"/>
          <w:color w:val="000000"/>
          <w:sz w:val="18"/>
          <w:szCs w:val="18"/>
        </w:rPr>
        <w:t xml:space="preserve">, a joint venture of the Group, </w:t>
      </w:r>
      <w:r w:rsidR="00C207F3" w:rsidRPr="007C1569">
        <w:rPr>
          <w:rFonts w:eastAsia="Browallia New" w:cs="Arial"/>
          <w:color w:val="000000"/>
          <w:sz w:val="18"/>
          <w:szCs w:val="18"/>
        </w:rPr>
        <w:t>increased</w:t>
      </w:r>
      <w:r w:rsidRPr="007C1569">
        <w:rPr>
          <w:rFonts w:eastAsia="Browallia New" w:cs="Arial"/>
          <w:color w:val="000000"/>
          <w:sz w:val="18"/>
          <w:szCs w:val="18"/>
        </w:rPr>
        <w:t xml:space="preserve"> its registered share capital from Baht 1.</w:t>
      </w:r>
      <w:r w:rsidR="00733945">
        <w:rPr>
          <w:rFonts w:eastAsia="Browallia New" w:cs="Arial"/>
          <w:color w:val="000000"/>
          <w:sz w:val="18"/>
          <w:szCs w:val="18"/>
        </w:rPr>
        <w:t>0</w:t>
      </w:r>
      <w:r w:rsidRPr="007C1569">
        <w:rPr>
          <w:rFonts w:eastAsia="Browallia New" w:cs="Arial"/>
          <w:color w:val="000000"/>
          <w:sz w:val="18"/>
          <w:szCs w:val="18"/>
        </w:rPr>
        <w:t>0 million to Baht 4.5</w:t>
      </w:r>
      <w:r w:rsidR="00733945">
        <w:rPr>
          <w:rFonts w:eastAsia="Browallia New" w:cs="Arial"/>
          <w:color w:val="000000"/>
          <w:sz w:val="18"/>
          <w:szCs w:val="18"/>
        </w:rPr>
        <w:t xml:space="preserve">0 </w:t>
      </w:r>
      <w:r w:rsidRPr="007C1569">
        <w:rPr>
          <w:rFonts w:eastAsia="Browallia New" w:cs="Arial"/>
          <w:color w:val="000000"/>
          <w:sz w:val="18"/>
          <w:szCs w:val="18"/>
        </w:rPr>
        <w:t>million.</w:t>
      </w:r>
      <w:r w:rsidR="00733945" w:rsidRPr="00733945">
        <w:rPr>
          <w:rFonts w:cs="Arial"/>
          <w:color w:val="000000"/>
          <w:sz w:val="18"/>
          <w:szCs w:val="18"/>
        </w:rPr>
        <w:t xml:space="preserve"> </w:t>
      </w:r>
      <w:r w:rsidR="00D41C40">
        <w:rPr>
          <w:rFonts w:cs="Arial"/>
          <w:color w:val="000000"/>
          <w:sz w:val="18"/>
          <w:szCs w:val="18"/>
        </w:rPr>
        <w:t>B.</w:t>
      </w:r>
      <w:r w:rsidR="00733945" w:rsidRPr="007C1569">
        <w:rPr>
          <w:rFonts w:cs="Arial"/>
          <w:color w:val="000000"/>
          <w:sz w:val="18"/>
          <w:szCs w:val="18"/>
        </w:rPr>
        <w:t>Grimm Power Future Solution Limited, an indirect subsidiary,</w:t>
      </w:r>
      <w:r w:rsidRPr="007C1569">
        <w:rPr>
          <w:rFonts w:cs="Arial"/>
          <w:color w:val="000000"/>
          <w:sz w:val="18"/>
          <w:szCs w:val="18"/>
          <w:shd w:val="clear" w:color="auto" w:fill="FFFFFF"/>
        </w:rPr>
        <w:t xml:space="preserve"> </w:t>
      </w:r>
      <w:r w:rsidR="004E6BE4">
        <w:rPr>
          <w:rFonts w:cs="Arial"/>
          <w:color w:val="000000"/>
          <w:sz w:val="18"/>
          <w:szCs w:val="18"/>
          <w:shd w:val="clear" w:color="auto" w:fill="FFFFFF"/>
        </w:rPr>
        <w:t xml:space="preserve">subscribed and </w:t>
      </w:r>
      <w:r w:rsidR="005C46A9" w:rsidRPr="005C46A9">
        <w:rPr>
          <w:rFonts w:cs="Arial"/>
          <w:color w:val="000000"/>
          <w:sz w:val="18"/>
          <w:szCs w:val="18"/>
          <w:shd w:val="clear" w:color="auto" w:fill="FFFFFF"/>
        </w:rPr>
        <w:t xml:space="preserve">paid for the increased share capital amounting to Baht </w:t>
      </w:r>
      <w:r w:rsidR="005C46A9">
        <w:rPr>
          <w:rFonts w:cs="Arial"/>
          <w:color w:val="000000"/>
          <w:sz w:val="18"/>
          <w:szCs w:val="18"/>
          <w:shd w:val="clear" w:color="auto" w:fill="FFFFFF"/>
        </w:rPr>
        <w:t>1</w:t>
      </w:r>
      <w:r w:rsidR="005C46A9" w:rsidRPr="005C46A9">
        <w:rPr>
          <w:rFonts w:cs="Arial"/>
          <w:color w:val="000000"/>
          <w:sz w:val="18"/>
          <w:szCs w:val="18"/>
          <w:shd w:val="clear" w:color="auto" w:fill="FFFFFF"/>
        </w:rPr>
        <w:t>.</w:t>
      </w:r>
      <w:r w:rsidR="005C46A9">
        <w:rPr>
          <w:rFonts w:cs="Arial"/>
          <w:color w:val="000000"/>
          <w:sz w:val="18"/>
          <w:szCs w:val="18"/>
          <w:shd w:val="clear" w:color="auto" w:fill="FFFFFF"/>
        </w:rPr>
        <w:t>7</w:t>
      </w:r>
      <w:r w:rsidR="009E2D7E">
        <w:rPr>
          <w:rFonts w:cs="Arial"/>
          <w:color w:val="000000"/>
          <w:sz w:val="18"/>
          <w:szCs w:val="18"/>
          <w:shd w:val="clear" w:color="auto" w:fill="FFFFFF"/>
        </w:rPr>
        <w:t>9</w:t>
      </w:r>
      <w:r w:rsidR="005C46A9" w:rsidRPr="005C46A9">
        <w:rPr>
          <w:rFonts w:cs="Arial"/>
          <w:color w:val="000000"/>
          <w:sz w:val="18"/>
          <w:szCs w:val="18"/>
          <w:shd w:val="clear" w:color="auto" w:fill="FFFFFF"/>
        </w:rPr>
        <w:t xml:space="preserve"> million to maintain the same proportion of holdings.</w:t>
      </w:r>
    </w:p>
    <w:p w14:paraId="20DEAF36" w14:textId="77777777" w:rsidR="00C447E2" w:rsidRPr="00F161DC" w:rsidRDefault="00C447E2" w:rsidP="00F161DC">
      <w:pPr>
        <w:pStyle w:val="ListParagraph"/>
        <w:rPr>
          <w:rFonts w:cs="Arial"/>
          <w:color w:val="000000"/>
          <w:sz w:val="18"/>
          <w:szCs w:val="18"/>
          <w:shd w:val="clear" w:color="auto" w:fill="FFFFFF"/>
          <w:cs/>
        </w:rPr>
      </w:pPr>
    </w:p>
    <w:p w14:paraId="52EE73D6" w14:textId="136EB804" w:rsidR="00C447E2" w:rsidRPr="0035628D" w:rsidRDefault="00D76D70" w:rsidP="00F161DC">
      <w:pPr>
        <w:pStyle w:val="ListParagraph"/>
        <w:numPr>
          <w:ilvl w:val="0"/>
          <w:numId w:val="27"/>
        </w:numPr>
        <w:ind w:left="540" w:hanging="540"/>
        <w:jc w:val="both"/>
        <w:rPr>
          <w:rFonts w:cs="Arial"/>
          <w:color w:val="000000"/>
          <w:sz w:val="18"/>
          <w:szCs w:val="18"/>
          <w:shd w:val="clear" w:color="auto" w:fill="FFFFFF"/>
        </w:rPr>
      </w:pPr>
      <w:r>
        <w:rPr>
          <w:rFonts w:cs="Arial"/>
          <w:color w:val="000000"/>
          <w:sz w:val="18"/>
          <w:szCs w:val="18"/>
          <w:shd w:val="clear" w:color="auto" w:fill="FFFFFF"/>
        </w:rPr>
        <w:t>In August 2026, Digital Edge B.Grimm (TH) Holdings Pte. Ltd., an associate of the Group, called for an increase in paid-up capital amounting to US Dollar 46.05 million (equivalent to Baht 1,536.85 million). The registration of the capital increase is expected to be completed within the same month. B.Grimm Power Holding (Singapore) Pte. Ltd., an indirect subsidiary, has paid for the increased capital amounting to US Dollar 18.42 million (equivalent to Baht 614.74 million) to maintain the same proportion of holdings.</w:t>
      </w:r>
    </w:p>
    <w:p w14:paraId="245056EE" w14:textId="77777777" w:rsidR="00EC7746" w:rsidRPr="00EC7746" w:rsidRDefault="00EC7746" w:rsidP="00EC7746">
      <w:pPr>
        <w:pStyle w:val="ListParagraph"/>
        <w:ind w:left="540"/>
        <w:jc w:val="both"/>
        <w:rPr>
          <w:rFonts w:eastAsia="Browallia New" w:cs="Arial"/>
          <w:color w:val="000000" w:themeColor="text1"/>
          <w:spacing w:val="-2"/>
          <w:sz w:val="18"/>
          <w:szCs w:val="18"/>
        </w:rPr>
      </w:pPr>
    </w:p>
    <w:p w14:paraId="6E2C979C" w14:textId="39212E54" w:rsidR="00DF7799" w:rsidRPr="004F3B33" w:rsidRDefault="00A930D9" w:rsidP="00DF7799">
      <w:pPr>
        <w:pStyle w:val="ListParagraph"/>
        <w:numPr>
          <w:ilvl w:val="0"/>
          <w:numId w:val="27"/>
        </w:numPr>
        <w:ind w:left="540" w:hanging="540"/>
        <w:jc w:val="both"/>
        <w:rPr>
          <w:rFonts w:eastAsia="Browallia New" w:cs="Arial"/>
          <w:color w:val="000000" w:themeColor="text1"/>
          <w:spacing w:val="-2"/>
          <w:sz w:val="18"/>
          <w:szCs w:val="18"/>
        </w:rPr>
      </w:pPr>
      <w:r w:rsidRPr="00A930D9">
        <w:rPr>
          <w:rFonts w:eastAsia="Browallia New" w:cs="Arial"/>
          <w:color w:val="000000" w:themeColor="text1"/>
          <w:spacing w:val="-2"/>
          <w:sz w:val="18"/>
          <w:szCs w:val="18"/>
        </w:rPr>
        <w:t xml:space="preserve">On 13 August 2026, the Board of Directors meeting approved the payment of interim dividends from the first </w:t>
      </w:r>
      <w:r w:rsidR="00DE6258">
        <w:rPr>
          <w:rFonts w:eastAsia="Browallia New" w:cstheme="minorBidi"/>
          <w:color w:val="000000" w:themeColor="text1"/>
          <w:spacing w:val="-2"/>
          <w:sz w:val="18"/>
          <w:szCs w:val="18"/>
          <w:cs/>
        </w:rPr>
        <w:br/>
      </w:r>
      <w:r w:rsidRPr="00A930D9">
        <w:rPr>
          <w:rFonts w:eastAsia="Browallia New" w:cs="Arial"/>
          <w:color w:val="000000" w:themeColor="text1"/>
          <w:spacing w:val="-2"/>
          <w:sz w:val="18"/>
          <w:szCs w:val="18"/>
        </w:rPr>
        <w:t>half-year operations of 2026 for the 2,606,900,000 ordinary shares at Baht 0.18 per share, totaling Baht 469.24 million. These dividends will be paid to shareholders on 11 September 2026</w:t>
      </w:r>
      <w:r w:rsidR="00DF7799" w:rsidRPr="00534DD4">
        <w:rPr>
          <w:rFonts w:eastAsia="Browallia New" w:cs="Arial"/>
          <w:color w:val="000000" w:themeColor="text1"/>
          <w:spacing w:val="-2"/>
          <w:sz w:val="18"/>
          <w:szCs w:val="18"/>
        </w:rPr>
        <w:t>.</w:t>
      </w:r>
    </w:p>
    <w:p w14:paraId="4496DA68" w14:textId="77777777" w:rsidR="009537E6" w:rsidRDefault="009537E6" w:rsidP="007954E9">
      <w:pPr>
        <w:jc w:val="both"/>
        <w:rPr>
          <w:rFonts w:eastAsia="Browallia New" w:cs="Arial"/>
          <w:color w:val="000000" w:themeColor="text1"/>
          <w:spacing w:val="-2"/>
          <w:sz w:val="18"/>
          <w:szCs w:val="18"/>
        </w:rPr>
      </w:pPr>
    </w:p>
    <w:p w14:paraId="2D639EDE" w14:textId="77777777" w:rsidR="00C05E90" w:rsidRPr="00113A25" w:rsidRDefault="00C05E90" w:rsidP="00AE3636">
      <w:pPr>
        <w:ind w:left="540" w:hanging="540"/>
        <w:rPr>
          <w:rFonts w:ascii="Arial" w:eastAsia="Arial" w:hAnsi="Arial" w:cs="Arial"/>
          <w:color w:val="000000"/>
          <w:sz w:val="18"/>
          <w:szCs w:val="18"/>
          <w:lang w:eastAsia="zh-CN"/>
        </w:rPr>
      </w:pPr>
    </w:p>
    <w:p w14:paraId="1C23A59E" w14:textId="310DFC13" w:rsidR="00F83F2B" w:rsidRPr="00113A25" w:rsidRDefault="008B4A58" w:rsidP="00AE3636">
      <w:pPr>
        <w:pStyle w:val="Heading1"/>
        <w:ind w:left="540" w:hanging="540"/>
        <w:rPr>
          <w:rFonts w:eastAsia="Arial"/>
        </w:rPr>
      </w:pPr>
      <w:r w:rsidRPr="008B4A58">
        <w:rPr>
          <w:rFonts w:eastAsia="Arial"/>
        </w:rPr>
        <w:t>2</w:t>
      </w:r>
      <w:r w:rsidR="009537E6">
        <w:rPr>
          <w:rFonts w:eastAsia="Arial"/>
        </w:rPr>
        <w:t>4</w:t>
      </w:r>
      <w:r w:rsidR="00AB37A0" w:rsidRPr="00113A25">
        <w:rPr>
          <w:rFonts w:eastAsia="Arial"/>
        </w:rPr>
        <w:tab/>
      </w:r>
      <w:r w:rsidR="00F83F2B" w:rsidRPr="00113A25">
        <w:rPr>
          <w:rFonts w:eastAsia="Arial"/>
        </w:rPr>
        <w:t>Authorisation of financial information</w:t>
      </w:r>
    </w:p>
    <w:bookmarkEnd w:id="15"/>
    <w:p w14:paraId="515C4C29" w14:textId="77777777" w:rsidR="00BF7C78" w:rsidRPr="00113A25" w:rsidRDefault="00BF7C78" w:rsidP="00D05814">
      <w:pPr>
        <w:jc w:val="both"/>
        <w:rPr>
          <w:rFonts w:ascii="Arial" w:eastAsia="Arial" w:hAnsi="Arial" w:cs="Arial"/>
          <w:color w:val="000000"/>
          <w:sz w:val="18"/>
          <w:szCs w:val="18"/>
        </w:rPr>
      </w:pPr>
    </w:p>
    <w:p w14:paraId="4289CBBD" w14:textId="18FE4EF9" w:rsidR="00935425" w:rsidRPr="00113A25" w:rsidRDefault="00852E5B" w:rsidP="00D05814">
      <w:pPr>
        <w:jc w:val="both"/>
        <w:rPr>
          <w:rFonts w:ascii="Arial" w:eastAsia="Arial" w:hAnsi="Arial" w:cs="Arial"/>
          <w:color w:val="000000"/>
          <w:spacing w:val="2"/>
          <w:sz w:val="18"/>
          <w:szCs w:val="18"/>
          <w:cs/>
        </w:rPr>
      </w:pPr>
      <w:r w:rsidRPr="00113A25">
        <w:rPr>
          <w:rFonts w:ascii="Arial" w:eastAsia="Arial" w:hAnsi="Arial" w:cs="Arial"/>
          <w:color w:val="000000"/>
          <w:spacing w:val="2"/>
          <w:sz w:val="18"/>
          <w:szCs w:val="18"/>
        </w:rPr>
        <w:t>The interim consolidated and separate financial information w</w:t>
      </w:r>
      <w:r w:rsidR="00350A90" w:rsidRPr="00113A25">
        <w:rPr>
          <w:rFonts w:ascii="Arial" w:eastAsia="Arial" w:hAnsi="Arial" w:cs="Arial"/>
          <w:color w:val="000000"/>
          <w:spacing w:val="2"/>
          <w:sz w:val="18"/>
          <w:szCs w:val="18"/>
        </w:rPr>
        <w:t>as</w:t>
      </w:r>
      <w:r w:rsidRPr="00113A25">
        <w:rPr>
          <w:rFonts w:ascii="Arial" w:eastAsia="Arial" w:hAnsi="Arial" w:cs="Arial"/>
          <w:color w:val="000000"/>
          <w:spacing w:val="2"/>
          <w:sz w:val="18"/>
          <w:szCs w:val="18"/>
        </w:rPr>
        <w:t xml:space="preserve"> authorised for issue by the Board of Directors on</w:t>
      </w:r>
      <w:r w:rsidR="00401369" w:rsidRPr="00113A25">
        <w:rPr>
          <w:rFonts w:ascii="Arial" w:eastAsia="Arial" w:hAnsi="Arial" w:cs="Arial"/>
          <w:color w:val="000000"/>
          <w:spacing w:val="2"/>
          <w:sz w:val="18"/>
          <w:szCs w:val="18"/>
        </w:rPr>
        <w:t xml:space="preserve"> </w:t>
      </w:r>
      <w:r w:rsidR="004D6C71" w:rsidRPr="00113A25">
        <w:rPr>
          <w:rFonts w:ascii="Arial" w:eastAsia="Arial" w:hAnsi="Arial" w:cs="Arial"/>
          <w:color w:val="000000"/>
          <w:spacing w:val="2"/>
          <w:sz w:val="18"/>
          <w:szCs w:val="18"/>
        </w:rPr>
        <w:br/>
      </w:r>
      <w:r w:rsidR="00DF3DA1">
        <w:rPr>
          <w:rFonts w:ascii="Arial" w:eastAsia="Arial" w:hAnsi="Arial" w:cs="Arial"/>
          <w:color w:val="000000"/>
          <w:spacing w:val="2"/>
          <w:sz w:val="18"/>
          <w:szCs w:val="18"/>
          <w:lang w:val="en-US"/>
        </w:rPr>
        <w:t>13 August</w:t>
      </w:r>
      <w:r w:rsidR="00614694" w:rsidRPr="00113A25">
        <w:rPr>
          <w:rFonts w:ascii="Arial" w:eastAsia="Arial" w:hAnsi="Arial" w:cs="Arial"/>
          <w:color w:val="000000"/>
          <w:spacing w:val="2"/>
          <w:sz w:val="18"/>
          <w:szCs w:val="18"/>
          <w:lang w:val="en-US"/>
        </w:rPr>
        <w:t xml:space="preserve"> </w:t>
      </w:r>
      <w:r w:rsidR="008B4A58" w:rsidRPr="008B4A58">
        <w:rPr>
          <w:rFonts w:ascii="Arial" w:eastAsia="Arial" w:hAnsi="Arial" w:cs="Arial"/>
          <w:color w:val="000000"/>
          <w:spacing w:val="2"/>
          <w:sz w:val="18"/>
          <w:szCs w:val="18"/>
        </w:rPr>
        <w:t>2026</w:t>
      </w:r>
      <w:r w:rsidR="002001DA" w:rsidRPr="00113A25">
        <w:rPr>
          <w:rFonts w:ascii="Arial" w:eastAsia="Arial" w:hAnsi="Arial" w:cs="Arial"/>
          <w:color w:val="000000"/>
          <w:spacing w:val="2"/>
          <w:sz w:val="18"/>
          <w:szCs w:val="18"/>
        </w:rPr>
        <w:t>.</w:t>
      </w:r>
    </w:p>
    <w:p w14:paraId="62A75270" w14:textId="77777777" w:rsidR="00DE1FEC" w:rsidRPr="00113A25" w:rsidRDefault="00DE1FEC" w:rsidP="00D05814">
      <w:pPr>
        <w:jc w:val="both"/>
        <w:rPr>
          <w:rFonts w:ascii="Arial" w:eastAsia="Arial" w:hAnsi="Arial" w:cs="Arial"/>
          <w:color w:val="000000"/>
          <w:sz w:val="18"/>
          <w:szCs w:val="18"/>
        </w:rPr>
      </w:pPr>
    </w:p>
    <w:p w14:paraId="3628324B" w14:textId="77777777" w:rsidR="00733945" w:rsidRDefault="00733945" w:rsidP="00733945">
      <w:pPr>
        <w:rPr>
          <w:rFonts w:ascii="Arial" w:eastAsia="Arial" w:hAnsi="Arial" w:cs="Arial"/>
          <w:b/>
          <w:bCs/>
          <w:color w:val="000000"/>
          <w:sz w:val="18"/>
          <w:szCs w:val="18"/>
          <w:highlight w:val="cyan"/>
        </w:rPr>
      </w:pPr>
    </w:p>
    <w:p w14:paraId="3D55E790" w14:textId="77777777" w:rsidR="00D65A4B" w:rsidRPr="00F161DC" w:rsidRDefault="00D65A4B" w:rsidP="00113A25">
      <w:pPr>
        <w:jc w:val="both"/>
        <w:rPr>
          <w:rFonts w:ascii="Arial" w:eastAsia="Arial" w:hAnsi="Arial" w:cs="Arial"/>
          <w:color w:val="000000"/>
          <w:sz w:val="18"/>
          <w:szCs w:val="18"/>
        </w:rPr>
      </w:pPr>
    </w:p>
    <w:sectPr w:rsidR="00D65A4B" w:rsidRPr="00F161DC" w:rsidSect="005B6BA4">
      <w:pgSz w:w="11906" w:h="16838"/>
      <w:pgMar w:top="1440" w:right="720" w:bottom="720" w:left="171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6C0A5" w14:textId="77777777" w:rsidR="00EE6C39" w:rsidRDefault="00EE6C39">
      <w:r>
        <w:separator/>
      </w:r>
    </w:p>
  </w:endnote>
  <w:endnote w:type="continuationSeparator" w:id="0">
    <w:p w14:paraId="7EACA3CE" w14:textId="77777777" w:rsidR="00EE6C39" w:rsidRDefault="00EE6C39">
      <w:r>
        <w:continuationSeparator/>
      </w:r>
    </w:p>
  </w:endnote>
  <w:endnote w:type="continuationNotice" w:id="1">
    <w:p w14:paraId="025A8236" w14:textId="77777777" w:rsidR="00EE6C39" w:rsidRDefault="00EE6C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E7EF" w14:textId="77777777" w:rsidR="00DF3DA1" w:rsidRDefault="00DF3D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0613565"/>
      <w:docPartObj>
        <w:docPartGallery w:val="Page Numbers (Bottom of Page)"/>
        <w:docPartUnique/>
      </w:docPartObj>
    </w:sdtPr>
    <w:sdtEndPr>
      <w:rPr>
        <w:noProof/>
      </w:rPr>
    </w:sdtEndPr>
    <w:sdtContent>
      <w:p w14:paraId="6BDC90F1" w14:textId="5C9B8DAB" w:rsidR="00552F17" w:rsidRPr="00EE48A6" w:rsidRDefault="006D0D60" w:rsidP="00EE48A6">
        <w:pPr>
          <w:pStyle w:val="Footer"/>
          <w:pBdr>
            <w:top w:val="single" w:sz="4" w:space="0" w:color="auto"/>
          </w:pBdr>
          <w:jc w:val="right"/>
        </w:pPr>
        <w:r>
          <w:fldChar w:fldCharType="begin"/>
        </w:r>
        <w:r>
          <w:instrText xml:space="preserve"> PAGE   \* MERGEFORMAT </w:instrText>
        </w:r>
        <w:r>
          <w:fldChar w:fldCharType="separate"/>
        </w:r>
        <w:r>
          <w:rPr>
            <w:cs/>
          </w:rPr>
          <w:t>14</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E3AB7" w14:textId="77777777" w:rsidR="00DF3DA1" w:rsidRDefault="00DF3DA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BD43E" w14:textId="77777777" w:rsidR="00552F17" w:rsidRPr="000C6097" w:rsidRDefault="00552F17">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lang w:val="en-US"/>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57B1A" w14:textId="77777777" w:rsidR="00EE6C39" w:rsidRDefault="00EE6C39">
      <w:r>
        <w:separator/>
      </w:r>
    </w:p>
  </w:footnote>
  <w:footnote w:type="continuationSeparator" w:id="0">
    <w:p w14:paraId="3258F74E" w14:textId="77777777" w:rsidR="00EE6C39" w:rsidRDefault="00EE6C39">
      <w:r>
        <w:continuationSeparator/>
      </w:r>
    </w:p>
  </w:footnote>
  <w:footnote w:type="continuationNotice" w:id="1">
    <w:p w14:paraId="135047D2" w14:textId="77777777" w:rsidR="00EE6C39" w:rsidRDefault="00EE6C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BEF32"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8D328" w14:textId="77777777" w:rsidR="00552F17" w:rsidRPr="00446D4D" w:rsidRDefault="00552F17">
    <w:pPr>
      <w:pBdr>
        <w:top w:val="nil"/>
        <w:left w:val="nil"/>
        <w:bottom w:val="nil"/>
        <w:right w:val="nil"/>
        <w:between w:val="nil"/>
      </w:pBdr>
      <w:tabs>
        <w:tab w:val="center" w:pos="4153"/>
        <w:tab w:val="right" w:pos="8306"/>
      </w:tabs>
      <w:rPr>
        <w:rFonts w:ascii="Arial" w:eastAsia="Arial" w:hAnsi="Arial" w:cs="Arial"/>
        <w:b/>
        <w:sz w:val="18"/>
        <w:szCs w:val="18"/>
      </w:rPr>
    </w:pPr>
    <w:r w:rsidRPr="00446D4D">
      <w:rPr>
        <w:rFonts w:ascii="Arial" w:eastAsia="Arial" w:hAnsi="Arial" w:cs="Arial"/>
        <w:b/>
        <w:sz w:val="18"/>
        <w:szCs w:val="18"/>
      </w:rPr>
      <w:t>B.Grimm Power Public Company Limited</w:t>
    </w:r>
  </w:p>
  <w:p w14:paraId="05497662" w14:textId="77777777" w:rsidR="00552F17" w:rsidRPr="00FB1380" w:rsidRDefault="00552F17">
    <w:pPr>
      <w:pBdr>
        <w:top w:val="nil"/>
        <w:left w:val="nil"/>
        <w:bottom w:val="nil"/>
        <w:right w:val="nil"/>
        <w:between w:val="nil"/>
      </w:pBdr>
      <w:tabs>
        <w:tab w:val="center" w:pos="4153"/>
        <w:tab w:val="right" w:pos="8306"/>
      </w:tabs>
      <w:rPr>
        <w:rFonts w:ascii="Arial" w:eastAsia="Arial" w:hAnsi="Arial" w:cs="Arial"/>
        <w:b/>
        <w:sz w:val="18"/>
        <w:szCs w:val="18"/>
      </w:rPr>
    </w:pPr>
    <w:r w:rsidRPr="00FB1380">
      <w:rPr>
        <w:rFonts w:ascii="Arial" w:eastAsia="Arial" w:hAnsi="Arial" w:cs="Arial"/>
        <w:b/>
        <w:sz w:val="18"/>
        <w:szCs w:val="18"/>
      </w:rPr>
      <w:t>Condensed Notes to</w:t>
    </w:r>
    <w:r w:rsidRPr="00FB1380">
      <w:rPr>
        <w:rFonts w:ascii="Cordia New" w:eastAsia="Cordia New" w:hAnsi="Cordia New" w:cs="Cordia New"/>
        <w:b/>
        <w:sz w:val="18"/>
        <w:szCs w:val="18"/>
      </w:rPr>
      <w:t xml:space="preserve"> </w:t>
    </w:r>
    <w:r w:rsidRPr="00FB1380">
      <w:rPr>
        <w:rFonts w:ascii="Arial" w:eastAsia="Arial" w:hAnsi="Arial" w:cs="Arial"/>
        <w:b/>
        <w:sz w:val="18"/>
        <w:szCs w:val="18"/>
      </w:rPr>
      <w:t>the Interim Financial Information (Unaudited)</w:t>
    </w:r>
  </w:p>
  <w:p w14:paraId="6E4F40B3" w14:textId="534C6ACA" w:rsidR="00552F17" w:rsidRPr="00FB1380" w:rsidRDefault="00552F17">
    <w:pPr>
      <w:pBdr>
        <w:top w:val="nil"/>
        <w:left w:val="nil"/>
        <w:bottom w:val="single" w:sz="8" w:space="1" w:color="000000"/>
        <w:right w:val="nil"/>
        <w:between w:val="nil"/>
      </w:pBdr>
      <w:tabs>
        <w:tab w:val="center" w:pos="4153"/>
        <w:tab w:val="right" w:pos="8306"/>
        <w:tab w:val="right" w:pos="9000"/>
      </w:tabs>
      <w:rPr>
        <w:rFonts w:ascii="Arial" w:eastAsia="Arial" w:hAnsi="Arial" w:cs="Arial"/>
        <w:b/>
        <w:sz w:val="18"/>
        <w:szCs w:val="18"/>
      </w:rPr>
    </w:pPr>
    <w:r w:rsidRPr="00FB1380">
      <w:rPr>
        <w:rFonts w:ascii="Arial" w:eastAsia="Arial" w:hAnsi="Arial" w:cs="Arial"/>
        <w:b/>
        <w:sz w:val="18"/>
        <w:szCs w:val="18"/>
      </w:rPr>
      <w:t xml:space="preserve">For the </w:t>
    </w:r>
    <w:r w:rsidR="00A40710">
      <w:rPr>
        <w:rFonts w:ascii="Arial" w:eastAsia="Arial" w:hAnsi="Arial" w:cs="Arial"/>
        <w:b/>
        <w:sz w:val="18"/>
        <w:szCs w:val="18"/>
      </w:rPr>
      <w:t>six</w:t>
    </w:r>
    <w:r w:rsidR="008D169A" w:rsidRPr="00FB1380">
      <w:rPr>
        <w:rFonts w:ascii="Arial" w:eastAsia="Arial" w:hAnsi="Arial" w:cs="Arial"/>
        <w:b/>
        <w:sz w:val="18"/>
        <w:szCs w:val="18"/>
      </w:rPr>
      <w:t>-month</w:t>
    </w:r>
    <w:r w:rsidRPr="00FB1380">
      <w:rPr>
        <w:rFonts w:ascii="Arial" w:eastAsia="Arial" w:hAnsi="Arial" w:cs="Arial"/>
        <w:b/>
        <w:sz w:val="18"/>
        <w:szCs w:val="18"/>
      </w:rPr>
      <w:t xml:space="preserve"> period ended </w:t>
    </w:r>
    <w:r w:rsidR="008D169A" w:rsidRPr="00FB1380">
      <w:rPr>
        <w:rFonts w:ascii="Arial" w:eastAsia="Arial" w:hAnsi="Arial" w:cs="Arial"/>
        <w:b/>
        <w:sz w:val="18"/>
        <w:szCs w:val="18"/>
      </w:rPr>
      <w:t>3</w:t>
    </w:r>
    <w:r w:rsidR="00A40710">
      <w:rPr>
        <w:rFonts w:ascii="Arial" w:eastAsia="Arial" w:hAnsi="Arial" w:cs="Arial"/>
        <w:b/>
        <w:sz w:val="18"/>
        <w:szCs w:val="18"/>
      </w:rPr>
      <w:t xml:space="preserve">0 June </w:t>
    </w:r>
    <w:r w:rsidR="005A29B2">
      <w:rPr>
        <w:rFonts w:ascii="Arial" w:eastAsia="Arial" w:hAnsi="Arial" w:cs="Arial"/>
        <w:b/>
        <w:sz w:val="18"/>
        <w:szCs w:val="18"/>
      </w:rPr>
      <w:t>2026</w:t>
    </w:r>
  </w:p>
  <w:p w14:paraId="54EAA539" w14:textId="77777777" w:rsidR="005F05F1" w:rsidRPr="008F03A2" w:rsidRDefault="005F05F1">
    <w:pPr>
      <w:pBdr>
        <w:top w:val="nil"/>
        <w:left w:val="nil"/>
        <w:bottom w:val="nil"/>
        <w:right w:val="nil"/>
        <w:between w:val="nil"/>
      </w:pBdr>
      <w:tabs>
        <w:tab w:val="center" w:pos="4153"/>
        <w:tab w:val="right" w:pos="8306"/>
        <w:tab w:val="right" w:pos="9000"/>
      </w:tabs>
      <w:rPr>
        <w:rFonts w:ascii="Arial" w:eastAsia="Arial" w:hAnsi="Arial" w:cs="Arial"/>
        <w:bCs/>
        <w:sz w:val="18"/>
        <w:szCs w:val="18"/>
      </w:rPr>
    </w:pPr>
  </w:p>
  <w:p w14:paraId="3FA65833" w14:textId="77777777" w:rsidR="00552F17" w:rsidRPr="008F03A2" w:rsidRDefault="00552F17">
    <w:pPr>
      <w:pBdr>
        <w:top w:val="nil"/>
        <w:left w:val="nil"/>
        <w:bottom w:val="nil"/>
        <w:right w:val="nil"/>
        <w:between w:val="nil"/>
      </w:pBdr>
      <w:tabs>
        <w:tab w:val="center" w:pos="4153"/>
        <w:tab w:val="right" w:pos="8306"/>
        <w:tab w:val="right" w:pos="9000"/>
      </w:tabs>
      <w:rPr>
        <w:rFonts w:ascii="Arial" w:eastAsia="Arial" w:hAnsi="Arial" w:cs="Arial"/>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A0A13"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4C0AB"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646A"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30A8284"/>
    <w:lvl w:ilvl="0">
      <w:start w:val="1"/>
      <w:numFmt w:val="bullet"/>
      <w:pStyle w:val="ListBullet"/>
      <w:lvlText w:val=""/>
      <w:lvlJc w:val="left"/>
      <w:pPr>
        <w:tabs>
          <w:tab w:val="num" w:pos="-207"/>
        </w:tabs>
        <w:ind w:left="-207" w:hanging="360"/>
      </w:pPr>
      <w:rPr>
        <w:rFonts w:ascii="Symbol" w:hAnsi="Symbol" w:hint="default"/>
      </w:rPr>
    </w:lvl>
  </w:abstractNum>
  <w:abstractNum w:abstractNumId="1" w15:restartNumberingAfterBreak="0">
    <w:nsid w:val="02744D3F"/>
    <w:multiLevelType w:val="hybridMultilevel"/>
    <w:tmpl w:val="251C16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8326A0"/>
    <w:multiLevelType w:val="hybridMultilevel"/>
    <w:tmpl w:val="31FCED5E"/>
    <w:lvl w:ilvl="0" w:tplc="237A8B9E">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 w15:restartNumberingAfterBreak="0">
    <w:nsid w:val="0D4422EA"/>
    <w:multiLevelType w:val="hybridMultilevel"/>
    <w:tmpl w:val="4B2E8C6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A40A99"/>
    <w:multiLevelType w:val="hybridMultilevel"/>
    <w:tmpl w:val="DC263E8E"/>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AC3C5A"/>
    <w:multiLevelType w:val="hybridMultilevel"/>
    <w:tmpl w:val="0C34A9E2"/>
    <w:lvl w:ilvl="0" w:tplc="FFFFFFFF">
      <w:start w:val="1"/>
      <w:numFmt w:val="lowerLetter"/>
      <w:lvlText w:val="%1)"/>
      <w:lvlJc w:val="left"/>
      <w:pPr>
        <w:ind w:left="927" w:hanging="360"/>
      </w:pPr>
      <w:rPr>
        <w:rFonts w:eastAsia="Arial" w:cstheme="minorBidi"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 w15:restartNumberingAfterBreak="0">
    <w:nsid w:val="0E1919AA"/>
    <w:multiLevelType w:val="hybridMultilevel"/>
    <w:tmpl w:val="A43299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D56342"/>
    <w:multiLevelType w:val="hybridMultilevel"/>
    <w:tmpl w:val="BC5EFF28"/>
    <w:lvl w:ilvl="0" w:tplc="0CC644C6">
      <w:start w:val="1"/>
      <w:numFmt w:val="lowerLetter"/>
      <w:lvlText w:val="%1)"/>
      <w:lvlJc w:val="left"/>
      <w:pPr>
        <w:ind w:left="927" w:hanging="360"/>
      </w:pPr>
      <w:rPr>
        <w:rFonts w:ascii="Arial" w:eastAsia="Arial" w:hAnsi="Aria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8580387"/>
    <w:multiLevelType w:val="hybridMultilevel"/>
    <w:tmpl w:val="AF84D3D8"/>
    <w:lvl w:ilvl="0" w:tplc="ACB2B64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EF1942"/>
    <w:multiLevelType w:val="hybridMultilevel"/>
    <w:tmpl w:val="62BA014E"/>
    <w:lvl w:ilvl="0" w:tplc="FFFFFFFF">
      <w:start w:val="1"/>
      <w:numFmt w:val="lowerLetter"/>
      <w:lvlText w:val="%1)"/>
      <w:lvlJc w:val="left"/>
      <w:pPr>
        <w:ind w:left="967" w:hanging="420"/>
      </w:pPr>
      <w:rPr>
        <w:rFonts w:hint="default"/>
        <w:b/>
        <w:sz w:val="18"/>
        <w:szCs w:val="18"/>
        <w:lang w:val="en-GB"/>
      </w:rPr>
    </w:lvl>
    <w:lvl w:ilvl="1" w:tplc="FFFFFFFF">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1" w15:restartNumberingAfterBreak="0">
    <w:nsid w:val="332135BB"/>
    <w:multiLevelType w:val="hybridMultilevel"/>
    <w:tmpl w:val="0C34A9E2"/>
    <w:lvl w:ilvl="0" w:tplc="FFFFFFFF">
      <w:start w:val="1"/>
      <w:numFmt w:val="lowerLetter"/>
      <w:lvlText w:val="%1)"/>
      <w:lvlJc w:val="left"/>
      <w:pPr>
        <w:ind w:left="927" w:hanging="360"/>
      </w:pPr>
      <w:rPr>
        <w:rFonts w:eastAsia="Arial" w:cstheme="minorBidi"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39E688A"/>
    <w:multiLevelType w:val="multilevel"/>
    <w:tmpl w:val="829AD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DD3A5F"/>
    <w:multiLevelType w:val="hybridMultilevel"/>
    <w:tmpl w:val="4826524A"/>
    <w:lvl w:ilvl="0" w:tplc="FCEC96F6">
      <w:start w:val="3"/>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4" w15:restartNumberingAfterBreak="0">
    <w:nsid w:val="35A83782"/>
    <w:multiLevelType w:val="hybridMultilevel"/>
    <w:tmpl w:val="0C34A9E2"/>
    <w:lvl w:ilvl="0" w:tplc="B85C13B2">
      <w:start w:val="1"/>
      <w:numFmt w:val="lowerLetter"/>
      <w:lvlText w:val="%1)"/>
      <w:lvlJc w:val="left"/>
      <w:pPr>
        <w:ind w:left="927" w:hanging="360"/>
      </w:pPr>
      <w:rPr>
        <w:rFonts w:eastAsia="Arial" w:cstheme="minorBid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C770E4"/>
    <w:multiLevelType w:val="hybridMultilevel"/>
    <w:tmpl w:val="EB629C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B54780"/>
    <w:multiLevelType w:val="hybridMultilevel"/>
    <w:tmpl w:val="5FF843A8"/>
    <w:lvl w:ilvl="0" w:tplc="926A6D24">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4D1D9C"/>
    <w:multiLevelType w:val="hybridMultilevel"/>
    <w:tmpl w:val="30C21118"/>
    <w:lvl w:ilvl="0" w:tplc="490A68AC">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782385"/>
    <w:multiLevelType w:val="multilevel"/>
    <w:tmpl w:val="95BA6B0E"/>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BEF6694"/>
    <w:multiLevelType w:val="hybridMultilevel"/>
    <w:tmpl w:val="2CF8B538"/>
    <w:lvl w:ilvl="0" w:tplc="B6AA14F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ED500E7"/>
    <w:multiLevelType w:val="hybridMultilevel"/>
    <w:tmpl w:val="18BADD12"/>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4F6386C"/>
    <w:multiLevelType w:val="hybridMultilevel"/>
    <w:tmpl w:val="971CA05C"/>
    <w:lvl w:ilvl="0" w:tplc="E3AE13A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9032BE"/>
    <w:multiLevelType w:val="hybridMultilevel"/>
    <w:tmpl w:val="62BA014E"/>
    <w:lvl w:ilvl="0" w:tplc="FFFFFFFF">
      <w:start w:val="1"/>
      <w:numFmt w:val="lowerLetter"/>
      <w:lvlText w:val="%1)"/>
      <w:lvlJc w:val="left"/>
      <w:pPr>
        <w:ind w:left="967" w:hanging="420"/>
      </w:pPr>
      <w:rPr>
        <w:rFonts w:hint="default"/>
        <w:b/>
        <w:sz w:val="18"/>
        <w:szCs w:val="18"/>
        <w:lang w:val="en-GB"/>
      </w:rPr>
    </w:lvl>
    <w:lvl w:ilvl="1" w:tplc="FFFFFFFF">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3" w15:restartNumberingAfterBreak="0">
    <w:nsid w:val="5BCF6EB5"/>
    <w:multiLevelType w:val="hybridMultilevel"/>
    <w:tmpl w:val="74B60F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EF31D6"/>
    <w:multiLevelType w:val="hybridMultilevel"/>
    <w:tmpl w:val="280E2800"/>
    <w:lvl w:ilvl="0" w:tplc="FDF09F6E">
      <w:start w:val="2"/>
      <w:numFmt w:val="lowerLetter"/>
      <w:lvlText w:val="%1)"/>
      <w:lvlJc w:val="left"/>
      <w:pPr>
        <w:ind w:left="792" w:hanging="432"/>
      </w:pPr>
      <w:rPr>
        <w:rFonts w:eastAsia="Browallia New"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E3711D"/>
    <w:multiLevelType w:val="hybridMultilevel"/>
    <w:tmpl w:val="62BA014E"/>
    <w:lvl w:ilvl="0" w:tplc="FFFFFFFF">
      <w:start w:val="1"/>
      <w:numFmt w:val="lowerLetter"/>
      <w:lvlText w:val="%1)"/>
      <w:lvlJc w:val="left"/>
      <w:pPr>
        <w:ind w:left="967" w:hanging="420"/>
      </w:pPr>
      <w:rPr>
        <w:rFonts w:hint="default"/>
        <w:b/>
        <w:sz w:val="18"/>
        <w:szCs w:val="18"/>
        <w:lang w:val="en-GB"/>
      </w:rPr>
    </w:lvl>
    <w:lvl w:ilvl="1" w:tplc="FFFFFFFF">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6" w15:restartNumberingAfterBreak="0">
    <w:nsid w:val="67CD687B"/>
    <w:multiLevelType w:val="hybridMultilevel"/>
    <w:tmpl w:val="D73E14DC"/>
    <w:lvl w:ilvl="0" w:tplc="237A8B9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69AF3CBC"/>
    <w:multiLevelType w:val="hybridMultilevel"/>
    <w:tmpl w:val="0C34A9E2"/>
    <w:lvl w:ilvl="0" w:tplc="FFFFFFFF">
      <w:start w:val="1"/>
      <w:numFmt w:val="lowerLetter"/>
      <w:lvlText w:val="%1)"/>
      <w:lvlJc w:val="left"/>
      <w:pPr>
        <w:ind w:left="927" w:hanging="360"/>
      </w:pPr>
      <w:rPr>
        <w:rFonts w:eastAsia="Arial" w:cstheme="minorBidi"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08E4BC1"/>
    <w:multiLevelType w:val="hybridMultilevel"/>
    <w:tmpl w:val="A6C2D7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ED2E44"/>
    <w:multiLevelType w:val="hybridMultilevel"/>
    <w:tmpl w:val="36F25C2C"/>
    <w:lvl w:ilvl="0" w:tplc="63D2D22A">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DF3898"/>
    <w:multiLevelType w:val="hybridMultilevel"/>
    <w:tmpl w:val="5A1C4B4E"/>
    <w:lvl w:ilvl="0" w:tplc="1F707810">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963E8"/>
    <w:multiLevelType w:val="hybridMultilevel"/>
    <w:tmpl w:val="D6786ADE"/>
    <w:lvl w:ilvl="0" w:tplc="6668067A">
      <w:start w:val="1"/>
      <w:numFmt w:val="lowerLetter"/>
      <w:lvlText w:val="%1)"/>
      <w:lvlJc w:val="left"/>
      <w:pPr>
        <w:ind w:left="927" w:hanging="360"/>
      </w:pPr>
      <w:rPr>
        <w:rFonts w:eastAsia="Browallia New" w:cstheme="minorBid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F552E5E"/>
    <w:multiLevelType w:val="hybridMultilevel"/>
    <w:tmpl w:val="E1643C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87057071">
    <w:abstractNumId w:val="18"/>
  </w:num>
  <w:num w:numId="2" w16cid:durableId="104808393">
    <w:abstractNumId w:val="0"/>
  </w:num>
  <w:num w:numId="3" w16cid:durableId="564994771">
    <w:abstractNumId w:val="4"/>
  </w:num>
  <w:num w:numId="4" w16cid:durableId="779180091">
    <w:abstractNumId w:val="26"/>
  </w:num>
  <w:num w:numId="5" w16cid:durableId="752245378">
    <w:abstractNumId w:val="9"/>
  </w:num>
  <w:num w:numId="6" w16cid:durableId="103422262">
    <w:abstractNumId w:val="13"/>
  </w:num>
  <w:num w:numId="7" w16cid:durableId="76946262">
    <w:abstractNumId w:val="14"/>
  </w:num>
  <w:num w:numId="8" w16cid:durableId="1417167153">
    <w:abstractNumId w:val="29"/>
  </w:num>
  <w:num w:numId="9" w16cid:durableId="661323933">
    <w:abstractNumId w:val="31"/>
  </w:num>
  <w:num w:numId="10" w16cid:durableId="164980573">
    <w:abstractNumId w:val="12"/>
  </w:num>
  <w:num w:numId="11" w16cid:durableId="2135324895">
    <w:abstractNumId w:val="28"/>
  </w:num>
  <w:num w:numId="12" w16cid:durableId="2119762645">
    <w:abstractNumId w:val="11"/>
  </w:num>
  <w:num w:numId="13" w16cid:durableId="2074348666">
    <w:abstractNumId w:val="5"/>
  </w:num>
  <w:num w:numId="14" w16cid:durableId="631249254">
    <w:abstractNumId w:val="23"/>
  </w:num>
  <w:num w:numId="15" w16cid:durableId="859003622">
    <w:abstractNumId w:val="25"/>
  </w:num>
  <w:num w:numId="16" w16cid:durableId="969675619">
    <w:abstractNumId w:val="27"/>
  </w:num>
  <w:num w:numId="17" w16cid:durableId="1924602699">
    <w:abstractNumId w:val="16"/>
  </w:num>
  <w:num w:numId="18" w16cid:durableId="451562030">
    <w:abstractNumId w:val="1"/>
  </w:num>
  <w:num w:numId="19" w16cid:durableId="2003385436">
    <w:abstractNumId w:val="8"/>
  </w:num>
  <w:num w:numId="20" w16cid:durableId="625896857">
    <w:abstractNumId w:val="17"/>
  </w:num>
  <w:num w:numId="21" w16cid:durableId="326520973">
    <w:abstractNumId w:val="15"/>
  </w:num>
  <w:num w:numId="22" w16cid:durableId="221408011">
    <w:abstractNumId w:val="6"/>
  </w:num>
  <w:num w:numId="23" w16cid:durableId="429858050">
    <w:abstractNumId w:val="3"/>
  </w:num>
  <w:num w:numId="24" w16cid:durableId="299766591">
    <w:abstractNumId w:val="20"/>
  </w:num>
  <w:num w:numId="25" w16cid:durableId="2059160661">
    <w:abstractNumId w:val="2"/>
  </w:num>
  <w:num w:numId="26" w16cid:durableId="958075403">
    <w:abstractNumId w:val="21"/>
  </w:num>
  <w:num w:numId="27" w16cid:durableId="1618833975">
    <w:abstractNumId w:val="32"/>
  </w:num>
  <w:num w:numId="28" w16cid:durableId="1500578948">
    <w:abstractNumId w:val="24"/>
  </w:num>
  <w:num w:numId="29" w16cid:durableId="948970987">
    <w:abstractNumId w:val="19"/>
  </w:num>
  <w:num w:numId="30" w16cid:durableId="1958752048">
    <w:abstractNumId w:val="7"/>
  </w:num>
  <w:num w:numId="31" w16cid:durableId="559559200">
    <w:abstractNumId w:val="10"/>
  </w:num>
  <w:num w:numId="32" w16cid:durableId="1396855576">
    <w:abstractNumId w:val="22"/>
  </w:num>
  <w:num w:numId="33" w16cid:durableId="365914546">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FAF"/>
    <w:rsid w:val="00000060"/>
    <w:rsid w:val="0000017C"/>
    <w:rsid w:val="00000182"/>
    <w:rsid w:val="0000066E"/>
    <w:rsid w:val="00000878"/>
    <w:rsid w:val="00000F90"/>
    <w:rsid w:val="000012C2"/>
    <w:rsid w:val="00001D28"/>
    <w:rsid w:val="00001E01"/>
    <w:rsid w:val="00001E93"/>
    <w:rsid w:val="00002372"/>
    <w:rsid w:val="00002565"/>
    <w:rsid w:val="00002594"/>
    <w:rsid w:val="0000264E"/>
    <w:rsid w:val="00002AB2"/>
    <w:rsid w:val="00002E51"/>
    <w:rsid w:val="000035C9"/>
    <w:rsid w:val="000037B4"/>
    <w:rsid w:val="000039A5"/>
    <w:rsid w:val="000039E8"/>
    <w:rsid w:val="00003A27"/>
    <w:rsid w:val="00003AC6"/>
    <w:rsid w:val="00003AEC"/>
    <w:rsid w:val="000042D1"/>
    <w:rsid w:val="00004443"/>
    <w:rsid w:val="000044BD"/>
    <w:rsid w:val="00004766"/>
    <w:rsid w:val="0000499E"/>
    <w:rsid w:val="000049F1"/>
    <w:rsid w:val="00004BCE"/>
    <w:rsid w:val="00004FD3"/>
    <w:rsid w:val="00005927"/>
    <w:rsid w:val="00005B23"/>
    <w:rsid w:val="00005C4A"/>
    <w:rsid w:val="00005E80"/>
    <w:rsid w:val="00006767"/>
    <w:rsid w:val="00006787"/>
    <w:rsid w:val="000067AF"/>
    <w:rsid w:val="000067CB"/>
    <w:rsid w:val="00006982"/>
    <w:rsid w:val="00006996"/>
    <w:rsid w:val="00006A99"/>
    <w:rsid w:val="00006CBC"/>
    <w:rsid w:val="00006DD1"/>
    <w:rsid w:val="00006EA2"/>
    <w:rsid w:val="00006EEE"/>
    <w:rsid w:val="00006EFA"/>
    <w:rsid w:val="00006FE7"/>
    <w:rsid w:val="0000740C"/>
    <w:rsid w:val="00007639"/>
    <w:rsid w:val="00007725"/>
    <w:rsid w:val="0000775C"/>
    <w:rsid w:val="0000778C"/>
    <w:rsid w:val="00007B46"/>
    <w:rsid w:val="00007C9B"/>
    <w:rsid w:val="00007D54"/>
    <w:rsid w:val="000100AC"/>
    <w:rsid w:val="000100D5"/>
    <w:rsid w:val="00010145"/>
    <w:rsid w:val="000105DD"/>
    <w:rsid w:val="00010828"/>
    <w:rsid w:val="00010968"/>
    <w:rsid w:val="00010B0D"/>
    <w:rsid w:val="00010B23"/>
    <w:rsid w:val="00010BF1"/>
    <w:rsid w:val="00010EE7"/>
    <w:rsid w:val="00011059"/>
    <w:rsid w:val="0001117D"/>
    <w:rsid w:val="000111E3"/>
    <w:rsid w:val="000112C9"/>
    <w:rsid w:val="0001160C"/>
    <w:rsid w:val="0001168D"/>
    <w:rsid w:val="000118D5"/>
    <w:rsid w:val="00011DDE"/>
    <w:rsid w:val="000120CF"/>
    <w:rsid w:val="0001219D"/>
    <w:rsid w:val="00012610"/>
    <w:rsid w:val="0001291F"/>
    <w:rsid w:val="000129FC"/>
    <w:rsid w:val="00012B2B"/>
    <w:rsid w:val="00012B2C"/>
    <w:rsid w:val="00012B8C"/>
    <w:rsid w:val="00012EF5"/>
    <w:rsid w:val="0001312D"/>
    <w:rsid w:val="000135FA"/>
    <w:rsid w:val="00013881"/>
    <w:rsid w:val="000138C3"/>
    <w:rsid w:val="000139AE"/>
    <w:rsid w:val="00013A7D"/>
    <w:rsid w:val="00013A83"/>
    <w:rsid w:val="00013AFC"/>
    <w:rsid w:val="00013B4D"/>
    <w:rsid w:val="00013D51"/>
    <w:rsid w:val="00013E15"/>
    <w:rsid w:val="000140F2"/>
    <w:rsid w:val="0001416C"/>
    <w:rsid w:val="0001433C"/>
    <w:rsid w:val="000146F6"/>
    <w:rsid w:val="00014812"/>
    <w:rsid w:val="00014EA5"/>
    <w:rsid w:val="00014FA2"/>
    <w:rsid w:val="0001523A"/>
    <w:rsid w:val="00015760"/>
    <w:rsid w:val="00015BE0"/>
    <w:rsid w:val="00015C18"/>
    <w:rsid w:val="00015C2B"/>
    <w:rsid w:val="00015DCB"/>
    <w:rsid w:val="00015DF8"/>
    <w:rsid w:val="000162A4"/>
    <w:rsid w:val="000165BB"/>
    <w:rsid w:val="000168F5"/>
    <w:rsid w:val="00016D4B"/>
    <w:rsid w:val="00017038"/>
    <w:rsid w:val="0001713C"/>
    <w:rsid w:val="0001716D"/>
    <w:rsid w:val="0001744D"/>
    <w:rsid w:val="00017A47"/>
    <w:rsid w:val="00017F91"/>
    <w:rsid w:val="00020133"/>
    <w:rsid w:val="0002084F"/>
    <w:rsid w:val="00020897"/>
    <w:rsid w:val="00020B32"/>
    <w:rsid w:val="00020E86"/>
    <w:rsid w:val="00020F9B"/>
    <w:rsid w:val="00021003"/>
    <w:rsid w:val="0002102F"/>
    <w:rsid w:val="000217F2"/>
    <w:rsid w:val="00021979"/>
    <w:rsid w:val="00021B66"/>
    <w:rsid w:val="00021D51"/>
    <w:rsid w:val="00021F51"/>
    <w:rsid w:val="00022077"/>
    <w:rsid w:val="00022493"/>
    <w:rsid w:val="000225CB"/>
    <w:rsid w:val="000228F6"/>
    <w:rsid w:val="00023310"/>
    <w:rsid w:val="000234A4"/>
    <w:rsid w:val="000239F6"/>
    <w:rsid w:val="00023C32"/>
    <w:rsid w:val="00023CA1"/>
    <w:rsid w:val="00023CFB"/>
    <w:rsid w:val="00023D2D"/>
    <w:rsid w:val="000243F7"/>
    <w:rsid w:val="0002448A"/>
    <w:rsid w:val="00024614"/>
    <w:rsid w:val="0002498D"/>
    <w:rsid w:val="00024DEA"/>
    <w:rsid w:val="0002530B"/>
    <w:rsid w:val="00025336"/>
    <w:rsid w:val="00025374"/>
    <w:rsid w:val="0002570E"/>
    <w:rsid w:val="0002585D"/>
    <w:rsid w:val="0002589D"/>
    <w:rsid w:val="00025D81"/>
    <w:rsid w:val="00025F6C"/>
    <w:rsid w:val="000261C3"/>
    <w:rsid w:val="00026323"/>
    <w:rsid w:val="0002650E"/>
    <w:rsid w:val="00026597"/>
    <w:rsid w:val="000266BB"/>
    <w:rsid w:val="00026788"/>
    <w:rsid w:val="000270BC"/>
    <w:rsid w:val="00027481"/>
    <w:rsid w:val="00027515"/>
    <w:rsid w:val="000277D2"/>
    <w:rsid w:val="000278C1"/>
    <w:rsid w:val="000278ED"/>
    <w:rsid w:val="0003024D"/>
    <w:rsid w:val="0003052A"/>
    <w:rsid w:val="000305B0"/>
    <w:rsid w:val="000306D3"/>
    <w:rsid w:val="0003077F"/>
    <w:rsid w:val="000308B1"/>
    <w:rsid w:val="00030F79"/>
    <w:rsid w:val="0003138B"/>
    <w:rsid w:val="00031442"/>
    <w:rsid w:val="00031578"/>
    <w:rsid w:val="00031923"/>
    <w:rsid w:val="00031F3C"/>
    <w:rsid w:val="000321DA"/>
    <w:rsid w:val="0003267D"/>
    <w:rsid w:val="0003272D"/>
    <w:rsid w:val="00032B60"/>
    <w:rsid w:val="00032C67"/>
    <w:rsid w:val="00032D92"/>
    <w:rsid w:val="00033194"/>
    <w:rsid w:val="0003329F"/>
    <w:rsid w:val="00033736"/>
    <w:rsid w:val="000338CD"/>
    <w:rsid w:val="00033942"/>
    <w:rsid w:val="00033CB9"/>
    <w:rsid w:val="00033FDC"/>
    <w:rsid w:val="00034587"/>
    <w:rsid w:val="00034E74"/>
    <w:rsid w:val="00034FFA"/>
    <w:rsid w:val="0003524D"/>
    <w:rsid w:val="0003583C"/>
    <w:rsid w:val="00035B10"/>
    <w:rsid w:val="00035B79"/>
    <w:rsid w:val="00035E03"/>
    <w:rsid w:val="00035F74"/>
    <w:rsid w:val="00035FCD"/>
    <w:rsid w:val="0003627E"/>
    <w:rsid w:val="0003639B"/>
    <w:rsid w:val="000365F6"/>
    <w:rsid w:val="00036CE5"/>
    <w:rsid w:val="00037187"/>
    <w:rsid w:val="00037188"/>
    <w:rsid w:val="00037229"/>
    <w:rsid w:val="00037297"/>
    <w:rsid w:val="0003742D"/>
    <w:rsid w:val="0003776C"/>
    <w:rsid w:val="00037927"/>
    <w:rsid w:val="00037D89"/>
    <w:rsid w:val="00040185"/>
    <w:rsid w:val="00040497"/>
    <w:rsid w:val="000404AF"/>
    <w:rsid w:val="00040562"/>
    <w:rsid w:val="00040781"/>
    <w:rsid w:val="00040798"/>
    <w:rsid w:val="00040CE1"/>
    <w:rsid w:val="00040E01"/>
    <w:rsid w:val="00040E1D"/>
    <w:rsid w:val="000410C2"/>
    <w:rsid w:val="0004114E"/>
    <w:rsid w:val="000415F7"/>
    <w:rsid w:val="00041BEC"/>
    <w:rsid w:val="00041C07"/>
    <w:rsid w:val="00041EE1"/>
    <w:rsid w:val="000422A9"/>
    <w:rsid w:val="000422B0"/>
    <w:rsid w:val="00042301"/>
    <w:rsid w:val="000429EC"/>
    <w:rsid w:val="00042DC5"/>
    <w:rsid w:val="00042E11"/>
    <w:rsid w:val="0004371C"/>
    <w:rsid w:val="0004384C"/>
    <w:rsid w:val="00043A4F"/>
    <w:rsid w:val="0004421B"/>
    <w:rsid w:val="0004429A"/>
    <w:rsid w:val="00044370"/>
    <w:rsid w:val="0004469B"/>
    <w:rsid w:val="00044774"/>
    <w:rsid w:val="0004487B"/>
    <w:rsid w:val="00044A20"/>
    <w:rsid w:val="00044B38"/>
    <w:rsid w:val="00044B69"/>
    <w:rsid w:val="00044C8E"/>
    <w:rsid w:val="00044D82"/>
    <w:rsid w:val="00044EEC"/>
    <w:rsid w:val="00044F3E"/>
    <w:rsid w:val="00045456"/>
    <w:rsid w:val="00045D32"/>
    <w:rsid w:val="00046025"/>
    <w:rsid w:val="000465FC"/>
    <w:rsid w:val="000467A9"/>
    <w:rsid w:val="000468A6"/>
    <w:rsid w:val="00046A70"/>
    <w:rsid w:val="00046DB7"/>
    <w:rsid w:val="00047071"/>
    <w:rsid w:val="000470F3"/>
    <w:rsid w:val="000473EB"/>
    <w:rsid w:val="00047437"/>
    <w:rsid w:val="00047476"/>
    <w:rsid w:val="00047679"/>
    <w:rsid w:val="0004775E"/>
    <w:rsid w:val="00047B05"/>
    <w:rsid w:val="00047B96"/>
    <w:rsid w:val="00047F04"/>
    <w:rsid w:val="00047F7C"/>
    <w:rsid w:val="00047F99"/>
    <w:rsid w:val="00047FB3"/>
    <w:rsid w:val="0005004B"/>
    <w:rsid w:val="00050054"/>
    <w:rsid w:val="000505CD"/>
    <w:rsid w:val="00050816"/>
    <w:rsid w:val="00050841"/>
    <w:rsid w:val="000513E5"/>
    <w:rsid w:val="0005171F"/>
    <w:rsid w:val="000519C4"/>
    <w:rsid w:val="00051A19"/>
    <w:rsid w:val="00051C52"/>
    <w:rsid w:val="000522C1"/>
    <w:rsid w:val="00052437"/>
    <w:rsid w:val="0005262E"/>
    <w:rsid w:val="00052950"/>
    <w:rsid w:val="000529F0"/>
    <w:rsid w:val="00053088"/>
    <w:rsid w:val="00053100"/>
    <w:rsid w:val="00053CA1"/>
    <w:rsid w:val="00053E3F"/>
    <w:rsid w:val="00053F3A"/>
    <w:rsid w:val="0005416F"/>
    <w:rsid w:val="000543DC"/>
    <w:rsid w:val="00054410"/>
    <w:rsid w:val="000545ED"/>
    <w:rsid w:val="00054637"/>
    <w:rsid w:val="0005483C"/>
    <w:rsid w:val="0005485F"/>
    <w:rsid w:val="00054ABA"/>
    <w:rsid w:val="00054C10"/>
    <w:rsid w:val="00054CBA"/>
    <w:rsid w:val="00054E38"/>
    <w:rsid w:val="00054E98"/>
    <w:rsid w:val="000551EA"/>
    <w:rsid w:val="00055288"/>
    <w:rsid w:val="000552B8"/>
    <w:rsid w:val="00055770"/>
    <w:rsid w:val="000557D1"/>
    <w:rsid w:val="00055891"/>
    <w:rsid w:val="00055AFB"/>
    <w:rsid w:val="00055C11"/>
    <w:rsid w:val="00055C31"/>
    <w:rsid w:val="00055DD0"/>
    <w:rsid w:val="00055E81"/>
    <w:rsid w:val="0005606E"/>
    <w:rsid w:val="00056781"/>
    <w:rsid w:val="000568DA"/>
    <w:rsid w:val="00056993"/>
    <w:rsid w:val="00056C4C"/>
    <w:rsid w:val="00056CE9"/>
    <w:rsid w:val="00056DDD"/>
    <w:rsid w:val="0005722D"/>
    <w:rsid w:val="0005745D"/>
    <w:rsid w:val="0005758E"/>
    <w:rsid w:val="00057720"/>
    <w:rsid w:val="0005776E"/>
    <w:rsid w:val="000579E5"/>
    <w:rsid w:val="00057F73"/>
    <w:rsid w:val="000601C5"/>
    <w:rsid w:val="00060308"/>
    <w:rsid w:val="000605F3"/>
    <w:rsid w:val="00060834"/>
    <w:rsid w:val="000608FF"/>
    <w:rsid w:val="00060960"/>
    <w:rsid w:val="00060AC8"/>
    <w:rsid w:val="00060E18"/>
    <w:rsid w:val="00061460"/>
    <w:rsid w:val="000617C4"/>
    <w:rsid w:val="00061D6B"/>
    <w:rsid w:val="00061F4E"/>
    <w:rsid w:val="000620B0"/>
    <w:rsid w:val="0006257B"/>
    <w:rsid w:val="00062680"/>
    <w:rsid w:val="0006282B"/>
    <w:rsid w:val="00062A6F"/>
    <w:rsid w:val="00062DB5"/>
    <w:rsid w:val="0006306D"/>
    <w:rsid w:val="00063491"/>
    <w:rsid w:val="00063A49"/>
    <w:rsid w:val="00063FBD"/>
    <w:rsid w:val="00064009"/>
    <w:rsid w:val="000641AB"/>
    <w:rsid w:val="0006422E"/>
    <w:rsid w:val="0006455A"/>
    <w:rsid w:val="00064B84"/>
    <w:rsid w:val="00064CEC"/>
    <w:rsid w:val="00065A20"/>
    <w:rsid w:val="00065BEE"/>
    <w:rsid w:val="00065CF7"/>
    <w:rsid w:val="00065D36"/>
    <w:rsid w:val="00065EC8"/>
    <w:rsid w:val="00066180"/>
    <w:rsid w:val="000664C1"/>
    <w:rsid w:val="00066792"/>
    <w:rsid w:val="00066A6D"/>
    <w:rsid w:val="00066C33"/>
    <w:rsid w:val="00066E70"/>
    <w:rsid w:val="00067090"/>
    <w:rsid w:val="000672D6"/>
    <w:rsid w:val="00067940"/>
    <w:rsid w:val="00067B47"/>
    <w:rsid w:val="00067B85"/>
    <w:rsid w:val="000705A5"/>
    <w:rsid w:val="000707A0"/>
    <w:rsid w:val="00070AC2"/>
    <w:rsid w:val="00070AEC"/>
    <w:rsid w:val="00070B3A"/>
    <w:rsid w:val="00070EC8"/>
    <w:rsid w:val="00071043"/>
    <w:rsid w:val="0007122D"/>
    <w:rsid w:val="000716A0"/>
    <w:rsid w:val="000718B2"/>
    <w:rsid w:val="00071AB8"/>
    <w:rsid w:val="00071AE3"/>
    <w:rsid w:val="00071E18"/>
    <w:rsid w:val="000723D4"/>
    <w:rsid w:val="000724A4"/>
    <w:rsid w:val="0007253E"/>
    <w:rsid w:val="00072581"/>
    <w:rsid w:val="00072599"/>
    <w:rsid w:val="00072880"/>
    <w:rsid w:val="00072BC6"/>
    <w:rsid w:val="00072FA5"/>
    <w:rsid w:val="00073766"/>
    <w:rsid w:val="00073856"/>
    <w:rsid w:val="00073AA6"/>
    <w:rsid w:val="00074002"/>
    <w:rsid w:val="0007451D"/>
    <w:rsid w:val="00074605"/>
    <w:rsid w:val="000746BA"/>
    <w:rsid w:val="00074836"/>
    <w:rsid w:val="00074C11"/>
    <w:rsid w:val="00074FF0"/>
    <w:rsid w:val="00074FF3"/>
    <w:rsid w:val="0007500B"/>
    <w:rsid w:val="000750BB"/>
    <w:rsid w:val="000751D8"/>
    <w:rsid w:val="00075807"/>
    <w:rsid w:val="00075ADC"/>
    <w:rsid w:val="00075B0B"/>
    <w:rsid w:val="00075CAD"/>
    <w:rsid w:val="00075F7F"/>
    <w:rsid w:val="000760B5"/>
    <w:rsid w:val="0007633C"/>
    <w:rsid w:val="000764DF"/>
    <w:rsid w:val="00076653"/>
    <w:rsid w:val="00076B11"/>
    <w:rsid w:val="00076C53"/>
    <w:rsid w:val="00076CED"/>
    <w:rsid w:val="00077300"/>
    <w:rsid w:val="000773AD"/>
    <w:rsid w:val="00077998"/>
    <w:rsid w:val="00077BF0"/>
    <w:rsid w:val="00077F3B"/>
    <w:rsid w:val="000803B5"/>
    <w:rsid w:val="00080756"/>
    <w:rsid w:val="00080926"/>
    <w:rsid w:val="00080C65"/>
    <w:rsid w:val="00080D56"/>
    <w:rsid w:val="00080DD8"/>
    <w:rsid w:val="00080E4E"/>
    <w:rsid w:val="00081303"/>
    <w:rsid w:val="000813F8"/>
    <w:rsid w:val="00081568"/>
    <w:rsid w:val="0008195F"/>
    <w:rsid w:val="00081B1E"/>
    <w:rsid w:val="00081C28"/>
    <w:rsid w:val="00082004"/>
    <w:rsid w:val="0008201A"/>
    <w:rsid w:val="00082063"/>
    <w:rsid w:val="00082342"/>
    <w:rsid w:val="000824CD"/>
    <w:rsid w:val="00082682"/>
    <w:rsid w:val="0008298C"/>
    <w:rsid w:val="000829A4"/>
    <w:rsid w:val="00082B06"/>
    <w:rsid w:val="00082C1F"/>
    <w:rsid w:val="00083166"/>
    <w:rsid w:val="00083260"/>
    <w:rsid w:val="0008328A"/>
    <w:rsid w:val="00083562"/>
    <w:rsid w:val="00083866"/>
    <w:rsid w:val="000839EF"/>
    <w:rsid w:val="00083C97"/>
    <w:rsid w:val="00083DF0"/>
    <w:rsid w:val="00083F23"/>
    <w:rsid w:val="00083FB9"/>
    <w:rsid w:val="00083FC7"/>
    <w:rsid w:val="000841A8"/>
    <w:rsid w:val="00084270"/>
    <w:rsid w:val="00084999"/>
    <w:rsid w:val="00084A84"/>
    <w:rsid w:val="00084E72"/>
    <w:rsid w:val="00084F71"/>
    <w:rsid w:val="000851C7"/>
    <w:rsid w:val="00085443"/>
    <w:rsid w:val="00085C29"/>
    <w:rsid w:val="00085FDA"/>
    <w:rsid w:val="000864DE"/>
    <w:rsid w:val="000864E7"/>
    <w:rsid w:val="00086793"/>
    <w:rsid w:val="00086A46"/>
    <w:rsid w:val="00086E44"/>
    <w:rsid w:val="00086FEA"/>
    <w:rsid w:val="00087186"/>
    <w:rsid w:val="0008745A"/>
    <w:rsid w:val="00087DC8"/>
    <w:rsid w:val="00087DE0"/>
    <w:rsid w:val="0009021E"/>
    <w:rsid w:val="000902F4"/>
    <w:rsid w:val="00090326"/>
    <w:rsid w:val="0009069F"/>
    <w:rsid w:val="00091512"/>
    <w:rsid w:val="00091666"/>
    <w:rsid w:val="00091922"/>
    <w:rsid w:val="000919D4"/>
    <w:rsid w:val="00091F99"/>
    <w:rsid w:val="00092493"/>
    <w:rsid w:val="000924CA"/>
    <w:rsid w:val="0009251A"/>
    <w:rsid w:val="000925C1"/>
    <w:rsid w:val="000927CD"/>
    <w:rsid w:val="0009295E"/>
    <w:rsid w:val="000929AB"/>
    <w:rsid w:val="00092B46"/>
    <w:rsid w:val="00092C58"/>
    <w:rsid w:val="00092C80"/>
    <w:rsid w:val="00092EF7"/>
    <w:rsid w:val="00092F1C"/>
    <w:rsid w:val="00092F86"/>
    <w:rsid w:val="00093276"/>
    <w:rsid w:val="00093621"/>
    <w:rsid w:val="000938B4"/>
    <w:rsid w:val="000941D0"/>
    <w:rsid w:val="00094236"/>
    <w:rsid w:val="00094527"/>
    <w:rsid w:val="00094C18"/>
    <w:rsid w:val="00094C6A"/>
    <w:rsid w:val="00094D5E"/>
    <w:rsid w:val="00094DA2"/>
    <w:rsid w:val="00094E19"/>
    <w:rsid w:val="000952E2"/>
    <w:rsid w:val="000956E4"/>
    <w:rsid w:val="000956FC"/>
    <w:rsid w:val="00095A20"/>
    <w:rsid w:val="00095AAB"/>
    <w:rsid w:val="00095DC3"/>
    <w:rsid w:val="00095E43"/>
    <w:rsid w:val="00096311"/>
    <w:rsid w:val="000964C9"/>
    <w:rsid w:val="00096940"/>
    <w:rsid w:val="00096A85"/>
    <w:rsid w:val="00096DBA"/>
    <w:rsid w:val="000974D7"/>
    <w:rsid w:val="000976F0"/>
    <w:rsid w:val="0009788F"/>
    <w:rsid w:val="0009794E"/>
    <w:rsid w:val="00097A2C"/>
    <w:rsid w:val="00097B50"/>
    <w:rsid w:val="00097BA2"/>
    <w:rsid w:val="000A064E"/>
    <w:rsid w:val="000A095C"/>
    <w:rsid w:val="000A0AB9"/>
    <w:rsid w:val="000A0E61"/>
    <w:rsid w:val="000A0FE7"/>
    <w:rsid w:val="000A1066"/>
    <w:rsid w:val="000A13E9"/>
    <w:rsid w:val="000A146C"/>
    <w:rsid w:val="000A16F9"/>
    <w:rsid w:val="000A171E"/>
    <w:rsid w:val="000A1721"/>
    <w:rsid w:val="000A17BF"/>
    <w:rsid w:val="000A17D9"/>
    <w:rsid w:val="000A1DF3"/>
    <w:rsid w:val="000A1FFD"/>
    <w:rsid w:val="000A21FE"/>
    <w:rsid w:val="000A24DC"/>
    <w:rsid w:val="000A2855"/>
    <w:rsid w:val="000A28ED"/>
    <w:rsid w:val="000A2B37"/>
    <w:rsid w:val="000A2BC4"/>
    <w:rsid w:val="000A310A"/>
    <w:rsid w:val="000A38D2"/>
    <w:rsid w:val="000A3969"/>
    <w:rsid w:val="000A3995"/>
    <w:rsid w:val="000A3B79"/>
    <w:rsid w:val="000A3F63"/>
    <w:rsid w:val="000A40B5"/>
    <w:rsid w:val="000A42A0"/>
    <w:rsid w:val="000A4365"/>
    <w:rsid w:val="000A45E2"/>
    <w:rsid w:val="000A4603"/>
    <w:rsid w:val="000A460C"/>
    <w:rsid w:val="000A4794"/>
    <w:rsid w:val="000A4A09"/>
    <w:rsid w:val="000A4AAD"/>
    <w:rsid w:val="000A4B19"/>
    <w:rsid w:val="000A4E8E"/>
    <w:rsid w:val="000A5003"/>
    <w:rsid w:val="000A570A"/>
    <w:rsid w:val="000A5736"/>
    <w:rsid w:val="000A597B"/>
    <w:rsid w:val="000A5ABD"/>
    <w:rsid w:val="000A5D83"/>
    <w:rsid w:val="000A5DF5"/>
    <w:rsid w:val="000A5E95"/>
    <w:rsid w:val="000A65B6"/>
    <w:rsid w:val="000A6902"/>
    <w:rsid w:val="000A6957"/>
    <w:rsid w:val="000A6A28"/>
    <w:rsid w:val="000A6BCC"/>
    <w:rsid w:val="000A6CA2"/>
    <w:rsid w:val="000A6F20"/>
    <w:rsid w:val="000A72E1"/>
    <w:rsid w:val="000A73A6"/>
    <w:rsid w:val="000A7B02"/>
    <w:rsid w:val="000A7F34"/>
    <w:rsid w:val="000B039B"/>
    <w:rsid w:val="000B03BC"/>
    <w:rsid w:val="000B0796"/>
    <w:rsid w:val="000B0ADF"/>
    <w:rsid w:val="000B0D68"/>
    <w:rsid w:val="000B14BA"/>
    <w:rsid w:val="000B16A7"/>
    <w:rsid w:val="000B1A20"/>
    <w:rsid w:val="000B1E6C"/>
    <w:rsid w:val="000B20F7"/>
    <w:rsid w:val="000B2585"/>
    <w:rsid w:val="000B291F"/>
    <w:rsid w:val="000B2C72"/>
    <w:rsid w:val="000B2FC8"/>
    <w:rsid w:val="000B3173"/>
    <w:rsid w:val="000B3556"/>
    <w:rsid w:val="000B3766"/>
    <w:rsid w:val="000B382A"/>
    <w:rsid w:val="000B3CD9"/>
    <w:rsid w:val="000B3FCB"/>
    <w:rsid w:val="000B48E5"/>
    <w:rsid w:val="000B5287"/>
    <w:rsid w:val="000B5301"/>
    <w:rsid w:val="000B54A5"/>
    <w:rsid w:val="000B55BC"/>
    <w:rsid w:val="000B569D"/>
    <w:rsid w:val="000B5AA6"/>
    <w:rsid w:val="000B5E73"/>
    <w:rsid w:val="000B5F72"/>
    <w:rsid w:val="000B6027"/>
    <w:rsid w:val="000B60BC"/>
    <w:rsid w:val="000B61D0"/>
    <w:rsid w:val="000B677C"/>
    <w:rsid w:val="000B6AF6"/>
    <w:rsid w:val="000B6DF1"/>
    <w:rsid w:val="000B7210"/>
    <w:rsid w:val="000B72DC"/>
    <w:rsid w:val="000B7589"/>
    <w:rsid w:val="000B79F5"/>
    <w:rsid w:val="000B7A91"/>
    <w:rsid w:val="000B7C57"/>
    <w:rsid w:val="000B7C8C"/>
    <w:rsid w:val="000C0502"/>
    <w:rsid w:val="000C093B"/>
    <w:rsid w:val="000C0EB1"/>
    <w:rsid w:val="000C0F11"/>
    <w:rsid w:val="000C1163"/>
    <w:rsid w:val="000C116D"/>
    <w:rsid w:val="000C12E0"/>
    <w:rsid w:val="000C1529"/>
    <w:rsid w:val="000C1551"/>
    <w:rsid w:val="000C16D7"/>
    <w:rsid w:val="000C1C89"/>
    <w:rsid w:val="000C238B"/>
    <w:rsid w:val="000C3334"/>
    <w:rsid w:val="000C3981"/>
    <w:rsid w:val="000C3AF1"/>
    <w:rsid w:val="000C3D4D"/>
    <w:rsid w:val="000C3FB5"/>
    <w:rsid w:val="000C4481"/>
    <w:rsid w:val="000C49F9"/>
    <w:rsid w:val="000C4A3C"/>
    <w:rsid w:val="000C4B17"/>
    <w:rsid w:val="000C4DA1"/>
    <w:rsid w:val="000C4FED"/>
    <w:rsid w:val="000C516E"/>
    <w:rsid w:val="000C5726"/>
    <w:rsid w:val="000C5DDE"/>
    <w:rsid w:val="000C5EB9"/>
    <w:rsid w:val="000C5EF2"/>
    <w:rsid w:val="000C6097"/>
    <w:rsid w:val="000C6670"/>
    <w:rsid w:val="000C66A6"/>
    <w:rsid w:val="000C678E"/>
    <w:rsid w:val="000C687B"/>
    <w:rsid w:val="000C6D0D"/>
    <w:rsid w:val="000C7086"/>
    <w:rsid w:val="000C724C"/>
    <w:rsid w:val="000C7786"/>
    <w:rsid w:val="000C793B"/>
    <w:rsid w:val="000C7972"/>
    <w:rsid w:val="000C7984"/>
    <w:rsid w:val="000C79EE"/>
    <w:rsid w:val="000C7FDB"/>
    <w:rsid w:val="000D0017"/>
    <w:rsid w:val="000D03D3"/>
    <w:rsid w:val="000D051C"/>
    <w:rsid w:val="000D065B"/>
    <w:rsid w:val="000D08A0"/>
    <w:rsid w:val="000D0BA9"/>
    <w:rsid w:val="000D10D6"/>
    <w:rsid w:val="000D1203"/>
    <w:rsid w:val="000D13DA"/>
    <w:rsid w:val="000D1475"/>
    <w:rsid w:val="000D1615"/>
    <w:rsid w:val="000D162D"/>
    <w:rsid w:val="000D16A2"/>
    <w:rsid w:val="000D1838"/>
    <w:rsid w:val="000D18FD"/>
    <w:rsid w:val="000D195A"/>
    <w:rsid w:val="000D1D46"/>
    <w:rsid w:val="000D1DE6"/>
    <w:rsid w:val="000D20DA"/>
    <w:rsid w:val="000D20F6"/>
    <w:rsid w:val="000D25BD"/>
    <w:rsid w:val="000D25C7"/>
    <w:rsid w:val="000D267B"/>
    <w:rsid w:val="000D26FA"/>
    <w:rsid w:val="000D2754"/>
    <w:rsid w:val="000D28F2"/>
    <w:rsid w:val="000D29F4"/>
    <w:rsid w:val="000D2F9F"/>
    <w:rsid w:val="000D3132"/>
    <w:rsid w:val="000D3176"/>
    <w:rsid w:val="000D358F"/>
    <w:rsid w:val="000D397D"/>
    <w:rsid w:val="000D3EE0"/>
    <w:rsid w:val="000D3EE3"/>
    <w:rsid w:val="000D40CD"/>
    <w:rsid w:val="000D4138"/>
    <w:rsid w:val="000D452F"/>
    <w:rsid w:val="000D4A64"/>
    <w:rsid w:val="000D57D3"/>
    <w:rsid w:val="000D58B2"/>
    <w:rsid w:val="000D5963"/>
    <w:rsid w:val="000D6161"/>
    <w:rsid w:val="000D6554"/>
    <w:rsid w:val="000D77C1"/>
    <w:rsid w:val="000D7AAC"/>
    <w:rsid w:val="000D7C21"/>
    <w:rsid w:val="000D7EF4"/>
    <w:rsid w:val="000E0278"/>
    <w:rsid w:val="000E0750"/>
    <w:rsid w:val="000E07C3"/>
    <w:rsid w:val="000E08A7"/>
    <w:rsid w:val="000E0CC4"/>
    <w:rsid w:val="000E1225"/>
    <w:rsid w:val="000E1B4E"/>
    <w:rsid w:val="000E1FB3"/>
    <w:rsid w:val="000E26A8"/>
    <w:rsid w:val="000E288C"/>
    <w:rsid w:val="000E2AF6"/>
    <w:rsid w:val="000E2CF9"/>
    <w:rsid w:val="000E34E4"/>
    <w:rsid w:val="000E37D6"/>
    <w:rsid w:val="000E3A9D"/>
    <w:rsid w:val="000E3CDE"/>
    <w:rsid w:val="000E3DB2"/>
    <w:rsid w:val="000E3F04"/>
    <w:rsid w:val="000E4085"/>
    <w:rsid w:val="000E40BE"/>
    <w:rsid w:val="000E437E"/>
    <w:rsid w:val="000E456B"/>
    <w:rsid w:val="000E4592"/>
    <w:rsid w:val="000E4638"/>
    <w:rsid w:val="000E4858"/>
    <w:rsid w:val="000E4911"/>
    <w:rsid w:val="000E497F"/>
    <w:rsid w:val="000E4E69"/>
    <w:rsid w:val="000E51A3"/>
    <w:rsid w:val="000E51AA"/>
    <w:rsid w:val="000E582B"/>
    <w:rsid w:val="000E598D"/>
    <w:rsid w:val="000E5BA2"/>
    <w:rsid w:val="000E5E5E"/>
    <w:rsid w:val="000E64CD"/>
    <w:rsid w:val="000E65FB"/>
    <w:rsid w:val="000E6833"/>
    <w:rsid w:val="000E6FA3"/>
    <w:rsid w:val="000E712E"/>
    <w:rsid w:val="000E74E9"/>
    <w:rsid w:val="000E7539"/>
    <w:rsid w:val="000E7D21"/>
    <w:rsid w:val="000E7E23"/>
    <w:rsid w:val="000E7EE5"/>
    <w:rsid w:val="000E7F48"/>
    <w:rsid w:val="000E7F55"/>
    <w:rsid w:val="000F0427"/>
    <w:rsid w:val="000F0818"/>
    <w:rsid w:val="000F0911"/>
    <w:rsid w:val="000F0BC0"/>
    <w:rsid w:val="000F0C51"/>
    <w:rsid w:val="000F10A1"/>
    <w:rsid w:val="000F13F4"/>
    <w:rsid w:val="000F182F"/>
    <w:rsid w:val="000F1A79"/>
    <w:rsid w:val="000F2336"/>
    <w:rsid w:val="000F29E2"/>
    <w:rsid w:val="000F3124"/>
    <w:rsid w:val="000F33AF"/>
    <w:rsid w:val="000F39CE"/>
    <w:rsid w:val="000F3AB3"/>
    <w:rsid w:val="000F3AB7"/>
    <w:rsid w:val="000F3F22"/>
    <w:rsid w:val="000F3F2A"/>
    <w:rsid w:val="000F3F88"/>
    <w:rsid w:val="000F3FC7"/>
    <w:rsid w:val="000F44AD"/>
    <w:rsid w:val="000F46DB"/>
    <w:rsid w:val="000F479D"/>
    <w:rsid w:val="000F4850"/>
    <w:rsid w:val="000F4896"/>
    <w:rsid w:val="000F4A8E"/>
    <w:rsid w:val="000F4B51"/>
    <w:rsid w:val="000F4BCC"/>
    <w:rsid w:val="000F4CB0"/>
    <w:rsid w:val="000F4CBB"/>
    <w:rsid w:val="000F4CE6"/>
    <w:rsid w:val="000F4D9B"/>
    <w:rsid w:val="000F50DB"/>
    <w:rsid w:val="000F517F"/>
    <w:rsid w:val="000F5504"/>
    <w:rsid w:val="000F580A"/>
    <w:rsid w:val="000F587C"/>
    <w:rsid w:val="000F64AD"/>
    <w:rsid w:val="000F65BF"/>
    <w:rsid w:val="000F67E0"/>
    <w:rsid w:val="000F6AD8"/>
    <w:rsid w:val="000F6B63"/>
    <w:rsid w:val="000F6EB4"/>
    <w:rsid w:val="000F6FEB"/>
    <w:rsid w:val="000F7221"/>
    <w:rsid w:val="000F728B"/>
    <w:rsid w:val="000F72D8"/>
    <w:rsid w:val="000F764F"/>
    <w:rsid w:val="000F7A51"/>
    <w:rsid w:val="00100396"/>
    <w:rsid w:val="001003A8"/>
    <w:rsid w:val="0010058A"/>
    <w:rsid w:val="001007BC"/>
    <w:rsid w:val="001008BB"/>
    <w:rsid w:val="00100ABB"/>
    <w:rsid w:val="00101026"/>
    <w:rsid w:val="00101113"/>
    <w:rsid w:val="0010184E"/>
    <w:rsid w:val="0010189F"/>
    <w:rsid w:val="00101A10"/>
    <w:rsid w:val="00101B54"/>
    <w:rsid w:val="00101BB7"/>
    <w:rsid w:val="00101D59"/>
    <w:rsid w:val="00101DA3"/>
    <w:rsid w:val="00102019"/>
    <w:rsid w:val="001022F0"/>
    <w:rsid w:val="00102C41"/>
    <w:rsid w:val="00102D4F"/>
    <w:rsid w:val="00103218"/>
    <w:rsid w:val="00103252"/>
    <w:rsid w:val="00103267"/>
    <w:rsid w:val="00103461"/>
    <w:rsid w:val="0010381F"/>
    <w:rsid w:val="001039F7"/>
    <w:rsid w:val="00103B53"/>
    <w:rsid w:val="00103EA9"/>
    <w:rsid w:val="00104295"/>
    <w:rsid w:val="00104396"/>
    <w:rsid w:val="00104420"/>
    <w:rsid w:val="00104FA9"/>
    <w:rsid w:val="00105530"/>
    <w:rsid w:val="0010559B"/>
    <w:rsid w:val="001055E5"/>
    <w:rsid w:val="00105AFB"/>
    <w:rsid w:val="00105EE2"/>
    <w:rsid w:val="00105F7F"/>
    <w:rsid w:val="00106051"/>
    <w:rsid w:val="0010618B"/>
    <w:rsid w:val="00106387"/>
    <w:rsid w:val="001067C4"/>
    <w:rsid w:val="00106A0A"/>
    <w:rsid w:val="00107202"/>
    <w:rsid w:val="001073E9"/>
    <w:rsid w:val="00107651"/>
    <w:rsid w:val="00107A38"/>
    <w:rsid w:val="00107EAC"/>
    <w:rsid w:val="00110061"/>
    <w:rsid w:val="00110335"/>
    <w:rsid w:val="00110CB0"/>
    <w:rsid w:val="00111178"/>
    <w:rsid w:val="0011118D"/>
    <w:rsid w:val="001112C9"/>
    <w:rsid w:val="00111798"/>
    <w:rsid w:val="00111800"/>
    <w:rsid w:val="00111934"/>
    <w:rsid w:val="00111A6D"/>
    <w:rsid w:val="00111E09"/>
    <w:rsid w:val="00111FAA"/>
    <w:rsid w:val="0011201E"/>
    <w:rsid w:val="00112279"/>
    <w:rsid w:val="00112296"/>
    <w:rsid w:val="001125B5"/>
    <w:rsid w:val="00112908"/>
    <w:rsid w:val="00112C9E"/>
    <w:rsid w:val="00112D81"/>
    <w:rsid w:val="00113038"/>
    <w:rsid w:val="00113A25"/>
    <w:rsid w:val="00113B65"/>
    <w:rsid w:val="00113C64"/>
    <w:rsid w:val="00113D6F"/>
    <w:rsid w:val="0011461B"/>
    <w:rsid w:val="0011487D"/>
    <w:rsid w:val="00114B97"/>
    <w:rsid w:val="00114C8C"/>
    <w:rsid w:val="001152DE"/>
    <w:rsid w:val="00115431"/>
    <w:rsid w:val="00115448"/>
    <w:rsid w:val="00115524"/>
    <w:rsid w:val="0011554C"/>
    <w:rsid w:val="0011557E"/>
    <w:rsid w:val="00115BA5"/>
    <w:rsid w:val="0011629C"/>
    <w:rsid w:val="00116660"/>
    <w:rsid w:val="001166AA"/>
    <w:rsid w:val="00116790"/>
    <w:rsid w:val="001168E7"/>
    <w:rsid w:val="00116BDB"/>
    <w:rsid w:val="00116FA9"/>
    <w:rsid w:val="00117616"/>
    <w:rsid w:val="00117A9B"/>
    <w:rsid w:val="00117B24"/>
    <w:rsid w:val="00117D00"/>
    <w:rsid w:val="00117D30"/>
    <w:rsid w:val="00117D6B"/>
    <w:rsid w:val="00117E90"/>
    <w:rsid w:val="0012032F"/>
    <w:rsid w:val="00120373"/>
    <w:rsid w:val="00120878"/>
    <w:rsid w:val="00120B92"/>
    <w:rsid w:val="00120D03"/>
    <w:rsid w:val="00120EE1"/>
    <w:rsid w:val="001210F8"/>
    <w:rsid w:val="0012153C"/>
    <w:rsid w:val="00121789"/>
    <w:rsid w:val="001218DB"/>
    <w:rsid w:val="00121B0B"/>
    <w:rsid w:val="00121CB8"/>
    <w:rsid w:val="00121DC2"/>
    <w:rsid w:val="00121F90"/>
    <w:rsid w:val="0012229E"/>
    <w:rsid w:val="0012248D"/>
    <w:rsid w:val="001225B9"/>
    <w:rsid w:val="00122827"/>
    <w:rsid w:val="00122D48"/>
    <w:rsid w:val="00122DF4"/>
    <w:rsid w:val="00122E91"/>
    <w:rsid w:val="00122FE1"/>
    <w:rsid w:val="00123033"/>
    <w:rsid w:val="0012306B"/>
    <w:rsid w:val="001230AD"/>
    <w:rsid w:val="001230CE"/>
    <w:rsid w:val="001230DD"/>
    <w:rsid w:val="0012310C"/>
    <w:rsid w:val="00123900"/>
    <w:rsid w:val="00123932"/>
    <w:rsid w:val="001239E3"/>
    <w:rsid w:val="00123AA9"/>
    <w:rsid w:val="00123C89"/>
    <w:rsid w:val="00123CB3"/>
    <w:rsid w:val="00123D6E"/>
    <w:rsid w:val="0012429E"/>
    <w:rsid w:val="00124F3F"/>
    <w:rsid w:val="00125075"/>
    <w:rsid w:val="001250D1"/>
    <w:rsid w:val="001250D3"/>
    <w:rsid w:val="00125390"/>
    <w:rsid w:val="001254DD"/>
    <w:rsid w:val="0012592D"/>
    <w:rsid w:val="00126073"/>
    <w:rsid w:val="00126125"/>
    <w:rsid w:val="00126156"/>
    <w:rsid w:val="001261A5"/>
    <w:rsid w:val="00127297"/>
    <w:rsid w:val="00127395"/>
    <w:rsid w:val="00127449"/>
    <w:rsid w:val="001274BB"/>
    <w:rsid w:val="0012758F"/>
    <w:rsid w:val="001276B9"/>
    <w:rsid w:val="00127D4B"/>
    <w:rsid w:val="00127DDE"/>
    <w:rsid w:val="0013008B"/>
    <w:rsid w:val="00130124"/>
    <w:rsid w:val="00130430"/>
    <w:rsid w:val="001304B9"/>
    <w:rsid w:val="00130644"/>
    <w:rsid w:val="001308D0"/>
    <w:rsid w:val="00130AF2"/>
    <w:rsid w:val="00130F8A"/>
    <w:rsid w:val="001312A1"/>
    <w:rsid w:val="00131512"/>
    <w:rsid w:val="001317C7"/>
    <w:rsid w:val="001318D8"/>
    <w:rsid w:val="0013199E"/>
    <w:rsid w:val="00131A61"/>
    <w:rsid w:val="00131B10"/>
    <w:rsid w:val="00131C58"/>
    <w:rsid w:val="00131CA1"/>
    <w:rsid w:val="00132040"/>
    <w:rsid w:val="00132049"/>
    <w:rsid w:val="001320FB"/>
    <w:rsid w:val="00132499"/>
    <w:rsid w:val="00132522"/>
    <w:rsid w:val="001325FC"/>
    <w:rsid w:val="00132921"/>
    <w:rsid w:val="0013294D"/>
    <w:rsid w:val="00132D57"/>
    <w:rsid w:val="001330E5"/>
    <w:rsid w:val="00133491"/>
    <w:rsid w:val="0013396E"/>
    <w:rsid w:val="00133B45"/>
    <w:rsid w:val="00133E8B"/>
    <w:rsid w:val="00133F60"/>
    <w:rsid w:val="00133F9F"/>
    <w:rsid w:val="0013419F"/>
    <w:rsid w:val="0013433C"/>
    <w:rsid w:val="0013462F"/>
    <w:rsid w:val="001346BF"/>
    <w:rsid w:val="0013480C"/>
    <w:rsid w:val="00134836"/>
    <w:rsid w:val="001348F0"/>
    <w:rsid w:val="00134965"/>
    <w:rsid w:val="00134DAD"/>
    <w:rsid w:val="00134F58"/>
    <w:rsid w:val="001350B1"/>
    <w:rsid w:val="00135395"/>
    <w:rsid w:val="00135A63"/>
    <w:rsid w:val="00135B68"/>
    <w:rsid w:val="00135BF5"/>
    <w:rsid w:val="00136423"/>
    <w:rsid w:val="0013657B"/>
    <w:rsid w:val="0013658F"/>
    <w:rsid w:val="00136C13"/>
    <w:rsid w:val="00136E27"/>
    <w:rsid w:val="00136EB2"/>
    <w:rsid w:val="00137081"/>
    <w:rsid w:val="0013710D"/>
    <w:rsid w:val="001374E5"/>
    <w:rsid w:val="00137665"/>
    <w:rsid w:val="001379BD"/>
    <w:rsid w:val="00137B13"/>
    <w:rsid w:val="00137FF9"/>
    <w:rsid w:val="001407B3"/>
    <w:rsid w:val="001408AF"/>
    <w:rsid w:val="00140AE1"/>
    <w:rsid w:val="00140CD9"/>
    <w:rsid w:val="00140F55"/>
    <w:rsid w:val="00141398"/>
    <w:rsid w:val="0014148F"/>
    <w:rsid w:val="00141797"/>
    <w:rsid w:val="00141843"/>
    <w:rsid w:val="00141A2C"/>
    <w:rsid w:val="00141A67"/>
    <w:rsid w:val="00141C4D"/>
    <w:rsid w:val="00142077"/>
    <w:rsid w:val="00142134"/>
    <w:rsid w:val="00142D67"/>
    <w:rsid w:val="00142FB6"/>
    <w:rsid w:val="001434A8"/>
    <w:rsid w:val="001436AC"/>
    <w:rsid w:val="0014374A"/>
    <w:rsid w:val="001437E0"/>
    <w:rsid w:val="001437F3"/>
    <w:rsid w:val="001438B8"/>
    <w:rsid w:val="001439D1"/>
    <w:rsid w:val="001439E8"/>
    <w:rsid w:val="00143E5E"/>
    <w:rsid w:val="00143F69"/>
    <w:rsid w:val="001443D3"/>
    <w:rsid w:val="00144571"/>
    <w:rsid w:val="00144B0D"/>
    <w:rsid w:val="00144FA6"/>
    <w:rsid w:val="00145343"/>
    <w:rsid w:val="001457D5"/>
    <w:rsid w:val="00145B85"/>
    <w:rsid w:val="00145CE4"/>
    <w:rsid w:val="00145F39"/>
    <w:rsid w:val="0014608B"/>
    <w:rsid w:val="00146131"/>
    <w:rsid w:val="001465C5"/>
    <w:rsid w:val="00146719"/>
    <w:rsid w:val="00146B6A"/>
    <w:rsid w:val="0014715B"/>
    <w:rsid w:val="00147493"/>
    <w:rsid w:val="00147658"/>
    <w:rsid w:val="00147715"/>
    <w:rsid w:val="001477E3"/>
    <w:rsid w:val="0014783D"/>
    <w:rsid w:val="001478CE"/>
    <w:rsid w:val="0014790C"/>
    <w:rsid w:val="001479CD"/>
    <w:rsid w:val="00147A7A"/>
    <w:rsid w:val="00147AC7"/>
    <w:rsid w:val="00147CA1"/>
    <w:rsid w:val="001502F9"/>
    <w:rsid w:val="00150420"/>
    <w:rsid w:val="001508DE"/>
    <w:rsid w:val="001508F0"/>
    <w:rsid w:val="00150908"/>
    <w:rsid w:val="00150A17"/>
    <w:rsid w:val="00150C0D"/>
    <w:rsid w:val="00150C6C"/>
    <w:rsid w:val="00150E58"/>
    <w:rsid w:val="001510AB"/>
    <w:rsid w:val="0015119C"/>
    <w:rsid w:val="00151334"/>
    <w:rsid w:val="00151410"/>
    <w:rsid w:val="0015160B"/>
    <w:rsid w:val="00151634"/>
    <w:rsid w:val="00151860"/>
    <w:rsid w:val="001518C0"/>
    <w:rsid w:val="00151A56"/>
    <w:rsid w:val="00151E9D"/>
    <w:rsid w:val="0015243A"/>
    <w:rsid w:val="00152E71"/>
    <w:rsid w:val="0015317B"/>
    <w:rsid w:val="001533F2"/>
    <w:rsid w:val="001536BB"/>
    <w:rsid w:val="001537F4"/>
    <w:rsid w:val="00153996"/>
    <w:rsid w:val="001539B8"/>
    <w:rsid w:val="00153A91"/>
    <w:rsid w:val="0015457B"/>
    <w:rsid w:val="001548B4"/>
    <w:rsid w:val="00154DB5"/>
    <w:rsid w:val="00154DC2"/>
    <w:rsid w:val="00154EDC"/>
    <w:rsid w:val="00155832"/>
    <w:rsid w:val="00155B60"/>
    <w:rsid w:val="00155D51"/>
    <w:rsid w:val="001562AF"/>
    <w:rsid w:val="001562C2"/>
    <w:rsid w:val="001562C7"/>
    <w:rsid w:val="001563ED"/>
    <w:rsid w:val="00156575"/>
    <w:rsid w:val="00156E64"/>
    <w:rsid w:val="00156E7C"/>
    <w:rsid w:val="001575E6"/>
    <w:rsid w:val="00157AD6"/>
    <w:rsid w:val="00157D10"/>
    <w:rsid w:val="001602CE"/>
    <w:rsid w:val="00160431"/>
    <w:rsid w:val="00160794"/>
    <w:rsid w:val="001609E5"/>
    <w:rsid w:val="0016148B"/>
    <w:rsid w:val="001615E9"/>
    <w:rsid w:val="00161739"/>
    <w:rsid w:val="00161A9E"/>
    <w:rsid w:val="00161F75"/>
    <w:rsid w:val="00161F9D"/>
    <w:rsid w:val="00162561"/>
    <w:rsid w:val="00162615"/>
    <w:rsid w:val="00162B55"/>
    <w:rsid w:val="00162C1F"/>
    <w:rsid w:val="0016308A"/>
    <w:rsid w:val="00163510"/>
    <w:rsid w:val="00163975"/>
    <w:rsid w:val="001639D3"/>
    <w:rsid w:val="00163E4D"/>
    <w:rsid w:val="00163E7D"/>
    <w:rsid w:val="001643D2"/>
    <w:rsid w:val="001645E6"/>
    <w:rsid w:val="0016495F"/>
    <w:rsid w:val="0016496A"/>
    <w:rsid w:val="00164AB7"/>
    <w:rsid w:val="00164E0F"/>
    <w:rsid w:val="00164E60"/>
    <w:rsid w:val="001659E6"/>
    <w:rsid w:val="0016627A"/>
    <w:rsid w:val="00166522"/>
    <w:rsid w:val="00166D02"/>
    <w:rsid w:val="001670FD"/>
    <w:rsid w:val="0016711E"/>
    <w:rsid w:val="00167402"/>
    <w:rsid w:val="001675EC"/>
    <w:rsid w:val="001679FB"/>
    <w:rsid w:val="00167C6F"/>
    <w:rsid w:val="00167C96"/>
    <w:rsid w:val="001701E8"/>
    <w:rsid w:val="001702DA"/>
    <w:rsid w:val="001706B6"/>
    <w:rsid w:val="00170CBF"/>
    <w:rsid w:val="001711E4"/>
    <w:rsid w:val="00171209"/>
    <w:rsid w:val="0017123E"/>
    <w:rsid w:val="001713B1"/>
    <w:rsid w:val="00171C61"/>
    <w:rsid w:val="001721B3"/>
    <w:rsid w:val="001724D5"/>
    <w:rsid w:val="0017263B"/>
    <w:rsid w:val="00173088"/>
    <w:rsid w:val="00173146"/>
    <w:rsid w:val="001737F5"/>
    <w:rsid w:val="0017386D"/>
    <w:rsid w:val="00173887"/>
    <w:rsid w:val="00173959"/>
    <w:rsid w:val="00174106"/>
    <w:rsid w:val="00174213"/>
    <w:rsid w:val="0017436D"/>
    <w:rsid w:val="001744E9"/>
    <w:rsid w:val="00174761"/>
    <w:rsid w:val="00174792"/>
    <w:rsid w:val="00174B62"/>
    <w:rsid w:val="00174C48"/>
    <w:rsid w:val="00174CEA"/>
    <w:rsid w:val="00175609"/>
    <w:rsid w:val="00175A3C"/>
    <w:rsid w:val="00175A76"/>
    <w:rsid w:val="00175AEA"/>
    <w:rsid w:val="0017600E"/>
    <w:rsid w:val="0017623B"/>
    <w:rsid w:val="0017657D"/>
    <w:rsid w:val="00176C5D"/>
    <w:rsid w:val="00176DE9"/>
    <w:rsid w:val="00176E2B"/>
    <w:rsid w:val="0017711E"/>
    <w:rsid w:val="001771CC"/>
    <w:rsid w:val="0017737B"/>
    <w:rsid w:val="00177885"/>
    <w:rsid w:val="001778AE"/>
    <w:rsid w:val="001778FC"/>
    <w:rsid w:val="00177B86"/>
    <w:rsid w:val="00177BA3"/>
    <w:rsid w:val="00177C0A"/>
    <w:rsid w:val="00177E44"/>
    <w:rsid w:val="00180144"/>
    <w:rsid w:val="001801D8"/>
    <w:rsid w:val="001802DD"/>
    <w:rsid w:val="00180847"/>
    <w:rsid w:val="0018093A"/>
    <w:rsid w:val="001809A9"/>
    <w:rsid w:val="00180B8A"/>
    <w:rsid w:val="0018101E"/>
    <w:rsid w:val="001812B6"/>
    <w:rsid w:val="0018190D"/>
    <w:rsid w:val="00181A2D"/>
    <w:rsid w:val="00181F73"/>
    <w:rsid w:val="00182007"/>
    <w:rsid w:val="00182264"/>
    <w:rsid w:val="0018280B"/>
    <w:rsid w:val="00182A0D"/>
    <w:rsid w:val="00182D04"/>
    <w:rsid w:val="00182F8B"/>
    <w:rsid w:val="0018301B"/>
    <w:rsid w:val="00183B4E"/>
    <w:rsid w:val="00183E8C"/>
    <w:rsid w:val="001842E2"/>
    <w:rsid w:val="00184409"/>
    <w:rsid w:val="001845AB"/>
    <w:rsid w:val="001845EE"/>
    <w:rsid w:val="001847E2"/>
    <w:rsid w:val="00184CE9"/>
    <w:rsid w:val="00184E1B"/>
    <w:rsid w:val="00184FD2"/>
    <w:rsid w:val="00185090"/>
    <w:rsid w:val="0018513B"/>
    <w:rsid w:val="0018528B"/>
    <w:rsid w:val="0018560F"/>
    <w:rsid w:val="001858EF"/>
    <w:rsid w:val="001863EF"/>
    <w:rsid w:val="001866D9"/>
    <w:rsid w:val="001866E1"/>
    <w:rsid w:val="00186ACD"/>
    <w:rsid w:val="00186BEC"/>
    <w:rsid w:val="00186EDA"/>
    <w:rsid w:val="00187579"/>
    <w:rsid w:val="0018784B"/>
    <w:rsid w:val="00187F42"/>
    <w:rsid w:val="00190009"/>
    <w:rsid w:val="001900BA"/>
    <w:rsid w:val="00190271"/>
    <w:rsid w:val="001906C7"/>
    <w:rsid w:val="00190AC3"/>
    <w:rsid w:val="00190D10"/>
    <w:rsid w:val="00190FEE"/>
    <w:rsid w:val="0019111F"/>
    <w:rsid w:val="00191813"/>
    <w:rsid w:val="0019190F"/>
    <w:rsid w:val="00192092"/>
    <w:rsid w:val="001921BE"/>
    <w:rsid w:val="001921C8"/>
    <w:rsid w:val="001922BB"/>
    <w:rsid w:val="0019231B"/>
    <w:rsid w:val="001924E0"/>
    <w:rsid w:val="001925C1"/>
    <w:rsid w:val="00192706"/>
    <w:rsid w:val="00192A23"/>
    <w:rsid w:val="00192E7C"/>
    <w:rsid w:val="001930CF"/>
    <w:rsid w:val="0019329D"/>
    <w:rsid w:val="0019366A"/>
    <w:rsid w:val="00193BDF"/>
    <w:rsid w:val="00193D37"/>
    <w:rsid w:val="00193E1A"/>
    <w:rsid w:val="001942CA"/>
    <w:rsid w:val="00194536"/>
    <w:rsid w:val="0019453C"/>
    <w:rsid w:val="00194790"/>
    <w:rsid w:val="00194803"/>
    <w:rsid w:val="0019515A"/>
    <w:rsid w:val="00195211"/>
    <w:rsid w:val="001956DC"/>
    <w:rsid w:val="001957A2"/>
    <w:rsid w:val="0019589B"/>
    <w:rsid w:val="00195D64"/>
    <w:rsid w:val="00195FD2"/>
    <w:rsid w:val="001960A6"/>
    <w:rsid w:val="001963B9"/>
    <w:rsid w:val="001967C0"/>
    <w:rsid w:val="00196CA8"/>
    <w:rsid w:val="00196D4B"/>
    <w:rsid w:val="00196DFB"/>
    <w:rsid w:val="0019724D"/>
    <w:rsid w:val="001975DF"/>
    <w:rsid w:val="00197A13"/>
    <w:rsid w:val="00197D08"/>
    <w:rsid w:val="001A0284"/>
    <w:rsid w:val="001A03AF"/>
    <w:rsid w:val="001A05EF"/>
    <w:rsid w:val="001A0617"/>
    <w:rsid w:val="001A0AA3"/>
    <w:rsid w:val="001A0BC0"/>
    <w:rsid w:val="001A0C04"/>
    <w:rsid w:val="001A0F66"/>
    <w:rsid w:val="001A11C5"/>
    <w:rsid w:val="001A122E"/>
    <w:rsid w:val="001A1A84"/>
    <w:rsid w:val="001A1E3F"/>
    <w:rsid w:val="001A21B6"/>
    <w:rsid w:val="001A2493"/>
    <w:rsid w:val="001A2575"/>
    <w:rsid w:val="001A26A5"/>
    <w:rsid w:val="001A2731"/>
    <w:rsid w:val="001A2754"/>
    <w:rsid w:val="001A2B92"/>
    <w:rsid w:val="001A2C81"/>
    <w:rsid w:val="001A3201"/>
    <w:rsid w:val="001A3395"/>
    <w:rsid w:val="001A3403"/>
    <w:rsid w:val="001A3449"/>
    <w:rsid w:val="001A3718"/>
    <w:rsid w:val="001A4028"/>
    <w:rsid w:val="001A40CB"/>
    <w:rsid w:val="001A43AA"/>
    <w:rsid w:val="001A4671"/>
    <w:rsid w:val="001A4AF4"/>
    <w:rsid w:val="001A4D73"/>
    <w:rsid w:val="001A5476"/>
    <w:rsid w:val="001A5B4D"/>
    <w:rsid w:val="001A5D7B"/>
    <w:rsid w:val="001A5E74"/>
    <w:rsid w:val="001A6200"/>
    <w:rsid w:val="001A62EF"/>
    <w:rsid w:val="001A6367"/>
    <w:rsid w:val="001A66D6"/>
    <w:rsid w:val="001A671E"/>
    <w:rsid w:val="001A6A1D"/>
    <w:rsid w:val="001A6C62"/>
    <w:rsid w:val="001A6D05"/>
    <w:rsid w:val="001A6D8E"/>
    <w:rsid w:val="001A700F"/>
    <w:rsid w:val="001A726F"/>
    <w:rsid w:val="001A7282"/>
    <w:rsid w:val="001A733B"/>
    <w:rsid w:val="001A7C16"/>
    <w:rsid w:val="001A7D01"/>
    <w:rsid w:val="001A7E3E"/>
    <w:rsid w:val="001A7EBB"/>
    <w:rsid w:val="001B0114"/>
    <w:rsid w:val="001B0359"/>
    <w:rsid w:val="001B0561"/>
    <w:rsid w:val="001B05E1"/>
    <w:rsid w:val="001B07A0"/>
    <w:rsid w:val="001B07CD"/>
    <w:rsid w:val="001B0962"/>
    <w:rsid w:val="001B0AF2"/>
    <w:rsid w:val="001B0D0F"/>
    <w:rsid w:val="001B0E44"/>
    <w:rsid w:val="001B0F60"/>
    <w:rsid w:val="001B130F"/>
    <w:rsid w:val="001B16FC"/>
    <w:rsid w:val="001B1BED"/>
    <w:rsid w:val="001B2019"/>
    <w:rsid w:val="001B2666"/>
    <w:rsid w:val="001B26CA"/>
    <w:rsid w:val="001B27AB"/>
    <w:rsid w:val="001B28BC"/>
    <w:rsid w:val="001B2A4F"/>
    <w:rsid w:val="001B2C63"/>
    <w:rsid w:val="001B2E49"/>
    <w:rsid w:val="001B2FF0"/>
    <w:rsid w:val="001B31D6"/>
    <w:rsid w:val="001B34DB"/>
    <w:rsid w:val="001B38C4"/>
    <w:rsid w:val="001B39C2"/>
    <w:rsid w:val="001B3F4E"/>
    <w:rsid w:val="001B4483"/>
    <w:rsid w:val="001B44FA"/>
    <w:rsid w:val="001B474B"/>
    <w:rsid w:val="001B4980"/>
    <w:rsid w:val="001B4AB7"/>
    <w:rsid w:val="001B4AEF"/>
    <w:rsid w:val="001B5512"/>
    <w:rsid w:val="001B578E"/>
    <w:rsid w:val="001B58EA"/>
    <w:rsid w:val="001B5EDC"/>
    <w:rsid w:val="001B5EFD"/>
    <w:rsid w:val="001B603B"/>
    <w:rsid w:val="001B6153"/>
    <w:rsid w:val="001B61BC"/>
    <w:rsid w:val="001B64F2"/>
    <w:rsid w:val="001B67F1"/>
    <w:rsid w:val="001B6928"/>
    <w:rsid w:val="001B6A42"/>
    <w:rsid w:val="001B6B63"/>
    <w:rsid w:val="001B6BE1"/>
    <w:rsid w:val="001B6FD9"/>
    <w:rsid w:val="001B71C0"/>
    <w:rsid w:val="001B7444"/>
    <w:rsid w:val="001B745E"/>
    <w:rsid w:val="001B74B4"/>
    <w:rsid w:val="001B765B"/>
    <w:rsid w:val="001B7A96"/>
    <w:rsid w:val="001B7ABF"/>
    <w:rsid w:val="001B7BE8"/>
    <w:rsid w:val="001B7F37"/>
    <w:rsid w:val="001C004E"/>
    <w:rsid w:val="001C04A7"/>
    <w:rsid w:val="001C05BA"/>
    <w:rsid w:val="001C11E2"/>
    <w:rsid w:val="001C16C3"/>
    <w:rsid w:val="001C17A0"/>
    <w:rsid w:val="001C1D13"/>
    <w:rsid w:val="001C1D1B"/>
    <w:rsid w:val="001C1D41"/>
    <w:rsid w:val="001C283B"/>
    <w:rsid w:val="001C28DB"/>
    <w:rsid w:val="001C2B18"/>
    <w:rsid w:val="001C2BBD"/>
    <w:rsid w:val="001C2C9B"/>
    <w:rsid w:val="001C2DBC"/>
    <w:rsid w:val="001C2DC7"/>
    <w:rsid w:val="001C31CE"/>
    <w:rsid w:val="001C372C"/>
    <w:rsid w:val="001C377D"/>
    <w:rsid w:val="001C388C"/>
    <w:rsid w:val="001C3CCD"/>
    <w:rsid w:val="001C3D4C"/>
    <w:rsid w:val="001C3EE9"/>
    <w:rsid w:val="001C40C0"/>
    <w:rsid w:val="001C4120"/>
    <w:rsid w:val="001C4175"/>
    <w:rsid w:val="001C41F0"/>
    <w:rsid w:val="001C44AB"/>
    <w:rsid w:val="001C45BE"/>
    <w:rsid w:val="001C4849"/>
    <w:rsid w:val="001C4F6C"/>
    <w:rsid w:val="001C510D"/>
    <w:rsid w:val="001C5255"/>
    <w:rsid w:val="001C5298"/>
    <w:rsid w:val="001C5424"/>
    <w:rsid w:val="001C5D23"/>
    <w:rsid w:val="001C5EA2"/>
    <w:rsid w:val="001C60A2"/>
    <w:rsid w:val="001C6658"/>
    <w:rsid w:val="001C6667"/>
    <w:rsid w:val="001C677A"/>
    <w:rsid w:val="001C6807"/>
    <w:rsid w:val="001C6B47"/>
    <w:rsid w:val="001C6F26"/>
    <w:rsid w:val="001C71B5"/>
    <w:rsid w:val="001C71C9"/>
    <w:rsid w:val="001C721F"/>
    <w:rsid w:val="001C7340"/>
    <w:rsid w:val="001C76D1"/>
    <w:rsid w:val="001C790D"/>
    <w:rsid w:val="001C7A2A"/>
    <w:rsid w:val="001C7A88"/>
    <w:rsid w:val="001C7D9B"/>
    <w:rsid w:val="001D0113"/>
    <w:rsid w:val="001D0174"/>
    <w:rsid w:val="001D05D2"/>
    <w:rsid w:val="001D0AB9"/>
    <w:rsid w:val="001D10BB"/>
    <w:rsid w:val="001D11DA"/>
    <w:rsid w:val="001D1200"/>
    <w:rsid w:val="001D1242"/>
    <w:rsid w:val="001D1353"/>
    <w:rsid w:val="001D15DA"/>
    <w:rsid w:val="001D1AB4"/>
    <w:rsid w:val="001D1BE0"/>
    <w:rsid w:val="001D1DCF"/>
    <w:rsid w:val="001D1F94"/>
    <w:rsid w:val="001D248D"/>
    <w:rsid w:val="001D2B68"/>
    <w:rsid w:val="001D2F25"/>
    <w:rsid w:val="001D2FF8"/>
    <w:rsid w:val="001D34E8"/>
    <w:rsid w:val="001D36D4"/>
    <w:rsid w:val="001D387D"/>
    <w:rsid w:val="001D3CCA"/>
    <w:rsid w:val="001D3E89"/>
    <w:rsid w:val="001D441D"/>
    <w:rsid w:val="001D4486"/>
    <w:rsid w:val="001D450B"/>
    <w:rsid w:val="001D452B"/>
    <w:rsid w:val="001D4939"/>
    <w:rsid w:val="001D4979"/>
    <w:rsid w:val="001D4AD8"/>
    <w:rsid w:val="001D4C0D"/>
    <w:rsid w:val="001D4D3D"/>
    <w:rsid w:val="001D4F7B"/>
    <w:rsid w:val="001D527F"/>
    <w:rsid w:val="001D5419"/>
    <w:rsid w:val="001D54CB"/>
    <w:rsid w:val="001D5AF6"/>
    <w:rsid w:val="001D5B8C"/>
    <w:rsid w:val="001D63E0"/>
    <w:rsid w:val="001D66BF"/>
    <w:rsid w:val="001D67DC"/>
    <w:rsid w:val="001D6BCD"/>
    <w:rsid w:val="001D6E21"/>
    <w:rsid w:val="001D6F9C"/>
    <w:rsid w:val="001D7720"/>
    <w:rsid w:val="001D77F5"/>
    <w:rsid w:val="001D7A09"/>
    <w:rsid w:val="001E015A"/>
    <w:rsid w:val="001E02EF"/>
    <w:rsid w:val="001E12D9"/>
    <w:rsid w:val="001E1341"/>
    <w:rsid w:val="001E14FD"/>
    <w:rsid w:val="001E17D3"/>
    <w:rsid w:val="001E194E"/>
    <w:rsid w:val="001E1F0C"/>
    <w:rsid w:val="001E216D"/>
    <w:rsid w:val="001E290B"/>
    <w:rsid w:val="001E2948"/>
    <w:rsid w:val="001E3256"/>
    <w:rsid w:val="001E346A"/>
    <w:rsid w:val="001E36FE"/>
    <w:rsid w:val="001E37FB"/>
    <w:rsid w:val="001E3A38"/>
    <w:rsid w:val="001E3B9C"/>
    <w:rsid w:val="001E3BD8"/>
    <w:rsid w:val="001E404D"/>
    <w:rsid w:val="001E46E2"/>
    <w:rsid w:val="001E4AF3"/>
    <w:rsid w:val="001E5045"/>
    <w:rsid w:val="001E508B"/>
    <w:rsid w:val="001E532B"/>
    <w:rsid w:val="001E5E63"/>
    <w:rsid w:val="001E5F4C"/>
    <w:rsid w:val="001E6009"/>
    <w:rsid w:val="001E6210"/>
    <w:rsid w:val="001E6C08"/>
    <w:rsid w:val="001E7058"/>
    <w:rsid w:val="001E713B"/>
    <w:rsid w:val="001E75DA"/>
    <w:rsid w:val="001E7683"/>
    <w:rsid w:val="001E76AF"/>
    <w:rsid w:val="001E78D5"/>
    <w:rsid w:val="001E7CC8"/>
    <w:rsid w:val="001E7EC6"/>
    <w:rsid w:val="001E7ED8"/>
    <w:rsid w:val="001F0018"/>
    <w:rsid w:val="001F01CB"/>
    <w:rsid w:val="001F05FB"/>
    <w:rsid w:val="001F0611"/>
    <w:rsid w:val="001F06B0"/>
    <w:rsid w:val="001F0805"/>
    <w:rsid w:val="001F0F2D"/>
    <w:rsid w:val="001F0F33"/>
    <w:rsid w:val="001F0FAC"/>
    <w:rsid w:val="001F11EF"/>
    <w:rsid w:val="001F1670"/>
    <w:rsid w:val="001F1FD3"/>
    <w:rsid w:val="001F2620"/>
    <w:rsid w:val="001F26F1"/>
    <w:rsid w:val="001F2873"/>
    <w:rsid w:val="001F2887"/>
    <w:rsid w:val="001F2896"/>
    <w:rsid w:val="001F2B93"/>
    <w:rsid w:val="001F2D4D"/>
    <w:rsid w:val="001F2EFA"/>
    <w:rsid w:val="001F2F66"/>
    <w:rsid w:val="001F330E"/>
    <w:rsid w:val="001F3D16"/>
    <w:rsid w:val="001F3F17"/>
    <w:rsid w:val="001F4468"/>
    <w:rsid w:val="001F479B"/>
    <w:rsid w:val="001F47BE"/>
    <w:rsid w:val="001F496D"/>
    <w:rsid w:val="001F49D3"/>
    <w:rsid w:val="001F4EA5"/>
    <w:rsid w:val="001F4EC5"/>
    <w:rsid w:val="001F56ED"/>
    <w:rsid w:val="001F5A5C"/>
    <w:rsid w:val="001F5ABE"/>
    <w:rsid w:val="001F5AED"/>
    <w:rsid w:val="001F5FE4"/>
    <w:rsid w:val="001F6049"/>
    <w:rsid w:val="001F6904"/>
    <w:rsid w:val="001F6A10"/>
    <w:rsid w:val="001F6B71"/>
    <w:rsid w:val="001F6E3F"/>
    <w:rsid w:val="001F700D"/>
    <w:rsid w:val="001F71B3"/>
    <w:rsid w:val="001F7263"/>
    <w:rsid w:val="001F7376"/>
    <w:rsid w:val="001F740F"/>
    <w:rsid w:val="001F760B"/>
    <w:rsid w:val="001F76A8"/>
    <w:rsid w:val="001F76CB"/>
    <w:rsid w:val="001F79EC"/>
    <w:rsid w:val="001F7AE6"/>
    <w:rsid w:val="002000C4"/>
    <w:rsid w:val="002001DA"/>
    <w:rsid w:val="002002B8"/>
    <w:rsid w:val="002003A5"/>
    <w:rsid w:val="00200798"/>
    <w:rsid w:val="00200853"/>
    <w:rsid w:val="002008A5"/>
    <w:rsid w:val="002008AB"/>
    <w:rsid w:val="002008FB"/>
    <w:rsid w:val="00200A47"/>
    <w:rsid w:val="002014F2"/>
    <w:rsid w:val="002016F6"/>
    <w:rsid w:val="00201850"/>
    <w:rsid w:val="002018AB"/>
    <w:rsid w:val="00201AFF"/>
    <w:rsid w:val="00201C8F"/>
    <w:rsid w:val="00201CE8"/>
    <w:rsid w:val="0020201E"/>
    <w:rsid w:val="00202049"/>
    <w:rsid w:val="002021A2"/>
    <w:rsid w:val="00202569"/>
    <w:rsid w:val="00202AD4"/>
    <w:rsid w:val="00202C0C"/>
    <w:rsid w:val="0020310D"/>
    <w:rsid w:val="0020327E"/>
    <w:rsid w:val="00203958"/>
    <w:rsid w:val="00203C34"/>
    <w:rsid w:val="00203D5D"/>
    <w:rsid w:val="00203E98"/>
    <w:rsid w:val="00203FDB"/>
    <w:rsid w:val="00204659"/>
    <w:rsid w:val="00204BC4"/>
    <w:rsid w:val="00204CC9"/>
    <w:rsid w:val="00205188"/>
    <w:rsid w:val="00205235"/>
    <w:rsid w:val="002052E7"/>
    <w:rsid w:val="0020585F"/>
    <w:rsid w:val="0020594F"/>
    <w:rsid w:val="00205A6D"/>
    <w:rsid w:val="00205BE2"/>
    <w:rsid w:val="00205E9D"/>
    <w:rsid w:val="00205FA7"/>
    <w:rsid w:val="002060FB"/>
    <w:rsid w:val="00206458"/>
    <w:rsid w:val="00206459"/>
    <w:rsid w:val="00206826"/>
    <w:rsid w:val="00206886"/>
    <w:rsid w:val="002069A6"/>
    <w:rsid w:val="00206B05"/>
    <w:rsid w:val="00207394"/>
    <w:rsid w:val="002077FA"/>
    <w:rsid w:val="00207849"/>
    <w:rsid w:val="00207BD5"/>
    <w:rsid w:val="00207C08"/>
    <w:rsid w:val="00207E52"/>
    <w:rsid w:val="00207FCD"/>
    <w:rsid w:val="002100E2"/>
    <w:rsid w:val="00210190"/>
    <w:rsid w:val="002105BB"/>
    <w:rsid w:val="002106F5"/>
    <w:rsid w:val="00210765"/>
    <w:rsid w:val="0021090D"/>
    <w:rsid w:val="00210AA1"/>
    <w:rsid w:val="00210C54"/>
    <w:rsid w:val="00210E24"/>
    <w:rsid w:val="00210FFD"/>
    <w:rsid w:val="00211309"/>
    <w:rsid w:val="002115B9"/>
    <w:rsid w:val="0021180D"/>
    <w:rsid w:val="00211871"/>
    <w:rsid w:val="00212081"/>
    <w:rsid w:val="00212314"/>
    <w:rsid w:val="00212A07"/>
    <w:rsid w:val="00212B3F"/>
    <w:rsid w:val="00212B49"/>
    <w:rsid w:val="00213127"/>
    <w:rsid w:val="002131F8"/>
    <w:rsid w:val="0021344D"/>
    <w:rsid w:val="00214488"/>
    <w:rsid w:val="002147F1"/>
    <w:rsid w:val="00214A03"/>
    <w:rsid w:val="002151D4"/>
    <w:rsid w:val="0021560B"/>
    <w:rsid w:val="00215629"/>
    <w:rsid w:val="002159CB"/>
    <w:rsid w:val="002159DF"/>
    <w:rsid w:val="00215A8E"/>
    <w:rsid w:val="00215C50"/>
    <w:rsid w:val="002160AC"/>
    <w:rsid w:val="002161D0"/>
    <w:rsid w:val="0021625C"/>
    <w:rsid w:val="002164D6"/>
    <w:rsid w:val="002165AD"/>
    <w:rsid w:val="002165F7"/>
    <w:rsid w:val="00216A2E"/>
    <w:rsid w:val="00216C04"/>
    <w:rsid w:val="00216D6B"/>
    <w:rsid w:val="00216D82"/>
    <w:rsid w:val="00217366"/>
    <w:rsid w:val="00217377"/>
    <w:rsid w:val="002173D4"/>
    <w:rsid w:val="002174F5"/>
    <w:rsid w:val="002178C8"/>
    <w:rsid w:val="002178DC"/>
    <w:rsid w:val="00217AAF"/>
    <w:rsid w:val="00220166"/>
    <w:rsid w:val="00220770"/>
    <w:rsid w:val="00220AD8"/>
    <w:rsid w:val="00220EE3"/>
    <w:rsid w:val="0022136D"/>
    <w:rsid w:val="002214F8"/>
    <w:rsid w:val="0022154D"/>
    <w:rsid w:val="00221572"/>
    <w:rsid w:val="002215C4"/>
    <w:rsid w:val="002215FE"/>
    <w:rsid w:val="002216BE"/>
    <w:rsid w:val="00221901"/>
    <w:rsid w:val="00221B12"/>
    <w:rsid w:val="00221C9C"/>
    <w:rsid w:val="0022200C"/>
    <w:rsid w:val="00222041"/>
    <w:rsid w:val="00222080"/>
    <w:rsid w:val="0022209B"/>
    <w:rsid w:val="00222597"/>
    <w:rsid w:val="002227FD"/>
    <w:rsid w:val="00222BCA"/>
    <w:rsid w:val="002231E8"/>
    <w:rsid w:val="002233EF"/>
    <w:rsid w:val="00223472"/>
    <w:rsid w:val="00223789"/>
    <w:rsid w:val="002237E0"/>
    <w:rsid w:val="00223872"/>
    <w:rsid w:val="002239C4"/>
    <w:rsid w:val="00223A13"/>
    <w:rsid w:val="00223A70"/>
    <w:rsid w:val="002244A2"/>
    <w:rsid w:val="00224697"/>
    <w:rsid w:val="002247F5"/>
    <w:rsid w:val="00224AC2"/>
    <w:rsid w:val="00224D31"/>
    <w:rsid w:val="00224DAA"/>
    <w:rsid w:val="0022514E"/>
    <w:rsid w:val="002252DD"/>
    <w:rsid w:val="0022551C"/>
    <w:rsid w:val="0022608C"/>
    <w:rsid w:val="0022610F"/>
    <w:rsid w:val="0022629D"/>
    <w:rsid w:val="0022644E"/>
    <w:rsid w:val="002264A3"/>
    <w:rsid w:val="00226917"/>
    <w:rsid w:val="002270CC"/>
    <w:rsid w:val="0022733F"/>
    <w:rsid w:val="002273FE"/>
    <w:rsid w:val="0022767F"/>
    <w:rsid w:val="0022786C"/>
    <w:rsid w:val="0022796D"/>
    <w:rsid w:val="00227B64"/>
    <w:rsid w:val="00227B74"/>
    <w:rsid w:val="00227ED0"/>
    <w:rsid w:val="00227F56"/>
    <w:rsid w:val="002302FF"/>
    <w:rsid w:val="0023046A"/>
    <w:rsid w:val="002308FC"/>
    <w:rsid w:val="002309B1"/>
    <w:rsid w:val="00230C09"/>
    <w:rsid w:val="002318A2"/>
    <w:rsid w:val="00231E19"/>
    <w:rsid w:val="00232095"/>
    <w:rsid w:val="002322A9"/>
    <w:rsid w:val="002323D1"/>
    <w:rsid w:val="0023249F"/>
    <w:rsid w:val="002326D3"/>
    <w:rsid w:val="00232A34"/>
    <w:rsid w:val="002331B6"/>
    <w:rsid w:val="00233240"/>
    <w:rsid w:val="00233270"/>
    <w:rsid w:val="002332A1"/>
    <w:rsid w:val="0023336B"/>
    <w:rsid w:val="00233397"/>
    <w:rsid w:val="00233472"/>
    <w:rsid w:val="002337E9"/>
    <w:rsid w:val="00233C3E"/>
    <w:rsid w:val="00233CA9"/>
    <w:rsid w:val="00233CD3"/>
    <w:rsid w:val="00233DCC"/>
    <w:rsid w:val="00234227"/>
    <w:rsid w:val="002346EB"/>
    <w:rsid w:val="00234A68"/>
    <w:rsid w:val="00234DBF"/>
    <w:rsid w:val="00234E75"/>
    <w:rsid w:val="0023517C"/>
    <w:rsid w:val="00235529"/>
    <w:rsid w:val="002358B9"/>
    <w:rsid w:val="00235B5D"/>
    <w:rsid w:val="0023604A"/>
    <w:rsid w:val="002362AF"/>
    <w:rsid w:val="00236C54"/>
    <w:rsid w:val="002370C6"/>
    <w:rsid w:val="00237159"/>
    <w:rsid w:val="002373F3"/>
    <w:rsid w:val="00237D9C"/>
    <w:rsid w:val="00237F45"/>
    <w:rsid w:val="00237F65"/>
    <w:rsid w:val="002407AE"/>
    <w:rsid w:val="002408AA"/>
    <w:rsid w:val="00240B0C"/>
    <w:rsid w:val="00240C52"/>
    <w:rsid w:val="00240DE2"/>
    <w:rsid w:val="002411C9"/>
    <w:rsid w:val="00241540"/>
    <w:rsid w:val="00241626"/>
    <w:rsid w:val="00241721"/>
    <w:rsid w:val="00241AC7"/>
    <w:rsid w:val="00241D49"/>
    <w:rsid w:val="00241DB5"/>
    <w:rsid w:val="00241E9A"/>
    <w:rsid w:val="00241EB8"/>
    <w:rsid w:val="00241F6F"/>
    <w:rsid w:val="00241FE1"/>
    <w:rsid w:val="002421EA"/>
    <w:rsid w:val="00242228"/>
    <w:rsid w:val="00242268"/>
    <w:rsid w:val="00242429"/>
    <w:rsid w:val="00242483"/>
    <w:rsid w:val="00242650"/>
    <w:rsid w:val="00242861"/>
    <w:rsid w:val="00242953"/>
    <w:rsid w:val="00242A22"/>
    <w:rsid w:val="00242A97"/>
    <w:rsid w:val="00242E33"/>
    <w:rsid w:val="00243009"/>
    <w:rsid w:val="002434F7"/>
    <w:rsid w:val="0024395C"/>
    <w:rsid w:val="00243AEB"/>
    <w:rsid w:val="00243C17"/>
    <w:rsid w:val="00243D66"/>
    <w:rsid w:val="00244034"/>
    <w:rsid w:val="00244A97"/>
    <w:rsid w:val="00244F34"/>
    <w:rsid w:val="00244F64"/>
    <w:rsid w:val="002450FF"/>
    <w:rsid w:val="002451A0"/>
    <w:rsid w:val="00245AEE"/>
    <w:rsid w:val="00245BF5"/>
    <w:rsid w:val="00245C2E"/>
    <w:rsid w:val="00245D43"/>
    <w:rsid w:val="00245E3A"/>
    <w:rsid w:val="0024646B"/>
    <w:rsid w:val="002464BB"/>
    <w:rsid w:val="002464FB"/>
    <w:rsid w:val="0024650C"/>
    <w:rsid w:val="00246D60"/>
    <w:rsid w:val="00246F63"/>
    <w:rsid w:val="00247012"/>
    <w:rsid w:val="00247199"/>
    <w:rsid w:val="0024736F"/>
    <w:rsid w:val="002473A3"/>
    <w:rsid w:val="002475BF"/>
    <w:rsid w:val="002479DE"/>
    <w:rsid w:val="00247F84"/>
    <w:rsid w:val="00250720"/>
    <w:rsid w:val="002509A4"/>
    <w:rsid w:val="00250A68"/>
    <w:rsid w:val="00250B08"/>
    <w:rsid w:val="00250B82"/>
    <w:rsid w:val="00250D5B"/>
    <w:rsid w:val="00250F52"/>
    <w:rsid w:val="00251396"/>
    <w:rsid w:val="0025139F"/>
    <w:rsid w:val="002515D0"/>
    <w:rsid w:val="002516CE"/>
    <w:rsid w:val="0025174C"/>
    <w:rsid w:val="00251A24"/>
    <w:rsid w:val="00251B10"/>
    <w:rsid w:val="002520B1"/>
    <w:rsid w:val="0025214C"/>
    <w:rsid w:val="002522AC"/>
    <w:rsid w:val="002523B9"/>
    <w:rsid w:val="0025255F"/>
    <w:rsid w:val="00252842"/>
    <w:rsid w:val="0025288D"/>
    <w:rsid w:val="00252C83"/>
    <w:rsid w:val="0025327E"/>
    <w:rsid w:val="00253714"/>
    <w:rsid w:val="00253D3E"/>
    <w:rsid w:val="002543AA"/>
    <w:rsid w:val="0025459B"/>
    <w:rsid w:val="002545A9"/>
    <w:rsid w:val="00254AC9"/>
    <w:rsid w:val="00255298"/>
    <w:rsid w:val="002558CB"/>
    <w:rsid w:val="00255B75"/>
    <w:rsid w:val="00256059"/>
    <w:rsid w:val="002567E5"/>
    <w:rsid w:val="00256800"/>
    <w:rsid w:val="00256F52"/>
    <w:rsid w:val="00257117"/>
    <w:rsid w:val="002574B1"/>
    <w:rsid w:val="002574C6"/>
    <w:rsid w:val="00260047"/>
    <w:rsid w:val="0026004D"/>
    <w:rsid w:val="002600CA"/>
    <w:rsid w:val="00260823"/>
    <w:rsid w:val="002608BC"/>
    <w:rsid w:val="00260B96"/>
    <w:rsid w:val="00260E6C"/>
    <w:rsid w:val="00260FB5"/>
    <w:rsid w:val="00261504"/>
    <w:rsid w:val="00261514"/>
    <w:rsid w:val="00261680"/>
    <w:rsid w:val="002617E0"/>
    <w:rsid w:val="002617F3"/>
    <w:rsid w:val="00261BBD"/>
    <w:rsid w:val="00261F6F"/>
    <w:rsid w:val="0026238F"/>
    <w:rsid w:val="00262471"/>
    <w:rsid w:val="00262CB2"/>
    <w:rsid w:val="00262F75"/>
    <w:rsid w:val="00263033"/>
    <w:rsid w:val="002632E4"/>
    <w:rsid w:val="0026342E"/>
    <w:rsid w:val="00263509"/>
    <w:rsid w:val="00263A0A"/>
    <w:rsid w:val="00264123"/>
    <w:rsid w:val="00264965"/>
    <w:rsid w:val="00264AF6"/>
    <w:rsid w:val="00264D2D"/>
    <w:rsid w:val="002652B9"/>
    <w:rsid w:val="002654FB"/>
    <w:rsid w:val="002655F0"/>
    <w:rsid w:val="002659BF"/>
    <w:rsid w:val="00265E8D"/>
    <w:rsid w:val="0026623C"/>
    <w:rsid w:val="0026632D"/>
    <w:rsid w:val="0026633C"/>
    <w:rsid w:val="0026641D"/>
    <w:rsid w:val="002667B5"/>
    <w:rsid w:val="00267166"/>
    <w:rsid w:val="00267168"/>
    <w:rsid w:val="00267620"/>
    <w:rsid w:val="00267737"/>
    <w:rsid w:val="00267EA3"/>
    <w:rsid w:val="00267F5E"/>
    <w:rsid w:val="0027067D"/>
    <w:rsid w:val="002706F1"/>
    <w:rsid w:val="00270855"/>
    <w:rsid w:val="00270A8E"/>
    <w:rsid w:val="00270E98"/>
    <w:rsid w:val="00270EA7"/>
    <w:rsid w:val="00270F12"/>
    <w:rsid w:val="00270F89"/>
    <w:rsid w:val="00271659"/>
    <w:rsid w:val="002716DF"/>
    <w:rsid w:val="00271806"/>
    <w:rsid w:val="00271AA8"/>
    <w:rsid w:val="00271B9D"/>
    <w:rsid w:val="00271C36"/>
    <w:rsid w:val="00271CCC"/>
    <w:rsid w:val="0027253C"/>
    <w:rsid w:val="00272685"/>
    <w:rsid w:val="002726D2"/>
    <w:rsid w:val="0027284F"/>
    <w:rsid w:val="00272899"/>
    <w:rsid w:val="00272C24"/>
    <w:rsid w:val="00272C50"/>
    <w:rsid w:val="00272D59"/>
    <w:rsid w:val="002731F4"/>
    <w:rsid w:val="0027341B"/>
    <w:rsid w:val="0027350B"/>
    <w:rsid w:val="002736A9"/>
    <w:rsid w:val="00273739"/>
    <w:rsid w:val="002737FA"/>
    <w:rsid w:val="00273F93"/>
    <w:rsid w:val="00274032"/>
    <w:rsid w:val="002741E5"/>
    <w:rsid w:val="00274222"/>
    <w:rsid w:val="0027469C"/>
    <w:rsid w:val="00274F72"/>
    <w:rsid w:val="00275087"/>
    <w:rsid w:val="00275181"/>
    <w:rsid w:val="00275454"/>
    <w:rsid w:val="0027546B"/>
    <w:rsid w:val="002755D0"/>
    <w:rsid w:val="002757F1"/>
    <w:rsid w:val="00275827"/>
    <w:rsid w:val="00275855"/>
    <w:rsid w:val="002758A7"/>
    <w:rsid w:val="00275D74"/>
    <w:rsid w:val="00275E4F"/>
    <w:rsid w:val="002764BB"/>
    <w:rsid w:val="002764C2"/>
    <w:rsid w:val="00276A2D"/>
    <w:rsid w:val="0027728B"/>
    <w:rsid w:val="00277751"/>
    <w:rsid w:val="0027793D"/>
    <w:rsid w:val="00280332"/>
    <w:rsid w:val="0028049A"/>
    <w:rsid w:val="00280530"/>
    <w:rsid w:val="00280E63"/>
    <w:rsid w:val="00280E9A"/>
    <w:rsid w:val="00281230"/>
    <w:rsid w:val="00281727"/>
    <w:rsid w:val="002817DD"/>
    <w:rsid w:val="00281A18"/>
    <w:rsid w:val="00281CE8"/>
    <w:rsid w:val="00281DDC"/>
    <w:rsid w:val="00282014"/>
    <w:rsid w:val="00282286"/>
    <w:rsid w:val="002823D6"/>
    <w:rsid w:val="00282524"/>
    <w:rsid w:val="002827F0"/>
    <w:rsid w:val="00282F1E"/>
    <w:rsid w:val="00282F7A"/>
    <w:rsid w:val="002832E8"/>
    <w:rsid w:val="00283858"/>
    <w:rsid w:val="00283A43"/>
    <w:rsid w:val="00283CDB"/>
    <w:rsid w:val="00283DAA"/>
    <w:rsid w:val="00283F67"/>
    <w:rsid w:val="0028404F"/>
    <w:rsid w:val="00284664"/>
    <w:rsid w:val="0028475F"/>
    <w:rsid w:val="00284D28"/>
    <w:rsid w:val="00284E99"/>
    <w:rsid w:val="00284F05"/>
    <w:rsid w:val="00284FEB"/>
    <w:rsid w:val="0028539E"/>
    <w:rsid w:val="002853E6"/>
    <w:rsid w:val="00285453"/>
    <w:rsid w:val="002854CB"/>
    <w:rsid w:val="00285961"/>
    <w:rsid w:val="00285C89"/>
    <w:rsid w:val="0028612A"/>
    <w:rsid w:val="0028689A"/>
    <w:rsid w:val="00286960"/>
    <w:rsid w:val="00286C6E"/>
    <w:rsid w:val="00287134"/>
    <w:rsid w:val="00287287"/>
    <w:rsid w:val="002872EC"/>
    <w:rsid w:val="0028759C"/>
    <w:rsid w:val="0028770B"/>
    <w:rsid w:val="0028772E"/>
    <w:rsid w:val="00287F4B"/>
    <w:rsid w:val="00287F7C"/>
    <w:rsid w:val="002907EA"/>
    <w:rsid w:val="002908F2"/>
    <w:rsid w:val="00290943"/>
    <w:rsid w:val="0029098A"/>
    <w:rsid w:val="00290F58"/>
    <w:rsid w:val="00291081"/>
    <w:rsid w:val="0029117D"/>
    <w:rsid w:val="002916A0"/>
    <w:rsid w:val="0029176C"/>
    <w:rsid w:val="0029196C"/>
    <w:rsid w:val="00291BA9"/>
    <w:rsid w:val="00291BBF"/>
    <w:rsid w:val="00291DBF"/>
    <w:rsid w:val="00291ED2"/>
    <w:rsid w:val="002920CE"/>
    <w:rsid w:val="002922E2"/>
    <w:rsid w:val="002923BC"/>
    <w:rsid w:val="002923E2"/>
    <w:rsid w:val="002923EC"/>
    <w:rsid w:val="0029244F"/>
    <w:rsid w:val="00292463"/>
    <w:rsid w:val="002924FB"/>
    <w:rsid w:val="002927F8"/>
    <w:rsid w:val="002928E9"/>
    <w:rsid w:val="00292B06"/>
    <w:rsid w:val="00292B68"/>
    <w:rsid w:val="00292C89"/>
    <w:rsid w:val="00292D10"/>
    <w:rsid w:val="00292E05"/>
    <w:rsid w:val="00292F03"/>
    <w:rsid w:val="00292F63"/>
    <w:rsid w:val="0029311A"/>
    <w:rsid w:val="00293212"/>
    <w:rsid w:val="002934B5"/>
    <w:rsid w:val="0029356D"/>
    <w:rsid w:val="0029370D"/>
    <w:rsid w:val="00293812"/>
    <w:rsid w:val="0029393D"/>
    <w:rsid w:val="00293C0A"/>
    <w:rsid w:val="00293D32"/>
    <w:rsid w:val="00293F74"/>
    <w:rsid w:val="00294631"/>
    <w:rsid w:val="0029496E"/>
    <w:rsid w:val="002949A9"/>
    <w:rsid w:val="00294C32"/>
    <w:rsid w:val="00294C78"/>
    <w:rsid w:val="00295241"/>
    <w:rsid w:val="0029556E"/>
    <w:rsid w:val="002956EA"/>
    <w:rsid w:val="0029576F"/>
    <w:rsid w:val="00295CA0"/>
    <w:rsid w:val="00295D57"/>
    <w:rsid w:val="00295ED8"/>
    <w:rsid w:val="00295F49"/>
    <w:rsid w:val="002961C7"/>
    <w:rsid w:val="0029632E"/>
    <w:rsid w:val="00296462"/>
    <w:rsid w:val="002964C6"/>
    <w:rsid w:val="0029677B"/>
    <w:rsid w:val="00296BBA"/>
    <w:rsid w:val="00296E19"/>
    <w:rsid w:val="00296FC6"/>
    <w:rsid w:val="00297202"/>
    <w:rsid w:val="002972EA"/>
    <w:rsid w:val="00297428"/>
    <w:rsid w:val="00297659"/>
    <w:rsid w:val="00297945"/>
    <w:rsid w:val="00297A18"/>
    <w:rsid w:val="00297B34"/>
    <w:rsid w:val="00297D34"/>
    <w:rsid w:val="002A0315"/>
    <w:rsid w:val="002A03BD"/>
    <w:rsid w:val="002A0D15"/>
    <w:rsid w:val="002A0D36"/>
    <w:rsid w:val="002A0D8A"/>
    <w:rsid w:val="002A0E87"/>
    <w:rsid w:val="002A0F43"/>
    <w:rsid w:val="002A127F"/>
    <w:rsid w:val="002A16AB"/>
    <w:rsid w:val="002A1905"/>
    <w:rsid w:val="002A1BE2"/>
    <w:rsid w:val="002A2154"/>
    <w:rsid w:val="002A2319"/>
    <w:rsid w:val="002A24D9"/>
    <w:rsid w:val="002A2591"/>
    <w:rsid w:val="002A2698"/>
    <w:rsid w:val="002A278F"/>
    <w:rsid w:val="002A2AA1"/>
    <w:rsid w:val="002A2DCE"/>
    <w:rsid w:val="002A2F58"/>
    <w:rsid w:val="002A3145"/>
    <w:rsid w:val="002A351B"/>
    <w:rsid w:val="002A378B"/>
    <w:rsid w:val="002A38EA"/>
    <w:rsid w:val="002A3DC6"/>
    <w:rsid w:val="002A3EFA"/>
    <w:rsid w:val="002A4102"/>
    <w:rsid w:val="002A41D8"/>
    <w:rsid w:val="002A472C"/>
    <w:rsid w:val="002A47DB"/>
    <w:rsid w:val="002A47EB"/>
    <w:rsid w:val="002A47F9"/>
    <w:rsid w:val="002A48B3"/>
    <w:rsid w:val="002A497C"/>
    <w:rsid w:val="002A4BAC"/>
    <w:rsid w:val="002A4BE4"/>
    <w:rsid w:val="002A5107"/>
    <w:rsid w:val="002A5555"/>
    <w:rsid w:val="002A573C"/>
    <w:rsid w:val="002A5A52"/>
    <w:rsid w:val="002A5B0C"/>
    <w:rsid w:val="002A5E53"/>
    <w:rsid w:val="002A6196"/>
    <w:rsid w:val="002A6AD6"/>
    <w:rsid w:val="002A70EB"/>
    <w:rsid w:val="002A7278"/>
    <w:rsid w:val="002A73EE"/>
    <w:rsid w:val="002A74EF"/>
    <w:rsid w:val="002A7D60"/>
    <w:rsid w:val="002A7F0C"/>
    <w:rsid w:val="002B0128"/>
    <w:rsid w:val="002B0507"/>
    <w:rsid w:val="002B0915"/>
    <w:rsid w:val="002B0EA3"/>
    <w:rsid w:val="002B1547"/>
    <w:rsid w:val="002B155C"/>
    <w:rsid w:val="002B1B38"/>
    <w:rsid w:val="002B1C40"/>
    <w:rsid w:val="002B24C1"/>
    <w:rsid w:val="002B2621"/>
    <w:rsid w:val="002B275B"/>
    <w:rsid w:val="002B27C3"/>
    <w:rsid w:val="002B29A4"/>
    <w:rsid w:val="002B2BF0"/>
    <w:rsid w:val="002B3210"/>
    <w:rsid w:val="002B3262"/>
    <w:rsid w:val="002B34A6"/>
    <w:rsid w:val="002B34BF"/>
    <w:rsid w:val="002B34E5"/>
    <w:rsid w:val="002B3620"/>
    <w:rsid w:val="002B37E5"/>
    <w:rsid w:val="002B382C"/>
    <w:rsid w:val="002B3C2B"/>
    <w:rsid w:val="002B44A4"/>
    <w:rsid w:val="002B4681"/>
    <w:rsid w:val="002B48D8"/>
    <w:rsid w:val="002B4B1A"/>
    <w:rsid w:val="002B5082"/>
    <w:rsid w:val="002B519A"/>
    <w:rsid w:val="002B52E8"/>
    <w:rsid w:val="002B54B0"/>
    <w:rsid w:val="002B592E"/>
    <w:rsid w:val="002B5A4E"/>
    <w:rsid w:val="002B5E07"/>
    <w:rsid w:val="002B6478"/>
    <w:rsid w:val="002B6700"/>
    <w:rsid w:val="002B6900"/>
    <w:rsid w:val="002B6930"/>
    <w:rsid w:val="002B6C68"/>
    <w:rsid w:val="002B6CC8"/>
    <w:rsid w:val="002B78BA"/>
    <w:rsid w:val="002B78DD"/>
    <w:rsid w:val="002B79DD"/>
    <w:rsid w:val="002B79FD"/>
    <w:rsid w:val="002B7A55"/>
    <w:rsid w:val="002B7E9C"/>
    <w:rsid w:val="002B7FAE"/>
    <w:rsid w:val="002C00EC"/>
    <w:rsid w:val="002C0198"/>
    <w:rsid w:val="002C01BB"/>
    <w:rsid w:val="002C070F"/>
    <w:rsid w:val="002C0869"/>
    <w:rsid w:val="002C0A0F"/>
    <w:rsid w:val="002C0A50"/>
    <w:rsid w:val="002C0F51"/>
    <w:rsid w:val="002C14F7"/>
    <w:rsid w:val="002C1B05"/>
    <w:rsid w:val="002C1DE2"/>
    <w:rsid w:val="002C1E1C"/>
    <w:rsid w:val="002C2317"/>
    <w:rsid w:val="002C2A26"/>
    <w:rsid w:val="002C3007"/>
    <w:rsid w:val="002C319E"/>
    <w:rsid w:val="002C3693"/>
    <w:rsid w:val="002C3988"/>
    <w:rsid w:val="002C39EC"/>
    <w:rsid w:val="002C3A3A"/>
    <w:rsid w:val="002C413E"/>
    <w:rsid w:val="002C436F"/>
    <w:rsid w:val="002C4591"/>
    <w:rsid w:val="002C4850"/>
    <w:rsid w:val="002C4888"/>
    <w:rsid w:val="002C4A95"/>
    <w:rsid w:val="002C4ACB"/>
    <w:rsid w:val="002C4B62"/>
    <w:rsid w:val="002C4E5A"/>
    <w:rsid w:val="002C550C"/>
    <w:rsid w:val="002C55A9"/>
    <w:rsid w:val="002C5929"/>
    <w:rsid w:val="002C66A5"/>
    <w:rsid w:val="002C68EC"/>
    <w:rsid w:val="002C6FD2"/>
    <w:rsid w:val="002C70C0"/>
    <w:rsid w:val="002C73C0"/>
    <w:rsid w:val="002C78C7"/>
    <w:rsid w:val="002C78F6"/>
    <w:rsid w:val="002C794A"/>
    <w:rsid w:val="002C7A02"/>
    <w:rsid w:val="002C7B25"/>
    <w:rsid w:val="002C7DB2"/>
    <w:rsid w:val="002C7FB1"/>
    <w:rsid w:val="002D0693"/>
    <w:rsid w:val="002D06F1"/>
    <w:rsid w:val="002D0898"/>
    <w:rsid w:val="002D08EF"/>
    <w:rsid w:val="002D0BB6"/>
    <w:rsid w:val="002D0BD9"/>
    <w:rsid w:val="002D0BF8"/>
    <w:rsid w:val="002D0EEB"/>
    <w:rsid w:val="002D11A8"/>
    <w:rsid w:val="002D1367"/>
    <w:rsid w:val="002D18CB"/>
    <w:rsid w:val="002D1919"/>
    <w:rsid w:val="002D1EFC"/>
    <w:rsid w:val="002D2203"/>
    <w:rsid w:val="002D256A"/>
    <w:rsid w:val="002D2866"/>
    <w:rsid w:val="002D286B"/>
    <w:rsid w:val="002D29C8"/>
    <w:rsid w:val="002D2E8E"/>
    <w:rsid w:val="002D2EA5"/>
    <w:rsid w:val="002D2EBC"/>
    <w:rsid w:val="002D30AD"/>
    <w:rsid w:val="002D31FB"/>
    <w:rsid w:val="002D3214"/>
    <w:rsid w:val="002D3269"/>
    <w:rsid w:val="002D32E9"/>
    <w:rsid w:val="002D3A48"/>
    <w:rsid w:val="002D4244"/>
    <w:rsid w:val="002D4336"/>
    <w:rsid w:val="002D4344"/>
    <w:rsid w:val="002D43C4"/>
    <w:rsid w:val="002D44B3"/>
    <w:rsid w:val="002D46D3"/>
    <w:rsid w:val="002D5499"/>
    <w:rsid w:val="002D576C"/>
    <w:rsid w:val="002D589A"/>
    <w:rsid w:val="002D5A34"/>
    <w:rsid w:val="002D5CC7"/>
    <w:rsid w:val="002D5D93"/>
    <w:rsid w:val="002D5E76"/>
    <w:rsid w:val="002D62D4"/>
    <w:rsid w:val="002D63B2"/>
    <w:rsid w:val="002D684D"/>
    <w:rsid w:val="002D69D5"/>
    <w:rsid w:val="002D69E2"/>
    <w:rsid w:val="002D6F2E"/>
    <w:rsid w:val="002D72FD"/>
    <w:rsid w:val="002D76F8"/>
    <w:rsid w:val="002D7D8C"/>
    <w:rsid w:val="002D7DFA"/>
    <w:rsid w:val="002E01FE"/>
    <w:rsid w:val="002E026A"/>
    <w:rsid w:val="002E0411"/>
    <w:rsid w:val="002E056B"/>
    <w:rsid w:val="002E0DFC"/>
    <w:rsid w:val="002E1084"/>
    <w:rsid w:val="002E118A"/>
    <w:rsid w:val="002E126D"/>
    <w:rsid w:val="002E15F4"/>
    <w:rsid w:val="002E1757"/>
    <w:rsid w:val="002E187C"/>
    <w:rsid w:val="002E18D0"/>
    <w:rsid w:val="002E1FAB"/>
    <w:rsid w:val="002E270A"/>
    <w:rsid w:val="002E2BCA"/>
    <w:rsid w:val="002E2DE5"/>
    <w:rsid w:val="002E2EBD"/>
    <w:rsid w:val="002E3087"/>
    <w:rsid w:val="002E325B"/>
    <w:rsid w:val="002E35A8"/>
    <w:rsid w:val="002E3813"/>
    <w:rsid w:val="002E39BF"/>
    <w:rsid w:val="002E3CD3"/>
    <w:rsid w:val="002E3D9D"/>
    <w:rsid w:val="002E3F1B"/>
    <w:rsid w:val="002E407C"/>
    <w:rsid w:val="002E409B"/>
    <w:rsid w:val="002E45A5"/>
    <w:rsid w:val="002E4A7C"/>
    <w:rsid w:val="002E5140"/>
    <w:rsid w:val="002E5180"/>
    <w:rsid w:val="002E51FB"/>
    <w:rsid w:val="002E55DB"/>
    <w:rsid w:val="002E5684"/>
    <w:rsid w:val="002E57AB"/>
    <w:rsid w:val="002E5978"/>
    <w:rsid w:val="002E5F25"/>
    <w:rsid w:val="002E60F7"/>
    <w:rsid w:val="002E62B0"/>
    <w:rsid w:val="002E63E7"/>
    <w:rsid w:val="002E6532"/>
    <w:rsid w:val="002E6740"/>
    <w:rsid w:val="002E6B2E"/>
    <w:rsid w:val="002E6C5C"/>
    <w:rsid w:val="002E6E3C"/>
    <w:rsid w:val="002E7161"/>
    <w:rsid w:val="002E718A"/>
    <w:rsid w:val="002E73FE"/>
    <w:rsid w:val="002E756F"/>
    <w:rsid w:val="002E7924"/>
    <w:rsid w:val="002E7DE2"/>
    <w:rsid w:val="002F0187"/>
    <w:rsid w:val="002F0832"/>
    <w:rsid w:val="002F086E"/>
    <w:rsid w:val="002F0DF0"/>
    <w:rsid w:val="002F0E3E"/>
    <w:rsid w:val="002F0F4B"/>
    <w:rsid w:val="002F12ED"/>
    <w:rsid w:val="002F1943"/>
    <w:rsid w:val="002F1D8C"/>
    <w:rsid w:val="002F1DFD"/>
    <w:rsid w:val="002F1E5A"/>
    <w:rsid w:val="002F2007"/>
    <w:rsid w:val="002F21AB"/>
    <w:rsid w:val="002F2A3F"/>
    <w:rsid w:val="002F2B6C"/>
    <w:rsid w:val="002F31A9"/>
    <w:rsid w:val="002F31AD"/>
    <w:rsid w:val="002F333D"/>
    <w:rsid w:val="002F3407"/>
    <w:rsid w:val="002F3660"/>
    <w:rsid w:val="002F3AAC"/>
    <w:rsid w:val="002F3E1E"/>
    <w:rsid w:val="002F4232"/>
    <w:rsid w:val="002F426B"/>
    <w:rsid w:val="002F4359"/>
    <w:rsid w:val="002F4C07"/>
    <w:rsid w:val="002F4C8E"/>
    <w:rsid w:val="002F51D3"/>
    <w:rsid w:val="002F5497"/>
    <w:rsid w:val="002F5643"/>
    <w:rsid w:val="002F5888"/>
    <w:rsid w:val="002F5C1E"/>
    <w:rsid w:val="002F5D8F"/>
    <w:rsid w:val="002F5FFE"/>
    <w:rsid w:val="002F62FC"/>
    <w:rsid w:val="002F6316"/>
    <w:rsid w:val="002F6402"/>
    <w:rsid w:val="002F757D"/>
    <w:rsid w:val="002F75E1"/>
    <w:rsid w:val="002F76E1"/>
    <w:rsid w:val="002F7833"/>
    <w:rsid w:val="002F7E23"/>
    <w:rsid w:val="00300010"/>
    <w:rsid w:val="003001C7"/>
    <w:rsid w:val="0030038E"/>
    <w:rsid w:val="00300A0E"/>
    <w:rsid w:val="00301567"/>
    <w:rsid w:val="00301BB1"/>
    <w:rsid w:val="003021D0"/>
    <w:rsid w:val="00302362"/>
    <w:rsid w:val="00302A49"/>
    <w:rsid w:val="00302B86"/>
    <w:rsid w:val="00302BA1"/>
    <w:rsid w:val="00302BD0"/>
    <w:rsid w:val="00302BD1"/>
    <w:rsid w:val="00303010"/>
    <w:rsid w:val="003031CA"/>
    <w:rsid w:val="0030321A"/>
    <w:rsid w:val="00303599"/>
    <w:rsid w:val="00303EA9"/>
    <w:rsid w:val="00303ECF"/>
    <w:rsid w:val="00303FF9"/>
    <w:rsid w:val="0030415A"/>
    <w:rsid w:val="0030459A"/>
    <w:rsid w:val="00304624"/>
    <w:rsid w:val="003046F2"/>
    <w:rsid w:val="00304743"/>
    <w:rsid w:val="00304C3D"/>
    <w:rsid w:val="003050A5"/>
    <w:rsid w:val="0030521C"/>
    <w:rsid w:val="00305868"/>
    <w:rsid w:val="003058F5"/>
    <w:rsid w:val="00305943"/>
    <w:rsid w:val="00305AD1"/>
    <w:rsid w:val="00305CB3"/>
    <w:rsid w:val="00305E47"/>
    <w:rsid w:val="00305FC5"/>
    <w:rsid w:val="003061A2"/>
    <w:rsid w:val="00306348"/>
    <w:rsid w:val="00306564"/>
    <w:rsid w:val="00306AED"/>
    <w:rsid w:val="0030707E"/>
    <w:rsid w:val="0030715F"/>
    <w:rsid w:val="00307655"/>
    <w:rsid w:val="003076E0"/>
    <w:rsid w:val="00307D63"/>
    <w:rsid w:val="003100C9"/>
    <w:rsid w:val="00310199"/>
    <w:rsid w:val="00310615"/>
    <w:rsid w:val="003107B9"/>
    <w:rsid w:val="00310A63"/>
    <w:rsid w:val="00310BDB"/>
    <w:rsid w:val="00310C1F"/>
    <w:rsid w:val="00310CC5"/>
    <w:rsid w:val="00310D83"/>
    <w:rsid w:val="00310ED3"/>
    <w:rsid w:val="003110FD"/>
    <w:rsid w:val="0031116E"/>
    <w:rsid w:val="00311214"/>
    <w:rsid w:val="00311327"/>
    <w:rsid w:val="0031133A"/>
    <w:rsid w:val="003115E6"/>
    <w:rsid w:val="003115E9"/>
    <w:rsid w:val="00311726"/>
    <w:rsid w:val="00311915"/>
    <w:rsid w:val="00311A97"/>
    <w:rsid w:val="00311EBB"/>
    <w:rsid w:val="00312180"/>
    <w:rsid w:val="003121C2"/>
    <w:rsid w:val="00312241"/>
    <w:rsid w:val="00312317"/>
    <w:rsid w:val="003124AC"/>
    <w:rsid w:val="003125A4"/>
    <w:rsid w:val="00312B51"/>
    <w:rsid w:val="00312C3B"/>
    <w:rsid w:val="00312C81"/>
    <w:rsid w:val="00312EF5"/>
    <w:rsid w:val="003130D8"/>
    <w:rsid w:val="00313361"/>
    <w:rsid w:val="003134F1"/>
    <w:rsid w:val="00313575"/>
    <w:rsid w:val="0031371C"/>
    <w:rsid w:val="003138AC"/>
    <w:rsid w:val="00313A27"/>
    <w:rsid w:val="00313E81"/>
    <w:rsid w:val="003140D0"/>
    <w:rsid w:val="00314247"/>
    <w:rsid w:val="00314264"/>
    <w:rsid w:val="00314553"/>
    <w:rsid w:val="0031495A"/>
    <w:rsid w:val="003149B9"/>
    <w:rsid w:val="00314B11"/>
    <w:rsid w:val="00314B85"/>
    <w:rsid w:val="00314BF2"/>
    <w:rsid w:val="00314C1C"/>
    <w:rsid w:val="00314CB9"/>
    <w:rsid w:val="00314E2B"/>
    <w:rsid w:val="0031518E"/>
    <w:rsid w:val="00315906"/>
    <w:rsid w:val="00315958"/>
    <w:rsid w:val="00315A51"/>
    <w:rsid w:val="00315B6F"/>
    <w:rsid w:val="00315BCA"/>
    <w:rsid w:val="00315C53"/>
    <w:rsid w:val="00315FC1"/>
    <w:rsid w:val="00315FDE"/>
    <w:rsid w:val="0031645D"/>
    <w:rsid w:val="00316542"/>
    <w:rsid w:val="0031697F"/>
    <w:rsid w:val="00316EDB"/>
    <w:rsid w:val="00317062"/>
    <w:rsid w:val="003170FE"/>
    <w:rsid w:val="0031723B"/>
    <w:rsid w:val="00317A30"/>
    <w:rsid w:val="00317A61"/>
    <w:rsid w:val="00317A76"/>
    <w:rsid w:val="00317DEC"/>
    <w:rsid w:val="00317F3C"/>
    <w:rsid w:val="00320708"/>
    <w:rsid w:val="00320AD6"/>
    <w:rsid w:val="00320B23"/>
    <w:rsid w:val="00320B38"/>
    <w:rsid w:val="00320B72"/>
    <w:rsid w:val="00320D12"/>
    <w:rsid w:val="00320DEB"/>
    <w:rsid w:val="00320E64"/>
    <w:rsid w:val="00320E74"/>
    <w:rsid w:val="00321122"/>
    <w:rsid w:val="00321155"/>
    <w:rsid w:val="003212F1"/>
    <w:rsid w:val="003214CC"/>
    <w:rsid w:val="0032150C"/>
    <w:rsid w:val="003219DC"/>
    <w:rsid w:val="00321FC2"/>
    <w:rsid w:val="00322528"/>
    <w:rsid w:val="0032294A"/>
    <w:rsid w:val="00322CF2"/>
    <w:rsid w:val="00322D1F"/>
    <w:rsid w:val="0032329F"/>
    <w:rsid w:val="00323658"/>
    <w:rsid w:val="003237A0"/>
    <w:rsid w:val="0032384E"/>
    <w:rsid w:val="003238DD"/>
    <w:rsid w:val="00323A08"/>
    <w:rsid w:val="00323EB3"/>
    <w:rsid w:val="003241C2"/>
    <w:rsid w:val="0032429A"/>
    <w:rsid w:val="0032470F"/>
    <w:rsid w:val="00324B46"/>
    <w:rsid w:val="00325083"/>
    <w:rsid w:val="00325743"/>
    <w:rsid w:val="0032583A"/>
    <w:rsid w:val="00325B12"/>
    <w:rsid w:val="00325B9E"/>
    <w:rsid w:val="00325DBF"/>
    <w:rsid w:val="003265C3"/>
    <w:rsid w:val="0032679F"/>
    <w:rsid w:val="00326A0F"/>
    <w:rsid w:val="00326D7D"/>
    <w:rsid w:val="003270C5"/>
    <w:rsid w:val="003272E6"/>
    <w:rsid w:val="00327A77"/>
    <w:rsid w:val="00327DCD"/>
    <w:rsid w:val="00327EF0"/>
    <w:rsid w:val="0033014A"/>
    <w:rsid w:val="003303F0"/>
    <w:rsid w:val="003307E2"/>
    <w:rsid w:val="00330816"/>
    <w:rsid w:val="00330973"/>
    <w:rsid w:val="00330A21"/>
    <w:rsid w:val="00330ABF"/>
    <w:rsid w:val="00330AD6"/>
    <w:rsid w:val="00330CA6"/>
    <w:rsid w:val="0033111C"/>
    <w:rsid w:val="00331208"/>
    <w:rsid w:val="0033122C"/>
    <w:rsid w:val="0033127B"/>
    <w:rsid w:val="00331388"/>
    <w:rsid w:val="0033179C"/>
    <w:rsid w:val="00331B3E"/>
    <w:rsid w:val="00331BBF"/>
    <w:rsid w:val="00331E67"/>
    <w:rsid w:val="003321E4"/>
    <w:rsid w:val="003328B7"/>
    <w:rsid w:val="003328D8"/>
    <w:rsid w:val="00332A0F"/>
    <w:rsid w:val="00332A66"/>
    <w:rsid w:val="00332AF3"/>
    <w:rsid w:val="00332FF2"/>
    <w:rsid w:val="0033312B"/>
    <w:rsid w:val="00333845"/>
    <w:rsid w:val="003338A5"/>
    <w:rsid w:val="00333AD6"/>
    <w:rsid w:val="00333AF7"/>
    <w:rsid w:val="00333F98"/>
    <w:rsid w:val="00334044"/>
    <w:rsid w:val="00334106"/>
    <w:rsid w:val="0033430F"/>
    <w:rsid w:val="003344B1"/>
    <w:rsid w:val="003344C1"/>
    <w:rsid w:val="00334588"/>
    <w:rsid w:val="003346C4"/>
    <w:rsid w:val="003347D4"/>
    <w:rsid w:val="003349E1"/>
    <w:rsid w:val="00334EBC"/>
    <w:rsid w:val="00334F23"/>
    <w:rsid w:val="00334F43"/>
    <w:rsid w:val="003354E6"/>
    <w:rsid w:val="0033554B"/>
    <w:rsid w:val="00335890"/>
    <w:rsid w:val="00335A93"/>
    <w:rsid w:val="00335CD4"/>
    <w:rsid w:val="00335D5B"/>
    <w:rsid w:val="00335E15"/>
    <w:rsid w:val="00335E89"/>
    <w:rsid w:val="00335F44"/>
    <w:rsid w:val="00335FC8"/>
    <w:rsid w:val="0033607A"/>
    <w:rsid w:val="003360CD"/>
    <w:rsid w:val="0033618D"/>
    <w:rsid w:val="0033642F"/>
    <w:rsid w:val="00336641"/>
    <w:rsid w:val="00336884"/>
    <w:rsid w:val="00336A96"/>
    <w:rsid w:val="00336C8A"/>
    <w:rsid w:val="00336CFF"/>
    <w:rsid w:val="00336D6F"/>
    <w:rsid w:val="00336DA3"/>
    <w:rsid w:val="00336E4F"/>
    <w:rsid w:val="003370FF"/>
    <w:rsid w:val="00337259"/>
    <w:rsid w:val="0033768C"/>
    <w:rsid w:val="003378BD"/>
    <w:rsid w:val="00337986"/>
    <w:rsid w:val="00337F23"/>
    <w:rsid w:val="00337FE6"/>
    <w:rsid w:val="0034053C"/>
    <w:rsid w:val="00340903"/>
    <w:rsid w:val="003409E9"/>
    <w:rsid w:val="00340A65"/>
    <w:rsid w:val="00340AB5"/>
    <w:rsid w:val="00340B80"/>
    <w:rsid w:val="0034114E"/>
    <w:rsid w:val="00341170"/>
    <w:rsid w:val="003411CF"/>
    <w:rsid w:val="003414CD"/>
    <w:rsid w:val="003415E5"/>
    <w:rsid w:val="00341A91"/>
    <w:rsid w:val="00341B87"/>
    <w:rsid w:val="00341B9F"/>
    <w:rsid w:val="00341BF8"/>
    <w:rsid w:val="003420FB"/>
    <w:rsid w:val="0034216E"/>
    <w:rsid w:val="003422E8"/>
    <w:rsid w:val="003422FF"/>
    <w:rsid w:val="00342382"/>
    <w:rsid w:val="003424EE"/>
    <w:rsid w:val="003425A6"/>
    <w:rsid w:val="0034263C"/>
    <w:rsid w:val="00342D00"/>
    <w:rsid w:val="00342D0B"/>
    <w:rsid w:val="00342FA3"/>
    <w:rsid w:val="00343011"/>
    <w:rsid w:val="0034303A"/>
    <w:rsid w:val="0034320E"/>
    <w:rsid w:val="00343289"/>
    <w:rsid w:val="00343312"/>
    <w:rsid w:val="003437C1"/>
    <w:rsid w:val="003438BA"/>
    <w:rsid w:val="00343D93"/>
    <w:rsid w:val="003440ED"/>
    <w:rsid w:val="003443F1"/>
    <w:rsid w:val="0034448F"/>
    <w:rsid w:val="00344825"/>
    <w:rsid w:val="0034496E"/>
    <w:rsid w:val="00344D92"/>
    <w:rsid w:val="003450B5"/>
    <w:rsid w:val="00345266"/>
    <w:rsid w:val="003453F4"/>
    <w:rsid w:val="00345897"/>
    <w:rsid w:val="003459B2"/>
    <w:rsid w:val="003459D8"/>
    <w:rsid w:val="00345C3A"/>
    <w:rsid w:val="0034605E"/>
    <w:rsid w:val="003462EC"/>
    <w:rsid w:val="003462FB"/>
    <w:rsid w:val="00346396"/>
    <w:rsid w:val="003464D7"/>
    <w:rsid w:val="003467B3"/>
    <w:rsid w:val="003467CB"/>
    <w:rsid w:val="003469FE"/>
    <w:rsid w:val="00346AED"/>
    <w:rsid w:val="00346B92"/>
    <w:rsid w:val="00347181"/>
    <w:rsid w:val="00347407"/>
    <w:rsid w:val="003479F9"/>
    <w:rsid w:val="00347B0D"/>
    <w:rsid w:val="00347C96"/>
    <w:rsid w:val="003501D8"/>
    <w:rsid w:val="0035053C"/>
    <w:rsid w:val="00350798"/>
    <w:rsid w:val="00350A90"/>
    <w:rsid w:val="00350B9A"/>
    <w:rsid w:val="00350D0A"/>
    <w:rsid w:val="00350DA6"/>
    <w:rsid w:val="00350E6A"/>
    <w:rsid w:val="00350ECA"/>
    <w:rsid w:val="003510EF"/>
    <w:rsid w:val="00351352"/>
    <w:rsid w:val="003513B5"/>
    <w:rsid w:val="003513E8"/>
    <w:rsid w:val="0035167D"/>
    <w:rsid w:val="00351AFC"/>
    <w:rsid w:val="00351DB3"/>
    <w:rsid w:val="003522B1"/>
    <w:rsid w:val="003525FA"/>
    <w:rsid w:val="00352622"/>
    <w:rsid w:val="003526C1"/>
    <w:rsid w:val="00352919"/>
    <w:rsid w:val="00353607"/>
    <w:rsid w:val="00353623"/>
    <w:rsid w:val="00353AFB"/>
    <w:rsid w:val="0035407F"/>
    <w:rsid w:val="003540BC"/>
    <w:rsid w:val="00354279"/>
    <w:rsid w:val="003545B2"/>
    <w:rsid w:val="00354CD3"/>
    <w:rsid w:val="00354CF4"/>
    <w:rsid w:val="00354EB6"/>
    <w:rsid w:val="00354EF6"/>
    <w:rsid w:val="00354FCD"/>
    <w:rsid w:val="0035519C"/>
    <w:rsid w:val="0035533A"/>
    <w:rsid w:val="0035575F"/>
    <w:rsid w:val="003557D5"/>
    <w:rsid w:val="00355924"/>
    <w:rsid w:val="00355A74"/>
    <w:rsid w:val="00355CA4"/>
    <w:rsid w:val="00355DBD"/>
    <w:rsid w:val="00356198"/>
    <w:rsid w:val="003561A1"/>
    <w:rsid w:val="003566D3"/>
    <w:rsid w:val="00356AF8"/>
    <w:rsid w:val="00356C56"/>
    <w:rsid w:val="003570DE"/>
    <w:rsid w:val="003571D8"/>
    <w:rsid w:val="0035732F"/>
    <w:rsid w:val="00357428"/>
    <w:rsid w:val="00357633"/>
    <w:rsid w:val="0035763A"/>
    <w:rsid w:val="00357B29"/>
    <w:rsid w:val="00357ECB"/>
    <w:rsid w:val="003602C7"/>
    <w:rsid w:val="003605C2"/>
    <w:rsid w:val="003607E2"/>
    <w:rsid w:val="00360923"/>
    <w:rsid w:val="00360964"/>
    <w:rsid w:val="00360D6A"/>
    <w:rsid w:val="00360E11"/>
    <w:rsid w:val="00360E5D"/>
    <w:rsid w:val="00360F0C"/>
    <w:rsid w:val="003617B0"/>
    <w:rsid w:val="00361856"/>
    <w:rsid w:val="003618E1"/>
    <w:rsid w:val="00361A5B"/>
    <w:rsid w:val="00361C62"/>
    <w:rsid w:val="00361C81"/>
    <w:rsid w:val="0036202A"/>
    <w:rsid w:val="0036205E"/>
    <w:rsid w:val="003622CE"/>
    <w:rsid w:val="00362332"/>
    <w:rsid w:val="0036241D"/>
    <w:rsid w:val="0036270A"/>
    <w:rsid w:val="003629CA"/>
    <w:rsid w:val="00362DCB"/>
    <w:rsid w:val="00363475"/>
    <w:rsid w:val="003637E2"/>
    <w:rsid w:val="0036381B"/>
    <w:rsid w:val="00363B12"/>
    <w:rsid w:val="00363B83"/>
    <w:rsid w:val="00363CDF"/>
    <w:rsid w:val="00364235"/>
    <w:rsid w:val="0036429C"/>
    <w:rsid w:val="00364308"/>
    <w:rsid w:val="0036440B"/>
    <w:rsid w:val="003646D0"/>
    <w:rsid w:val="003646F4"/>
    <w:rsid w:val="00364718"/>
    <w:rsid w:val="003647DB"/>
    <w:rsid w:val="00364879"/>
    <w:rsid w:val="00364B04"/>
    <w:rsid w:val="00364EC7"/>
    <w:rsid w:val="003650A0"/>
    <w:rsid w:val="003650F3"/>
    <w:rsid w:val="003651C4"/>
    <w:rsid w:val="003652CE"/>
    <w:rsid w:val="0036559C"/>
    <w:rsid w:val="0036598A"/>
    <w:rsid w:val="00365A3F"/>
    <w:rsid w:val="0036656A"/>
    <w:rsid w:val="003668C0"/>
    <w:rsid w:val="003669CE"/>
    <w:rsid w:val="00366A96"/>
    <w:rsid w:val="00366F3B"/>
    <w:rsid w:val="00367199"/>
    <w:rsid w:val="003675E4"/>
    <w:rsid w:val="00367BD1"/>
    <w:rsid w:val="00367DAD"/>
    <w:rsid w:val="0037015A"/>
    <w:rsid w:val="0037024C"/>
    <w:rsid w:val="003709BF"/>
    <w:rsid w:val="003711AD"/>
    <w:rsid w:val="003712DA"/>
    <w:rsid w:val="00371711"/>
    <w:rsid w:val="00371A16"/>
    <w:rsid w:val="00371A20"/>
    <w:rsid w:val="00371E7F"/>
    <w:rsid w:val="003720BA"/>
    <w:rsid w:val="0037216E"/>
    <w:rsid w:val="003722C5"/>
    <w:rsid w:val="00372687"/>
    <w:rsid w:val="00372AE4"/>
    <w:rsid w:val="00372E22"/>
    <w:rsid w:val="003732BB"/>
    <w:rsid w:val="003732FC"/>
    <w:rsid w:val="00373D34"/>
    <w:rsid w:val="00373E19"/>
    <w:rsid w:val="00373FEF"/>
    <w:rsid w:val="00374263"/>
    <w:rsid w:val="003742FD"/>
    <w:rsid w:val="00374A34"/>
    <w:rsid w:val="00374B03"/>
    <w:rsid w:val="00374DB3"/>
    <w:rsid w:val="00375036"/>
    <w:rsid w:val="003750E7"/>
    <w:rsid w:val="0037563F"/>
    <w:rsid w:val="003756A5"/>
    <w:rsid w:val="003758D4"/>
    <w:rsid w:val="00375DD7"/>
    <w:rsid w:val="003760A2"/>
    <w:rsid w:val="00376145"/>
    <w:rsid w:val="00376772"/>
    <w:rsid w:val="00376981"/>
    <w:rsid w:val="00376A43"/>
    <w:rsid w:val="00376AFB"/>
    <w:rsid w:val="00376C55"/>
    <w:rsid w:val="00376DB1"/>
    <w:rsid w:val="00376ED8"/>
    <w:rsid w:val="00376FDE"/>
    <w:rsid w:val="003771D5"/>
    <w:rsid w:val="0037742D"/>
    <w:rsid w:val="003774E6"/>
    <w:rsid w:val="0037781A"/>
    <w:rsid w:val="0037787A"/>
    <w:rsid w:val="00377D9F"/>
    <w:rsid w:val="003800FD"/>
    <w:rsid w:val="00380251"/>
    <w:rsid w:val="00380252"/>
    <w:rsid w:val="00380288"/>
    <w:rsid w:val="00380541"/>
    <w:rsid w:val="003805D1"/>
    <w:rsid w:val="00380701"/>
    <w:rsid w:val="003809DD"/>
    <w:rsid w:val="00380D1D"/>
    <w:rsid w:val="00380F06"/>
    <w:rsid w:val="00381092"/>
    <w:rsid w:val="00381195"/>
    <w:rsid w:val="00381AA8"/>
    <w:rsid w:val="00381BAF"/>
    <w:rsid w:val="00381C4A"/>
    <w:rsid w:val="00381CBE"/>
    <w:rsid w:val="00381EDF"/>
    <w:rsid w:val="00382818"/>
    <w:rsid w:val="00382872"/>
    <w:rsid w:val="00382B97"/>
    <w:rsid w:val="00383525"/>
    <w:rsid w:val="003836C1"/>
    <w:rsid w:val="0038389A"/>
    <w:rsid w:val="00383C99"/>
    <w:rsid w:val="00383DC7"/>
    <w:rsid w:val="00383E65"/>
    <w:rsid w:val="00383F3D"/>
    <w:rsid w:val="003842A1"/>
    <w:rsid w:val="00384395"/>
    <w:rsid w:val="003844BB"/>
    <w:rsid w:val="0038473B"/>
    <w:rsid w:val="003847A9"/>
    <w:rsid w:val="003847E5"/>
    <w:rsid w:val="00384BCD"/>
    <w:rsid w:val="00384DB3"/>
    <w:rsid w:val="0038542C"/>
    <w:rsid w:val="00385525"/>
    <w:rsid w:val="0038591C"/>
    <w:rsid w:val="00385B7C"/>
    <w:rsid w:val="00385CB3"/>
    <w:rsid w:val="00385FCC"/>
    <w:rsid w:val="00385FCD"/>
    <w:rsid w:val="0038630B"/>
    <w:rsid w:val="00386497"/>
    <w:rsid w:val="00386663"/>
    <w:rsid w:val="003867C6"/>
    <w:rsid w:val="00386A20"/>
    <w:rsid w:val="00386B19"/>
    <w:rsid w:val="00386C4D"/>
    <w:rsid w:val="00386CD9"/>
    <w:rsid w:val="003872A7"/>
    <w:rsid w:val="003872BC"/>
    <w:rsid w:val="00387691"/>
    <w:rsid w:val="00390153"/>
    <w:rsid w:val="003904DC"/>
    <w:rsid w:val="003904F2"/>
    <w:rsid w:val="003905CC"/>
    <w:rsid w:val="00390CA1"/>
    <w:rsid w:val="00390E85"/>
    <w:rsid w:val="00391040"/>
    <w:rsid w:val="00391045"/>
    <w:rsid w:val="00391055"/>
    <w:rsid w:val="0039107E"/>
    <w:rsid w:val="00391803"/>
    <w:rsid w:val="00391817"/>
    <w:rsid w:val="003919FA"/>
    <w:rsid w:val="00391B3E"/>
    <w:rsid w:val="00391B43"/>
    <w:rsid w:val="00391CD8"/>
    <w:rsid w:val="003925E6"/>
    <w:rsid w:val="0039268A"/>
    <w:rsid w:val="00392814"/>
    <w:rsid w:val="003928B8"/>
    <w:rsid w:val="0039291A"/>
    <w:rsid w:val="00392A6B"/>
    <w:rsid w:val="00392DF4"/>
    <w:rsid w:val="00392E4C"/>
    <w:rsid w:val="003931CA"/>
    <w:rsid w:val="00393213"/>
    <w:rsid w:val="00393217"/>
    <w:rsid w:val="003935AA"/>
    <w:rsid w:val="00393A16"/>
    <w:rsid w:val="00393D9A"/>
    <w:rsid w:val="00393FB2"/>
    <w:rsid w:val="00394177"/>
    <w:rsid w:val="00394527"/>
    <w:rsid w:val="003945AF"/>
    <w:rsid w:val="00394E8D"/>
    <w:rsid w:val="003950ED"/>
    <w:rsid w:val="00395291"/>
    <w:rsid w:val="003953CE"/>
    <w:rsid w:val="00395A0F"/>
    <w:rsid w:val="00395AED"/>
    <w:rsid w:val="00395B35"/>
    <w:rsid w:val="003968E2"/>
    <w:rsid w:val="00396DE5"/>
    <w:rsid w:val="00397487"/>
    <w:rsid w:val="003974D1"/>
    <w:rsid w:val="00397C55"/>
    <w:rsid w:val="00397D4D"/>
    <w:rsid w:val="003A00C2"/>
    <w:rsid w:val="003A065D"/>
    <w:rsid w:val="003A0B12"/>
    <w:rsid w:val="003A0CC5"/>
    <w:rsid w:val="003A10EC"/>
    <w:rsid w:val="003A1452"/>
    <w:rsid w:val="003A1B37"/>
    <w:rsid w:val="003A1B6C"/>
    <w:rsid w:val="003A1F9C"/>
    <w:rsid w:val="003A2012"/>
    <w:rsid w:val="003A2022"/>
    <w:rsid w:val="003A2916"/>
    <w:rsid w:val="003A298D"/>
    <w:rsid w:val="003A2ACF"/>
    <w:rsid w:val="003A2C06"/>
    <w:rsid w:val="003A2E47"/>
    <w:rsid w:val="003A2EBF"/>
    <w:rsid w:val="003A3037"/>
    <w:rsid w:val="003A3210"/>
    <w:rsid w:val="003A38A7"/>
    <w:rsid w:val="003A3951"/>
    <w:rsid w:val="003A3A9E"/>
    <w:rsid w:val="003A3ADE"/>
    <w:rsid w:val="003A3BEB"/>
    <w:rsid w:val="003A3CB6"/>
    <w:rsid w:val="003A3EAE"/>
    <w:rsid w:val="003A3EF2"/>
    <w:rsid w:val="003A443E"/>
    <w:rsid w:val="003A451E"/>
    <w:rsid w:val="003A48AA"/>
    <w:rsid w:val="003A4970"/>
    <w:rsid w:val="003A4C75"/>
    <w:rsid w:val="003A4D9E"/>
    <w:rsid w:val="003A4FF7"/>
    <w:rsid w:val="003A537B"/>
    <w:rsid w:val="003A555A"/>
    <w:rsid w:val="003A5651"/>
    <w:rsid w:val="003A5878"/>
    <w:rsid w:val="003A5BA1"/>
    <w:rsid w:val="003A5E1F"/>
    <w:rsid w:val="003A6184"/>
    <w:rsid w:val="003A62F9"/>
    <w:rsid w:val="003A6382"/>
    <w:rsid w:val="003A68C8"/>
    <w:rsid w:val="003A6D1B"/>
    <w:rsid w:val="003A6D72"/>
    <w:rsid w:val="003A6ECA"/>
    <w:rsid w:val="003A75CF"/>
    <w:rsid w:val="003A7C74"/>
    <w:rsid w:val="003A7D65"/>
    <w:rsid w:val="003B0455"/>
    <w:rsid w:val="003B053C"/>
    <w:rsid w:val="003B058A"/>
    <w:rsid w:val="003B05D6"/>
    <w:rsid w:val="003B07ED"/>
    <w:rsid w:val="003B0A69"/>
    <w:rsid w:val="003B0AB9"/>
    <w:rsid w:val="003B135E"/>
    <w:rsid w:val="003B13A0"/>
    <w:rsid w:val="003B148A"/>
    <w:rsid w:val="003B150B"/>
    <w:rsid w:val="003B15C2"/>
    <w:rsid w:val="003B16CD"/>
    <w:rsid w:val="003B16FE"/>
    <w:rsid w:val="003B1C98"/>
    <w:rsid w:val="003B1CB2"/>
    <w:rsid w:val="003B1E67"/>
    <w:rsid w:val="003B20CF"/>
    <w:rsid w:val="003B21CC"/>
    <w:rsid w:val="003B21D4"/>
    <w:rsid w:val="003B2241"/>
    <w:rsid w:val="003B23CE"/>
    <w:rsid w:val="003B25C0"/>
    <w:rsid w:val="003B270C"/>
    <w:rsid w:val="003B27D0"/>
    <w:rsid w:val="003B2A1B"/>
    <w:rsid w:val="003B309B"/>
    <w:rsid w:val="003B31E2"/>
    <w:rsid w:val="003B3410"/>
    <w:rsid w:val="003B3438"/>
    <w:rsid w:val="003B360E"/>
    <w:rsid w:val="003B37A7"/>
    <w:rsid w:val="003B37B1"/>
    <w:rsid w:val="003B37C2"/>
    <w:rsid w:val="003B3BD7"/>
    <w:rsid w:val="003B3D4E"/>
    <w:rsid w:val="003B3FDC"/>
    <w:rsid w:val="003B4438"/>
    <w:rsid w:val="003B466A"/>
    <w:rsid w:val="003B46A2"/>
    <w:rsid w:val="003B4945"/>
    <w:rsid w:val="003B4D7A"/>
    <w:rsid w:val="003B4FE8"/>
    <w:rsid w:val="003B54B4"/>
    <w:rsid w:val="003B5790"/>
    <w:rsid w:val="003B5870"/>
    <w:rsid w:val="003B5947"/>
    <w:rsid w:val="003B59ED"/>
    <w:rsid w:val="003B5E34"/>
    <w:rsid w:val="003B68FA"/>
    <w:rsid w:val="003B6B5C"/>
    <w:rsid w:val="003B6FD6"/>
    <w:rsid w:val="003B7106"/>
    <w:rsid w:val="003B7B45"/>
    <w:rsid w:val="003C0102"/>
    <w:rsid w:val="003C01CD"/>
    <w:rsid w:val="003C0311"/>
    <w:rsid w:val="003C03D9"/>
    <w:rsid w:val="003C0D4B"/>
    <w:rsid w:val="003C104C"/>
    <w:rsid w:val="003C11B0"/>
    <w:rsid w:val="003C1461"/>
    <w:rsid w:val="003C184A"/>
    <w:rsid w:val="003C18EC"/>
    <w:rsid w:val="003C1A3F"/>
    <w:rsid w:val="003C1A87"/>
    <w:rsid w:val="003C1C6D"/>
    <w:rsid w:val="003C1D3C"/>
    <w:rsid w:val="003C1E31"/>
    <w:rsid w:val="003C1E67"/>
    <w:rsid w:val="003C21FE"/>
    <w:rsid w:val="003C24B2"/>
    <w:rsid w:val="003C2B4F"/>
    <w:rsid w:val="003C2CC9"/>
    <w:rsid w:val="003C2E1A"/>
    <w:rsid w:val="003C3458"/>
    <w:rsid w:val="003C35A4"/>
    <w:rsid w:val="003C3687"/>
    <w:rsid w:val="003C3964"/>
    <w:rsid w:val="003C3E9F"/>
    <w:rsid w:val="003C4024"/>
    <w:rsid w:val="003C40C1"/>
    <w:rsid w:val="003C458C"/>
    <w:rsid w:val="003C4750"/>
    <w:rsid w:val="003C4918"/>
    <w:rsid w:val="003C4E1B"/>
    <w:rsid w:val="003C4E29"/>
    <w:rsid w:val="003C504A"/>
    <w:rsid w:val="003C507C"/>
    <w:rsid w:val="003C50F3"/>
    <w:rsid w:val="003C57A2"/>
    <w:rsid w:val="003C59F3"/>
    <w:rsid w:val="003C5A6C"/>
    <w:rsid w:val="003C5B69"/>
    <w:rsid w:val="003C5EBE"/>
    <w:rsid w:val="003C5F15"/>
    <w:rsid w:val="003C6167"/>
    <w:rsid w:val="003C645E"/>
    <w:rsid w:val="003C668E"/>
    <w:rsid w:val="003C6B3F"/>
    <w:rsid w:val="003C6BFB"/>
    <w:rsid w:val="003C6CC9"/>
    <w:rsid w:val="003C7764"/>
    <w:rsid w:val="003C7819"/>
    <w:rsid w:val="003C784A"/>
    <w:rsid w:val="003C7C01"/>
    <w:rsid w:val="003D0220"/>
    <w:rsid w:val="003D022B"/>
    <w:rsid w:val="003D04FD"/>
    <w:rsid w:val="003D090D"/>
    <w:rsid w:val="003D0999"/>
    <w:rsid w:val="003D1225"/>
    <w:rsid w:val="003D1696"/>
    <w:rsid w:val="003D16BB"/>
    <w:rsid w:val="003D1AA6"/>
    <w:rsid w:val="003D1B25"/>
    <w:rsid w:val="003D1B6B"/>
    <w:rsid w:val="003D24DA"/>
    <w:rsid w:val="003D2692"/>
    <w:rsid w:val="003D2C28"/>
    <w:rsid w:val="003D316A"/>
    <w:rsid w:val="003D31C7"/>
    <w:rsid w:val="003D34AF"/>
    <w:rsid w:val="003D3500"/>
    <w:rsid w:val="003D35CF"/>
    <w:rsid w:val="003D380B"/>
    <w:rsid w:val="003D38EC"/>
    <w:rsid w:val="003D39B8"/>
    <w:rsid w:val="003D3BC7"/>
    <w:rsid w:val="003D3C2E"/>
    <w:rsid w:val="003D3DCB"/>
    <w:rsid w:val="003D3E87"/>
    <w:rsid w:val="003D40F0"/>
    <w:rsid w:val="003D429C"/>
    <w:rsid w:val="003D4799"/>
    <w:rsid w:val="003D4AB0"/>
    <w:rsid w:val="003D4ADD"/>
    <w:rsid w:val="003D4AF0"/>
    <w:rsid w:val="003D4BDA"/>
    <w:rsid w:val="003D5593"/>
    <w:rsid w:val="003D560E"/>
    <w:rsid w:val="003D56A0"/>
    <w:rsid w:val="003D56A7"/>
    <w:rsid w:val="003D5B25"/>
    <w:rsid w:val="003D5B2E"/>
    <w:rsid w:val="003D5DBE"/>
    <w:rsid w:val="003D6601"/>
    <w:rsid w:val="003D6718"/>
    <w:rsid w:val="003D6A14"/>
    <w:rsid w:val="003D6CC7"/>
    <w:rsid w:val="003D6E87"/>
    <w:rsid w:val="003D6E8E"/>
    <w:rsid w:val="003D6E96"/>
    <w:rsid w:val="003D6F1C"/>
    <w:rsid w:val="003D73B3"/>
    <w:rsid w:val="003D7598"/>
    <w:rsid w:val="003D79B8"/>
    <w:rsid w:val="003D7AA4"/>
    <w:rsid w:val="003D7B70"/>
    <w:rsid w:val="003D7D77"/>
    <w:rsid w:val="003D7DC0"/>
    <w:rsid w:val="003D7FD6"/>
    <w:rsid w:val="003E02D6"/>
    <w:rsid w:val="003E04AF"/>
    <w:rsid w:val="003E0BC7"/>
    <w:rsid w:val="003E10D8"/>
    <w:rsid w:val="003E1680"/>
    <w:rsid w:val="003E16CD"/>
    <w:rsid w:val="003E177B"/>
    <w:rsid w:val="003E259D"/>
    <w:rsid w:val="003E2836"/>
    <w:rsid w:val="003E2A92"/>
    <w:rsid w:val="003E2C84"/>
    <w:rsid w:val="003E3519"/>
    <w:rsid w:val="003E3579"/>
    <w:rsid w:val="003E38F4"/>
    <w:rsid w:val="003E3923"/>
    <w:rsid w:val="003E3965"/>
    <w:rsid w:val="003E3D62"/>
    <w:rsid w:val="003E3E30"/>
    <w:rsid w:val="003E3F60"/>
    <w:rsid w:val="003E4427"/>
    <w:rsid w:val="003E4452"/>
    <w:rsid w:val="003E4542"/>
    <w:rsid w:val="003E47C6"/>
    <w:rsid w:val="003E492A"/>
    <w:rsid w:val="003E4AC9"/>
    <w:rsid w:val="003E4C56"/>
    <w:rsid w:val="003E4D3F"/>
    <w:rsid w:val="003E4DE3"/>
    <w:rsid w:val="003E4F55"/>
    <w:rsid w:val="003E5724"/>
    <w:rsid w:val="003E636C"/>
    <w:rsid w:val="003E6505"/>
    <w:rsid w:val="003E6551"/>
    <w:rsid w:val="003E65E9"/>
    <w:rsid w:val="003E6829"/>
    <w:rsid w:val="003E69A0"/>
    <w:rsid w:val="003E6EA4"/>
    <w:rsid w:val="003E6EA7"/>
    <w:rsid w:val="003E6F6B"/>
    <w:rsid w:val="003E7296"/>
    <w:rsid w:val="003E7352"/>
    <w:rsid w:val="003E7389"/>
    <w:rsid w:val="003E74A4"/>
    <w:rsid w:val="003E753D"/>
    <w:rsid w:val="003E7739"/>
    <w:rsid w:val="003E7757"/>
    <w:rsid w:val="003E77E4"/>
    <w:rsid w:val="003E7B41"/>
    <w:rsid w:val="003E7D62"/>
    <w:rsid w:val="003E7EA3"/>
    <w:rsid w:val="003E7F9E"/>
    <w:rsid w:val="003F02B1"/>
    <w:rsid w:val="003F056C"/>
    <w:rsid w:val="003F064D"/>
    <w:rsid w:val="003F0A06"/>
    <w:rsid w:val="003F0A93"/>
    <w:rsid w:val="003F0D31"/>
    <w:rsid w:val="003F10FA"/>
    <w:rsid w:val="003F1120"/>
    <w:rsid w:val="003F1658"/>
    <w:rsid w:val="003F1704"/>
    <w:rsid w:val="003F17C4"/>
    <w:rsid w:val="003F1BD2"/>
    <w:rsid w:val="003F1C32"/>
    <w:rsid w:val="003F217F"/>
    <w:rsid w:val="003F21E3"/>
    <w:rsid w:val="003F2700"/>
    <w:rsid w:val="003F2813"/>
    <w:rsid w:val="003F33C0"/>
    <w:rsid w:val="003F3A0A"/>
    <w:rsid w:val="003F3BFE"/>
    <w:rsid w:val="003F3C09"/>
    <w:rsid w:val="003F414F"/>
    <w:rsid w:val="003F4626"/>
    <w:rsid w:val="003F4938"/>
    <w:rsid w:val="003F4E0B"/>
    <w:rsid w:val="003F4FAE"/>
    <w:rsid w:val="003F5141"/>
    <w:rsid w:val="003F54B1"/>
    <w:rsid w:val="003F5C83"/>
    <w:rsid w:val="003F5C9F"/>
    <w:rsid w:val="003F641D"/>
    <w:rsid w:val="003F64D1"/>
    <w:rsid w:val="003F695C"/>
    <w:rsid w:val="003F6990"/>
    <w:rsid w:val="003F69F5"/>
    <w:rsid w:val="003F6B74"/>
    <w:rsid w:val="003F6BF7"/>
    <w:rsid w:val="003F6E64"/>
    <w:rsid w:val="003F6FD2"/>
    <w:rsid w:val="003F738A"/>
    <w:rsid w:val="003F796A"/>
    <w:rsid w:val="003F7B35"/>
    <w:rsid w:val="0040000E"/>
    <w:rsid w:val="00400413"/>
    <w:rsid w:val="0040067C"/>
    <w:rsid w:val="0040069C"/>
    <w:rsid w:val="004009A0"/>
    <w:rsid w:val="00400AB1"/>
    <w:rsid w:val="00400BB1"/>
    <w:rsid w:val="00400D7F"/>
    <w:rsid w:val="00400E6E"/>
    <w:rsid w:val="0040130B"/>
    <w:rsid w:val="00401369"/>
    <w:rsid w:val="00401397"/>
    <w:rsid w:val="00401531"/>
    <w:rsid w:val="00401685"/>
    <w:rsid w:val="00401946"/>
    <w:rsid w:val="00401A3C"/>
    <w:rsid w:val="00401C9F"/>
    <w:rsid w:val="00401F79"/>
    <w:rsid w:val="0040224D"/>
    <w:rsid w:val="00402293"/>
    <w:rsid w:val="00402406"/>
    <w:rsid w:val="00402520"/>
    <w:rsid w:val="004025A7"/>
    <w:rsid w:val="004029F9"/>
    <w:rsid w:val="00402B76"/>
    <w:rsid w:val="00402C0D"/>
    <w:rsid w:val="00402EAF"/>
    <w:rsid w:val="0040305B"/>
    <w:rsid w:val="0040312F"/>
    <w:rsid w:val="00403577"/>
    <w:rsid w:val="0040382B"/>
    <w:rsid w:val="00403902"/>
    <w:rsid w:val="00403997"/>
    <w:rsid w:val="00403A60"/>
    <w:rsid w:val="0040416F"/>
    <w:rsid w:val="00404450"/>
    <w:rsid w:val="004047BE"/>
    <w:rsid w:val="00404814"/>
    <w:rsid w:val="0040490B"/>
    <w:rsid w:val="0040498C"/>
    <w:rsid w:val="00404AF8"/>
    <w:rsid w:val="00404B00"/>
    <w:rsid w:val="00404B0C"/>
    <w:rsid w:val="00404B64"/>
    <w:rsid w:val="00404CA0"/>
    <w:rsid w:val="00404CA1"/>
    <w:rsid w:val="00404F88"/>
    <w:rsid w:val="00405137"/>
    <w:rsid w:val="004053B6"/>
    <w:rsid w:val="00405701"/>
    <w:rsid w:val="00405D14"/>
    <w:rsid w:val="00406091"/>
    <w:rsid w:val="00406327"/>
    <w:rsid w:val="00406635"/>
    <w:rsid w:val="00406AAF"/>
    <w:rsid w:val="00406DC4"/>
    <w:rsid w:val="0040730F"/>
    <w:rsid w:val="00407388"/>
    <w:rsid w:val="00407BA8"/>
    <w:rsid w:val="00407D67"/>
    <w:rsid w:val="00407D74"/>
    <w:rsid w:val="00407DA3"/>
    <w:rsid w:val="0041000C"/>
    <w:rsid w:val="0041086B"/>
    <w:rsid w:val="00410BBE"/>
    <w:rsid w:val="00410CB3"/>
    <w:rsid w:val="00410D67"/>
    <w:rsid w:val="00410FF2"/>
    <w:rsid w:val="004111D3"/>
    <w:rsid w:val="0041167F"/>
    <w:rsid w:val="00411729"/>
    <w:rsid w:val="0041182A"/>
    <w:rsid w:val="00411A49"/>
    <w:rsid w:val="00411CA1"/>
    <w:rsid w:val="00411CC8"/>
    <w:rsid w:val="004122DA"/>
    <w:rsid w:val="00412366"/>
    <w:rsid w:val="00412579"/>
    <w:rsid w:val="00412673"/>
    <w:rsid w:val="00412683"/>
    <w:rsid w:val="00412BA9"/>
    <w:rsid w:val="00412EE7"/>
    <w:rsid w:val="004133D0"/>
    <w:rsid w:val="00413461"/>
    <w:rsid w:val="00413823"/>
    <w:rsid w:val="00413A4C"/>
    <w:rsid w:val="00413B55"/>
    <w:rsid w:val="00413BF8"/>
    <w:rsid w:val="004140AF"/>
    <w:rsid w:val="004143F3"/>
    <w:rsid w:val="004149ED"/>
    <w:rsid w:val="00414C2E"/>
    <w:rsid w:val="00414C88"/>
    <w:rsid w:val="00414E6F"/>
    <w:rsid w:val="0041509B"/>
    <w:rsid w:val="004151F9"/>
    <w:rsid w:val="00415389"/>
    <w:rsid w:val="004153A6"/>
    <w:rsid w:val="004154FD"/>
    <w:rsid w:val="0041550F"/>
    <w:rsid w:val="004157C0"/>
    <w:rsid w:val="004159EC"/>
    <w:rsid w:val="00415F11"/>
    <w:rsid w:val="00416167"/>
    <w:rsid w:val="004166B4"/>
    <w:rsid w:val="00416D4B"/>
    <w:rsid w:val="00416EFC"/>
    <w:rsid w:val="00416F2C"/>
    <w:rsid w:val="00416FAD"/>
    <w:rsid w:val="00417661"/>
    <w:rsid w:val="00417713"/>
    <w:rsid w:val="0041796B"/>
    <w:rsid w:val="004179EE"/>
    <w:rsid w:val="00417E28"/>
    <w:rsid w:val="00420145"/>
    <w:rsid w:val="00420268"/>
    <w:rsid w:val="004202E8"/>
    <w:rsid w:val="00420547"/>
    <w:rsid w:val="00420759"/>
    <w:rsid w:val="00420CE2"/>
    <w:rsid w:val="00420D51"/>
    <w:rsid w:val="00420E3F"/>
    <w:rsid w:val="00420F1E"/>
    <w:rsid w:val="0042113A"/>
    <w:rsid w:val="004212F9"/>
    <w:rsid w:val="00421414"/>
    <w:rsid w:val="0042170F"/>
    <w:rsid w:val="00421B2C"/>
    <w:rsid w:val="00421BA1"/>
    <w:rsid w:val="00421BFE"/>
    <w:rsid w:val="00421D2A"/>
    <w:rsid w:val="00421DEB"/>
    <w:rsid w:val="004221D2"/>
    <w:rsid w:val="00422431"/>
    <w:rsid w:val="004227A4"/>
    <w:rsid w:val="0042283F"/>
    <w:rsid w:val="00422879"/>
    <w:rsid w:val="00422C1C"/>
    <w:rsid w:val="00422E43"/>
    <w:rsid w:val="00423414"/>
    <w:rsid w:val="00423650"/>
    <w:rsid w:val="00423829"/>
    <w:rsid w:val="00423830"/>
    <w:rsid w:val="004238C2"/>
    <w:rsid w:val="00423D56"/>
    <w:rsid w:val="00423FAB"/>
    <w:rsid w:val="00424032"/>
    <w:rsid w:val="00424160"/>
    <w:rsid w:val="00424431"/>
    <w:rsid w:val="004246DA"/>
    <w:rsid w:val="0042486E"/>
    <w:rsid w:val="004248B3"/>
    <w:rsid w:val="004249FA"/>
    <w:rsid w:val="00424A46"/>
    <w:rsid w:val="00424ACB"/>
    <w:rsid w:val="00424C83"/>
    <w:rsid w:val="00424E5A"/>
    <w:rsid w:val="00424E5C"/>
    <w:rsid w:val="00424F78"/>
    <w:rsid w:val="00425031"/>
    <w:rsid w:val="004250B9"/>
    <w:rsid w:val="00425245"/>
    <w:rsid w:val="0042524E"/>
    <w:rsid w:val="0042538B"/>
    <w:rsid w:val="00425689"/>
    <w:rsid w:val="00425708"/>
    <w:rsid w:val="0042575F"/>
    <w:rsid w:val="004258AF"/>
    <w:rsid w:val="004259BB"/>
    <w:rsid w:val="0042620F"/>
    <w:rsid w:val="00426427"/>
    <w:rsid w:val="00426B29"/>
    <w:rsid w:val="00426D44"/>
    <w:rsid w:val="00426D4A"/>
    <w:rsid w:val="00426F40"/>
    <w:rsid w:val="0042702C"/>
    <w:rsid w:val="00427270"/>
    <w:rsid w:val="00427316"/>
    <w:rsid w:val="00427338"/>
    <w:rsid w:val="004278E4"/>
    <w:rsid w:val="00427AB7"/>
    <w:rsid w:val="00427CDD"/>
    <w:rsid w:val="00427F0F"/>
    <w:rsid w:val="00427F45"/>
    <w:rsid w:val="004301E5"/>
    <w:rsid w:val="00430274"/>
    <w:rsid w:val="004302BF"/>
    <w:rsid w:val="00430714"/>
    <w:rsid w:val="00430786"/>
    <w:rsid w:val="00430A46"/>
    <w:rsid w:val="00430CBA"/>
    <w:rsid w:val="00430CE5"/>
    <w:rsid w:val="00430E0B"/>
    <w:rsid w:val="00430FC9"/>
    <w:rsid w:val="00431175"/>
    <w:rsid w:val="00431694"/>
    <w:rsid w:val="00431818"/>
    <w:rsid w:val="004319D3"/>
    <w:rsid w:val="00431A79"/>
    <w:rsid w:val="00431F49"/>
    <w:rsid w:val="00431FB5"/>
    <w:rsid w:val="00431FC6"/>
    <w:rsid w:val="004322E9"/>
    <w:rsid w:val="0043272C"/>
    <w:rsid w:val="0043278F"/>
    <w:rsid w:val="00432935"/>
    <w:rsid w:val="00432EA0"/>
    <w:rsid w:val="004335FC"/>
    <w:rsid w:val="00433DB2"/>
    <w:rsid w:val="00434368"/>
    <w:rsid w:val="00434962"/>
    <w:rsid w:val="00434C7F"/>
    <w:rsid w:val="00434E23"/>
    <w:rsid w:val="0043511F"/>
    <w:rsid w:val="0043518E"/>
    <w:rsid w:val="00435398"/>
    <w:rsid w:val="0043545C"/>
    <w:rsid w:val="00435669"/>
    <w:rsid w:val="00435816"/>
    <w:rsid w:val="00435A73"/>
    <w:rsid w:val="00435EA4"/>
    <w:rsid w:val="00435F26"/>
    <w:rsid w:val="0043610E"/>
    <w:rsid w:val="00436878"/>
    <w:rsid w:val="00436A87"/>
    <w:rsid w:val="00436BCB"/>
    <w:rsid w:val="00436F22"/>
    <w:rsid w:val="004370E0"/>
    <w:rsid w:val="0043711B"/>
    <w:rsid w:val="004373E2"/>
    <w:rsid w:val="004374A7"/>
    <w:rsid w:val="0043774C"/>
    <w:rsid w:val="00437DEC"/>
    <w:rsid w:val="00437F48"/>
    <w:rsid w:val="00437FD0"/>
    <w:rsid w:val="00440011"/>
    <w:rsid w:val="00440095"/>
    <w:rsid w:val="0044010C"/>
    <w:rsid w:val="004402AC"/>
    <w:rsid w:val="004408DC"/>
    <w:rsid w:val="00440DF6"/>
    <w:rsid w:val="00441648"/>
    <w:rsid w:val="00441A37"/>
    <w:rsid w:val="00441F91"/>
    <w:rsid w:val="004423A1"/>
    <w:rsid w:val="004424F4"/>
    <w:rsid w:val="0044264D"/>
    <w:rsid w:val="00442CC3"/>
    <w:rsid w:val="00442DFD"/>
    <w:rsid w:val="00442ECC"/>
    <w:rsid w:val="00443702"/>
    <w:rsid w:val="00443726"/>
    <w:rsid w:val="004438F3"/>
    <w:rsid w:val="00443908"/>
    <w:rsid w:val="00443A9A"/>
    <w:rsid w:val="00443CED"/>
    <w:rsid w:val="00443F0B"/>
    <w:rsid w:val="00443F32"/>
    <w:rsid w:val="00444226"/>
    <w:rsid w:val="004443FA"/>
    <w:rsid w:val="0044444B"/>
    <w:rsid w:val="0044468B"/>
    <w:rsid w:val="00444E62"/>
    <w:rsid w:val="00444F6B"/>
    <w:rsid w:val="0044528F"/>
    <w:rsid w:val="004454CD"/>
    <w:rsid w:val="00445738"/>
    <w:rsid w:val="00445A60"/>
    <w:rsid w:val="00445D76"/>
    <w:rsid w:val="00445EDF"/>
    <w:rsid w:val="0044606B"/>
    <w:rsid w:val="004463CD"/>
    <w:rsid w:val="004464B5"/>
    <w:rsid w:val="004465BF"/>
    <w:rsid w:val="00446D4D"/>
    <w:rsid w:val="004477B3"/>
    <w:rsid w:val="00447A89"/>
    <w:rsid w:val="00447E17"/>
    <w:rsid w:val="00447EE9"/>
    <w:rsid w:val="00450033"/>
    <w:rsid w:val="00450217"/>
    <w:rsid w:val="004504B5"/>
    <w:rsid w:val="0045060F"/>
    <w:rsid w:val="00450857"/>
    <w:rsid w:val="00450B85"/>
    <w:rsid w:val="00451589"/>
    <w:rsid w:val="00451A58"/>
    <w:rsid w:val="00451AA9"/>
    <w:rsid w:val="00451E66"/>
    <w:rsid w:val="00451F52"/>
    <w:rsid w:val="00451F9F"/>
    <w:rsid w:val="004520A6"/>
    <w:rsid w:val="0045219C"/>
    <w:rsid w:val="00452359"/>
    <w:rsid w:val="0045248E"/>
    <w:rsid w:val="0045267D"/>
    <w:rsid w:val="004527B8"/>
    <w:rsid w:val="00452926"/>
    <w:rsid w:val="00452B1D"/>
    <w:rsid w:val="00452D42"/>
    <w:rsid w:val="00452EB3"/>
    <w:rsid w:val="0045331B"/>
    <w:rsid w:val="00453487"/>
    <w:rsid w:val="0045350A"/>
    <w:rsid w:val="00453701"/>
    <w:rsid w:val="00453D32"/>
    <w:rsid w:val="00453E93"/>
    <w:rsid w:val="0045443C"/>
    <w:rsid w:val="00454459"/>
    <w:rsid w:val="0045445A"/>
    <w:rsid w:val="00454483"/>
    <w:rsid w:val="0045450D"/>
    <w:rsid w:val="004549E7"/>
    <w:rsid w:val="00454A05"/>
    <w:rsid w:val="00454C45"/>
    <w:rsid w:val="00454D60"/>
    <w:rsid w:val="00454D6E"/>
    <w:rsid w:val="00454EA0"/>
    <w:rsid w:val="0045513B"/>
    <w:rsid w:val="00455353"/>
    <w:rsid w:val="004558E1"/>
    <w:rsid w:val="0045592A"/>
    <w:rsid w:val="004559F3"/>
    <w:rsid w:val="00455A9A"/>
    <w:rsid w:val="00455D38"/>
    <w:rsid w:val="00456261"/>
    <w:rsid w:val="0045633B"/>
    <w:rsid w:val="00456764"/>
    <w:rsid w:val="00456821"/>
    <w:rsid w:val="00456C61"/>
    <w:rsid w:val="004572DD"/>
    <w:rsid w:val="00457387"/>
    <w:rsid w:val="004574DD"/>
    <w:rsid w:val="00457555"/>
    <w:rsid w:val="00457649"/>
    <w:rsid w:val="004578ED"/>
    <w:rsid w:val="004579AA"/>
    <w:rsid w:val="00460069"/>
    <w:rsid w:val="004607D1"/>
    <w:rsid w:val="00460926"/>
    <w:rsid w:val="00460D9F"/>
    <w:rsid w:val="00460FD5"/>
    <w:rsid w:val="004611F7"/>
    <w:rsid w:val="0046122D"/>
    <w:rsid w:val="00461243"/>
    <w:rsid w:val="004615F6"/>
    <w:rsid w:val="0046169D"/>
    <w:rsid w:val="0046277C"/>
    <w:rsid w:val="00462BD8"/>
    <w:rsid w:val="004631F6"/>
    <w:rsid w:val="0046366E"/>
    <w:rsid w:val="00463A88"/>
    <w:rsid w:val="00463E44"/>
    <w:rsid w:val="00464357"/>
    <w:rsid w:val="004644C9"/>
    <w:rsid w:val="00464804"/>
    <w:rsid w:val="004648AC"/>
    <w:rsid w:val="00464B56"/>
    <w:rsid w:val="00464CFC"/>
    <w:rsid w:val="00464D00"/>
    <w:rsid w:val="00464D6B"/>
    <w:rsid w:val="0046506A"/>
    <w:rsid w:val="004650F3"/>
    <w:rsid w:val="0046515E"/>
    <w:rsid w:val="0046543B"/>
    <w:rsid w:val="00465604"/>
    <w:rsid w:val="00465774"/>
    <w:rsid w:val="00465C65"/>
    <w:rsid w:val="00465C6D"/>
    <w:rsid w:val="00465FC3"/>
    <w:rsid w:val="00466003"/>
    <w:rsid w:val="00466061"/>
    <w:rsid w:val="004660C3"/>
    <w:rsid w:val="00466A09"/>
    <w:rsid w:val="00466CA3"/>
    <w:rsid w:val="00466DC7"/>
    <w:rsid w:val="0046705A"/>
    <w:rsid w:val="00470437"/>
    <w:rsid w:val="004704A1"/>
    <w:rsid w:val="004705AD"/>
    <w:rsid w:val="004706D3"/>
    <w:rsid w:val="0047070A"/>
    <w:rsid w:val="00470BCA"/>
    <w:rsid w:val="00470E57"/>
    <w:rsid w:val="004712F6"/>
    <w:rsid w:val="004714FC"/>
    <w:rsid w:val="00471592"/>
    <w:rsid w:val="0047164A"/>
    <w:rsid w:val="00471950"/>
    <w:rsid w:val="00471A87"/>
    <w:rsid w:val="00471AF3"/>
    <w:rsid w:val="00471D5D"/>
    <w:rsid w:val="00471D8C"/>
    <w:rsid w:val="00471E0D"/>
    <w:rsid w:val="00471E66"/>
    <w:rsid w:val="00471ED4"/>
    <w:rsid w:val="00471FD6"/>
    <w:rsid w:val="004722F3"/>
    <w:rsid w:val="0047282F"/>
    <w:rsid w:val="00472AD2"/>
    <w:rsid w:val="00473602"/>
    <w:rsid w:val="004737E6"/>
    <w:rsid w:val="00473A7B"/>
    <w:rsid w:val="00473B2C"/>
    <w:rsid w:val="00473F07"/>
    <w:rsid w:val="00473F15"/>
    <w:rsid w:val="0047406E"/>
    <w:rsid w:val="004741FF"/>
    <w:rsid w:val="00474482"/>
    <w:rsid w:val="004746B5"/>
    <w:rsid w:val="00474899"/>
    <w:rsid w:val="0047489C"/>
    <w:rsid w:val="00474918"/>
    <w:rsid w:val="00474971"/>
    <w:rsid w:val="00474AA6"/>
    <w:rsid w:val="00474D59"/>
    <w:rsid w:val="00474E0D"/>
    <w:rsid w:val="00474EDA"/>
    <w:rsid w:val="00474F2A"/>
    <w:rsid w:val="00474F61"/>
    <w:rsid w:val="00474F6A"/>
    <w:rsid w:val="0047522F"/>
    <w:rsid w:val="004752F5"/>
    <w:rsid w:val="004755D0"/>
    <w:rsid w:val="004755F1"/>
    <w:rsid w:val="00475957"/>
    <w:rsid w:val="00475AD9"/>
    <w:rsid w:val="00475EC0"/>
    <w:rsid w:val="00476037"/>
    <w:rsid w:val="0047631A"/>
    <w:rsid w:val="004765A0"/>
    <w:rsid w:val="004769AE"/>
    <w:rsid w:val="00476AAA"/>
    <w:rsid w:val="00476B0B"/>
    <w:rsid w:val="00476BD0"/>
    <w:rsid w:val="00477343"/>
    <w:rsid w:val="00477549"/>
    <w:rsid w:val="00477863"/>
    <w:rsid w:val="00477969"/>
    <w:rsid w:val="00477B09"/>
    <w:rsid w:val="00477B75"/>
    <w:rsid w:val="00477C55"/>
    <w:rsid w:val="00477E37"/>
    <w:rsid w:val="004802E5"/>
    <w:rsid w:val="00480CDA"/>
    <w:rsid w:val="00480D0A"/>
    <w:rsid w:val="00481418"/>
    <w:rsid w:val="004814FF"/>
    <w:rsid w:val="00481589"/>
    <w:rsid w:val="00481744"/>
    <w:rsid w:val="004819B3"/>
    <w:rsid w:val="00481B4B"/>
    <w:rsid w:val="00481D19"/>
    <w:rsid w:val="00481EB7"/>
    <w:rsid w:val="004824E6"/>
    <w:rsid w:val="004826D5"/>
    <w:rsid w:val="004827E8"/>
    <w:rsid w:val="00482860"/>
    <w:rsid w:val="004828DB"/>
    <w:rsid w:val="004834F0"/>
    <w:rsid w:val="004836B5"/>
    <w:rsid w:val="004836DC"/>
    <w:rsid w:val="0048389C"/>
    <w:rsid w:val="00483C2C"/>
    <w:rsid w:val="00483ED2"/>
    <w:rsid w:val="00483ED4"/>
    <w:rsid w:val="0048445E"/>
    <w:rsid w:val="0048469A"/>
    <w:rsid w:val="00484784"/>
    <w:rsid w:val="00484819"/>
    <w:rsid w:val="00484C3E"/>
    <w:rsid w:val="00484C88"/>
    <w:rsid w:val="00484EF4"/>
    <w:rsid w:val="00484F66"/>
    <w:rsid w:val="00484FF7"/>
    <w:rsid w:val="0048507E"/>
    <w:rsid w:val="00485122"/>
    <w:rsid w:val="00485493"/>
    <w:rsid w:val="004856A1"/>
    <w:rsid w:val="004856CF"/>
    <w:rsid w:val="00485A24"/>
    <w:rsid w:val="00485BAC"/>
    <w:rsid w:val="00486069"/>
    <w:rsid w:val="00486359"/>
    <w:rsid w:val="0048647F"/>
    <w:rsid w:val="00486530"/>
    <w:rsid w:val="004865B9"/>
    <w:rsid w:val="004866BD"/>
    <w:rsid w:val="00486832"/>
    <w:rsid w:val="00486875"/>
    <w:rsid w:val="004868F8"/>
    <w:rsid w:val="0048691F"/>
    <w:rsid w:val="00486CEE"/>
    <w:rsid w:val="00486EA7"/>
    <w:rsid w:val="00486EB1"/>
    <w:rsid w:val="00487162"/>
    <w:rsid w:val="004873B2"/>
    <w:rsid w:val="00487B7E"/>
    <w:rsid w:val="00487E36"/>
    <w:rsid w:val="0049014C"/>
    <w:rsid w:val="0049031D"/>
    <w:rsid w:val="0049042E"/>
    <w:rsid w:val="004907FF"/>
    <w:rsid w:val="00490D6D"/>
    <w:rsid w:val="00490D94"/>
    <w:rsid w:val="00490F82"/>
    <w:rsid w:val="00491094"/>
    <w:rsid w:val="004911F3"/>
    <w:rsid w:val="00491E3B"/>
    <w:rsid w:val="00491FDC"/>
    <w:rsid w:val="00492324"/>
    <w:rsid w:val="00492629"/>
    <w:rsid w:val="00492F87"/>
    <w:rsid w:val="00492FC1"/>
    <w:rsid w:val="004931FC"/>
    <w:rsid w:val="0049341C"/>
    <w:rsid w:val="00493953"/>
    <w:rsid w:val="00493A5B"/>
    <w:rsid w:val="00493A85"/>
    <w:rsid w:val="0049447F"/>
    <w:rsid w:val="00494793"/>
    <w:rsid w:val="00494B68"/>
    <w:rsid w:val="00495063"/>
    <w:rsid w:val="004956CA"/>
    <w:rsid w:val="004957F2"/>
    <w:rsid w:val="0049596C"/>
    <w:rsid w:val="00495A80"/>
    <w:rsid w:val="0049601A"/>
    <w:rsid w:val="004960C7"/>
    <w:rsid w:val="00496290"/>
    <w:rsid w:val="004962B6"/>
    <w:rsid w:val="00496511"/>
    <w:rsid w:val="00496747"/>
    <w:rsid w:val="00496868"/>
    <w:rsid w:val="00496979"/>
    <w:rsid w:val="00496BF3"/>
    <w:rsid w:val="00496ED9"/>
    <w:rsid w:val="00496F72"/>
    <w:rsid w:val="004970ED"/>
    <w:rsid w:val="00497149"/>
    <w:rsid w:val="00497228"/>
    <w:rsid w:val="004976C8"/>
    <w:rsid w:val="004977DE"/>
    <w:rsid w:val="00497D08"/>
    <w:rsid w:val="004A057C"/>
    <w:rsid w:val="004A0891"/>
    <w:rsid w:val="004A0BEC"/>
    <w:rsid w:val="004A104F"/>
    <w:rsid w:val="004A110D"/>
    <w:rsid w:val="004A1128"/>
    <w:rsid w:val="004A11E3"/>
    <w:rsid w:val="004A11F0"/>
    <w:rsid w:val="004A190B"/>
    <w:rsid w:val="004A1D0A"/>
    <w:rsid w:val="004A2063"/>
    <w:rsid w:val="004A23B6"/>
    <w:rsid w:val="004A2448"/>
    <w:rsid w:val="004A24CA"/>
    <w:rsid w:val="004A256B"/>
    <w:rsid w:val="004A27D6"/>
    <w:rsid w:val="004A2AC2"/>
    <w:rsid w:val="004A2DEF"/>
    <w:rsid w:val="004A3126"/>
    <w:rsid w:val="004A3321"/>
    <w:rsid w:val="004A33C3"/>
    <w:rsid w:val="004A33CC"/>
    <w:rsid w:val="004A36B2"/>
    <w:rsid w:val="004A39CE"/>
    <w:rsid w:val="004A3CEA"/>
    <w:rsid w:val="004A3E6A"/>
    <w:rsid w:val="004A45B5"/>
    <w:rsid w:val="004A46BB"/>
    <w:rsid w:val="004A4985"/>
    <w:rsid w:val="004A4EFD"/>
    <w:rsid w:val="004A53C3"/>
    <w:rsid w:val="004A541E"/>
    <w:rsid w:val="004A54A2"/>
    <w:rsid w:val="004A54DB"/>
    <w:rsid w:val="004A558E"/>
    <w:rsid w:val="004A56C6"/>
    <w:rsid w:val="004A56F5"/>
    <w:rsid w:val="004A5712"/>
    <w:rsid w:val="004A5A04"/>
    <w:rsid w:val="004A5B05"/>
    <w:rsid w:val="004A62FE"/>
    <w:rsid w:val="004A63DB"/>
    <w:rsid w:val="004A65A0"/>
    <w:rsid w:val="004A6F17"/>
    <w:rsid w:val="004A78EA"/>
    <w:rsid w:val="004A794C"/>
    <w:rsid w:val="004B04E0"/>
    <w:rsid w:val="004B0615"/>
    <w:rsid w:val="004B0BD8"/>
    <w:rsid w:val="004B0F07"/>
    <w:rsid w:val="004B116A"/>
    <w:rsid w:val="004B11D3"/>
    <w:rsid w:val="004B1459"/>
    <w:rsid w:val="004B152A"/>
    <w:rsid w:val="004B18E4"/>
    <w:rsid w:val="004B1C1E"/>
    <w:rsid w:val="004B1C32"/>
    <w:rsid w:val="004B2037"/>
    <w:rsid w:val="004B2357"/>
    <w:rsid w:val="004B2701"/>
    <w:rsid w:val="004B2B7F"/>
    <w:rsid w:val="004B2C92"/>
    <w:rsid w:val="004B2E19"/>
    <w:rsid w:val="004B3182"/>
    <w:rsid w:val="004B31C4"/>
    <w:rsid w:val="004B327D"/>
    <w:rsid w:val="004B35AE"/>
    <w:rsid w:val="004B3680"/>
    <w:rsid w:val="004B368C"/>
    <w:rsid w:val="004B39EB"/>
    <w:rsid w:val="004B3BA9"/>
    <w:rsid w:val="004B3D23"/>
    <w:rsid w:val="004B3D2D"/>
    <w:rsid w:val="004B4160"/>
    <w:rsid w:val="004B4355"/>
    <w:rsid w:val="004B45D4"/>
    <w:rsid w:val="004B45F0"/>
    <w:rsid w:val="004B489C"/>
    <w:rsid w:val="004B48A2"/>
    <w:rsid w:val="004B4BCA"/>
    <w:rsid w:val="004B4EB5"/>
    <w:rsid w:val="004B4F42"/>
    <w:rsid w:val="004B4F89"/>
    <w:rsid w:val="004B50A2"/>
    <w:rsid w:val="004B5111"/>
    <w:rsid w:val="004B5B1A"/>
    <w:rsid w:val="004B5BFD"/>
    <w:rsid w:val="004B5CD2"/>
    <w:rsid w:val="004B5E5F"/>
    <w:rsid w:val="004B5EE4"/>
    <w:rsid w:val="004B60F0"/>
    <w:rsid w:val="004B6127"/>
    <w:rsid w:val="004B67F5"/>
    <w:rsid w:val="004B6953"/>
    <w:rsid w:val="004B698F"/>
    <w:rsid w:val="004B6BDD"/>
    <w:rsid w:val="004B6F7B"/>
    <w:rsid w:val="004B7006"/>
    <w:rsid w:val="004B711E"/>
    <w:rsid w:val="004B7673"/>
    <w:rsid w:val="004B78BC"/>
    <w:rsid w:val="004B7954"/>
    <w:rsid w:val="004B7B3C"/>
    <w:rsid w:val="004B7BF6"/>
    <w:rsid w:val="004B7C48"/>
    <w:rsid w:val="004B7CF2"/>
    <w:rsid w:val="004B7F7B"/>
    <w:rsid w:val="004C007C"/>
    <w:rsid w:val="004C0296"/>
    <w:rsid w:val="004C05EB"/>
    <w:rsid w:val="004C0CD7"/>
    <w:rsid w:val="004C0D9C"/>
    <w:rsid w:val="004C0F11"/>
    <w:rsid w:val="004C1232"/>
    <w:rsid w:val="004C13A3"/>
    <w:rsid w:val="004C1644"/>
    <w:rsid w:val="004C16BE"/>
    <w:rsid w:val="004C1A36"/>
    <w:rsid w:val="004C1A55"/>
    <w:rsid w:val="004C1B57"/>
    <w:rsid w:val="004C1FF3"/>
    <w:rsid w:val="004C21AD"/>
    <w:rsid w:val="004C2295"/>
    <w:rsid w:val="004C256E"/>
    <w:rsid w:val="004C2C86"/>
    <w:rsid w:val="004C2F31"/>
    <w:rsid w:val="004C3007"/>
    <w:rsid w:val="004C32C9"/>
    <w:rsid w:val="004C3481"/>
    <w:rsid w:val="004C349F"/>
    <w:rsid w:val="004C3626"/>
    <w:rsid w:val="004C370B"/>
    <w:rsid w:val="004C373D"/>
    <w:rsid w:val="004C3955"/>
    <w:rsid w:val="004C3CA9"/>
    <w:rsid w:val="004C3E0B"/>
    <w:rsid w:val="004C41E8"/>
    <w:rsid w:val="004C421F"/>
    <w:rsid w:val="004C45E6"/>
    <w:rsid w:val="004C506F"/>
    <w:rsid w:val="004C5581"/>
    <w:rsid w:val="004C580B"/>
    <w:rsid w:val="004C5F5B"/>
    <w:rsid w:val="004C5F82"/>
    <w:rsid w:val="004C5FF0"/>
    <w:rsid w:val="004C6086"/>
    <w:rsid w:val="004C62C7"/>
    <w:rsid w:val="004C66C8"/>
    <w:rsid w:val="004C680B"/>
    <w:rsid w:val="004C6841"/>
    <w:rsid w:val="004C6962"/>
    <w:rsid w:val="004C69AE"/>
    <w:rsid w:val="004C6B56"/>
    <w:rsid w:val="004C70C8"/>
    <w:rsid w:val="004C718A"/>
    <w:rsid w:val="004C729C"/>
    <w:rsid w:val="004C737B"/>
    <w:rsid w:val="004C7461"/>
    <w:rsid w:val="004C7784"/>
    <w:rsid w:val="004C77DB"/>
    <w:rsid w:val="004C7814"/>
    <w:rsid w:val="004C78FD"/>
    <w:rsid w:val="004C7E5C"/>
    <w:rsid w:val="004C7F3E"/>
    <w:rsid w:val="004D0277"/>
    <w:rsid w:val="004D0313"/>
    <w:rsid w:val="004D0376"/>
    <w:rsid w:val="004D03F0"/>
    <w:rsid w:val="004D048C"/>
    <w:rsid w:val="004D0967"/>
    <w:rsid w:val="004D0AF9"/>
    <w:rsid w:val="004D0FEB"/>
    <w:rsid w:val="004D140D"/>
    <w:rsid w:val="004D1468"/>
    <w:rsid w:val="004D149C"/>
    <w:rsid w:val="004D153C"/>
    <w:rsid w:val="004D1D3B"/>
    <w:rsid w:val="004D1F9C"/>
    <w:rsid w:val="004D262F"/>
    <w:rsid w:val="004D2872"/>
    <w:rsid w:val="004D2B22"/>
    <w:rsid w:val="004D2D6F"/>
    <w:rsid w:val="004D307C"/>
    <w:rsid w:val="004D31B4"/>
    <w:rsid w:val="004D327E"/>
    <w:rsid w:val="004D32FA"/>
    <w:rsid w:val="004D3BE8"/>
    <w:rsid w:val="004D3DAC"/>
    <w:rsid w:val="004D3E45"/>
    <w:rsid w:val="004D4331"/>
    <w:rsid w:val="004D434A"/>
    <w:rsid w:val="004D4589"/>
    <w:rsid w:val="004D4CF9"/>
    <w:rsid w:val="004D4EFE"/>
    <w:rsid w:val="004D5182"/>
    <w:rsid w:val="004D5374"/>
    <w:rsid w:val="004D552A"/>
    <w:rsid w:val="004D598C"/>
    <w:rsid w:val="004D5AB1"/>
    <w:rsid w:val="004D5AB9"/>
    <w:rsid w:val="004D5B5E"/>
    <w:rsid w:val="004D5C97"/>
    <w:rsid w:val="004D5DE4"/>
    <w:rsid w:val="004D633B"/>
    <w:rsid w:val="004D6579"/>
    <w:rsid w:val="004D6AEE"/>
    <w:rsid w:val="004D6C71"/>
    <w:rsid w:val="004D70A1"/>
    <w:rsid w:val="004D718D"/>
    <w:rsid w:val="004D7397"/>
    <w:rsid w:val="004D74FD"/>
    <w:rsid w:val="004D7602"/>
    <w:rsid w:val="004D7B1C"/>
    <w:rsid w:val="004D7D61"/>
    <w:rsid w:val="004D7DAC"/>
    <w:rsid w:val="004E027A"/>
    <w:rsid w:val="004E09B3"/>
    <w:rsid w:val="004E0CFC"/>
    <w:rsid w:val="004E0D6D"/>
    <w:rsid w:val="004E0DA8"/>
    <w:rsid w:val="004E0DBA"/>
    <w:rsid w:val="004E17FC"/>
    <w:rsid w:val="004E1AC0"/>
    <w:rsid w:val="004E1B1D"/>
    <w:rsid w:val="004E1D04"/>
    <w:rsid w:val="004E1D84"/>
    <w:rsid w:val="004E1FC3"/>
    <w:rsid w:val="004E1FE5"/>
    <w:rsid w:val="004E2891"/>
    <w:rsid w:val="004E2939"/>
    <w:rsid w:val="004E2AD2"/>
    <w:rsid w:val="004E2C25"/>
    <w:rsid w:val="004E2CBC"/>
    <w:rsid w:val="004E2F42"/>
    <w:rsid w:val="004E35FF"/>
    <w:rsid w:val="004E367C"/>
    <w:rsid w:val="004E3BBB"/>
    <w:rsid w:val="004E3E89"/>
    <w:rsid w:val="004E3ECB"/>
    <w:rsid w:val="004E447F"/>
    <w:rsid w:val="004E4702"/>
    <w:rsid w:val="004E4C65"/>
    <w:rsid w:val="004E4E28"/>
    <w:rsid w:val="004E59C1"/>
    <w:rsid w:val="004E5B5B"/>
    <w:rsid w:val="004E5C26"/>
    <w:rsid w:val="004E61B0"/>
    <w:rsid w:val="004E64D5"/>
    <w:rsid w:val="004E6635"/>
    <w:rsid w:val="004E6BE4"/>
    <w:rsid w:val="004E6BE9"/>
    <w:rsid w:val="004E6C9D"/>
    <w:rsid w:val="004E6FA3"/>
    <w:rsid w:val="004E6FC8"/>
    <w:rsid w:val="004E71E8"/>
    <w:rsid w:val="004E7317"/>
    <w:rsid w:val="004E7459"/>
    <w:rsid w:val="004E7668"/>
    <w:rsid w:val="004F015A"/>
    <w:rsid w:val="004F02F7"/>
    <w:rsid w:val="004F03D1"/>
    <w:rsid w:val="004F05A6"/>
    <w:rsid w:val="004F0626"/>
    <w:rsid w:val="004F0665"/>
    <w:rsid w:val="004F09CD"/>
    <w:rsid w:val="004F0BD5"/>
    <w:rsid w:val="004F114E"/>
    <w:rsid w:val="004F145F"/>
    <w:rsid w:val="004F15D3"/>
    <w:rsid w:val="004F166D"/>
    <w:rsid w:val="004F1D14"/>
    <w:rsid w:val="004F20BE"/>
    <w:rsid w:val="004F2184"/>
    <w:rsid w:val="004F21FD"/>
    <w:rsid w:val="004F24D2"/>
    <w:rsid w:val="004F28F9"/>
    <w:rsid w:val="004F2945"/>
    <w:rsid w:val="004F2A69"/>
    <w:rsid w:val="004F2E67"/>
    <w:rsid w:val="004F3B33"/>
    <w:rsid w:val="004F3D7F"/>
    <w:rsid w:val="004F40DF"/>
    <w:rsid w:val="004F4368"/>
    <w:rsid w:val="004F4527"/>
    <w:rsid w:val="004F4C43"/>
    <w:rsid w:val="004F505A"/>
    <w:rsid w:val="004F5157"/>
    <w:rsid w:val="004F546B"/>
    <w:rsid w:val="004F54DD"/>
    <w:rsid w:val="004F55F4"/>
    <w:rsid w:val="004F5819"/>
    <w:rsid w:val="004F5EA0"/>
    <w:rsid w:val="004F60BD"/>
    <w:rsid w:val="004F65F8"/>
    <w:rsid w:val="004F6CD5"/>
    <w:rsid w:val="004F6F88"/>
    <w:rsid w:val="004F72D3"/>
    <w:rsid w:val="004F72DE"/>
    <w:rsid w:val="004F73E1"/>
    <w:rsid w:val="004F757F"/>
    <w:rsid w:val="004F7713"/>
    <w:rsid w:val="004F789B"/>
    <w:rsid w:val="004F7970"/>
    <w:rsid w:val="004F7A24"/>
    <w:rsid w:val="004F7AE8"/>
    <w:rsid w:val="005000C8"/>
    <w:rsid w:val="0050025A"/>
    <w:rsid w:val="005006D7"/>
    <w:rsid w:val="00500844"/>
    <w:rsid w:val="00500AFF"/>
    <w:rsid w:val="00500FA7"/>
    <w:rsid w:val="00500FB3"/>
    <w:rsid w:val="00501506"/>
    <w:rsid w:val="0050161B"/>
    <w:rsid w:val="0050174A"/>
    <w:rsid w:val="00501917"/>
    <w:rsid w:val="00501C56"/>
    <w:rsid w:val="00501E4C"/>
    <w:rsid w:val="00501F6E"/>
    <w:rsid w:val="0050203E"/>
    <w:rsid w:val="005021F2"/>
    <w:rsid w:val="0050234C"/>
    <w:rsid w:val="00502950"/>
    <w:rsid w:val="00502DC7"/>
    <w:rsid w:val="00502E18"/>
    <w:rsid w:val="00502E6A"/>
    <w:rsid w:val="00502FA3"/>
    <w:rsid w:val="0050327E"/>
    <w:rsid w:val="00503386"/>
    <w:rsid w:val="0050340E"/>
    <w:rsid w:val="00503551"/>
    <w:rsid w:val="00503568"/>
    <w:rsid w:val="00503881"/>
    <w:rsid w:val="00503DC7"/>
    <w:rsid w:val="00504207"/>
    <w:rsid w:val="0050447B"/>
    <w:rsid w:val="00504AE2"/>
    <w:rsid w:val="00504B39"/>
    <w:rsid w:val="00504D01"/>
    <w:rsid w:val="00504E44"/>
    <w:rsid w:val="00504FF0"/>
    <w:rsid w:val="005056A5"/>
    <w:rsid w:val="005057AE"/>
    <w:rsid w:val="0050580E"/>
    <w:rsid w:val="00505A97"/>
    <w:rsid w:val="00505B49"/>
    <w:rsid w:val="00505CCA"/>
    <w:rsid w:val="00505DD8"/>
    <w:rsid w:val="00505F05"/>
    <w:rsid w:val="005061D0"/>
    <w:rsid w:val="005061E2"/>
    <w:rsid w:val="00506284"/>
    <w:rsid w:val="00506291"/>
    <w:rsid w:val="005062ED"/>
    <w:rsid w:val="00506818"/>
    <w:rsid w:val="0050698B"/>
    <w:rsid w:val="00506A5B"/>
    <w:rsid w:val="00506A6E"/>
    <w:rsid w:val="00506B26"/>
    <w:rsid w:val="00506BB5"/>
    <w:rsid w:val="00506C73"/>
    <w:rsid w:val="00506E3B"/>
    <w:rsid w:val="00507388"/>
    <w:rsid w:val="00507430"/>
    <w:rsid w:val="00507852"/>
    <w:rsid w:val="00507EAD"/>
    <w:rsid w:val="00510514"/>
    <w:rsid w:val="005105CA"/>
    <w:rsid w:val="0051072C"/>
    <w:rsid w:val="00510AE4"/>
    <w:rsid w:val="00510CDA"/>
    <w:rsid w:val="005115DE"/>
    <w:rsid w:val="005118CC"/>
    <w:rsid w:val="00511F1C"/>
    <w:rsid w:val="00511FA7"/>
    <w:rsid w:val="005122DD"/>
    <w:rsid w:val="00512474"/>
    <w:rsid w:val="00512591"/>
    <w:rsid w:val="00512628"/>
    <w:rsid w:val="00512960"/>
    <w:rsid w:val="005129A8"/>
    <w:rsid w:val="00512B40"/>
    <w:rsid w:val="00512BAB"/>
    <w:rsid w:val="00512CA1"/>
    <w:rsid w:val="00512DC6"/>
    <w:rsid w:val="00512F8E"/>
    <w:rsid w:val="00513081"/>
    <w:rsid w:val="005131F8"/>
    <w:rsid w:val="00513478"/>
    <w:rsid w:val="00513AA6"/>
    <w:rsid w:val="00513DC7"/>
    <w:rsid w:val="0051405F"/>
    <w:rsid w:val="0051416F"/>
    <w:rsid w:val="00514194"/>
    <w:rsid w:val="005143B7"/>
    <w:rsid w:val="00514476"/>
    <w:rsid w:val="0051453F"/>
    <w:rsid w:val="0051483A"/>
    <w:rsid w:val="00514932"/>
    <w:rsid w:val="00514C81"/>
    <w:rsid w:val="0051521A"/>
    <w:rsid w:val="0051524F"/>
    <w:rsid w:val="00515332"/>
    <w:rsid w:val="005153C1"/>
    <w:rsid w:val="00515873"/>
    <w:rsid w:val="00515918"/>
    <w:rsid w:val="005160E0"/>
    <w:rsid w:val="00516538"/>
    <w:rsid w:val="00516577"/>
    <w:rsid w:val="00516631"/>
    <w:rsid w:val="005169EE"/>
    <w:rsid w:val="00516EC5"/>
    <w:rsid w:val="00516FF1"/>
    <w:rsid w:val="005172AB"/>
    <w:rsid w:val="005172AF"/>
    <w:rsid w:val="00517358"/>
    <w:rsid w:val="00517443"/>
    <w:rsid w:val="005174A3"/>
    <w:rsid w:val="0051777E"/>
    <w:rsid w:val="00517D98"/>
    <w:rsid w:val="00517E0A"/>
    <w:rsid w:val="00517F78"/>
    <w:rsid w:val="00517FF5"/>
    <w:rsid w:val="0052020E"/>
    <w:rsid w:val="00520459"/>
    <w:rsid w:val="00520B8C"/>
    <w:rsid w:val="0052121F"/>
    <w:rsid w:val="00521543"/>
    <w:rsid w:val="005217C6"/>
    <w:rsid w:val="0052188D"/>
    <w:rsid w:val="00521B4C"/>
    <w:rsid w:val="00521DAD"/>
    <w:rsid w:val="00522050"/>
    <w:rsid w:val="00522657"/>
    <w:rsid w:val="00522780"/>
    <w:rsid w:val="005228E3"/>
    <w:rsid w:val="00522DC8"/>
    <w:rsid w:val="005232BA"/>
    <w:rsid w:val="005232EE"/>
    <w:rsid w:val="005232FD"/>
    <w:rsid w:val="005237AA"/>
    <w:rsid w:val="005238C1"/>
    <w:rsid w:val="005238F8"/>
    <w:rsid w:val="00523A23"/>
    <w:rsid w:val="00523A4B"/>
    <w:rsid w:val="00523A78"/>
    <w:rsid w:val="00523ECF"/>
    <w:rsid w:val="005242DC"/>
    <w:rsid w:val="00524AA4"/>
    <w:rsid w:val="00524BE4"/>
    <w:rsid w:val="00524C6C"/>
    <w:rsid w:val="00524D8F"/>
    <w:rsid w:val="00524DF5"/>
    <w:rsid w:val="00524E05"/>
    <w:rsid w:val="0052507F"/>
    <w:rsid w:val="005250FE"/>
    <w:rsid w:val="005256D9"/>
    <w:rsid w:val="005259BE"/>
    <w:rsid w:val="00525A81"/>
    <w:rsid w:val="00525C88"/>
    <w:rsid w:val="00525DD9"/>
    <w:rsid w:val="005262A8"/>
    <w:rsid w:val="00526373"/>
    <w:rsid w:val="0052661E"/>
    <w:rsid w:val="00526C3C"/>
    <w:rsid w:val="00526EBE"/>
    <w:rsid w:val="0052759F"/>
    <w:rsid w:val="005275E9"/>
    <w:rsid w:val="005279DD"/>
    <w:rsid w:val="005301B3"/>
    <w:rsid w:val="00530506"/>
    <w:rsid w:val="0053065C"/>
    <w:rsid w:val="005307A3"/>
    <w:rsid w:val="005307C1"/>
    <w:rsid w:val="005307ED"/>
    <w:rsid w:val="005308CD"/>
    <w:rsid w:val="0053099F"/>
    <w:rsid w:val="0053144F"/>
    <w:rsid w:val="00531708"/>
    <w:rsid w:val="00531721"/>
    <w:rsid w:val="00531A3F"/>
    <w:rsid w:val="00531C4D"/>
    <w:rsid w:val="00531C8E"/>
    <w:rsid w:val="00532042"/>
    <w:rsid w:val="00532336"/>
    <w:rsid w:val="00532584"/>
    <w:rsid w:val="005326B4"/>
    <w:rsid w:val="00532908"/>
    <w:rsid w:val="00533285"/>
    <w:rsid w:val="005333C9"/>
    <w:rsid w:val="005335CA"/>
    <w:rsid w:val="0053366C"/>
    <w:rsid w:val="00533694"/>
    <w:rsid w:val="00533747"/>
    <w:rsid w:val="005337E7"/>
    <w:rsid w:val="005338A6"/>
    <w:rsid w:val="005339FA"/>
    <w:rsid w:val="00533CEC"/>
    <w:rsid w:val="00533FA4"/>
    <w:rsid w:val="00533FC4"/>
    <w:rsid w:val="00534387"/>
    <w:rsid w:val="005344AC"/>
    <w:rsid w:val="00534568"/>
    <w:rsid w:val="0053463E"/>
    <w:rsid w:val="00534666"/>
    <w:rsid w:val="00534752"/>
    <w:rsid w:val="00534894"/>
    <w:rsid w:val="00534C59"/>
    <w:rsid w:val="00534CA1"/>
    <w:rsid w:val="00534DD4"/>
    <w:rsid w:val="005351EB"/>
    <w:rsid w:val="0053563A"/>
    <w:rsid w:val="005356AA"/>
    <w:rsid w:val="00535752"/>
    <w:rsid w:val="005357C4"/>
    <w:rsid w:val="00535878"/>
    <w:rsid w:val="005358D0"/>
    <w:rsid w:val="00535CF4"/>
    <w:rsid w:val="00535DAE"/>
    <w:rsid w:val="00535EEF"/>
    <w:rsid w:val="005363F1"/>
    <w:rsid w:val="005367C7"/>
    <w:rsid w:val="00536AFA"/>
    <w:rsid w:val="00536FC9"/>
    <w:rsid w:val="00537479"/>
    <w:rsid w:val="0053760D"/>
    <w:rsid w:val="005377B7"/>
    <w:rsid w:val="00537808"/>
    <w:rsid w:val="00537953"/>
    <w:rsid w:val="00537969"/>
    <w:rsid w:val="00537B78"/>
    <w:rsid w:val="00540048"/>
    <w:rsid w:val="005405DF"/>
    <w:rsid w:val="00540656"/>
    <w:rsid w:val="00540A50"/>
    <w:rsid w:val="00540AD5"/>
    <w:rsid w:val="0054119F"/>
    <w:rsid w:val="0054129F"/>
    <w:rsid w:val="00541931"/>
    <w:rsid w:val="00541B22"/>
    <w:rsid w:val="00541C41"/>
    <w:rsid w:val="00541CED"/>
    <w:rsid w:val="0054228E"/>
    <w:rsid w:val="005424FB"/>
    <w:rsid w:val="00542667"/>
    <w:rsid w:val="00542A5A"/>
    <w:rsid w:val="00542A8D"/>
    <w:rsid w:val="00542B4B"/>
    <w:rsid w:val="00542DD8"/>
    <w:rsid w:val="00542F5C"/>
    <w:rsid w:val="00543108"/>
    <w:rsid w:val="00543255"/>
    <w:rsid w:val="00543286"/>
    <w:rsid w:val="005432A0"/>
    <w:rsid w:val="00543769"/>
    <w:rsid w:val="00543A74"/>
    <w:rsid w:val="00543DBF"/>
    <w:rsid w:val="005441FF"/>
    <w:rsid w:val="00544227"/>
    <w:rsid w:val="00544625"/>
    <w:rsid w:val="00544740"/>
    <w:rsid w:val="005448F8"/>
    <w:rsid w:val="0054493A"/>
    <w:rsid w:val="005449DB"/>
    <w:rsid w:val="00544A47"/>
    <w:rsid w:val="00544B70"/>
    <w:rsid w:val="00544BEC"/>
    <w:rsid w:val="00544E26"/>
    <w:rsid w:val="00544FD6"/>
    <w:rsid w:val="0054502D"/>
    <w:rsid w:val="005450A9"/>
    <w:rsid w:val="00545135"/>
    <w:rsid w:val="00545274"/>
    <w:rsid w:val="00545594"/>
    <w:rsid w:val="005457A4"/>
    <w:rsid w:val="00545859"/>
    <w:rsid w:val="00545A12"/>
    <w:rsid w:val="0054635A"/>
    <w:rsid w:val="0054669A"/>
    <w:rsid w:val="00546FD4"/>
    <w:rsid w:val="00547030"/>
    <w:rsid w:val="00547816"/>
    <w:rsid w:val="00550044"/>
    <w:rsid w:val="00550104"/>
    <w:rsid w:val="00550DF1"/>
    <w:rsid w:val="00551267"/>
    <w:rsid w:val="00551739"/>
    <w:rsid w:val="00551B24"/>
    <w:rsid w:val="00551F76"/>
    <w:rsid w:val="00551FC1"/>
    <w:rsid w:val="00552106"/>
    <w:rsid w:val="005521DB"/>
    <w:rsid w:val="00552657"/>
    <w:rsid w:val="00552748"/>
    <w:rsid w:val="005527B4"/>
    <w:rsid w:val="00552810"/>
    <w:rsid w:val="0055281A"/>
    <w:rsid w:val="00552BB0"/>
    <w:rsid w:val="00552F17"/>
    <w:rsid w:val="00552F19"/>
    <w:rsid w:val="00553060"/>
    <w:rsid w:val="0055306B"/>
    <w:rsid w:val="00553224"/>
    <w:rsid w:val="005534D6"/>
    <w:rsid w:val="00553696"/>
    <w:rsid w:val="00553809"/>
    <w:rsid w:val="00553914"/>
    <w:rsid w:val="00553936"/>
    <w:rsid w:val="00553DDA"/>
    <w:rsid w:val="00553E30"/>
    <w:rsid w:val="00554319"/>
    <w:rsid w:val="00554548"/>
    <w:rsid w:val="00554675"/>
    <w:rsid w:val="00554759"/>
    <w:rsid w:val="00554B77"/>
    <w:rsid w:val="005550B7"/>
    <w:rsid w:val="0055513C"/>
    <w:rsid w:val="00555529"/>
    <w:rsid w:val="00555941"/>
    <w:rsid w:val="00555CEC"/>
    <w:rsid w:val="0055668A"/>
    <w:rsid w:val="005566E3"/>
    <w:rsid w:val="00556799"/>
    <w:rsid w:val="005567CC"/>
    <w:rsid w:val="00556DC3"/>
    <w:rsid w:val="00557153"/>
    <w:rsid w:val="00557767"/>
    <w:rsid w:val="00557991"/>
    <w:rsid w:val="00557DA2"/>
    <w:rsid w:val="00560029"/>
    <w:rsid w:val="0056025A"/>
    <w:rsid w:val="005602F0"/>
    <w:rsid w:val="0056034E"/>
    <w:rsid w:val="00560365"/>
    <w:rsid w:val="00560605"/>
    <w:rsid w:val="00560B94"/>
    <w:rsid w:val="00560BAD"/>
    <w:rsid w:val="00560C0E"/>
    <w:rsid w:val="00560DB6"/>
    <w:rsid w:val="0056122C"/>
    <w:rsid w:val="005614AF"/>
    <w:rsid w:val="00561551"/>
    <w:rsid w:val="005615FC"/>
    <w:rsid w:val="0056176D"/>
    <w:rsid w:val="00561785"/>
    <w:rsid w:val="0056190C"/>
    <w:rsid w:val="00561ACD"/>
    <w:rsid w:val="00561DA4"/>
    <w:rsid w:val="00561E69"/>
    <w:rsid w:val="005621A2"/>
    <w:rsid w:val="00562214"/>
    <w:rsid w:val="0056230E"/>
    <w:rsid w:val="00562585"/>
    <w:rsid w:val="005625B5"/>
    <w:rsid w:val="005626CE"/>
    <w:rsid w:val="0056271C"/>
    <w:rsid w:val="00563273"/>
    <w:rsid w:val="00563379"/>
    <w:rsid w:val="0056349D"/>
    <w:rsid w:val="0056376A"/>
    <w:rsid w:val="00563C7F"/>
    <w:rsid w:val="00563E43"/>
    <w:rsid w:val="00563F77"/>
    <w:rsid w:val="005642B7"/>
    <w:rsid w:val="005643B4"/>
    <w:rsid w:val="00564499"/>
    <w:rsid w:val="0056457C"/>
    <w:rsid w:val="00565057"/>
    <w:rsid w:val="0056510F"/>
    <w:rsid w:val="0056533C"/>
    <w:rsid w:val="00565405"/>
    <w:rsid w:val="0056542E"/>
    <w:rsid w:val="00565448"/>
    <w:rsid w:val="00565BE1"/>
    <w:rsid w:val="00565F64"/>
    <w:rsid w:val="005661FD"/>
    <w:rsid w:val="005663C0"/>
    <w:rsid w:val="00566727"/>
    <w:rsid w:val="005670BA"/>
    <w:rsid w:val="005670D7"/>
    <w:rsid w:val="0056716E"/>
    <w:rsid w:val="00567247"/>
    <w:rsid w:val="00567302"/>
    <w:rsid w:val="005673B5"/>
    <w:rsid w:val="005675AE"/>
    <w:rsid w:val="00570D7B"/>
    <w:rsid w:val="00570E59"/>
    <w:rsid w:val="005713EB"/>
    <w:rsid w:val="00571BC0"/>
    <w:rsid w:val="00571D77"/>
    <w:rsid w:val="00571F4D"/>
    <w:rsid w:val="0057265E"/>
    <w:rsid w:val="0057295F"/>
    <w:rsid w:val="00572ADD"/>
    <w:rsid w:val="005730B9"/>
    <w:rsid w:val="0057332A"/>
    <w:rsid w:val="00573728"/>
    <w:rsid w:val="00573C36"/>
    <w:rsid w:val="00574111"/>
    <w:rsid w:val="00574201"/>
    <w:rsid w:val="005743D2"/>
    <w:rsid w:val="00574437"/>
    <w:rsid w:val="005744F4"/>
    <w:rsid w:val="005745E9"/>
    <w:rsid w:val="00574930"/>
    <w:rsid w:val="005749D6"/>
    <w:rsid w:val="00574E6F"/>
    <w:rsid w:val="00574FB5"/>
    <w:rsid w:val="00574FB9"/>
    <w:rsid w:val="00574FD6"/>
    <w:rsid w:val="005752CD"/>
    <w:rsid w:val="00575441"/>
    <w:rsid w:val="005754E3"/>
    <w:rsid w:val="00575832"/>
    <w:rsid w:val="00575A78"/>
    <w:rsid w:val="00575AD4"/>
    <w:rsid w:val="00575B6D"/>
    <w:rsid w:val="00575D97"/>
    <w:rsid w:val="00575FA2"/>
    <w:rsid w:val="00575FAF"/>
    <w:rsid w:val="005760A3"/>
    <w:rsid w:val="00576170"/>
    <w:rsid w:val="00576374"/>
    <w:rsid w:val="005763FC"/>
    <w:rsid w:val="00576638"/>
    <w:rsid w:val="0057695C"/>
    <w:rsid w:val="00576D9F"/>
    <w:rsid w:val="005770A2"/>
    <w:rsid w:val="00577153"/>
    <w:rsid w:val="005774F9"/>
    <w:rsid w:val="00577549"/>
    <w:rsid w:val="00577AA3"/>
    <w:rsid w:val="00577D62"/>
    <w:rsid w:val="00580680"/>
    <w:rsid w:val="00580807"/>
    <w:rsid w:val="005808CB"/>
    <w:rsid w:val="00580A01"/>
    <w:rsid w:val="00580BF3"/>
    <w:rsid w:val="00580D92"/>
    <w:rsid w:val="00581297"/>
    <w:rsid w:val="005812ED"/>
    <w:rsid w:val="00581AE9"/>
    <w:rsid w:val="00581DC8"/>
    <w:rsid w:val="00581DF3"/>
    <w:rsid w:val="00581DF8"/>
    <w:rsid w:val="00581E13"/>
    <w:rsid w:val="00581EC2"/>
    <w:rsid w:val="00582102"/>
    <w:rsid w:val="00582445"/>
    <w:rsid w:val="00582630"/>
    <w:rsid w:val="005827B4"/>
    <w:rsid w:val="00582904"/>
    <w:rsid w:val="00582A0E"/>
    <w:rsid w:val="0058355B"/>
    <w:rsid w:val="00583774"/>
    <w:rsid w:val="00583A5F"/>
    <w:rsid w:val="00583F6C"/>
    <w:rsid w:val="0058432C"/>
    <w:rsid w:val="00584B6E"/>
    <w:rsid w:val="005850B4"/>
    <w:rsid w:val="00585393"/>
    <w:rsid w:val="00585878"/>
    <w:rsid w:val="00585BD4"/>
    <w:rsid w:val="00585D80"/>
    <w:rsid w:val="00586452"/>
    <w:rsid w:val="005865AB"/>
    <w:rsid w:val="005867AC"/>
    <w:rsid w:val="00586950"/>
    <w:rsid w:val="00586AC8"/>
    <w:rsid w:val="00586CBF"/>
    <w:rsid w:val="00586F8C"/>
    <w:rsid w:val="00587218"/>
    <w:rsid w:val="0058748B"/>
    <w:rsid w:val="00587A98"/>
    <w:rsid w:val="0059004A"/>
    <w:rsid w:val="00590122"/>
    <w:rsid w:val="0059065F"/>
    <w:rsid w:val="00590844"/>
    <w:rsid w:val="005908F4"/>
    <w:rsid w:val="00590F12"/>
    <w:rsid w:val="00590F45"/>
    <w:rsid w:val="00590FFE"/>
    <w:rsid w:val="005910D9"/>
    <w:rsid w:val="00591322"/>
    <w:rsid w:val="0059164F"/>
    <w:rsid w:val="005918F0"/>
    <w:rsid w:val="00591DD2"/>
    <w:rsid w:val="00591DF6"/>
    <w:rsid w:val="005929D2"/>
    <w:rsid w:val="00592ACA"/>
    <w:rsid w:val="00592AFF"/>
    <w:rsid w:val="00592B80"/>
    <w:rsid w:val="00592DA6"/>
    <w:rsid w:val="00592E7B"/>
    <w:rsid w:val="005930C8"/>
    <w:rsid w:val="00593220"/>
    <w:rsid w:val="00593334"/>
    <w:rsid w:val="00593C86"/>
    <w:rsid w:val="00594047"/>
    <w:rsid w:val="0059463D"/>
    <w:rsid w:val="00594A0A"/>
    <w:rsid w:val="00594A5A"/>
    <w:rsid w:val="00594A7B"/>
    <w:rsid w:val="00594A88"/>
    <w:rsid w:val="00594D3D"/>
    <w:rsid w:val="00594F42"/>
    <w:rsid w:val="00595478"/>
    <w:rsid w:val="005954FC"/>
    <w:rsid w:val="00595633"/>
    <w:rsid w:val="00595949"/>
    <w:rsid w:val="00595957"/>
    <w:rsid w:val="00595AF6"/>
    <w:rsid w:val="00595E6B"/>
    <w:rsid w:val="00595FAF"/>
    <w:rsid w:val="00596122"/>
    <w:rsid w:val="00596179"/>
    <w:rsid w:val="0059691E"/>
    <w:rsid w:val="005969F7"/>
    <w:rsid w:val="00596A15"/>
    <w:rsid w:val="00596B25"/>
    <w:rsid w:val="00596C74"/>
    <w:rsid w:val="00596D1C"/>
    <w:rsid w:val="00596DA8"/>
    <w:rsid w:val="00596FBB"/>
    <w:rsid w:val="0059704D"/>
    <w:rsid w:val="005973D8"/>
    <w:rsid w:val="0059743E"/>
    <w:rsid w:val="00597445"/>
    <w:rsid w:val="005975C6"/>
    <w:rsid w:val="00597872"/>
    <w:rsid w:val="005979C8"/>
    <w:rsid w:val="00597B0E"/>
    <w:rsid w:val="00597C6B"/>
    <w:rsid w:val="005A0275"/>
    <w:rsid w:val="005A0479"/>
    <w:rsid w:val="005A052F"/>
    <w:rsid w:val="005A05D3"/>
    <w:rsid w:val="005A0908"/>
    <w:rsid w:val="005A0A81"/>
    <w:rsid w:val="005A0AD9"/>
    <w:rsid w:val="005A0C4C"/>
    <w:rsid w:val="005A103D"/>
    <w:rsid w:val="005A11EA"/>
    <w:rsid w:val="005A1316"/>
    <w:rsid w:val="005A163D"/>
    <w:rsid w:val="005A1728"/>
    <w:rsid w:val="005A189F"/>
    <w:rsid w:val="005A1AC0"/>
    <w:rsid w:val="005A1F40"/>
    <w:rsid w:val="005A21FF"/>
    <w:rsid w:val="005A22D4"/>
    <w:rsid w:val="005A22DC"/>
    <w:rsid w:val="005A2461"/>
    <w:rsid w:val="005A2472"/>
    <w:rsid w:val="005A26FB"/>
    <w:rsid w:val="005A28E4"/>
    <w:rsid w:val="005A29B2"/>
    <w:rsid w:val="005A2A78"/>
    <w:rsid w:val="005A2D62"/>
    <w:rsid w:val="005A2E90"/>
    <w:rsid w:val="005A31DF"/>
    <w:rsid w:val="005A348B"/>
    <w:rsid w:val="005A36F8"/>
    <w:rsid w:val="005A3972"/>
    <w:rsid w:val="005A39C7"/>
    <w:rsid w:val="005A3AFC"/>
    <w:rsid w:val="005A3B08"/>
    <w:rsid w:val="005A3B0A"/>
    <w:rsid w:val="005A4262"/>
    <w:rsid w:val="005A4393"/>
    <w:rsid w:val="005A4721"/>
    <w:rsid w:val="005A4AA0"/>
    <w:rsid w:val="005A4D10"/>
    <w:rsid w:val="005A4F5B"/>
    <w:rsid w:val="005A4FF1"/>
    <w:rsid w:val="005A522D"/>
    <w:rsid w:val="005A532A"/>
    <w:rsid w:val="005A5CAF"/>
    <w:rsid w:val="005A5DBC"/>
    <w:rsid w:val="005A5EB8"/>
    <w:rsid w:val="005A5EFF"/>
    <w:rsid w:val="005A6231"/>
    <w:rsid w:val="005A678F"/>
    <w:rsid w:val="005A68DA"/>
    <w:rsid w:val="005A6A38"/>
    <w:rsid w:val="005A6CB6"/>
    <w:rsid w:val="005A70A8"/>
    <w:rsid w:val="005A76C2"/>
    <w:rsid w:val="005A772D"/>
    <w:rsid w:val="005A7732"/>
    <w:rsid w:val="005A791C"/>
    <w:rsid w:val="005A7A67"/>
    <w:rsid w:val="005A7D41"/>
    <w:rsid w:val="005A7EEE"/>
    <w:rsid w:val="005B00A5"/>
    <w:rsid w:val="005B0427"/>
    <w:rsid w:val="005B0585"/>
    <w:rsid w:val="005B06DB"/>
    <w:rsid w:val="005B0816"/>
    <w:rsid w:val="005B10B6"/>
    <w:rsid w:val="005B1323"/>
    <w:rsid w:val="005B1456"/>
    <w:rsid w:val="005B1941"/>
    <w:rsid w:val="005B1984"/>
    <w:rsid w:val="005B1DEF"/>
    <w:rsid w:val="005B2030"/>
    <w:rsid w:val="005B2227"/>
    <w:rsid w:val="005B273E"/>
    <w:rsid w:val="005B27C4"/>
    <w:rsid w:val="005B27F6"/>
    <w:rsid w:val="005B29B9"/>
    <w:rsid w:val="005B29DC"/>
    <w:rsid w:val="005B29E4"/>
    <w:rsid w:val="005B2B0D"/>
    <w:rsid w:val="005B2B0E"/>
    <w:rsid w:val="005B2B92"/>
    <w:rsid w:val="005B2E96"/>
    <w:rsid w:val="005B30CB"/>
    <w:rsid w:val="005B3265"/>
    <w:rsid w:val="005B3904"/>
    <w:rsid w:val="005B390D"/>
    <w:rsid w:val="005B3AEB"/>
    <w:rsid w:val="005B3BAE"/>
    <w:rsid w:val="005B3BD8"/>
    <w:rsid w:val="005B3CD0"/>
    <w:rsid w:val="005B3EFF"/>
    <w:rsid w:val="005B3F81"/>
    <w:rsid w:val="005B40F5"/>
    <w:rsid w:val="005B4375"/>
    <w:rsid w:val="005B452F"/>
    <w:rsid w:val="005B4A69"/>
    <w:rsid w:val="005B4DF7"/>
    <w:rsid w:val="005B5361"/>
    <w:rsid w:val="005B53CF"/>
    <w:rsid w:val="005B55FD"/>
    <w:rsid w:val="005B578A"/>
    <w:rsid w:val="005B5940"/>
    <w:rsid w:val="005B597D"/>
    <w:rsid w:val="005B5BA1"/>
    <w:rsid w:val="005B5F6D"/>
    <w:rsid w:val="005B60D1"/>
    <w:rsid w:val="005B622C"/>
    <w:rsid w:val="005B6231"/>
    <w:rsid w:val="005B62E1"/>
    <w:rsid w:val="005B6890"/>
    <w:rsid w:val="005B6BA4"/>
    <w:rsid w:val="005B6D52"/>
    <w:rsid w:val="005B7071"/>
    <w:rsid w:val="005B74A7"/>
    <w:rsid w:val="005B75EC"/>
    <w:rsid w:val="005B76C8"/>
    <w:rsid w:val="005B7ACB"/>
    <w:rsid w:val="005C02AC"/>
    <w:rsid w:val="005C03BC"/>
    <w:rsid w:val="005C0600"/>
    <w:rsid w:val="005C0997"/>
    <w:rsid w:val="005C0A20"/>
    <w:rsid w:val="005C0BFD"/>
    <w:rsid w:val="005C0E5F"/>
    <w:rsid w:val="005C0E65"/>
    <w:rsid w:val="005C0FD3"/>
    <w:rsid w:val="005C1032"/>
    <w:rsid w:val="005C13D9"/>
    <w:rsid w:val="005C1616"/>
    <w:rsid w:val="005C170D"/>
    <w:rsid w:val="005C190E"/>
    <w:rsid w:val="005C202B"/>
    <w:rsid w:val="005C21D2"/>
    <w:rsid w:val="005C285B"/>
    <w:rsid w:val="005C29F1"/>
    <w:rsid w:val="005C2B76"/>
    <w:rsid w:val="005C2B93"/>
    <w:rsid w:val="005C2C2B"/>
    <w:rsid w:val="005C2C96"/>
    <w:rsid w:val="005C306D"/>
    <w:rsid w:val="005C31F6"/>
    <w:rsid w:val="005C333A"/>
    <w:rsid w:val="005C3667"/>
    <w:rsid w:val="005C36AD"/>
    <w:rsid w:val="005C382F"/>
    <w:rsid w:val="005C3865"/>
    <w:rsid w:val="005C3C15"/>
    <w:rsid w:val="005C416B"/>
    <w:rsid w:val="005C4319"/>
    <w:rsid w:val="005C4540"/>
    <w:rsid w:val="005C45F6"/>
    <w:rsid w:val="005C464D"/>
    <w:rsid w:val="005C46A9"/>
    <w:rsid w:val="005C49EA"/>
    <w:rsid w:val="005C5048"/>
    <w:rsid w:val="005C51A1"/>
    <w:rsid w:val="005C56BE"/>
    <w:rsid w:val="005C5F5B"/>
    <w:rsid w:val="005C604A"/>
    <w:rsid w:val="005C6F7D"/>
    <w:rsid w:val="005C7143"/>
    <w:rsid w:val="005C7269"/>
    <w:rsid w:val="005C7788"/>
    <w:rsid w:val="005C7941"/>
    <w:rsid w:val="005D00EC"/>
    <w:rsid w:val="005D0193"/>
    <w:rsid w:val="005D0198"/>
    <w:rsid w:val="005D05A5"/>
    <w:rsid w:val="005D08F7"/>
    <w:rsid w:val="005D0AB7"/>
    <w:rsid w:val="005D0DBE"/>
    <w:rsid w:val="005D11B2"/>
    <w:rsid w:val="005D11C4"/>
    <w:rsid w:val="005D1227"/>
    <w:rsid w:val="005D1547"/>
    <w:rsid w:val="005D178E"/>
    <w:rsid w:val="005D17CF"/>
    <w:rsid w:val="005D1A8E"/>
    <w:rsid w:val="005D1AC7"/>
    <w:rsid w:val="005D1B0E"/>
    <w:rsid w:val="005D1B8B"/>
    <w:rsid w:val="005D1C31"/>
    <w:rsid w:val="005D1EA4"/>
    <w:rsid w:val="005D22D9"/>
    <w:rsid w:val="005D28EA"/>
    <w:rsid w:val="005D2920"/>
    <w:rsid w:val="005D2B91"/>
    <w:rsid w:val="005D2E4A"/>
    <w:rsid w:val="005D356C"/>
    <w:rsid w:val="005D35A9"/>
    <w:rsid w:val="005D3D5F"/>
    <w:rsid w:val="005D3DAA"/>
    <w:rsid w:val="005D3E1E"/>
    <w:rsid w:val="005D3EB3"/>
    <w:rsid w:val="005D3FCC"/>
    <w:rsid w:val="005D415F"/>
    <w:rsid w:val="005D4212"/>
    <w:rsid w:val="005D43F4"/>
    <w:rsid w:val="005D45D2"/>
    <w:rsid w:val="005D4ADE"/>
    <w:rsid w:val="005D4D20"/>
    <w:rsid w:val="005D4FD1"/>
    <w:rsid w:val="005D5499"/>
    <w:rsid w:val="005D5904"/>
    <w:rsid w:val="005D5AFA"/>
    <w:rsid w:val="005D5BA4"/>
    <w:rsid w:val="005D5BF7"/>
    <w:rsid w:val="005D5D01"/>
    <w:rsid w:val="005D6035"/>
    <w:rsid w:val="005D60F7"/>
    <w:rsid w:val="005D67D8"/>
    <w:rsid w:val="005D6911"/>
    <w:rsid w:val="005D6973"/>
    <w:rsid w:val="005D6A5C"/>
    <w:rsid w:val="005D6AC6"/>
    <w:rsid w:val="005D6C20"/>
    <w:rsid w:val="005D6C78"/>
    <w:rsid w:val="005D6E16"/>
    <w:rsid w:val="005D731B"/>
    <w:rsid w:val="005D747B"/>
    <w:rsid w:val="005D750E"/>
    <w:rsid w:val="005D75D8"/>
    <w:rsid w:val="005D7ADD"/>
    <w:rsid w:val="005D7D39"/>
    <w:rsid w:val="005D7D52"/>
    <w:rsid w:val="005D7F42"/>
    <w:rsid w:val="005E08DB"/>
    <w:rsid w:val="005E0D06"/>
    <w:rsid w:val="005E0ED5"/>
    <w:rsid w:val="005E0EE4"/>
    <w:rsid w:val="005E0F93"/>
    <w:rsid w:val="005E1199"/>
    <w:rsid w:val="005E12BC"/>
    <w:rsid w:val="005E1441"/>
    <w:rsid w:val="005E15A2"/>
    <w:rsid w:val="005E16A1"/>
    <w:rsid w:val="005E16C7"/>
    <w:rsid w:val="005E1F07"/>
    <w:rsid w:val="005E2082"/>
    <w:rsid w:val="005E2180"/>
    <w:rsid w:val="005E240F"/>
    <w:rsid w:val="005E24ED"/>
    <w:rsid w:val="005E28ED"/>
    <w:rsid w:val="005E28F6"/>
    <w:rsid w:val="005E2DEE"/>
    <w:rsid w:val="005E2F7A"/>
    <w:rsid w:val="005E32BA"/>
    <w:rsid w:val="005E3514"/>
    <w:rsid w:val="005E385F"/>
    <w:rsid w:val="005E387F"/>
    <w:rsid w:val="005E39D3"/>
    <w:rsid w:val="005E3CCD"/>
    <w:rsid w:val="005E3CE1"/>
    <w:rsid w:val="005E3DC1"/>
    <w:rsid w:val="005E4002"/>
    <w:rsid w:val="005E4069"/>
    <w:rsid w:val="005E4404"/>
    <w:rsid w:val="005E4822"/>
    <w:rsid w:val="005E483B"/>
    <w:rsid w:val="005E4840"/>
    <w:rsid w:val="005E4B06"/>
    <w:rsid w:val="005E4D60"/>
    <w:rsid w:val="005E5176"/>
    <w:rsid w:val="005E51CD"/>
    <w:rsid w:val="005E5409"/>
    <w:rsid w:val="005E5653"/>
    <w:rsid w:val="005E59C1"/>
    <w:rsid w:val="005E5D2A"/>
    <w:rsid w:val="005E5DF4"/>
    <w:rsid w:val="005E653C"/>
    <w:rsid w:val="005E6710"/>
    <w:rsid w:val="005E699F"/>
    <w:rsid w:val="005E6AFB"/>
    <w:rsid w:val="005E70A0"/>
    <w:rsid w:val="005E7430"/>
    <w:rsid w:val="005E7638"/>
    <w:rsid w:val="005E76FC"/>
    <w:rsid w:val="005E7D92"/>
    <w:rsid w:val="005F0418"/>
    <w:rsid w:val="005F05F1"/>
    <w:rsid w:val="005F06D9"/>
    <w:rsid w:val="005F0788"/>
    <w:rsid w:val="005F0C71"/>
    <w:rsid w:val="005F0C8D"/>
    <w:rsid w:val="005F1271"/>
    <w:rsid w:val="005F138D"/>
    <w:rsid w:val="005F176E"/>
    <w:rsid w:val="005F1773"/>
    <w:rsid w:val="005F194C"/>
    <w:rsid w:val="005F198C"/>
    <w:rsid w:val="005F1DC6"/>
    <w:rsid w:val="005F1EE2"/>
    <w:rsid w:val="005F22EE"/>
    <w:rsid w:val="005F23FC"/>
    <w:rsid w:val="005F2404"/>
    <w:rsid w:val="005F25B5"/>
    <w:rsid w:val="005F2A42"/>
    <w:rsid w:val="005F2ACC"/>
    <w:rsid w:val="005F2AE1"/>
    <w:rsid w:val="005F2B88"/>
    <w:rsid w:val="005F2DEC"/>
    <w:rsid w:val="005F3054"/>
    <w:rsid w:val="005F3100"/>
    <w:rsid w:val="005F33C5"/>
    <w:rsid w:val="005F361B"/>
    <w:rsid w:val="005F364C"/>
    <w:rsid w:val="005F3945"/>
    <w:rsid w:val="005F3C1E"/>
    <w:rsid w:val="005F4C17"/>
    <w:rsid w:val="005F4CDB"/>
    <w:rsid w:val="005F4EB7"/>
    <w:rsid w:val="005F5EA3"/>
    <w:rsid w:val="005F60FA"/>
    <w:rsid w:val="005F625D"/>
    <w:rsid w:val="005F6287"/>
    <w:rsid w:val="005F6805"/>
    <w:rsid w:val="005F6897"/>
    <w:rsid w:val="005F6B12"/>
    <w:rsid w:val="005F6FA2"/>
    <w:rsid w:val="005F74EA"/>
    <w:rsid w:val="005F75EC"/>
    <w:rsid w:val="005F76ED"/>
    <w:rsid w:val="005F7721"/>
    <w:rsid w:val="005F778A"/>
    <w:rsid w:val="005F793F"/>
    <w:rsid w:val="005F7A1F"/>
    <w:rsid w:val="005F7BFD"/>
    <w:rsid w:val="0060016F"/>
    <w:rsid w:val="006001BD"/>
    <w:rsid w:val="006001E8"/>
    <w:rsid w:val="0060035D"/>
    <w:rsid w:val="00600871"/>
    <w:rsid w:val="00600B79"/>
    <w:rsid w:val="00600F73"/>
    <w:rsid w:val="00601303"/>
    <w:rsid w:val="006017F3"/>
    <w:rsid w:val="0060189E"/>
    <w:rsid w:val="00601A6F"/>
    <w:rsid w:val="00601A7A"/>
    <w:rsid w:val="00601C6B"/>
    <w:rsid w:val="00601E1F"/>
    <w:rsid w:val="00601E6C"/>
    <w:rsid w:val="0060213C"/>
    <w:rsid w:val="0060234B"/>
    <w:rsid w:val="006026A8"/>
    <w:rsid w:val="006027EA"/>
    <w:rsid w:val="006028C6"/>
    <w:rsid w:val="00602B1C"/>
    <w:rsid w:val="00602D03"/>
    <w:rsid w:val="00602D41"/>
    <w:rsid w:val="00602E48"/>
    <w:rsid w:val="00602F13"/>
    <w:rsid w:val="0060336F"/>
    <w:rsid w:val="00603B8A"/>
    <w:rsid w:val="00603D8D"/>
    <w:rsid w:val="00604017"/>
    <w:rsid w:val="00604022"/>
    <w:rsid w:val="006040DE"/>
    <w:rsid w:val="00604474"/>
    <w:rsid w:val="00604533"/>
    <w:rsid w:val="006046D9"/>
    <w:rsid w:val="0060498D"/>
    <w:rsid w:val="00605216"/>
    <w:rsid w:val="00605443"/>
    <w:rsid w:val="0060551F"/>
    <w:rsid w:val="00605948"/>
    <w:rsid w:val="00605DA6"/>
    <w:rsid w:val="00606038"/>
    <w:rsid w:val="00606358"/>
    <w:rsid w:val="00606679"/>
    <w:rsid w:val="006067AB"/>
    <w:rsid w:val="006067B5"/>
    <w:rsid w:val="00606AE5"/>
    <w:rsid w:val="00606B9B"/>
    <w:rsid w:val="00607001"/>
    <w:rsid w:val="006070C7"/>
    <w:rsid w:val="006073A6"/>
    <w:rsid w:val="006074A7"/>
    <w:rsid w:val="0060765E"/>
    <w:rsid w:val="00607893"/>
    <w:rsid w:val="00607C4C"/>
    <w:rsid w:val="00607EA9"/>
    <w:rsid w:val="00607F45"/>
    <w:rsid w:val="00610214"/>
    <w:rsid w:val="00610401"/>
    <w:rsid w:val="00610763"/>
    <w:rsid w:val="006107A1"/>
    <w:rsid w:val="00610884"/>
    <w:rsid w:val="0061094A"/>
    <w:rsid w:val="006109D4"/>
    <w:rsid w:val="00610D9A"/>
    <w:rsid w:val="006113F8"/>
    <w:rsid w:val="00611DB8"/>
    <w:rsid w:val="006122AB"/>
    <w:rsid w:val="0061233B"/>
    <w:rsid w:val="0061249E"/>
    <w:rsid w:val="006124F5"/>
    <w:rsid w:val="00612679"/>
    <w:rsid w:val="00612965"/>
    <w:rsid w:val="00612B43"/>
    <w:rsid w:val="00612EC5"/>
    <w:rsid w:val="00613362"/>
    <w:rsid w:val="0061352C"/>
    <w:rsid w:val="00613AF1"/>
    <w:rsid w:val="00613DC3"/>
    <w:rsid w:val="00614024"/>
    <w:rsid w:val="0061450E"/>
    <w:rsid w:val="00614631"/>
    <w:rsid w:val="00614694"/>
    <w:rsid w:val="00614C38"/>
    <w:rsid w:val="00614CEC"/>
    <w:rsid w:val="006150C1"/>
    <w:rsid w:val="00615138"/>
    <w:rsid w:val="00615152"/>
    <w:rsid w:val="00615305"/>
    <w:rsid w:val="00615342"/>
    <w:rsid w:val="00615651"/>
    <w:rsid w:val="00615CB6"/>
    <w:rsid w:val="00615D7C"/>
    <w:rsid w:val="00615DBB"/>
    <w:rsid w:val="00615EA4"/>
    <w:rsid w:val="00616067"/>
    <w:rsid w:val="00616826"/>
    <w:rsid w:val="00616900"/>
    <w:rsid w:val="00616BCE"/>
    <w:rsid w:val="00616D0B"/>
    <w:rsid w:val="00616E3C"/>
    <w:rsid w:val="00616E5D"/>
    <w:rsid w:val="00616EB6"/>
    <w:rsid w:val="00616F28"/>
    <w:rsid w:val="00617151"/>
    <w:rsid w:val="00617226"/>
    <w:rsid w:val="0061740E"/>
    <w:rsid w:val="0061751E"/>
    <w:rsid w:val="0061782F"/>
    <w:rsid w:val="00617BAE"/>
    <w:rsid w:val="00617BDD"/>
    <w:rsid w:val="00620402"/>
    <w:rsid w:val="0062047B"/>
    <w:rsid w:val="00620749"/>
    <w:rsid w:val="00620E8A"/>
    <w:rsid w:val="00620FD1"/>
    <w:rsid w:val="006215AB"/>
    <w:rsid w:val="006216D7"/>
    <w:rsid w:val="00621832"/>
    <w:rsid w:val="006218F4"/>
    <w:rsid w:val="0062195D"/>
    <w:rsid w:val="00621E49"/>
    <w:rsid w:val="00622099"/>
    <w:rsid w:val="006221AD"/>
    <w:rsid w:val="0062234A"/>
    <w:rsid w:val="00622365"/>
    <w:rsid w:val="00622393"/>
    <w:rsid w:val="00622AC3"/>
    <w:rsid w:val="00622C0C"/>
    <w:rsid w:val="00622C3E"/>
    <w:rsid w:val="00623780"/>
    <w:rsid w:val="00623B3F"/>
    <w:rsid w:val="00623BA7"/>
    <w:rsid w:val="00623C2B"/>
    <w:rsid w:val="00623DBB"/>
    <w:rsid w:val="00623E96"/>
    <w:rsid w:val="0062403B"/>
    <w:rsid w:val="006242A3"/>
    <w:rsid w:val="00624440"/>
    <w:rsid w:val="00624631"/>
    <w:rsid w:val="00624850"/>
    <w:rsid w:val="00624AA0"/>
    <w:rsid w:val="00624D2F"/>
    <w:rsid w:val="0062516A"/>
    <w:rsid w:val="00625182"/>
    <w:rsid w:val="006253C2"/>
    <w:rsid w:val="00625562"/>
    <w:rsid w:val="00625C35"/>
    <w:rsid w:val="00626011"/>
    <w:rsid w:val="00626198"/>
    <w:rsid w:val="0062656F"/>
    <w:rsid w:val="006265AD"/>
    <w:rsid w:val="00626783"/>
    <w:rsid w:val="00626D4B"/>
    <w:rsid w:val="00626E90"/>
    <w:rsid w:val="006270AC"/>
    <w:rsid w:val="00627201"/>
    <w:rsid w:val="006272EC"/>
    <w:rsid w:val="00627B0A"/>
    <w:rsid w:val="0063013F"/>
    <w:rsid w:val="0063067E"/>
    <w:rsid w:val="006306AC"/>
    <w:rsid w:val="00630886"/>
    <w:rsid w:val="00630DA7"/>
    <w:rsid w:val="00630E08"/>
    <w:rsid w:val="00630F06"/>
    <w:rsid w:val="00630F11"/>
    <w:rsid w:val="00631028"/>
    <w:rsid w:val="006315DB"/>
    <w:rsid w:val="00631E1C"/>
    <w:rsid w:val="00632101"/>
    <w:rsid w:val="00632CE6"/>
    <w:rsid w:val="00632CEF"/>
    <w:rsid w:val="00632E59"/>
    <w:rsid w:val="00632E76"/>
    <w:rsid w:val="00632EEA"/>
    <w:rsid w:val="00633190"/>
    <w:rsid w:val="00633274"/>
    <w:rsid w:val="0063355F"/>
    <w:rsid w:val="0063378D"/>
    <w:rsid w:val="00633F7C"/>
    <w:rsid w:val="0063402C"/>
    <w:rsid w:val="006340E1"/>
    <w:rsid w:val="00634317"/>
    <w:rsid w:val="00634431"/>
    <w:rsid w:val="006345C8"/>
    <w:rsid w:val="00634BAB"/>
    <w:rsid w:val="00634C46"/>
    <w:rsid w:val="0063553B"/>
    <w:rsid w:val="00635553"/>
    <w:rsid w:val="00635609"/>
    <w:rsid w:val="0063563A"/>
    <w:rsid w:val="00635D15"/>
    <w:rsid w:val="00635D5F"/>
    <w:rsid w:val="00635EC6"/>
    <w:rsid w:val="0063605C"/>
    <w:rsid w:val="0063618D"/>
    <w:rsid w:val="0063642A"/>
    <w:rsid w:val="006364D3"/>
    <w:rsid w:val="0063651C"/>
    <w:rsid w:val="006365B6"/>
    <w:rsid w:val="00636680"/>
    <w:rsid w:val="0063668D"/>
    <w:rsid w:val="00636718"/>
    <w:rsid w:val="00636823"/>
    <w:rsid w:val="00636A19"/>
    <w:rsid w:val="00636A6A"/>
    <w:rsid w:val="00636B80"/>
    <w:rsid w:val="00636E4F"/>
    <w:rsid w:val="0063725C"/>
    <w:rsid w:val="006372AD"/>
    <w:rsid w:val="006376F9"/>
    <w:rsid w:val="0063787B"/>
    <w:rsid w:val="006379E3"/>
    <w:rsid w:val="00637A29"/>
    <w:rsid w:val="00637ACE"/>
    <w:rsid w:val="0064013F"/>
    <w:rsid w:val="006402BC"/>
    <w:rsid w:val="006402CF"/>
    <w:rsid w:val="0064055F"/>
    <w:rsid w:val="00640593"/>
    <w:rsid w:val="00640671"/>
    <w:rsid w:val="006407B3"/>
    <w:rsid w:val="00640C27"/>
    <w:rsid w:val="00640C2E"/>
    <w:rsid w:val="00640EA2"/>
    <w:rsid w:val="00640EC4"/>
    <w:rsid w:val="00640F03"/>
    <w:rsid w:val="006411D1"/>
    <w:rsid w:val="006413FD"/>
    <w:rsid w:val="00641648"/>
    <w:rsid w:val="00641881"/>
    <w:rsid w:val="00641938"/>
    <w:rsid w:val="00641974"/>
    <w:rsid w:val="00641A06"/>
    <w:rsid w:val="00641AC6"/>
    <w:rsid w:val="00641C84"/>
    <w:rsid w:val="006423A0"/>
    <w:rsid w:val="006426CC"/>
    <w:rsid w:val="006430F5"/>
    <w:rsid w:val="0064372B"/>
    <w:rsid w:val="00643C79"/>
    <w:rsid w:val="006440E0"/>
    <w:rsid w:val="006441E2"/>
    <w:rsid w:val="006442BC"/>
    <w:rsid w:val="006443D6"/>
    <w:rsid w:val="00644A7D"/>
    <w:rsid w:val="00644B2C"/>
    <w:rsid w:val="00644C54"/>
    <w:rsid w:val="00644C7A"/>
    <w:rsid w:val="00644DC1"/>
    <w:rsid w:val="00645530"/>
    <w:rsid w:val="00645648"/>
    <w:rsid w:val="0064564A"/>
    <w:rsid w:val="00645776"/>
    <w:rsid w:val="00646485"/>
    <w:rsid w:val="00646A54"/>
    <w:rsid w:val="00646A78"/>
    <w:rsid w:val="00646B57"/>
    <w:rsid w:val="006470FB"/>
    <w:rsid w:val="006471FB"/>
    <w:rsid w:val="00647384"/>
    <w:rsid w:val="006475B7"/>
    <w:rsid w:val="006479AE"/>
    <w:rsid w:val="00647A5B"/>
    <w:rsid w:val="00647A71"/>
    <w:rsid w:val="00647B5A"/>
    <w:rsid w:val="00647C7C"/>
    <w:rsid w:val="006503F0"/>
    <w:rsid w:val="0065067A"/>
    <w:rsid w:val="0065083A"/>
    <w:rsid w:val="006509AA"/>
    <w:rsid w:val="00650C73"/>
    <w:rsid w:val="00650D10"/>
    <w:rsid w:val="006510C1"/>
    <w:rsid w:val="00651482"/>
    <w:rsid w:val="00651768"/>
    <w:rsid w:val="00651A38"/>
    <w:rsid w:val="00651B38"/>
    <w:rsid w:val="00651BB6"/>
    <w:rsid w:val="00651DC3"/>
    <w:rsid w:val="00651ECD"/>
    <w:rsid w:val="006524EB"/>
    <w:rsid w:val="006527AB"/>
    <w:rsid w:val="00652E35"/>
    <w:rsid w:val="00653587"/>
    <w:rsid w:val="0065359D"/>
    <w:rsid w:val="00653615"/>
    <w:rsid w:val="00653C7E"/>
    <w:rsid w:val="006540E4"/>
    <w:rsid w:val="006542C6"/>
    <w:rsid w:val="00654412"/>
    <w:rsid w:val="0065463D"/>
    <w:rsid w:val="00654A98"/>
    <w:rsid w:val="00654F9E"/>
    <w:rsid w:val="006553D5"/>
    <w:rsid w:val="006554FE"/>
    <w:rsid w:val="006555AA"/>
    <w:rsid w:val="0065586D"/>
    <w:rsid w:val="00655B44"/>
    <w:rsid w:val="00655D8E"/>
    <w:rsid w:val="0065615F"/>
    <w:rsid w:val="006563D9"/>
    <w:rsid w:val="00656661"/>
    <w:rsid w:val="00656A31"/>
    <w:rsid w:val="00656C45"/>
    <w:rsid w:val="00656C5A"/>
    <w:rsid w:val="0065717D"/>
    <w:rsid w:val="00657863"/>
    <w:rsid w:val="006579D8"/>
    <w:rsid w:val="00657A6F"/>
    <w:rsid w:val="00657A82"/>
    <w:rsid w:val="00657BD9"/>
    <w:rsid w:val="0066037E"/>
    <w:rsid w:val="006605D8"/>
    <w:rsid w:val="006605F7"/>
    <w:rsid w:val="006608F1"/>
    <w:rsid w:val="00660A7F"/>
    <w:rsid w:val="00660F01"/>
    <w:rsid w:val="00661129"/>
    <w:rsid w:val="006613A5"/>
    <w:rsid w:val="00661469"/>
    <w:rsid w:val="00661527"/>
    <w:rsid w:val="00661F53"/>
    <w:rsid w:val="006625D1"/>
    <w:rsid w:val="00662C05"/>
    <w:rsid w:val="00662C17"/>
    <w:rsid w:val="00662C66"/>
    <w:rsid w:val="00662CA4"/>
    <w:rsid w:val="00663517"/>
    <w:rsid w:val="00663579"/>
    <w:rsid w:val="006644EB"/>
    <w:rsid w:val="006645EC"/>
    <w:rsid w:val="0066498C"/>
    <w:rsid w:val="00664A73"/>
    <w:rsid w:val="0066500B"/>
    <w:rsid w:val="00665118"/>
    <w:rsid w:val="00665192"/>
    <w:rsid w:val="006651A5"/>
    <w:rsid w:val="0066524E"/>
    <w:rsid w:val="006653A6"/>
    <w:rsid w:val="006654FA"/>
    <w:rsid w:val="00665A21"/>
    <w:rsid w:val="00665A40"/>
    <w:rsid w:val="00665B1A"/>
    <w:rsid w:val="00665D7A"/>
    <w:rsid w:val="00665F8B"/>
    <w:rsid w:val="00666083"/>
    <w:rsid w:val="00666419"/>
    <w:rsid w:val="00666459"/>
    <w:rsid w:val="0066665D"/>
    <w:rsid w:val="00666779"/>
    <w:rsid w:val="0066684D"/>
    <w:rsid w:val="00666B5D"/>
    <w:rsid w:val="00666D87"/>
    <w:rsid w:val="00666EE1"/>
    <w:rsid w:val="00666F5D"/>
    <w:rsid w:val="00667325"/>
    <w:rsid w:val="006674B7"/>
    <w:rsid w:val="0066765B"/>
    <w:rsid w:val="0066798D"/>
    <w:rsid w:val="00667B20"/>
    <w:rsid w:val="00667C6F"/>
    <w:rsid w:val="00667CBD"/>
    <w:rsid w:val="00667DE4"/>
    <w:rsid w:val="00667DFB"/>
    <w:rsid w:val="0067009C"/>
    <w:rsid w:val="0067015E"/>
    <w:rsid w:val="006709BE"/>
    <w:rsid w:val="00670BE8"/>
    <w:rsid w:val="0067103B"/>
    <w:rsid w:val="00671064"/>
    <w:rsid w:val="00671DB8"/>
    <w:rsid w:val="00672541"/>
    <w:rsid w:val="0067278D"/>
    <w:rsid w:val="006727A0"/>
    <w:rsid w:val="0067327C"/>
    <w:rsid w:val="006733AA"/>
    <w:rsid w:val="006733C8"/>
    <w:rsid w:val="006735C1"/>
    <w:rsid w:val="00673729"/>
    <w:rsid w:val="00673BB6"/>
    <w:rsid w:val="00673E70"/>
    <w:rsid w:val="006741E2"/>
    <w:rsid w:val="0067424B"/>
    <w:rsid w:val="006747EC"/>
    <w:rsid w:val="00674880"/>
    <w:rsid w:val="00674C85"/>
    <w:rsid w:val="00675153"/>
    <w:rsid w:val="00675287"/>
    <w:rsid w:val="00675697"/>
    <w:rsid w:val="006756E6"/>
    <w:rsid w:val="00675884"/>
    <w:rsid w:val="00675DD7"/>
    <w:rsid w:val="00676258"/>
    <w:rsid w:val="00676349"/>
    <w:rsid w:val="00676808"/>
    <w:rsid w:val="00676848"/>
    <w:rsid w:val="0067689A"/>
    <w:rsid w:val="006769B6"/>
    <w:rsid w:val="00676E6F"/>
    <w:rsid w:val="00676E79"/>
    <w:rsid w:val="0067740F"/>
    <w:rsid w:val="00677462"/>
    <w:rsid w:val="0067762E"/>
    <w:rsid w:val="00677829"/>
    <w:rsid w:val="006778AA"/>
    <w:rsid w:val="00677994"/>
    <w:rsid w:val="00677D17"/>
    <w:rsid w:val="00677F37"/>
    <w:rsid w:val="0068026E"/>
    <w:rsid w:val="00680460"/>
    <w:rsid w:val="006805C9"/>
    <w:rsid w:val="006806A7"/>
    <w:rsid w:val="0068073A"/>
    <w:rsid w:val="006809A6"/>
    <w:rsid w:val="00680EA7"/>
    <w:rsid w:val="00681030"/>
    <w:rsid w:val="0068129F"/>
    <w:rsid w:val="0068150F"/>
    <w:rsid w:val="0068191D"/>
    <w:rsid w:val="00681F30"/>
    <w:rsid w:val="006823A5"/>
    <w:rsid w:val="0068247A"/>
    <w:rsid w:val="006828D5"/>
    <w:rsid w:val="00682F91"/>
    <w:rsid w:val="0068312E"/>
    <w:rsid w:val="00683238"/>
    <w:rsid w:val="00683455"/>
    <w:rsid w:val="006835BD"/>
    <w:rsid w:val="006836E5"/>
    <w:rsid w:val="00683BE0"/>
    <w:rsid w:val="00683FE0"/>
    <w:rsid w:val="006840C7"/>
    <w:rsid w:val="00684895"/>
    <w:rsid w:val="00684F05"/>
    <w:rsid w:val="0068505A"/>
    <w:rsid w:val="006853DE"/>
    <w:rsid w:val="006858AC"/>
    <w:rsid w:val="00685AE3"/>
    <w:rsid w:val="00685D2A"/>
    <w:rsid w:val="00685E1C"/>
    <w:rsid w:val="006861C6"/>
    <w:rsid w:val="00686285"/>
    <w:rsid w:val="006862DF"/>
    <w:rsid w:val="006865DA"/>
    <w:rsid w:val="00686903"/>
    <w:rsid w:val="00686DC8"/>
    <w:rsid w:val="006877FC"/>
    <w:rsid w:val="00687C41"/>
    <w:rsid w:val="00687C5A"/>
    <w:rsid w:val="00687FBF"/>
    <w:rsid w:val="0069022E"/>
    <w:rsid w:val="00690606"/>
    <w:rsid w:val="00690844"/>
    <w:rsid w:val="00690C66"/>
    <w:rsid w:val="00690F3B"/>
    <w:rsid w:val="006915C3"/>
    <w:rsid w:val="00692022"/>
    <w:rsid w:val="006921DF"/>
    <w:rsid w:val="00692794"/>
    <w:rsid w:val="00692A6A"/>
    <w:rsid w:val="00692B81"/>
    <w:rsid w:val="00692F76"/>
    <w:rsid w:val="0069314F"/>
    <w:rsid w:val="006934DC"/>
    <w:rsid w:val="006935E9"/>
    <w:rsid w:val="00693693"/>
    <w:rsid w:val="00693EA5"/>
    <w:rsid w:val="00693F23"/>
    <w:rsid w:val="0069401A"/>
    <w:rsid w:val="0069493F"/>
    <w:rsid w:val="00694B7B"/>
    <w:rsid w:val="00694C4D"/>
    <w:rsid w:val="00694DE7"/>
    <w:rsid w:val="00695747"/>
    <w:rsid w:val="00695913"/>
    <w:rsid w:val="00695A1A"/>
    <w:rsid w:val="00695BD7"/>
    <w:rsid w:val="00695FD3"/>
    <w:rsid w:val="00696454"/>
    <w:rsid w:val="00696521"/>
    <w:rsid w:val="00696840"/>
    <w:rsid w:val="00696844"/>
    <w:rsid w:val="006968A1"/>
    <w:rsid w:val="00696987"/>
    <w:rsid w:val="0069698A"/>
    <w:rsid w:val="006969C8"/>
    <w:rsid w:val="00696D1A"/>
    <w:rsid w:val="00696D65"/>
    <w:rsid w:val="00696E6C"/>
    <w:rsid w:val="006970DC"/>
    <w:rsid w:val="0069758C"/>
    <w:rsid w:val="00697894"/>
    <w:rsid w:val="00697A16"/>
    <w:rsid w:val="00697FAC"/>
    <w:rsid w:val="006A05BC"/>
    <w:rsid w:val="006A0638"/>
    <w:rsid w:val="006A0B2B"/>
    <w:rsid w:val="006A0B5A"/>
    <w:rsid w:val="006A0CB2"/>
    <w:rsid w:val="006A0EF0"/>
    <w:rsid w:val="006A0F6D"/>
    <w:rsid w:val="006A15CF"/>
    <w:rsid w:val="006A192E"/>
    <w:rsid w:val="006A1D52"/>
    <w:rsid w:val="006A2187"/>
    <w:rsid w:val="006A297F"/>
    <w:rsid w:val="006A2A74"/>
    <w:rsid w:val="006A2FE2"/>
    <w:rsid w:val="006A3018"/>
    <w:rsid w:val="006A3CDB"/>
    <w:rsid w:val="006A3D57"/>
    <w:rsid w:val="006A3DC3"/>
    <w:rsid w:val="006A4301"/>
    <w:rsid w:val="006A45D6"/>
    <w:rsid w:val="006A476A"/>
    <w:rsid w:val="006A4856"/>
    <w:rsid w:val="006A4895"/>
    <w:rsid w:val="006A4BAC"/>
    <w:rsid w:val="006A4C22"/>
    <w:rsid w:val="006A4CFA"/>
    <w:rsid w:val="006A5506"/>
    <w:rsid w:val="006A555A"/>
    <w:rsid w:val="006A55AC"/>
    <w:rsid w:val="006A5AA0"/>
    <w:rsid w:val="006A644C"/>
    <w:rsid w:val="006A658B"/>
    <w:rsid w:val="006A65E5"/>
    <w:rsid w:val="006A66F0"/>
    <w:rsid w:val="006A6876"/>
    <w:rsid w:val="006A69A2"/>
    <w:rsid w:val="006A6B37"/>
    <w:rsid w:val="006A6E2D"/>
    <w:rsid w:val="006A716D"/>
    <w:rsid w:val="006A717A"/>
    <w:rsid w:val="006A7251"/>
    <w:rsid w:val="006A72F4"/>
    <w:rsid w:val="006A73DA"/>
    <w:rsid w:val="006A7B98"/>
    <w:rsid w:val="006A7C00"/>
    <w:rsid w:val="006A7CB1"/>
    <w:rsid w:val="006A7D51"/>
    <w:rsid w:val="006B0318"/>
    <w:rsid w:val="006B0475"/>
    <w:rsid w:val="006B066D"/>
    <w:rsid w:val="006B06DF"/>
    <w:rsid w:val="006B08B9"/>
    <w:rsid w:val="006B0D67"/>
    <w:rsid w:val="006B0FF2"/>
    <w:rsid w:val="006B1052"/>
    <w:rsid w:val="006B11EE"/>
    <w:rsid w:val="006B121D"/>
    <w:rsid w:val="006B1416"/>
    <w:rsid w:val="006B160B"/>
    <w:rsid w:val="006B20A5"/>
    <w:rsid w:val="006B23B7"/>
    <w:rsid w:val="006B2414"/>
    <w:rsid w:val="006B2483"/>
    <w:rsid w:val="006B285D"/>
    <w:rsid w:val="006B291B"/>
    <w:rsid w:val="006B2A23"/>
    <w:rsid w:val="006B2AC9"/>
    <w:rsid w:val="006B3237"/>
    <w:rsid w:val="006B3515"/>
    <w:rsid w:val="006B3C24"/>
    <w:rsid w:val="006B3FC4"/>
    <w:rsid w:val="006B4275"/>
    <w:rsid w:val="006B4A86"/>
    <w:rsid w:val="006B4D34"/>
    <w:rsid w:val="006B505F"/>
    <w:rsid w:val="006B5107"/>
    <w:rsid w:val="006B520D"/>
    <w:rsid w:val="006B56F4"/>
    <w:rsid w:val="006B590E"/>
    <w:rsid w:val="006B5BA8"/>
    <w:rsid w:val="006B5C2C"/>
    <w:rsid w:val="006B5FBE"/>
    <w:rsid w:val="006B649A"/>
    <w:rsid w:val="006B6516"/>
    <w:rsid w:val="006B6566"/>
    <w:rsid w:val="006B66A1"/>
    <w:rsid w:val="006B675C"/>
    <w:rsid w:val="006B6A17"/>
    <w:rsid w:val="006B6B98"/>
    <w:rsid w:val="006B6C82"/>
    <w:rsid w:val="006B6D98"/>
    <w:rsid w:val="006B6DEB"/>
    <w:rsid w:val="006B6DF0"/>
    <w:rsid w:val="006B6EAB"/>
    <w:rsid w:val="006B703C"/>
    <w:rsid w:val="006B72F9"/>
    <w:rsid w:val="006B7302"/>
    <w:rsid w:val="006B730A"/>
    <w:rsid w:val="006B7599"/>
    <w:rsid w:val="006B7924"/>
    <w:rsid w:val="006B7D39"/>
    <w:rsid w:val="006C0423"/>
    <w:rsid w:val="006C0863"/>
    <w:rsid w:val="006C08ED"/>
    <w:rsid w:val="006C0FA6"/>
    <w:rsid w:val="006C12E5"/>
    <w:rsid w:val="006C13F7"/>
    <w:rsid w:val="006C18D5"/>
    <w:rsid w:val="006C1B57"/>
    <w:rsid w:val="006C1BBF"/>
    <w:rsid w:val="006C1DB8"/>
    <w:rsid w:val="006C1E5F"/>
    <w:rsid w:val="006C2095"/>
    <w:rsid w:val="006C217E"/>
    <w:rsid w:val="006C232F"/>
    <w:rsid w:val="006C260B"/>
    <w:rsid w:val="006C279A"/>
    <w:rsid w:val="006C29C7"/>
    <w:rsid w:val="006C2CC0"/>
    <w:rsid w:val="006C2E4B"/>
    <w:rsid w:val="006C2FBC"/>
    <w:rsid w:val="006C30C7"/>
    <w:rsid w:val="006C36AB"/>
    <w:rsid w:val="006C3BB5"/>
    <w:rsid w:val="006C3F96"/>
    <w:rsid w:val="006C42E5"/>
    <w:rsid w:val="006C436A"/>
    <w:rsid w:val="006C4402"/>
    <w:rsid w:val="006C4564"/>
    <w:rsid w:val="006C456D"/>
    <w:rsid w:val="006C4660"/>
    <w:rsid w:val="006C4732"/>
    <w:rsid w:val="006C49BC"/>
    <w:rsid w:val="006C49FF"/>
    <w:rsid w:val="006C504D"/>
    <w:rsid w:val="006C517B"/>
    <w:rsid w:val="006C5245"/>
    <w:rsid w:val="006C5497"/>
    <w:rsid w:val="006C5708"/>
    <w:rsid w:val="006C6063"/>
    <w:rsid w:val="006C614B"/>
    <w:rsid w:val="006C6372"/>
    <w:rsid w:val="006C65CE"/>
    <w:rsid w:val="006C6727"/>
    <w:rsid w:val="006C6749"/>
    <w:rsid w:val="006C6856"/>
    <w:rsid w:val="006C6A43"/>
    <w:rsid w:val="006C6D46"/>
    <w:rsid w:val="006C6DD3"/>
    <w:rsid w:val="006C6DFA"/>
    <w:rsid w:val="006C6F20"/>
    <w:rsid w:val="006C754E"/>
    <w:rsid w:val="006C759A"/>
    <w:rsid w:val="006C76FA"/>
    <w:rsid w:val="006C7708"/>
    <w:rsid w:val="006C78DD"/>
    <w:rsid w:val="006C7B11"/>
    <w:rsid w:val="006C7D28"/>
    <w:rsid w:val="006D0018"/>
    <w:rsid w:val="006D009B"/>
    <w:rsid w:val="006D0364"/>
    <w:rsid w:val="006D0910"/>
    <w:rsid w:val="006D0C58"/>
    <w:rsid w:val="006D0D60"/>
    <w:rsid w:val="006D1195"/>
    <w:rsid w:val="006D15D8"/>
    <w:rsid w:val="006D1B17"/>
    <w:rsid w:val="006D1B3F"/>
    <w:rsid w:val="006D1BD3"/>
    <w:rsid w:val="006D1C97"/>
    <w:rsid w:val="006D1C9E"/>
    <w:rsid w:val="006D1CA2"/>
    <w:rsid w:val="006D1F89"/>
    <w:rsid w:val="006D22E5"/>
    <w:rsid w:val="006D2301"/>
    <w:rsid w:val="006D2B36"/>
    <w:rsid w:val="006D2E8E"/>
    <w:rsid w:val="006D2F15"/>
    <w:rsid w:val="006D33BB"/>
    <w:rsid w:val="006D3960"/>
    <w:rsid w:val="006D3F47"/>
    <w:rsid w:val="006D41DA"/>
    <w:rsid w:val="006D428E"/>
    <w:rsid w:val="006D4470"/>
    <w:rsid w:val="006D4541"/>
    <w:rsid w:val="006D4697"/>
    <w:rsid w:val="006D46B5"/>
    <w:rsid w:val="006D47E9"/>
    <w:rsid w:val="006D4992"/>
    <w:rsid w:val="006D4B9E"/>
    <w:rsid w:val="006D4E2D"/>
    <w:rsid w:val="006D4E7C"/>
    <w:rsid w:val="006D5262"/>
    <w:rsid w:val="006D5298"/>
    <w:rsid w:val="006D534A"/>
    <w:rsid w:val="006D58B3"/>
    <w:rsid w:val="006D5D49"/>
    <w:rsid w:val="006D5E02"/>
    <w:rsid w:val="006D5E8B"/>
    <w:rsid w:val="006D5ED2"/>
    <w:rsid w:val="006D5FE0"/>
    <w:rsid w:val="006D60E2"/>
    <w:rsid w:val="006D66F8"/>
    <w:rsid w:val="006D6831"/>
    <w:rsid w:val="006D695A"/>
    <w:rsid w:val="006D69DE"/>
    <w:rsid w:val="006D6A0E"/>
    <w:rsid w:val="006D6A37"/>
    <w:rsid w:val="006D6B09"/>
    <w:rsid w:val="006D6E4B"/>
    <w:rsid w:val="006D7064"/>
    <w:rsid w:val="006D72A8"/>
    <w:rsid w:val="006D7363"/>
    <w:rsid w:val="006D76A2"/>
    <w:rsid w:val="006D7704"/>
    <w:rsid w:val="006D78AD"/>
    <w:rsid w:val="006D7AF6"/>
    <w:rsid w:val="006D7D0B"/>
    <w:rsid w:val="006D7F8B"/>
    <w:rsid w:val="006E02FF"/>
    <w:rsid w:val="006E0401"/>
    <w:rsid w:val="006E0927"/>
    <w:rsid w:val="006E0956"/>
    <w:rsid w:val="006E0B3E"/>
    <w:rsid w:val="006E0D2A"/>
    <w:rsid w:val="006E0D88"/>
    <w:rsid w:val="006E0E3D"/>
    <w:rsid w:val="006E0F54"/>
    <w:rsid w:val="006E1B0A"/>
    <w:rsid w:val="006E1D49"/>
    <w:rsid w:val="006E1E61"/>
    <w:rsid w:val="006E1F11"/>
    <w:rsid w:val="006E2236"/>
    <w:rsid w:val="006E238C"/>
    <w:rsid w:val="006E24F8"/>
    <w:rsid w:val="006E2871"/>
    <w:rsid w:val="006E2DF9"/>
    <w:rsid w:val="006E2EC8"/>
    <w:rsid w:val="006E3417"/>
    <w:rsid w:val="006E349C"/>
    <w:rsid w:val="006E35B3"/>
    <w:rsid w:val="006E3A5C"/>
    <w:rsid w:val="006E3B4B"/>
    <w:rsid w:val="006E3D4D"/>
    <w:rsid w:val="006E3F9F"/>
    <w:rsid w:val="006E4003"/>
    <w:rsid w:val="006E4368"/>
    <w:rsid w:val="006E476B"/>
    <w:rsid w:val="006E4797"/>
    <w:rsid w:val="006E47FD"/>
    <w:rsid w:val="006E4A5D"/>
    <w:rsid w:val="006E4C83"/>
    <w:rsid w:val="006E4E80"/>
    <w:rsid w:val="006E5997"/>
    <w:rsid w:val="006E5BA7"/>
    <w:rsid w:val="006E62DB"/>
    <w:rsid w:val="006E63A6"/>
    <w:rsid w:val="006E6445"/>
    <w:rsid w:val="006E66F3"/>
    <w:rsid w:val="006E6A53"/>
    <w:rsid w:val="006E6DA3"/>
    <w:rsid w:val="006E6F19"/>
    <w:rsid w:val="006E72D4"/>
    <w:rsid w:val="006E7533"/>
    <w:rsid w:val="006E7DC7"/>
    <w:rsid w:val="006E7EC8"/>
    <w:rsid w:val="006F00CA"/>
    <w:rsid w:val="006F0404"/>
    <w:rsid w:val="006F0963"/>
    <w:rsid w:val="006F0985"/>
    <w:rsid w:val="006F0FB3"/>
    <w:rsid w:val="006F12F4"/>
    <w:rsid w:val="006F14E1"/>
    <w:rsid w:val="006F1585"/>
    <w:rsid w:val="006F15F9"/>
    <w:rsid w:val="006F16F7"/>
    <w:rsid w:val="006F1A81"/>
    <w:rsid w:val="006F1C2A"/>
    <w:rsid w:val="006F1C90"/>
    <w:rsid w:val="006F26FF"/>
    <w:rsid w:val="006F2ACB"/>
    <w:rsid w:val="006F2AE3"/>
    <w:rsid w:val="006F32B8"/>
    <w:rsid w:val="006F32FD"/>
    <w:rsid w:val="006F342E"/>
    <w:rsid w:val="006F3460"/>
    <w:rsid w:val="006F347B"/>
    <w:rsid w:val="006F3B92"/>
    <w:rsid w:val="006F3EF7"/>
    <w:rsid w:val="006F4077"/>
    <w:rsid w:val="006F45D4"/>
    <w:rsid w:val="006F481D"/>
    <w:rsid w:val="006F4B00"/>
    <w:rsid w:val="006F4FA2"/>
    <w:rsid w:val="006F507D"/>
    <w:rsid w:val="006F5237"/>
    <w:rsid w:val="006F5584"/>
    <w:rsid w:val="006F5D63"/>
    <w:rsid w:val="006F60B0"/>
    <w:rsid w:val="006F610E"/>
    <w:rsid w:val="006F6A85"/>
    <w:rsid w:val="006F6D5D"/>
    <w:rsid w:val="006F6F0F"/>
    <w:rsid w:val="006F712A"/>
    <w:rsid w:val="006F72FB"/>
    <w:rsid w:val="006F7492"/>
    <w:rsid w:val="006F7493"/>
    <w:rsid w:val="006F767F"/>
    <w:rsid w:val="006F78E7"/>
    <w:rsid w:val="006F7A18"/>
    <w:rsid w:val="006F7C3F"/>
    <w:rsid w:val="006F7EFF"/>
    <w:rsid w:val="00700383"/>
    <w:rsid w:val="00700726"/>
    <w:rsid w:val="007007AF"/>
    <w:rsid w:val="007009ED"/>
    <w:rsid w:val="00700A59"/>
    <w:rsid w:val="00700A74"/>
    <w:rsid w:val="00700B86"/>
    <w:rsid w:val="00701380"/>
    <w:rsid w:val="007015E9"/>
    <w:rsid w:val="007019B5"/>
    <w:rsid w:val="00701A8D"/>
    <w:rsid w:val="00701CC1"/>
    <w:rsid w:val="00702BD6"/>
    <w:rsid w:val="00702D24"/>
    <w:rsid w:val="00702E37"/>
    <w:rsid w:val="0070308D"/>
    <w:rsid w:val="007030B4"/>
    <w:rsid w:val="007030EA"/>
    <w:rsid w:val="0070376C"/>
    <w:rsid w:val="0070381A"/>
    <w:rsid w:val="0070387D"/>
    <w:rsid w:val="00703DBE"/>
    <w:rsid w:val="00703E96"/>
    <w:rsid w:val="007041E7"/>
    <w:rsid w:val="007042A0"/>
    <w:rsid w:val="007043BD"/>
    <w:rsid w:val="007045F7"/>
    <w:rsid w:val="0070475A"/>
    <w:rsid w:val="00704797"/>
    <w:rsid w:val="00704C27"/>
    <w:rsid w:val="00704ED6"/>
    <w:rsid w:val="00704FDE"/>
    <w:rsid w:val="00705191"/>
    <w:rsid w:val="007051F1"/>
    <w:rsid w:val="007052C1"/>
    <w:rsid w:val="0070583A"/>
    <w:rsid w:val="00705AFE"/>
    <w:rsid w:val="00705CB4"/>
    <w:rsid w:val="00705CF4"/>
    <w:rsid w:val="00706385"/>
    <w:rsid w:val="007065C9"/>
    <w:rsid w:val="00706709"/>
    <w:rsid w:val="0070676A"/>
    <w:rsid w:val="0070676F"/>
    <w:rsid w:val="0070677A"/>
    <w:rsid w:val="007068ED"/>
    <w:rsid w:val="00706CB4"/>
    <w:rsid w:val="00706FF8"/>
    <w:rsid w:val="00707079"/>
    <w:rsid w:val="0070756D"/>
    <w:rsid w:val="00707BF3"/>
    <w:rsid w:val="00707DA0"/>
    <w:rsid w:val="00707E1C"/>
    <w:rsid w:val="007100D8"/>
    <w:rsid w:val="00710883"/>
    <w:rsid w:val="00711430"/>
    <w:rsid w:val="00711503"/>
    <w:rsid w:val="0071163F"/>
    <w:rsid w:val="007116CC"/>
    <w:rsid w:val="0071185D"/>
    <w:rsid w:val="007119CF"/>
    <w:rsid w:val="00711E3E"/>
    <w:rsid w:val="00712693"/>
    <w:rsid w:val="0071288A"/>
    <w:rsid w:val="00712A8E"/>
    <w:rsid w:val="00712D3D"/>
    <w:rsid w:val="00712DAB"/>
    <w:rsid w:val="00712E0B"/>
    <w:rsid w:val="00712EF6"/>
    <w:rsid w:val="00713005"/>
    <w:rsid w:val="007135BD"/>
    <w:rsid w:val="00713640"/>
    <w:rsid w:val="00713774"/>
    <w:rsid w:val="007138FC"/>
    <w:rsid w:val="00713A6F"/>
    <w:rsid w:val="00713ACE"/>
    <w:rsid w:val="00714085"/>
    <w:rsid w:val="007142EE"/>
    <w:rsid w:val="007146DF"/>
    <w:rsid w:val="007146E2"/>
    <w:rsid w:val="00714A89"/>
    <w:rsid w:val="00714BC4"/>
    <w:rsid w:val="00714BD6"/>
    <w:rsid w:val="00714D91"/>
    <w:rsid w:val="00714E22"/>
    <w:rsid w:val="007151F4"/>
    <w:rsid w:val="007151F9"/>
    <w:rsid w:val="0071554F"/>
    <w:rsid w:val="0071586C"/>
    <w:rsid w:val="00715AD3"/>
    <w:rsid w:val="00715B5B"/>
    <w:rsid w:val="00715E55"/>
    <w:rsid w:val="00715F89"/>
    <w:rsid w:val="00715F8D"/>
    <w:rsid w:val="007160B0"/>
    <w:rsid w:val="007160E9"/>
    <w:rsid w:val="0071623D"/>
    <w:rsid w:val="0071626F"/>
    <w:rsid w:val="007163E9"/>
    <w:rsid w:val="007164C5"/>
    <w:rsid w:val="0071669D"/>
    <w:rsid w:val="007167D2"/>
    <w:rsid w:val="00716995"/>
    <w:rsid w:val="00716B58"/>
    <w:rsid w:val="00716C6A"/>
    <w:rsid w:val="00716C7F"/>
    <w:rsid w:val="00717572"/>
    <w:rsid w:val="0071759E"/>
    <w:rsid w:val="007175A8"/>
    <w:rsid w:val="007177F9"/>
    <w:rsid w:val="00717BA1"/>
    <w:rsid w:val="00717DE7"/>
    <w:rsid w:val="00717F35"/>
    <w:rsid w:val="0072097C"/>
    <w:rsid w:val="00720AC2"/>
    <w:rsid w:val="00720BAE"/>
    <w:rsid w:val="00720F3D"/>
    <w:rsid w:val="00720F93"/>
    <w:rsid w:val="00721152"/>
    <w:rsid w:val="007214D8"/>
    <w:rsid w:val="007216FD"/>
    <w:rsid w:val="007219BA"/>
    <w:rsid w:val="00721AB3"/>
    <w:rsid w:val="00721C9F"/>
    <w:rsid w:val="00721CC8"/>
    <w:rsid w:val="00721CFA"/>
    <w:rsid w:val="00721FC1"/>
    <w:rsid w:val="00722300"/>
    <w:rsid w:val="00722356"/>
    <w:rsid w:val="007224A0"/>
    <w:rsid w:val="007225D9"/>
    <w:rsid w:val="007229A8"/>
    <w:rsid w:val="00722EC8"/>
    <w:rsid w:val="00722F90"/>
    <w:rsid w:val="007231B0"/>
    <w:rsid w:val="007232FB"/>
    <w:rsid w:val="00723492"/>
    <w:rsid w:val="00723534"/>
    <w:rsid w:val="007236C5"/>
    <w:rsid w:val="00723746"/>
    <w:rsid w:val="00723F70"/>
    <w:rsid w:val="007240B4"/>
    <w:rsid w:val="007248F6"/>
    <w:rsid w:val="00724B6B"/>
    <w:rsid w:val="00724F54"/>
    <w:rsid w:val="007254C3"/>
    <w:rsid w:val="00725588"/>
    <w:rsid w:val="007256EB"/>
    <w:rsid w:val="007257AA"/>
    <w:rsid w:val="007257FA"/>
    <w:rsid w:val="00725826"/>
    <w:rsid w:val="00725B74"/>
    <w:rsid w:val="00725C70"/>
    <w:rsid w:val="00725D8B"/>
    <w:rsid w:val="00726D1D"/>
    <w:rsid w:val="00726DEE"/>
    <w:rsid w:val="00726DFE"/>
    <w:rsid w:val="00727259"/>
    <w:rsid w:val="00727490"/>
    <w:rsid w:val="00727493"/>
    <w:rsid w:val="00727623"/>
    <w:rsid w:val="007279F6"/>
    <w:rsid w:val="00727A89"/>
    <w:rsid w:val="00727CCA"/>
    <w:rsid w:val="007301C7"/>
    <w:rsid w:val="0073061A"/>
    <w:rsid w:val="007308AE"/>
    <w:rsid w:val="00730A85"/>
    <w:rsid w:val="00730D82"/>
    <w:rsid w:val="007311F2"/>
    <w:rsid w:val="007312C4"/>
    <w:rsid w:val="007312EC"/>
    <w:rsid w:val="00731603"/>
    <w:rsid w:val="0073183C"/>
    <w:rsid w:val="00731F26"/>
    <w:rsid w:val="007323F8"/>
    <w:rsid w:val="0073253F"/>
    <w:rsid w:val="00732604"/>
    <w:rsid w:val="00732759"/>
    <w:rsid w:val="00732B0B"/>
    <w:rsid w:val="00732D8A"/>
    <w:rsid w:val="00733150"/>
    <w:rsid w:val="00733362"/>
    <w:rsid w:val="00733945"/>
    <w:rsid w:val="00733B5E"/>
    <w:rsid w:val="00734454"/>
    <w:rsid w:val="007349DF"/>
    <w:rsid w:val="00734A16"/>
    <w:rsid w:val="00734A6E"/>
    <w:rsid w:val="00735047"/>
    <w:rsid w:val="00735071"/>
    <w:rsid w:val="007350A6"/>
    <w:rsid w:val="00735228"/>
    <w:rsid w:val="00735847"/>
    <w:rsid w:val="007358E5"/>
    <w:rsid w:val="00735BEB"/>
    <w:rsid w:val="00735D75"/>
    <w:rsid w:val="00735EB2"/>
    <w:rsid w:val="0073607E"/>
    <w:rsid w:val="007361DC"/>
    <w:rsid w:val="0073634B"/>
    <w:rsid w:val="0073640D"/>
    <w:rsid w:val="0073641B"/>
    <w:rsid w:val="0073654D"/>
    <w:rsid w:val="00736651"/>
    <w:rsid w:val="00736EFC"/>
    <w:rsid w:val="0073717D"/>
    <w:rsid w:val="00737340"/>
    <w:rsid w:val="0073739E"/>
    <w:rsid w:val="007373B6"/>
    <w:rsid w:val="007373FA"/>
    <w:rsid w:val="00737401"/>
    <w:rsid w:val="00737428"/>
    <w:rsid w:val="00737B5E"/>
    <w:rsid w:val="00737D27"/>
    <w:rsid w:val="00737E2F"/>
    <w:rsid w:val="007404BB"/>
    <w:rsid w:val="00740561"/>
    <w:rsid w:val="00740765"/>
    <w:rsid w:val="007407F4"/>
    <w:rsid w:val="00740803"/>
    <w:rsid w:val="00740BBE"/>
    <w:rsid w:val="00740CB8"/>
    <w:rsid w:val="00740D36"/>
    <w:rsid w:val="00740E50"/>
    <w:rsid w:val="0074117A"/>
    <w:rsid w:val="0074125D"/>
    <w:rsid w:val="0074148B"/>
    <w:rsid w:val="00741AFC"/>
    <w:rsid w:val="00741E17"/>
    <w:rsid w:val="00741FA9"/>
    <w:rsid w:val="00742014"/>
    <w:rsid w:val="0074210A"/>
    <w:rsid w:val="0074296D"/>
    <w:rsid w:val="00742D92"/>
    <w:rsid w:val="00743032"/>
    <w:rsid w:val="007430C8"/>
    <w:rsid w:val="007432C8"/>
    <w:rsid w:val="007434ED"/>
    <w:rsid w:val="00743802"/>
    <w:rsid w:val="00743A01"/>
    <w:rsid w:val="00743A0B"/>
    <w:rsid w:val="00743A79"/>
    <w:rsid w:val="00743B22"/>
    <w:rsid w:val="007441B2"/>
    <w:rsid w:val="007445F5"/>
    <w:rsid w:val="00744989"/>
    <w:rsid w:val="00744BEF"/>
    <w:rsid w:val="00744FFF"/>
    <w:rsid w:val="00745415"/>
    <w:rsid w:val="0074558D"/>
    <w:rsid w:val="00745673"/>
    <w:rsid w:val="00745A1F"/>
    <w:rsid w:val="00745F9E"/>
    <w:rsid w:val="00746446"/>
    <w:rsid w:val="00746455"/>
    <w:rsid w:val="00746469"/>
    <w:rsid w:val="00746588"/>
    <w:rsid w:val="007466AE"/>
    <w:rsid w:val="00746B6F"/>
    <w:rsid w:val="00746B74"/>
    <w:rsid w:val="00746ED4"/>
    <w:rsid w:val="007470AC"/>
    <w:rsid w:val="007474A4"/>
    <w:rsid w:val="00747756"/>
    <w:rsid w:val="00747DB7"/>
    <w:rsid w:val="00747DF5"/>
    <w:rsid w:val="00747E1E"/>
    <w:rsid w:val="00747E5E"/>
    <w:rsid w:val="00747E82"/>
    <w:rsid w:val="007500A4"/>
    <w:rsid w:val="007501E8"/>
    <w:rsid w:val="0075041A"/>
    <w:rsid w:val="007506EC"/>
    <w:rsid w:val="007506F6"/>
    <w:rsid w:val="007507CC"/>
    <w:rsid w:val="00750947"/>
    <w:rsid w:val="00750DE6"/>
    <w:rsid w:val="00750E48"/>
    <w:rsid w:val="00750FCF"/>
    <w:rsid w:val="0075109E"/>
    <w:rsid w:val="00751212"/>
    <w:rsid w:val="00751289"/>
    <w:rsid w:val="007519E8"/>
    <w:rsid w:val="00751A28"/>
    <w:rsid w:val="00751AE7"/>
    <w:rsid w:val="00751CF8"/>
    <w:rsid w:val="00751D91"/>
    <w:rsid w:val="00752043"/>
    <w:rsid w:val="00752094"/>
    <w:rsid w:val="007521EC"/>
    <w:rsid w:val="00752268"/>
    <w:rsid w:val="007525EB"/>
    <w:rsid w:val="007529BA"/>
    <w:rsid w:val="00752E52"/>
    <w:rsid w:val="007530DF"/>
    <w:rsid w:val="0075310C"/>
    <w:rsid w:val="007531E8"/>
    <w:rsid w:val="00753283"/>
    <w:rsid w:val="007539B8"/>
    <w:rsid w:val="00753D97"/>
    <w:rsid w:val="00754096"/>
    <w:rsid w:val="007545C8"/>
    <w:rsid w:val="00754623"/>
    <w:rsid w:val="00754AF6"/>
    <w:rsid w:val="00754B11"/>
    <w:rsid w:val="00754E1C"/>
    <w:rsid w:val="00755054"/>
    <w:rsid w:val="007557AF"/>
    <w:rsid w:val="007559DE"/>
    <w:rsid w:val="00755BE9"/>
    <w:rsid w:val="00755CF0"/>
    <w:rsid w:val="00755DDB"/>
    <w:rsid w:val="007561F0"/>
    <w:rsid w:val="0075629F"/>
    <w:rsid w:val="00756CF0"/>
    <w:rsid w:val="00756D16"/>
    <w:rsid w:val="0075737E"/>
    <w:rsid w:val="007575B1"/>
    <w:rsid w:val="007576DE"/>
    <w:rsid w:val="007576E5"/>
    <w:rsid w:val="0075777E"/>
    <w:rsid w:val="007577C0"/>
    <w:rsid w:val="0075788B"/>
    <w:rsid w:val="00757BF0"/>
    <w:rsid w:val="00757D09"/>
    <w:rsid w:val="00757D2B"/>
    <w:rsid w:val="0076025F"/>
    <w:rsid w:val="007604C9"/>
    <w:rsid w:val="00760743"/>
    <w:rsid w:val="00760757"/>
    <w:rsid w:val="00760DED"/>
    <w:rsid w:val="00760FCD"/>
    <w:rsid w:val="0076106A"/>
    <w:rsid w:val="007611FC"/>
    <w:rsid w:val="00761493"/>
    <w:rsid w:val="007615A4"/>
    <w:rsid w:val="007616AD"/>
    <w:rsid w:val="007616BA"/>
    <w:rsid w:val="00761730"/>
    <w:rsid w:val="00761CD2"/>
    <w:rsid w:val="00761DB3"/>
    <w:rsid w:val="00762065"/>
    <w:rsid w:val="0076210E"/>
    <w:rsid w:val="00763CE6"/>
    <w:rsid w:val="00763EDF"/>
    <w:rsid w:val="00763F2F"/>
    <w:rsid w:val="007644AE"/>
    <w:rsid w:val="00764645"/>
    <w:rsid w:val="007646CF"/>
    <w:rsid w:val="00765192"/>
    <w:rsid w:val="0076523E"/>
    <w:rsid w:val="007654C2"/>
    <w:rsid w:val="00765B1A"/>
    <w:rsid w:val="00765CD3"/>
    <w:rsid w:val="0076615E"/>
    <w:rsid w:val="00766427"/>
    <w:rsid w:val="0076647B"/>
    <w:rsid w:val="0076664C"/>
    <w:rsid w:val="007669B0"/>
    <w:rsid w:val="007669D9"/>
    <w:rsid w:val="00766B80"/>
    <w:rsid w:val="00766C09"/>
    <w:rsid w:val="0076719F"/>
    <w:rsid w:val="007673DB"/>
    <w:rsid w:val="0076755C"/>
    <w:rsid w:val="007676CB"/>
    <w:rsid w:val="007677C6"/>
    <w:rsid w:val="0076793C"/>
    <w:rsid w:val="00767B21"/>
    <w:rsid w:val="007700C6"/>
    <w:rsid w:val="00770213"/>
    <w:rsid w:val="007703FF"/>
    <w:rsid w:val="0077048F"/>
    <w:rsid w:val="007704FB"/>
    <w:rsid w:val="00770880"/>
    <w:rsid w:val="00770B6C"/>
    <w:rsid w:val="00770DF9"/>
    <w:rsid w:val="00770F5F"/>
    <w:rsid w:val="007711AE"/>
    <w:rsid w:val="007714E7"/>
    <w:rsid w:val="00771506"/>
    <w:rsid w:val="007717EA"/>
    <w:rsid w:val="007718AD"/>
    <w:rsid w:val="00772224"/>
    <w:rsid w:val="00772D73"/>
    <w:rsid w:val="00773552"/>
    <w:rsid w:val="00773ACA"/>
    <w:rsid w:val="00773ADB"/>
    <w:rsid w:val="00773CE1"/>
    <w:rsid w:val="00773F0A"/>
    <w:rsid w:val="007746CE"/>
    <w:rsid w:val="0077485D"/>
    <w:rsid w:val="00774BFA"/>
    <w:rsid w:val="00774C0F"/>
    <w:rsid w:val="00775430"/>
    <w:rsid w:val="00775949"/>
    <w:rsid w:val="007759FE"/>
    <w:rsid w:val="00775E3B"/>
    <w:rsid w:val="00775FB8"/>
    <w:rsid w:val="007761E0"/>
    <w:rsid w:val="0077621B"/>
    <w:rsid w:val="007764F8"/>
    <w:rsid w:val="00776509"/>
    <w:rsid w:val="00776533"/>
    <w:rsid w:val="00776856"/>
    <w:rsid w:val="00776860"/>
    <w:rsid w:val="007768EB"/>
    <w:rsid w:val="00776D55"/>
    <w:rsid w:val="00776E22"/>
    <w:rsid w:val="00776EF0"/>
    <w:rsid w:val="00777096"/>
    <w:rsid w:val="00777354"/>
    <w:rsid w:val="0077752D"/>
    <w:rsid w:val="00777920"/>
    <w:rsid w:val="0077799D"/>
    <w:rsid w:val="00777F15"/>
    <w:rsid w:val="007800AB"/>
    <w:rsid w:val="0078021B"/>
    <w:rsid w:val="0078023B"/>
    <w:rsid w:val="00780798"/>
    <w:rsid w:val="00780995"/>
    <w:rsid w:val="007810CB"/>
    <w:rsid w:val="007812EA"/>
    <w:rsid w:val="00781353"/>
    <w:rsid w:val="00781780"/>
    <w:rsid w:val="00781BCF"/>
    <w:rsid w:val="007822E5"/>
    <w:rsid w:val="00782544"/>
    <w:rsid w:val="00782C11"/>
    <w:rsid w:val="00782C42"/>
    <w:rsid w:val="00782D37"/>
    <w:rsid w:val="00782EF4"/>
    <w:rsid w:val="0078335B"/>
    <w:rsid w:val="00783948"/>
    <w:rsid w:val="00783B4A"/>
    <w:rsid w:val="00783E36"/>
    <w:rsid w:val="007841E8"/>
    <w:rsid w:val="007844CE"/>
    <w:rsid w:val="00784B0C"/>
    <w:rsid w:val="00784F0E"/>
    <w:rsid w:val="00784FEF"/>
    <w:rsid w:val="00785008"/>
    <w:rsid w:val="0078506F"/>
    <w:rsid w:val="00785145"/>
    <w:rsid w:val="0078527E"/>
    <w:rsid w:val="007857D4"/>
    <w:rsid w:val="00785836"/>
    <w:rsid w:val="00785C9F"/>
    <w:rsid w:val="007863D3"/>
    <w:rsid w:val="007866BE"/>
    <w:rsid w:val="00786761"/>
    <w:rsid w:val="00786A43"/>
    <w:rsid w:val="00786B02"/>
    <w:rsid w:val="00787905"/>
    <w:rsid w:val="00787965"/>
    <w:rsid w:val="00787A9E"/>
    <w:rsid w:val="00787B9D"/>
    <w:rsid w:val="00787C10"/>
    <w:rsid w:val="00787F3C"/>
    <w:rsid w:val="00787F78"/>
    <w:rsid w:val="00787FBA"/>
    <w:rsid w:val="0079085F"/>
    <w:rsid w:val="00790BB8"/>
    <w:rsid w:val="00790D1C"/>
    <w:rsid w:val="00790D78"/>
    <w:rsid w:val="00790E10"/>
    <w:rsid w:val="007918EC"/>
    <w:rsid w:val="00791C07"/>
    <w:rsid w:val="00791CA3"/>
    <w:rsid w:val="00791D61"/>
    <w:rsid w:val="00791E6A"/>
    <w:rsid w:val="00791F99"/>
    <w:rsid w:val="00792492"/>
    <w:rsid w:val="00792666"/>
    <w:rsid w:val="00792B31"/>
    <w:rsid w:val="00792D05"/>
    <w:rsid w:val="00793165"/>
    <w:rsid w:val="00793291"/>
    <w:rsid w:val="0079351B"/>
    <w:rsid w:val="007936EA"/>
    <w:rsid w:val="00793742"/>
    <w:rsid w:val="00793D3D"/>
    <w:rsid w:val="0079401E"/>
    <w:rsid w:val="0079404E"/>
    <w:rsid w:val="0079430F"/>
    <w:rsid w:val="00794DC7"/>
    <w:rsid w:val="00794FF4"/>
    <w:rsid w:val="007953E4"/>
    <w:rsid w:val="007954E9"/>
    <w:rsid w:val="007955B8"/>
    <w:rsid w:val="0079592C"/>
    <w:rsid w:val="0079649B"/>
    <w:rsid w:val="007965F6"/>
    <w:rsid w:val="007968F0"/>
    <w:rsid w:val="00796983"/>
    <w:rsid w:val="00796D5E"/>
    <w:rsid w:val="00796E25"/>
    <w:rsid w:val="007970A5"/>
    <w:rsid w:val="0079749C"/>
    <w:rsid w:val="00797D79"/>
    <w:rsid w:val="00797DDA"/>
    <w:rsid w:val="007A009D"/>
    <w:rsid w:val="007A0545"/>
    <w:rsid w:val="007A06A5"/>
    <w:rsid w:val="007A06EF"/>
    <w:rsid w:val="007A0794"/>
    <w:rsid w:val="007A079F"/>
    <w:rsid w:val="007A09B4"/>
    <w:rsid w:val="007A0A4A"/>
    <w:rsid w:val="007A0A8C"/>
    <w:rsid w:val="007A0C9E"/>
    <w:rsid w:val="007A0EA5"/>
    <w:rsid w:val="007A0F15"/>
    <w:rsid w:val="007A1110"/>
    <w:rsid w:val="007A1128"/>
    <w:rsid w:val="007A1498"/>
    <w:rsid w:val="007A1A48"/>
    <w:rsid w:val="007A1F69"/>
    <w:rsid w:val="007A20E6"/>
    <w:rsid w:val="007A22AE"/>
    <w:rsid w:val="007A2885"/>
    <w:rsid w:val="007A299A"/>
    <w:rsid w:val="007A2C5D"/>
    <w:rsid w:val="007A2E3A"/>
    <w:rsid w:val="007A3121"/>
    <w:rsid w:val="007A3340"/>
    <w:rsid w:val="007A3375"/>
    <w:rsid w:val="007A3DB4"/>
    <w:rsid w:val="007A4253"/>
    <w:rsid w:val="007A4B3C"/>
    <w:rsid w:val="007A4C33"/>
    <w:rsid w:val="007A535C"/>
    <w:rsid w:val="007A55D6"/>
    <w:rsid w:val="007A57D8"/>
    <w:rsid w:val="007A5B19"/>
    <w:rsid w:val="007A5C4C"/>
    <w:rsid w:val="007A5CD1"/>
    <w:rsid w:val="007A5EC2"/>
    <w:rsid w:val="007A5FA7"/>
    <w:rsid w:val="007A5FFC"/>
    <w:rsid w:val="007A64FE"/>
    <w:rsid w:val="007A65FC"/>
    <w:rsid w:val="007A68FE"/>
    <w:rsid w:val="007A69E1"/>
    <w:rsid w:val="007A69F7"/>
    <w:rsid w:val="007A6F66"/>
    <w:rsid w:val="007A718A"/>
    <w:rsid w:val="007A73E2"/>
    <w:rsid w:val="007A74AC"/>
    <w:rsid w:val="007A7871"/>
    <w:rsid w:val="007A79E0"/>
    <w:rsid w:val="007A7C1A"/>
    <w:rsid w:val="007A7C2D"/>
    <w:rsid w:val="007B001A"/>
    <w:rsid w:val="007B04B4"/>
    <w:rsid w:val="007B05DE"/>
    <w:rsid w:val="007B0AA9"/>
    <w:rsid w:val="007B1435"/>
    <w:rsid w:val="007B1FAA"/>
    <w:rsid w:val="007B21B0"/>
    <w:rsid w:val="007B2477"/>
    <w:rsid w:val="007B24AA"/>
    <w:rsid w:val="007B259E"/>
    <w:rsid w:val="007B274D"/>
    <w:rsid w:val="007B27F9"/>
    <w:rsid w:val="007B2B48"/>
    <w:rsid w:val="007B2CCA"/>
    <w:rsid w:val="007B31DA"/>
    <w:rsid w:val="007B32BA"/>
    <w:rsid w:val="007B39F8"/>
    <w:rsid w:val="007B4020"/>
    <w:rsid w:val="007B406C"/>
    <w:rsid w:val="007B41E9"/>
    <w:rsid w:val="007B4759"/>
    <w:rsid w:val="007B4BA5"/>
    <w:rsid w:val="007B4BBF"/>
    <w:rsid w:val="007B5462"/>
    <w:rsid w:val="007B546B"/>
    <w:rsid w:val="007B54BC"/>
    <w:rsid w:val="007B5B15"/>
    <w:rsid w:val="007B5C91"/>
    <w:rsid w:val="007B5FB4"/>
    <w:rsid w:val="007B623D"/>
    <w:rsid w:val="007B6749"/>
    <w:rsid w:val="007B68D6"/>
    <w:rsid w:val="007B6911"/>
    <w:rsid w:val="007B6915"/>
    <w:rsid w:val="007B6B97"/>
    <w:rsid w:val="007B6CA8"/>
    <w:rsid w:val="007B6CB2"/>
    <w:rsid w:val="007B730B"/>
    <w:rsid w:val="007B73CD"/>
    <w:rsid w:val="007B7442"/>
    <w:rsid w:val="007B76F8"/>
    <w:rsid w:val="007B7796"/>
    <w:rsid w:val="007B7B38"/>
    <w:rsid w:val="007B7B84"/>
    <w:rsid w:val="007B7C74"/>
    <w:rsid w:val="007B7D74"/>
    <w:rsid w:val="007C0627"/>
    <w:rsid w:val="007C0688"/>
    <w:rsid w:val="007C0BD9"/>
    <w:rsid w:val="007C0E75"/>
    <w:rsid w:val="007C0FF7"/>
    <w:rsid w:val="007C11B9"/>
    <w:rsid w:val="007C1341"/>
    <w:rsid w:val="007C1446"/>
    <w:rsid w:val="007C1569"/>
    <w:rsid w:val="007C1784"/>
    <w:rsid w:val="007C17E0"/>
    <w:rsid w:val="007C1803"/>
    <w:rsid w:val="007C1AB0"/>
    <w:rsid w:val="007C1E74"/>
    <w:rsid w:val="007C1F2D"/>
    <w:rsid w:val="007C2216"/>
    <w:rsid w:val="007C22FB"/>
    <w:rsid w:val="007C2456"/>
    <w:rsid w:val="007C25BC"/>
    <w:rsid w:val="007C2743"/>
    <w:rsid w:val="007C286C"/>
    <w:rsid w:val="007C29C1"/>
    <w:rsid w:val="007C2B39"/>
    <w:rsid w:val="007C2B59"/>
    <w:rsid w:val="007C2F0A"/>
    <w:rsid w:val="007C3263"/>
    <w:rsid w:val="007C3350"/>
    <w:rsid w:val="007C34EA"/>
    <w:rsid w:val="007C35DB"/>
    <w:rsid w:val="007C3AA2"/>
    <w:rsid w:val="007C3B12"/>
    <w:rsid w:val="007C3DC2"/>
    <w:rsid w:val="007C3E7F"/>
    <w:rsid w:val="007C3ECC"/>
    <w:rsid w:val="007C4115"/>
    <w:rsid w:val="007C42C6"/>
    <w:rsid w:val="007C42CC"/>
    <w:rsid w:val="007C46E7"/>
    <w:rsid w:val="007C4C07"/>
    <w:rsid w:val="007C4C83"/>
    <w:rsid w:val="007C4E0C"/>
    <w:rsid w:val="007C4F58"/>
    <w:rsid w:val="007C5402"/>
    <w:rsid w:val="007C55CD"/>
    <w:rsid w:val="007C55FC"/>
    <w:rsid w:val="007C62D9"/>
    <w:rsid w:val="007C632D"/>
    <w:rsid w:val="007C6466"/>
    <w:rsid w:val="007C6698"/>
    <w:rsid w:val="007C698C"/>
    <w:rsid w:val="007C6AE0"/>
    <w:rsid w:val="007C6BF8"/>
    <w:rsid w:val="007C6D82"/>
    <w:rsid w:val="007C6D9B"/>
    <w:rsid w:val="007C7401"/>
    <w:rsid w:val="007C7413"/>
    <w:rsid w:val="007C76DB"/>
    <w:rsid w:val="007C7937"/>
    <w:rsid w:val="007C79B8"/>
    <w:rsid w:val="007C7AF8"/>
    <w:rsid w:val="007C7CB9"/>
    <w:rsid w:val="007C7E57"/>
    <w:rsid w:val="007D0010"/>
    <w:rsid w:val="007D0809"/>
    <w:rsid w:val="007D0981"/>
    <w:rsid w:val="007D09DC"/>
    <w:rsid w:val="007D104B"/>
    <w:rsid w:val="007D144D"/>
    <w:rsid w:val="007D1645"/>
    <w:rsid w:val="007D165D"/>
    <w:rsid w:val="007D16A6"/>
    <w:rsid w:val="007D18C2"/>
    <w:rsid w:val="007D19DE"/>
    <w:rsid w:val="007D1E89"/>
    <w:rsid w:val="007D1F3F"/>
    <w:rsid w:val="007D1FB9"/>
    <w:rsid w:val="007D21C7"/>
    <w:rsid w:val="007D2315"/>
    <w:rsid w:val="007D25DB"/>
    <w:rsid w:val="007D2605"/>
    <w:rsid w:val="007D2632"/>
    <w:rsid w:val="007D2A0D"/>
    <w:rsid w:val="007D2A55"/>
    <w:rsid w:val="007D2AFB"/>
    <w:rsid w:val="007D2C97"/>
    <w:rsid w:val="007D2D71"/>
    <w:rsid w:val="007D2D8C"/>
    <w:rsid w:val="007D2DE2"/>
    <w:rsid w:val="007D2DFF"/>
    <w:rsid w:val="007D2E7D"/>
    <w:rsid w:val="007D3443"/>
    <w:rsid w:val="007D37A9"/>
    <w:rsid w:val="007D38EB"/>
    <w:rsid w:val="007D3A11"/>
    <w:rsid w:val="007D3F99"/>
    <w:rsid w:val="007D41D8"/>
    <w:rsid w:val="007D45B8"/>
    <w:rsid w:val="007D4BD6"/>
    <w:rsid w:val="007D4CAB"/>
    <w:rsid w:val="007D5149"/>
    <w:rsid w:val="007D518F"/>
    <w:rsid w:val="007D5536"/>
    <w:rsid w:val="007D55A5"/>
    <w:rsid w:val="007D5758"/>
    <w:rsid w:val="007D5B50"/>
    <w:rsid w:val="007D5DB0"/>
    <w:rsid w:val="007D615D"/>
    <w:rsid w:val="007D6217"/>
    <w:rsid w:val="007D6251"/>
    <w:rsid w:val="007D6661"/>
    <w:rsid w:val="007D6BD2"/>
    <w:rsid w:val="007D6BDA"/>
    <w:rsid w:val="007D6F8C"/>
    <w:rsid w:val="007D7C14"/>
    <w:rsid w:val="007D7C51"/>
    <w:rsid w:val="007D7CAA"/>
    <w:rsid w:val="007D7D06"/>
    <w:rsid w:val="007D7EEB"/>
    <w:rsid w:val="007E00B3"/>
    <w:rsid w:val="007E0723"/>
    <w:rsid w:val="007E0B96"/>
    <w:rsid w:val="007E10E8"/>
    <w:rsid w:val="007E12FA"/>
    <w:rsid w:val="007E16A8"/>
    <w:rsid w:val="007E18A1"/>
    <w:rsid w:val="007E1919"/>
    <w:rsid w:val="007E1B43"/>
    <w:rsid w:val="007E2158"/>
    <w:rsid w:val="007E226C"/>
    <w:rsid w:val="007E25D3"/>
    <w:rsid w:val="007E2CD8"/>
    <w:rsid w:val="007E2EEE"/>
    <w:rsid w:val="007E33D6"/>
    <w:rsid w:val="007E34AF"/>
    <w:rsid w:val="007E3615"/>
    <w:rsid w:val="007E3D5B"/>
    <w:rsid w:val="007E3EC8"/>
    <w:rsid w:val="007E3F30"/>
    <w:rsid w:val="007E400A"/>
    <w:rsid w:val="007E4715"/>
    <w:rsid w:val="007E48A4"/>
    <w:rsid w:val="007E4CE2"/>
    <w:rsid w:val="007E5008"/>
    <w:rsid w:val="007E5106"/>
    <w:rsid w:val="007E5164"/>
    <w:rsid w:val="007E52EA"/>
    <w:rsid w:val="007E54E3"/>
    <w:rsid w:val="007E572B"/>
    <w:rsid w:val="007E5851"/>
    <w:rsid w:val="007E59FE"/>
    <w:rsid w:val="007E5BCC"/>
    <w:rsid w:val="007E5DF6"/>
    <w:rsid w:val="007E6076"/>
    <w:rsid w:val="007E607D"/>
    <w:rsid w:val="007E639B"/>
    <w:rsid w:val="007E68F0"/>
    <w:rsid w:val="007E6D4E"/>
    <w:rsid w:val="007E6E2A"/>
    <w:rsid w:val="007E71B8"/>
    <w:rsid w:val="007E7222"/>
    <w:rsid w:val="007E7477"/>
    <w:rsid w:val="007E75C6"/>
    <w:rsid w:val="007E7816"/>
    <w:rsid w:val="007E7DA3"/>
    <w:rsid w:val="007E7DD7"/>
    <w:rsid w:val="007F0622"/>
    <w:rsid w:val="007F0852"/>
    <w:rsid w:val="007F08C4"/>
    <w:rsid w:val="007F0904"/>
    <w:rsid w:val="007F0B1F"/>
    <w:rsid w:val="007F1149"/>
    <w:rsid w:val="007F138C"/>
    <w:rsid w:val="007F1A67"/>
    <w:rsid w:val="007F2050"/>
    <w:rsid w:val="007F22A8"/>
    <w:rsid w:val="007F271E"/>
    <w:rsid w:val="007F27FF"/>
    <w:rsid w:val="007F2C19"/>
    <w:rsid w:val="007F2E4B"/>
    <w:rsid w:val="007F3257"/>
    <w:rsid w:val="007F3599"/>
    <w:rsid w:val="007F3B5A"/>
    <w:rsid w:val="007F3CA8"/>
    <w:rsid w:val="007F4110"/>
    <w:rsid w:val="007F41A6"/>
    <w:rsid w:val="007F4426"/>
    <w:rsid w:val="007F45B6"/>
    <w:rsid w:val="007F4855"/>
    <w:rsid w:val="007F4A26"/>
    <w:rsid w:val="007F4BAB"/>
    <w:rsid w:val="007F4BDC"/>
    <w:rsid w:val="007F4C7C"/>
    <w:rsid w:val="007F4E4E"/>
    <w:rsid w:val="007F4EC6"/>
    <w:rsid w:val="007F51E5"/>
    <w:rsid w:val="007F54B0"/>
    <w:rsid w:val="007F5521"/>
    <w:rsid w:val="007F5D41"/>
    <w:rsid w:val="007F5EE4"/>
    <w:rsid w:val="007F5FC9"/>
    <w:rsid w:val="007F5FD6"/>
    <w:rsid w:val="007F600F"/>
    <w:rsid w:val="007F6115"/>
    <w:rsid w:val="007F61AA"/>
    <w:rsid w:val="007F64E2"/>
    <w:rsid w:val="007F6861"/>
    <w:rsid w:val="007F6B47"/>
    <w:rsid w:val="007F6CE5"/>
    <w:rsid w:val="007F7184"/>
    <w:rsid w:val="007F7231"/>
    <w:rsid w:val="007F743F"/>
    <w:rsid w:val="007F7CDC"/>
    <w:rsid w:val="007F7E07"/>
    <w:rsid w:val="00800160"/>
    <w:rsid w:val="0080038E"/>
    <w:rsid w:val="0080052D"/>
    <w:rsid w:val="00800BEF"/>
    <w:rsid w:val="00800EAB"/>
    <w:rsid w:val="00800EDD"/>
    <w:rsid w:val="0080134C"/>
    <w:rsid w:val="008013C6"/>
    <w:rsid w:val="008015B8"/>
    <w:rsid w:val="00801650"/>
    <w:rsid w:val="0080166E"/>
    <w:rsid w:val="008016E8"/>
    <w:rsid w:val="0080191F"/>
    <w:rsid w:val="00802008"/>
    <w:rsid w:val="0080213B"/>
    <w:rsid w:val="00802249"/>
    <w:rsid w:val="008025AC"/>
    <w:rsid w:val="00802676"/>
    <w:rsid w:val="008028AF"/>
    <w:rsid w:val="0080291E"/>
    <w:rsid w:val="00802E50"/>
    <w:rsid w:val="0080352B"/>
    <w:rsid w:val="008037EC"/>
    <w:rsid w:val="00804452"/>
    <w:rsid w:val="0080488D"/>
    <w:rsid w:val="00804DC4"/>
    <w:rsid w:val="008051C0"/>
    <w:rsid w:val="00805A22"/>
    <w:rsid w:val="00805ADB"/>
    <w:rsid w:val="00805B44"/>
    <w:rsid w:val="00805D9C"/>
    <w:rsid w:val="00806006"/>
    <w:rsid w:val="00806138"/>
    <w:rsid w:val="008063AC"/>
    <w:rsid w:val="00806D10"/>
    <w:rsid w:val="00806DAD"/>
    <w:rsid w:val="00806E00"/>
    <w:rsid w:val="00806F3C"/>
    <w:rsid w:val="008072F1"/>
    <w:rsid w:val="0080730C"/>
    <w:rsid w:val="008075E2"/>
    <w:rsid w:val="008079EB"/>
    <w:rsid w:val="00807B35"/>
    <w:rsid w:val="00810071"/>
    <w:rsid w:val="00810098"/>
    <w:rsid w:val="008103E1"/>
    <w:rsid w:val="00810BA8"/>
    <w:rsid w:val="00810DD0"/>
    <w:rsid w:val="00811394"/>
    <w:rsid w:val="008115F5"/>
    <w:rsid w:val="008116D4"/>
    <w:rsid w:val="0081185F"/>
    <w:rsid w:val="00811C3F"/>
    <w:rsid w:val="00812089"/>
    <w:rsid w:val="0081219A"/>
    <w:rsid w:val="0081234D"/>
    <w:rsid w:val="008123C1"/>
    <w:rsid w:val="00812622"/>
    <w:rsid w:val="00812C9A"/>
    <w:rsid w:val="00812CD6"/>
    <w:rsid w:val="00812E59"/>
    <w:rsid w:val="00812EE6"/>
    <w:rsid w:val="00812FDC"/>
    <w:rsid w:val="00813630"/>
    <w:rsid w:val="008139F0"/>
    <w:rsid w:val="00813BD6"/>
    <w:rsid w:val="008140C0"/>
    <w:rsid w:val="008143FE"/>
    <w:rsid w:val="008144EF"/>
    <w:rsid w:val="00814736"/>
    <w:rsid w:val="00814AA7"/>
    <w:rsid w:val="00814C40"/>
    <w:rsid w:val="00814CE5"/>
    <w:rsid w:val="00814EFA"/>
    <w:rsid w:val="008153AC"/>
    <w:rsid w:val="00815437"/>
    <w:rsid w:val="00815686"/>
    <w:rsid w:val="00815E39"/>
    <w:rsid w:val="00815E8C"/>
    <w:rsid w:val="00815FB6"/>
    <w:rsid w:val="00816014"/>
    <w:rsid w:val="00816B6B"/>
    <w:rsid w:val="008171CC"/>
    <w:rsid w:val="00817507"/>
    <w:rsid w:val="008176CF"/>
    <w:rsid w:val="0081784A"/>
    <w:rsid w:val="008178A8"/>
    <w:rsid w:val="00817BB4"/>
    <w:rsid w:val="00817D3D"/>
    <w:rsid w:val="00817FEA"/>
    <w:rsid w:val="008203AD"/>
    <w:rsid w:val="0082042F"/>
    <w:rsid w:val="008205AD"/>
    <w:rsid w:val="008206CF"/>
    <w:rsid w:val="0082096C"/>
    <w:rsid w:val="008209BD"/>
    <w:rsid w:val="00820A74"/>
    <w:rsid w:val="00820AAD"/>
    <w:rsid w:val="00820C1C"/>
    <w:rsid w:val="00820D3A"/>
    <w:rsid w:val="00820F0C"/>
    <w:rsid w:val="008212BB"/>
    <w:rsid w:val="00821307"/>
    <w:rsid w:val="008213D7"/>
    <w:rsid w:val="00821609"/>
    <w:rsid w:val="0082164D"/>
    <w:rsid w:val="008216F3"/>
    <w:rsid w:val="00821894"/>
    <w:rsid w:val="008219D6"/>
    <w:rsid w:val="008219FB"/>
    <w:rsid w:val="00821AF6"/>
    <w:rsid w:val="00821B20"/>
    <w:rsid w:val="00821D05"/>
    <w:rsid w:val="00822243"/>
    <w:rsid w:val="008222BD"/>
    <w:rsid w:val="00822373"/>
    <w:rsid w:val="00822464"/>
    <w:rsid w:val="0082279B"/>
    <w:rsid w:val="00822D43"/>
    <w:rsid w:val="00822D76"/>
    <w:rsid w:val="00822EE5"/>
    <w:rsid w:val="00822F32"/>
    <w:rsid w:val="00822F9D"/>
    <w:rsid w:val="00823112"/>
    <w:rsid w:val="00823338"/>
    <w:rsid w:val="008234D0"/>
    <w:rsid w:val="008234DB"/>
    <w:rsid w:val="00823790"/>
    <w:rsid w:val="00823897"/>
    <w:rsid w:val="00823AC3"/>
    <w:rsid w:val="00824047"/>
    <w:rsid w:val="0082438D"/>
    <w:rsid w:val="00824EF0"/>
    <w:rsid w:val="0082511E"/>
    <w:rsid w:val="008252EC"/>
    <w:rsid w:val="008253B6"/>
    <w:rsid w:val="00825ACE"/>
    <w:rsid w:val="00825C14"/>
    <w:rsid w:val="00825D75"/>
    <w:rsid w:val="00825F74"/>
    <w:rsid w:val="0082608B"/>
    <w:rsid w:val="00826308"/>
    <w:rsid w:val="00826565"/>
    <w:rsid w:val="00826586"/>
    <w:rsid w:val="00826AF9"/>
    <w:rsid w:val="00826F3C"/>
    <w:rsid w:val="00827084"/>
    <w:rsid w:val="00827729"/>
    <w:rsid w:val="008278D5"/>
    <w:rsid w:val="008278E6"/>
    <w:rsid w:val="00827AD8"/>
    <w:rsid w:val="00827CDE"/>
    <w:rsid w:val="00827E44"/>
    <w:rsid w:val="00827E68"/>
    <w:rsid w:val="00827FB8"/>
    <w:rsid w:val="00827FF8"/>
    <w:rsid w:val="0083021B"/>
    <w:rsid w:val="00830590"/>
    <w:rsid w:val="00830748"/>
    <w:rsid w:val="00830824"/>
    <w:rsid w:val="00830BC9"/>
    <w:rsid w:val="00830C16"/>
    <w:rsid w:val="00831098"/>
    <w:rsid w:val="00831354"/>
    <w:rsid w:val="008318DF"/>
    <w:rsid w:val="00831B84"/>
    <w:rsid w:val="00831C03"/>
    <w:rsid w:val="00831D39"/>
    <w:rsid w:val="00831FC5"/>
    <w:rsid w:val="0083234F"/>
    <w:rsid w:val="00832643"/>
    <w:rsid w:val="00832675"/>
    <w:rsid w:val="00832784"/>
    <w:rsid w:val="008328E7"/>
    <w:rsid w:val="008330A5"/>
    <w:rsid w:val="0083323E"/>
    <w:rsid w:val="008332C3"/>
    <w:rsid w:val="008333E9"/>
    <w:rsid w:val="008334D1"/>
    <w:rsid w:val="008335F6"/>
    <w:rsid w:val="0083362B"/>
    <w:rsid w:val="00833948"/>
    <w:rsid w:val="00833B12"/>
    <w:rsid w:val="00833C20"/>
    <w:rsid w:val="00833FC4"/>
    <w:rsid w:val="0083417A"/>
    <w:rsid w:val="0083434B"/>
    <w:rsid w:val="0083447B"/>
    <w:rsid w:val="008346F6"/>
    <w:rsid w:val="008347A0"/>
    <w:rsid w:val="00834C00"/>
    <w:rsid w:val="00834D38"/>
    <w:rsid w:val="00834F2A"/>
    <w:rsid w:val="00834F48"/>
    <w:rsid w:val="00835132"/>
    <w:rsid w:val="008352E3"/>
    <w:rsid w:val="008354C7"/>
    <w:rsid w:val="00835AA6"/>
    <w:rsid w:val="00835B46"/>
    <w:rsid w:val="00835BDE"/>
    <w:rsid w:val="00835D65"/>
    <w:rsid w:val="00836879"/>
    <w:rsid w:val="00836E86"/>
    <w:rsid w:val="0083703A"/>
    <w:rsid w:val="00837148"/>
    <w:rsid w:val="008376B6"/>
    <w:rsid w:val="00837FA9"/>
    <w:rsid w:val="00837FC7"/>
    <w:rsid w:val="00840532"/>
    <w:rsid w:val="00840732"/>
    <w:rsid w:val="0084078E"/>
    <w:rsid w:val="00840F45"/>
    <w:rsid w:val="00840FBA"/>
    <w:rsid w:val="008410A1"/>
    <w:rsid w:val="008410B1"/>
    <w:rsid w:val="00841339"/>
    <w:rsid w:val="0084153B"/>
    <w:rsid w:val="008418CA"/>
    <w:rsid w:val="00841BEA"/>
    <w:rsid w:val="00841E59"/>
    <w:rsid w:val="00842082"/>
    <w:rsid w:val="00842110"/>
    <w:rsid w:val="008424F8"/>
    <w:rsid w:val="008425AA"/>
    <w:rsid w:val="008426E5"/>
    <w:rsid w:val="008427BD"/>
    <w:rsid w:val="00842A29"/>
    <w:rsid w:val="00842F72"/>
    <w:rsid w:val="00843251"/>
    <w:rsid w:val="008432D7"/>
    <w:rsid w:val="008434E7"/>
    <w:rsid w:val="0084371B"/>
    <w:rsid w:val="008438DF"/>
    <w:rsid w:val="008439AE"/>
    <w:rsid w:val="00843B02"/>
    <w:rsid w:val="00843C20"/>
    <w:rsid w:val="008442B6"/>
    <w:rsid w:val="0084431F"/>
    <w:rsid w:val="00844371"/>
    <w:rsid w:val="00844AF6"/>
    <w:rsid w:val="00844E1E"/>
    <w:rsid w:val="008450B3"/>
    <w:rsid w:val="00845310"/>
    <w:rsid w:val="008456EE"/>
    <w:rsid w:val="008457BC"/>
    <w:rsid w:val="00845B56"/>
    <w:rsid w:val="00845C9D"/>
    <w:rsid w:val="00845CF9"/>
    <w:rsid w:val="00845E3E"/>
    <w:rsid w:val="00845F60"/>
    <w:rsid w:val="00846440"/>
    <w:rsid w:val="00846787"/>
    <w:rsid w:val="008469D0"/>
    <w:rsid w:val="00846CE6"/>
    <w:rsid w:val="00846EAB"/>
    <w:rsid w:val="00847187"/>
    <w:rsid w:val="00847233"/>
    <w:rsid w:val="008472DE"/>
    <w:rsid w:val="00847971"/>
    <w:rsid w:val="00847CE5"/>
    <w:rsid w:val="00847D8F"/>
    <w:rsid w:val="00847F5B"/>
    <w:rsid w:val="0085009E"/>
    <w:rsid w:val="008501A2"/>
    <w:rsid w:val="008502D1"/>
    <w:rsid w:val="0085034E"/>
    <w:rsid w:val="00850453"/>
    <w:rsid w:val="0085088B"/>
    <w:rsid w:val="008508A4"/>
    <w:rsid w:val="00850AC4"/>
    <w:rsid w:val="00850B55"/>
    <w:rsid w:val="00851050"/>
    <w:rsid w:val="0085167E"/>
    <w:rsid w:val="008518AC"/>
    <w:rsid w:val="00851CF5"/>
    <w:rsid w:val="0085212F"/>
    <w:rsid w:val="0085223D"/>
    <w:rsid w:val="008523B0"/>
    <w:rsid w:val="008523FB"/>
    <w:rsid w:val="0085255A"/>
    <w:rsid w:val="0085260A"/>
    <w:rsid w:val="00852C07"/>
    <w:rsid w:val="00852C58"/>
    <w:rsid w:val="00852D39"/>
    <w:rsid w:val="00852E5B"/>
    <w:rsid w:val="0085356B"/>
    <w:rsid w:val="00853600"/>
    <w:rsid w:val="00853723"/>
    <w:rsid w:val="00853C59"/>
    <w:rsid w:val="00853D54"/>
    <w:rsid w:val="00853FCE"/>
    <w:rsid w:val="00854402"/>
    <w:rsid w:val="008547E4"/>
    <w:rsid w:val="00854B56"/>
    <w:rsid w:val="00854BF6"/>
    <w:rsid w:val="008550AE"/>
    <w:rsid w:val="008553B0"/>
    <w:rsid w:val="00855AC2"/>
    <w:rsid w:val="00855C90"/>
    <w:rsid w:val="00855F5B"/>
    <w:rsid w:val="00855F98"/>
    <w:rsid w:val="008561D0"/>
    <w:rsid w:val="00856487"/>
    <w:rsid w:val="008566EC"/>
    <w:rsid w:val="008568AF"/>
    <w:rsid w:val="00856BE1"/>
    <w:rsid w:val="00856D34"/>
    <w:rsid w:val="00856E4E"/>
    <w:rsid w:val="00857012"/>
    <w:rsid w:val="0085742F"/>
    <w:rsid w:val="00857713"/>
    <w:rsid w:val="008577EC"/>
    <w:rsid w:val="0086038E"/>
    <w:rsid w:val="008605E9"/>
    <w:rsid w:val="0086087D"/>
    <w:rsid w:val="00860CAD"/>
    <w:rsid w:val="0086137D"/>
    <w:rsid w:val="008614C7"/>
    <w:rsid w:val="0086150A"/>
    <w:rsid w:val="00861604"/>
    <w:rsid w:val="00861611"/>
    <w:rsid w:val="0086175A"/>
    <w:rsid w:val="00861B62"/>
    <w:rsid w:val="00861EDA"/>
    <w:rsid w:val="008623BC"/>
    <w:rsid w:val="00862579"/>
    <w:rsid w:val="00862879"/>
    <w:rsid w:val="00862A79"/>
    <w:rsid w:val="00862AB7"/>
    <w:rsid w:val="00862D95"/>
    <w:rsid w:val="00862DEB"/>
    <w:rsid w:val="00863147"/>
    <w:rsid w:val="00863293"/>
    <w:rsid w:val="0086364E"/>
    <w:rsid w:val="00863661"/>
    <w:rsid w:val="008638D9"/>
    <w:rsid w:val="00863D93"/>
    <w:rsid w:val="00863E97"/>
    <w:rsid w:val="00864C4F"/>
    <w:rsid w:val="00864F7B"/>
    <w:rsid w:val="0086518D"/>
    <w:rsid w:val="0086545B"/>
    <w:rsid w:val="00865545"/>
    <w:rsid w:val="00865558"/>
    <w:rsid w:val="008655C4"/>
    <w:rsid w:val="00865703"/>
    <w:rsid w:val="00865A34"/>
    <w:rsid w:val="00865B27"/>
    <w:rsid w:val="00865F21"/>
    <w:rsid w:val="00865F24"/>
    <w:rsid w:val="008660A7"/>
    <w:rsid w:val="008663D2"/>
    <w:rsid w:val="008667ED"/>
    <w:rsid w:val="00866811"/>
    <w:rsid w:val="00866813"/>
    <w:rsid w:val="00866845"/>
    <w:rsid w:val="008668ED"/>
    <w:rsid w:val="008669C7"/>
    <w:rsid w:val="00866B32"/>
    <w:rsid w:val="00866DC4"/>
    <w:rsid w:val="00867029"/>
    <w:rsid w:val="0086730B"/>
    <w:rsid w:val="00867359"/>
    <w:rsid w:val="00867426"/>
    <w:rsid w:val="0086751F"/>
    <w:rsid w:val="0086762A"/>
    <w:rsid w:val="008676BB"/>
    <w:rsid w:val="008677AB"/>
    <w:rsid w:val="00867F77"/>
    <w:rsid w:val="00867F82"/>
    <w:rsid w:val="00870344"/>
    <w:rsid w:val="008708C0"/>
    <w:rsid w:val="00870AF3"/>
    <w:rsid w:val="00870D1F"/>
    <w:rsid w:val="008710D2"/>
    <w:rsid w:val="00871298"/>
    <w:rsid w:val="00871370"/>
    <w:rsid w:val="0087142C"/>
    <w:rsid w:val="00871651"/>
    <w:rsid w:val="00871A2A"/>
    <w:rsid w:val="00871AE2"/>
    <w:rsid w:val="008720FA"/>
    <w:rsid w:val="00872564"/>
    <w:rsid w:val="008726BC"/>
    <w:rsid w:val="00872B01"/>
    <w:rsid w:val="00872B63"/>
    <w:rsid w:val="008732DF"/>
    <w:rsid w:val="008736CB"/>
    <w:rsid w:val="008737A0"/>
    <w:rsid w:val="00873C34"/>
    <w:rsid w:val="00873D39"/>
    <w:rsid w:val="00873F09"/>
    <w:rsid w:val="008742A6"/>
    <w:rsid w:val="00874454"/>
    <w:rsid w:val="00874D18"/>
    <w:rsid w:val="0087543E"/>
    <w:rsid w:val="00875537"/>
    <w:rsid w:val="008757FC"/>
    <w:rsid w:val="00875AA0"/>
    <w:rsid w:val="00875CAC"/>
    <w:rsid w:val="00875ED0"/>
    <w:rsid w:val="008760ED"/>
    <w:rsid w:val="0087624B"/>
    <w:rsid w:val="00876673"/>
    <w:rsid w:val="008769E8"/>
    <w:rsid w:val="00876F5F"/>
    <w:rsid w:val="008771EA"/>
    <w:rsid w:val="008773CB"/>
    <w:rsid w:val="0087751E"/>
    <w:rsid w:val="008775BA"/>
    <w:rsid w:val="008779E0"/>
    <w:rsid w:val="008779F5"/>
    <w:rsid w:val="00877C40"/>
    <w:rsid w:val="00880F99"/>
    <w:rsid w:val="008814B1"/>
    <w:rsid w:val="0088163D"/>
    <w:rsid w:val="00881DDF"/>
    <w:rsid w:val="00881E20"/>
    <w:rsid w:val="00882159"/>
    <w:rsid w:val="0088239D"/>
    <w:rsid w:val="0088253C"/>
    <w:rsid w:val="008828C3"/>
    <w:rsid w:val="00882D0D"/>
    <w:rsid w:val="00882DDE"/>
    <w:rsid w:val="008830D9"/>
    <w:rsid w:val="008832B3"/>
    <w:rsid w:val="008832DB"/>
    <w:rsid w:val="00883803"/>
    <w:rsid w:val="00883D76"/>
    <w:rsid w:val="00883E35"/>
    <w:rsid w:val="008841A1"/>
    <w:rsid w:val="0088453E"/>
    <w:rsid w:val="008847A9"/>
    <w:rsid w:val="0088480E"/>
    <w:rsid w:val="008857AB"/>
    <w:rsid w:val="00885ABB"/>
    <w:rsid w:val="00885B68"/>
    <w:rsid w:val="00885DD6"/>
    <w:rsid w:val="00885F01"/>
    <w:rsid w:val="0088613B"/>
    <w:rsid w:val="008862E5"/>
    <w:rsid w:val="00886307"/>
    <w:rsid w:val="008863BF"/>
    <w:rsid w:val="008863DB"/>
    <w:rsid w:val="00886B69"/>
    <w:rsid w:val="00887228"/>
    <w:rsid w:val="0088731E"/>
    <w:rsid w:val="0088737D"/>
    <w:rsid w:val="008874D4"/>
    <w:rsid w:val="0088758A"/>
    <w:rsid w:val="008875A2"/>
    <w:rsid w:val="008875D3"/>
    <w:rsid w:val="008877A9"/>
    <w:rsid w:val="00887854"/>
    <w:rsid w:val="008879D7"/>
    <w:rsid w:val="008879DB"/>
    <w:rsid w:val="00887A60"/>
    <w:rsid w:val="00887B57"/>
    <w:rsid w:val="00887E93"/>
    <w:rsid w:val="008911B9"/>
    <w:rsid w:val="008913DA"/>
    <w:rsid w:val="00891968"/>
    <w:rsid w:val="00891B31"/>
    <w:rsid w:val="00891B46"/>
    <w:rsid w:val="00891BE2"/>
    <w:rsid w:val="00891DBB"/>
    <w:rsid w:val="00891FBF"/>
    <w:rsid w:val="008920C6"/>
    <w:rsid w:val="00892E1A"/>
    <w:rsid w:val="00892E1B"/>
    <w:rsid w:val="00892F3E"/>
    <w:rsid w:val="00892FF1"/>
    <w:rsid w:val="008930D1"/>
    <w:rsid w:val="0089331A"/>
    <w:rsid w:val="0089339C"/>
    <w:rsid w:val="008935F0"/>
    <w:rsid w:val="00893840"/>
    <w:rsid w:val="008938BD"/>
    <w:rsid w:val="00893A73"/>
    <w:rsid w:val="008944FB"/>
    <w:rsid w:val="0089451D"/>
    <w:rsid w:val="008946B5"/>
    <w:rsid w:val="008949BC"/>
    <w:rsid w:val="00894D73"/>
    <w:rsid w:val="00894DF3"/>
    <w:rsid w:val="00895110"/>
    <w:rsid w:val="0089534E"/>
    <w:rsid w:val="0089583B"/>
    <w:rsid w:val="0089586A"/>
    <w:rsid w:val="008959B4"/>
    <w:rsid w:val="00895DB6"/>
    <w:rsid w:val="00895F45"/>
    <w:rsid w:val="00896309"/>
    <w:rsid w:val="00896321"/>
    <w:rsid w:val="00896790"/>
    <w:rsid w:val="00896909"/>
    <w:rsid w:val="008970DC"/>
    <w:rsid w:val="00897250"/>
    <w:rsid w:val="008976DE"/>
    <w:rsid w:val="008979AD"/>
    <w:rsid w:val="008979B1"/>
    <w:rsid w:val="00897AA3"/>
    <w:rsid w:val="008A0561"/>
    <w:rsid w:val="008A1369"/>
    <w:rsid w:val="008A1465"/>
    <w:rsid w:val="008A157E"/>
    <w:rsid w:val="008A16F6"/>
    <w:rsid w:val="008A17D1"/>
    <w:rsid w:val="008A17D7"/>
    <w:rsid w:val="008A19A0"/>
    <w:rsid w:val="008A2AE4"/>
    <w:rsid w:val="008A2B1C"/>
    <w:rsid w:val="008A2BED"/>
    <w:rsid w:val="008A2C89"/>
    <w:rsid w:val="008A2D44"/>
    <w:rsid w:val="008A2DFE"/>
    <w:rsid w:val="008A2E33"/>
    <w:rsid w:val="008A2F2E"/>
    <w:rsid w:val="008A30A6"/>
    <w:rsid w:val="008A3460"/>
    <w:rsid w:val="008A3792"/>
    <w:rsid w:val="008A37EA"/>
    <w:rsid w:val="008A3D21"/>
    <w:rsid w:val="008A42FA"/>
    <w:rsid w:val="008A4466"/>
    <w:rsid w:val="008A4490"/>
    <w:rsid w:val="008A4548"/>
    <w:rsid w:val="008A47F3"/>
    <w:rsid w:val="008A4ACD"/>
    <w:rsid w:val="008A4B56"/>
    <w:rsid w:val="008A4B98"/>
    <w:rsid w:val="008A5079"/>
    <w:rsid w:val="008A51DB"/>
    <w:rsid w:val="008A5289"/>
    <w:rsid w:val="008A53A4"/>
    <w:rsid w:val="008A54AF"/>
    <w:rsid w:val="008A54F2"/>
    <w:rsid w:val="008A5AA3"/>
    <w:rsid w:val="008A5FFF"/>
    <w:rsid w:val="008A605B"/>
    <w:rsid w:val="008A627B"/>
    <w:rsid w:val="008A629D"/>
    <w:rsid w:val="008A62E4"/>
    <w:rsid w:val="008A6343"/>
    <w:rsid w:val="008A65D8"/>
    <w:rsid w:val="008A6F01"/>
    <w:rsid w:val="008A72C6"/>
    <w:rsid w:val="008A7493"/>
    <w:rsid w:val="008A758A"/>
    <w:rsid w:val="008A75B4"/>
    <w:rsid w:val="008A790C"/>
    <w:rsid w:val="008A79D4"/>
    <w:rsid w:val="008A7A00"/>
    <w:rsid w:val="008A7B00"/>
    <w:rsid w:val="008A7B1A"/>
    <w:rsid w:val="008A7B85"/>
    <w:rsid w:val="008A7C1C"/>
    <w:rsid w:val="008A7C5F"/>
    <w:rsid w:val="008B0132"/>
    <w:rsid w:val="008B0175"/>
    <w:rsid w:val="008B0200"/>
    <w:rsid w:val="008B054B"/>
    <w:rsid w:val="008B0799"/>
    <w:rsid w:val="008B08DF"/>
    <w:rsid w:val="008B0983"/>
    <w:rsid w:val="008B0E98"/>
    <w:rsid w:val="008B0F1B"/>
    <w:rsid w:val="008B0F51"/>
    <w:rsid w:val="008B1074"/>
    <w:rsid w:val="008B1386"/>
    <w:rsid w:val="008B1444"/>
    <w:rsid w:val="008B1514"/>
    <w:rsid w:val="008B1559"/>
    <w:rsid w:val="008B1817"/>
    <w:rsid w:val="008B19FF"/>
    <w:rsid w:val="008B1C2A"/>
    <w:rsid w:val="008B1DC5"/>
    <w:rsid w:val="008B291D"/>
    <w:rsid w:val="008B29C0"/>
    <w:rsid w:val="008B2C57"/>
    <w:rsid w:val="008B2D95"/>
    <w:rsid w:val="008B2F8D"/>
    <w:rsid w:val="008B3011"/>
    <w:rsid w:val="008B3112"/>
    <w:rsid w:val="008B3328"/>
    <w:rsid w:val="008B3522"/>
    <w:rsid w:val="008B3752"/>
    <w:rsid w:val="008B37AB"/>
    <w:rsid w:val="008B380E"/>
    <w:rsid w:val="008B3A48"/>
    <w:rsid w:val="008B3A9E"/>
    <w:rsid w:val="008B4019"/>
    <w:rsid w:val="008B40F6"/>
    <w:rsid w:val="008B4804"/>
    <w:rsid w:val="008B493F"/>
    <w:rsid w:val="008B4A58"/>
    <w:rsid w:val="008B4E41"/>
    <w:rsid w:val="008B4E6F"/>
    <w:rsid w:val="008B4FF6"/>
    <w:rsid w:val="008B5077"/>
    <w:rsid w:val="008B50A4"/>
    <w:rsid w:val="008B52DA"/>
    <w:rsid w:val="008B5755"/>
    <w:rsid w:val="008B5A11"/>
    <w:rsid w:val="008B5AEC"/>
    <w:rsid w:val="008B5B08"/>
    <w:rsid w:val="008B5FA6"/>
    <w:rsid w:val="008B5FCE"/>
    <w:rsid w:val="008B62D4"/>
    <w:rsid w:val="008B63F8"/>
    <w:rsid w:val="008B68EC"/>
    <w:rsid w:val="008B6F19"/>
    <w:rsid w:val="008B70CA"/>
    <w:rsid w:val="008B7232"/>
    <w:rsid w:val="008B72C9"/>
    <w:rsid w:val="008B7E95"/>
    <w:rsid w:val="008B7F8B"/>
    <w:rsid w:val="008C06B1"/>
    <w:rsid w:val="008C08B7"/>
    <w:rsid w:val="008C09AF"/>
    <w:rsid w:val="008C0A3C"/>
    <w:rsid w:val="008C0B17"/>
    <w:rsid w:val="008C0B3E"/>
    <w:rsid w:val="008C0C67"/>
    <w:rsid w:val="008C0CAC"/>
    <w:rsid w:val="008C0CD3"/>
    <w:rsid w:val="008C0D7C"/>
    <w:rsid w:val="008C0F22"/>
    <w:rsid w:val="008C0F7D"/>
    <w:rsid w:val="008C0FB9"/>
    <w:rsid w:val="008C12FC"/>
    <w:rsid w:val="008C17E9"/>
    <w:rsid w:val="008C1C61"/>
    <w:rsid w:val="008C1C6D"/>
    <w:rsid w:val="008C1D50"/>
    <w:rsid w:val="008C2078"/>
    <w:rsid w:val="008C22D2"/>
    <w:rsid w:val="008C247F"/>
    <w:rsid w:val="008C24FF"/>
    <w:rsid w:val="008C262D"/>
    <w:rsid w:val="008C2B10"/>
    <w:rsid w:val="008C2B1F"/>
    <w:rsid w:val="008C2B51"/>
    <w:rsid w:val="008C2F85"/>
    <w:rsid w:val="008C2FE6"/>
    <w:rsid w:val="008C32F0"/>
    <w:rsid w:val="008C3521"/>
    <w:rsid w:val="008C3656"/>
    <w:rsid w:val="008C386D"/>
    <w:rsid w:val="008C39E0"/>
    <w:rsid w:val="008C40B9"/>
    <w:rsid w:val="008C43C8"/>
    <w:rsid w:val="008C44CE"/>
    <w:rsid w:val="008C470C"/>
    <w:rsid w:val="008C48BD"/>
    <w:rsid w:val="008C5018"/>
    <w:rsid w:val="008C509C"/>
    <w:rsid w:val="008C5429"/>
    <w:rsid w:val="008C5808"/>
    <w:rsid w:val="008C581A"/>
    <w:rsid w:val="008C5A05"/>
    <w:rsid w:val="008C5C15"/>
    <w:rsid w:val="008C654B"/>
    <w:rsid w:val="008C6674"/>
    <w:rsid w:val="008C6B65"/>
    <w:rsid w:val="008C6B9E"/>
    <w:rsid w:val="008C6E2F"/>
    <w:rsid w:val="008C6EF0"/>
    <w:rsid w:val="008C72BD"/>
    <w:rsid w:val="008C750A"/>
    <w:rsid w:val="008C773E"/>
    <w:rsid w:val="008C774A"/>
    <w:rsid w:val="008C7857"/>
    <w:rsid w:val="008C791B"/>
    <w:rsid w:val="008C7C1B"/>
    <w:rsid w:val="008D03FF"/>
    <w:rsid w:val="008D0441"/>
    <w:rsid w:val="008D0676"/>
    <w:rsid w:val="008D07CF"/>
    <w:rsid w:val="008D08A0"/>
    <w:rsid w:val="008D0B8C"/>
    <w:rsid w:val="008D0ED5"/>
    <w:rsid w:val="008D1157"/>
    <w:rsid w:val="008D12D0"/>
    <w:rsid w:val="008D151D"/>
    <w:rsid w:val="008D168D"/>
    <w:rsid w:val="008D169A"/>
    <w:rsid w:val="008D191A"/>
    <w:rsid w:val="008D19AD"/>
    <w:rsid w:val="008D1C8D"/>
    <w:rsid w:val="008D1EA6"/>
    <w:rsid w:val="008D1F32"/>
    <w:rsid w:val="008D1FF1"/>
    <w:rsid w:val="008D20B7"/>
    <w:rsid w:val="008D2838"/>
    <w:rsid w:val="008D29E9"/>
    <w:rsid w:val="008D2D58"/>
    <w:rsid w:val="008D2E91"/>
    <w:rsid w:val="008D320A"/>
    <w:rsid w:val="008D330F"/>
    <w:rsid w:val="008D35C8"/>
    <w:rsid w:val="008D3614"/>
    <w:rsid w:val="008D3B54"/>
    <w:rsid w:val="008D3E3E"/>
    <w:rsid w:val="008D3E5F"/>
    <w:rsid w:val="008D3F7F"/>
    <w:rsid w:val="008D3F91"/>
    <w:rsid w:val="008D469D"/>
    <w:rsid w:val="008D488E"/>
    <w:rsid w:val="008D49FA"/>
    <w:rsid w:val="008D4F39"/>
    <w:rsid w:val="008D50AB"/>
    <w:rsid w:val="008D5265"/>
    <w:rsid w:val="008D53BA"/>
    <w:rsid w:val="008D53FF"/>
    <w:rsid w:val="008D5572"/>
    <w:rsid w:val="008D5A2B"/>
    <w:rsid w:val="008D5ADE"/>
    <w:rsid w:val="008D5BAF"/>
    <w:rsid w:val="008D5C2C"/>
    <w:rsid w:val="008D5C8D"/>
    <w:rsid w:val="008D5DF7"/>
    <w:rsid w:val="008D5E46"/>
    <w:rsid w:val="008D5E95"/>
    <w:rsid w:val="008D6126"/>
    <w:rsid w:val="008D6632"/>
    <w:rsid w:val="008D6ABB"/>
    <w:rsid w:val="008D6B91"/>
    <w:rsid w:val="008D6D67"/>
    <w:rsid w:val="008D7124"/>
    <w:rsid w:val="008D71B3"/>
    <w:rsid w:val="008D78AB"/>
    <w:rsid w:val="008D7A24"/>
    <w:rsid w:val="008D7BA7"/>
    <w:rsid w:val="008D7C76"/>
    <w:rsid w:val="008D7EE1"/>
    <w:rsid w:val="008E0154"/>
    <w:rsid w:val="008E0196"/>
    <w:rsid w:val="008E034D"/>
    <w:rsid w:val="008E05B5"/>
    <w:rsid w:val="008E0690"/>
    <w:rsid w:val="008E06D7"/>
    <w:rsid w:val="008E07A2"/>
    <w:rsid w:val="008E0829"/>
    <w:rsid w:val="008E11C5"/>
    <w:rsid w:val="008E1335"/>
    <w:rsid w:val="008E181A"/>
    <w:rsid w:val="008E19B0"/>
    <w:rsid w:val="008E1DFE"/>
    <w:rsid w:val="008E1F02"/>
    <w:rsid w:val="008E1FFC"/>
    <w:rsid w:val="008E222F"/>
    <w:rsid w:val="008E22BB"/>
    <w:rsid w:val="008E22DD"/>
    <w:rsid w:val="008E25A0"/>
    <w:rsid w:val="008E2625"/>
    <w:rsid w:val="008E27ED"/>
    <w:rsid w:val="008E28EC"/>
    <w:rsid w:val="008E2CE8"/>
    <w:rsid w:val="008E3765"/>
    <w:rsid w:val="008E3894"/>
    <w:rsid w:val="008E390D"/>
    <w:rsid w:val="008E3A77"/>
    <w:rsid w:val="008E3C71"/>
    <w:rsid w:val="008E3EB6"/>
    <w:rsid w:val="008E3F6C"/>
    <w:rsid w:val="008E4023"/>
    <w:rsid w:val="008E421A"/>
    <w:rsid w:val="008E48BA"/>
    <w:rsid w:val="008E4B0F"/>
    <w:rsid w:val="008E4C9D"/>
    <w:rsid w:val="008E4D79"/>
    <w:rsid w:val="008E4E2C"/>
    <w:rsid w:val="008E4EEE"/>
    <w:rsid w:val="008E4FA0"/>
    <w:rsid w:val="008E52EE"/>
    <w:rsid w:val="008E5518"/>
    <w:rsid w:val="008E5533"/>
    <w:rsid w:val="008E5843"/>
    <w:rsid w:val="008E5A41"/>
    <w:rsid w:val="008E5EA6"/>
    <w:rsid w:val="008E5FA1"/>
    <w:rsid w:val="008E617E"/>
    <w:rsid w:val="008E61EC"/>
    <w:rsid w:val="008E661E"/>
    <w:rsid w:val="008E6675"/>
    <w:rsid w:val="008E6B41"/>
    <w:rsid w:val="008E6CF7"/>
    <w:rsid w:val="008E70C2"/>
    <w:rsid w:val="008E71E1"/>
    <w:rsid w:val="008E76B2"/>
    <w:rsid w:val="008E7729"/>
    <w:rsid w:val="008E7951"/>
    <w:rsid w:val="008E7D2E"/>
    <w:rsid w:val="008E7F17"/>
    <w:rsid w:val="008F03A2"/>
    <w:rsid w:val="008F0495"/>
    <w:rsid w:val="008F0702"/>
    <w:rsid w:val="008F07F6"/>
    <w:rsid w:val="008F08B3"/>
    <w:rsid w:val="008F0A2F"/>
    <w:rsid w:val="008F0B3C"/>
    <w:rsid w:val="008F0C10"/>
    <w:rsid w:val="008F0D65"/>
    <w:rsid w:val="008F0E74"/>
    <w:rsid w:val="008F119F"/>
    <w:rsid w:val="008F12D8"/>
    <w:rsid w:val="008F1554"/>
    <w:rsid w:val="008F15A0"/>
    <w:rsid w:val="008F1630"/>
    <w:rsid w:val="008F1D2D"/>
    <w:rsid w:val="008F1E5E"/>
    <w:rsid w:val="008F1E8F"/>
    <w:rsid w:val="008F20C3"/>
    <w:rsid w:val="008F22CD"/>
    <w:rsid w:val="008F2344"/>
    <w:rsid w:val="008F2E2D"/>
    <w:rsid w:val="008F33CB"/>
    <w:rsid w:val="008F36CE"/>
    <w:rsid w:val="008F36E4"/>
    <w:rsid w:val="008F3DD2"/>
    <w:rsid w:val="008F4108"/>
    <w:rsid w:val="008F418C"/>
    <w:rsid w:val="008F4444"/>
    <w:rsid w:val="008F4F16"/>
    <w:rsid w:val="008F5324"/>
    <w:rsid w:val="008F5C53"/>
    <w:rsid w:val="008F5D4C"/>
    <w:rsid w:val="008F5D97"/>
    <w:rsid w:val="008F61C9"/>
    <w:rsid w:val="008F63EB"/>
    <w:rsid w:val="008F6594"/>
    <w:rsid w:val="008F67F2"/>
    <w:rsid w:val="008F693F"/>
    <w:rsid w:val="008F699B"/>
    <w:rsid w:val="008F6B1B"/>
    <w:rsid w:val="008F6C2A"/>
    <w:rsid w:val="008F6D6F"/>
    <w:rsid w:val="008F72D1"/>
    <w:rsid w:val="008F7565"/>
    <w:rsid w:val="008F7921"/>
    <w:rsid w:val="008F79D6"/>
    <w:rsid w:val="009000A2"/>
    <w:rsid w:val="00900502"/>
    <w:rsid w:val="00900680"/>
    <w:rsid w:val="00900831"/>
    <w:rsid w:val="009008D2"/>
    <w:rsid w:val="00900ABD"/>
    <w:rsid w:val="00900B80"/>
    <w:rsid w:val="00900D6C"/>
    <w:rsid w:val="00900D9E"/>
    <w:rsid w:val="00900E71"/>
    <w:rsid w:val="0090105F"/>
    <w:rsid w:val="00901265"/>
    <w:rsid w:val="009012C8"/>
    <w:rsid w:val="0090147C"/>
    <w:rsid w:val="009017D0"/>
    <w:rsid w:val="0090190D"/>
    <w:rsid w:val="00901A09"/>
    <w:rsid w:val="00901B7E"/>
    <w:rsid w:val="00901BB5"/>
    <w:rsid w:val="00901C2A"/>
    <w:rsid w:val="00901FC0"/>
    <w:rsid w:val="00902023"/>
    <w:rsid w:val="009022F2"/>
    <w:rsid w:val="00902626"/>
    <w:rsid w:val="00902641"/>
    <w:rsid w:val="0090276E"/>
    <w:rsid w:val="00902971"/>
    <w:rsid w:val="00902A79"/>
    <w:rsid w:val="00902B00"/>
    <w:rsid w:val="00902B27"/>
    <w:rsid w:val="0090328C"/>
    <w:rsid w:val="00903A2A"/>
    <w:rsid w:val="00903CA1"/>
    <w:rsid w:val="00903EAF"/>
    <w:rsid w:val="009040C1"/>
    <w:rsid w:val="00904120"/>
    <w:rsid w:val="009043EB"/>
    <w:rsid w:val="009045C8"/>
    <w:rsid w:val="00904642"/>
    <w:rsid w:val="009047FE"/>
    <w:rsid w:val="00904BB1"/>
    <w:rsid w:val="00904CB7"/>
    <w:rsid w:val="00904FB0"/>
    <w:rsid w:val="00905153"/>
    <w:rsid w:val="0090549A"/>
    <w:rsid w:val="009057DB"/>
    <w:rsid w:val="00905EE8"/>
    <w:rsid w:val="00905FDA"/>
    <w:rsid w:val="00906454"/>
    <w:rsid w:val="009066BA"/>
    <w:rsid w:val="0090684B"/>
    <w:rsid w:val="00906AAD"/>
    <w:rsid w:val="00906AE7"/>
    <w:rsid w:val="00906B53"/>
    <w:rsid w:val="00907112"/>
    <w:rsid w:val="00907449"/>
    <w:rsid w:val="00907A7C"/>
    <w:rsid w:val="00907F52"/>
    <w:rsid w:val="00910827"/>
    <w:rsid w:val="00910AA7"/>
    <w:rsid w:val="00910B2B"/>
    <w:rsid w:val="00910C60"/>
    <w:rsid w:val="00910F15"/>
    <w:rsid w:val="00910F20"/>
    <w:rsid w:val="00911091"/>
    <w:rsid w:val="0091146E"/>
    <w:rsid w:val="0091171C"/>
    <w:rsid w:val="00911B80"/>
    <w:rsid w:val="00911F66"/>
    <w:rsid w:val="00912E47"/>
    <w:rsid w:val="00912E5A"/>
    <w:rsid w:val="00912ECE"/>
    <w:rsid w:val="00913100"/>
    <w:rsid w:val="0091312E"/>
    <w:rsid w:val="009135E2"/>
    <w:rsid w:val="009136C1"/>
    <w:rsid w:val="00913AD9"/>
    <w:rsid w:val="00913AF2"/>
    <w:rsid w:val="00913C07"/>
    <w:rsid w:val="00913F01"/>
    <w:rsid w:val="00914094"/>
    <w:rsid w:val="009141B9"/>
    <w:rsid w:val="00914B06"/>
    <w:rsid w:val="00914CC3"/>
    <w:rsid w:val="0091518B"/>
    <w:rsid w:val="00915384"/>
    <w:rsid w:val="0091548C"/>
    <w:rsid w:val="00915903"/>
    <w:rsid w:val="00915ECA"/>
    <w:rsid w:val="009161A9"/>
    <w:rsid w:val="00916304"/>
    <w:rsid w:val="00916332"/>
    <w:rsid w:val="00916450"/>
    <w:rsid w:val="0091661C"/>
    <w:rsid w:val="009166DA"/>
    <w:rsid w:val="009168B8"/>
    <w:rsid w:val="00916A68"/>
    <w:rsid w:val="00916C9A"/>
    <w:rsid w:val="00916D72"/>
    <w:rsid w:val="00916E0E"/>
    <w:rsid w:val="00917051"/>
    <w:rsid w:val="00917CFC"/>
    <w:rsid w:val="00917DB9"/>
    <w:rsid w:val="00917EDF"/>
    <w:rsid w:val="00917F48"/>
    <w:rsid w:val="009200F9"/>
    <w:rsid w:val="00920332"/>
    <w:rsid w:val="009203E1"/>
    <w:rsid w:val="009209EF"/>
    <w:rsid w:val="00920AD7"/>
    <w:rsid w:val="00920C49"/>
    <w:rsid w:val="00920F50"/>
    <w:rsid w:val="00920FBF"/>
    <w:rsid w:val="00921096"/>
    <w:rsid w:val="00921218"/>
    <w:rsid w:val="009212E8"/>
    <w:rsid w:val="00921433"/>
    <w:rsid w:val="00921709"/>
    <w:rsid w:val="00921EE7"/>
    <w:rsid w:val="00922120"/>
    <w:rsid w:val="009222E1"/>
    <w:rsid w:val="009223A2"/>
    <w:rsid w:val="009224F7"/>
    <w:rsid w:val="00922B88"/>
    <w:rsid w:val="00923866"/>
    <w:rsid w:val="009239BE"/>
    <w:rsid w:val="00923D64"/>
    <w:rsid w:val="00923F42"/>
    <w:rsid w:val="00923FD8"/>
    <w:rsid w:val="00924125"/>
    <w:rsid w:val="009241DF"/>
    <w:rsid w:val="009241E7"/>
    <w:rsid w:val="00924754"/>
    <w:rsid w:val="009247B0"/>
    <w:rsid w:val="00924977"/>
    <w:rsid w:val="00924B5C"/>
    <w:rsid w:val="00924CF2"/>
    <w:rsid w:val="00924EF0"/>
    <w:rsid w:val="00925039"/>
    <w:rsid w:val="0092518F"/>
    <w:rsid w:val="009251F4"/>
    <w:rsid w:val="00925458"/>
    <w:rsid w:val="00925ABF"/>
    <w:rsid w:val="00925C1C"/>
    <w:rsid w:val="0092637D"/>
    <w:rsid w:val="009263CE"/>
    <w:rsid w:val="009264EB"/>
    <w:rsid w:val="009265C8"/>
    <w:rsid w:val="00926EE1"/>
    <w:rsid w:val="00927099"/>
    <w:rsid w:val="009271A9"/>
    <w:rsid w:val="00927613"/>
    <w:rsid w:val="009276E9"/>
    <w:rsid w:val="00927703"/>
    <w:rsid w:val="00927A20"/>
    <w:rsid w:val="00927FC8"/>
    <w:rsid w:val="009304F4"/>
    <w:rsid w:val="009309A4"/>
    <w:rsid w:val="00930D4A"/>
    <w:rsid w:val="009311A4"/>
    <w:rsid w:val="009311D9"/>
    <w:rsid w:val="0093120B"/>
    <w:rsid w:val="00931332"/>
    <w:rsid w:val="00931597"/>
    <w:rsid w:val="00931843"/>
    <w:rsid w:val="009318DD"/>
    <w:rsid w:val="00931B96"/>
    <w:rsid w:val="00932124"/>
    <w:rsid w:val="0093254D"/>
    <w:rsid w:val="0093256A"/>
    <w:rsid w:val="00932656"/>
    <w:rsid w:val="00932B22"/>
    <w:rsid w:val="00932EB3"/>
    <w:rsid w:val="00932FEA"/>
    <w:rsid w:val="00933252"/>
    <w:rsid w:val="0093350A"/>
    <w:rsid w:val="00933A31"/>
    <w:rsid w:val="0093401D"/>
    <w:rsid w:val="00934088"/>
    <w:rsid w:val="00934127"/>
    <w:rsid w:val="0093418F"/>
    <w:rsid w:val="00934544"/>
    <w:rsid w:val="009345FD"/>
    <w:rsid w:val="009346AC"/>
    <w:rsid w:val="009348CA"/>
    <w:rsid w:val="00934C7A"/>
    <w:rsid w:val="00934E96"/>
    <w:rsid w:val="00934F55"/>
    <w:rsid w:val="009353C0"/>
    <w:rsid w:val="00935425"/>
    <w:rsid w:val="00935639"/>
    <w:rsid w:val="00935770"/>
    <w:rsid w:val="00935E4F"/>
    <w:rsid w:val="00935F5D"/>
    <w:rsid w:val="0093608D"/>
    <w:rsid w:val="00936094"/>
    <w:rsid w:val="00936382"/>
    <w:rsid w:val="00936395"/>
    <w:rsid w:val="009364F7"/>
    <w:rsid w:val="00936991"/>
    <w:rsid w:val="00936D5F"/>
    <w:rsid w:val="00937063"/>
    <w:rsid w:val="009372ED"/>
    <w:rsid w:val="00937507"/>
    <w:rsid w:val="0093756F"/>
    <w:rsid w:val="00937882"/>
    <w:rsid w:val="009378FE"/>
    <w:rsid w:val="00937B83"/>
    <w:rsid w:val="00937CFA"/>
    <w:rsid w:val="00937FDA"/>
    <w:rsid w:val="009402C7"/>
    <w:rsid w:val="00940408"/>
    <w:rsid w:val="009404D8"/>
    <w:rsid w:val="009406C3"/>
    <w:rsid w:val="0094095A"/>
    <w:rsid w:val="00940E7D"/>
    <w:rsid w:val="00941235"/>
    <w:rsid w:val="00941835"/>
    <w:rsid w:val="0094261B"/>
    <w:rsid w:val="00942BED"/>
    <w:rsid w:val="00942C22"/>
    <w:rsid w:val="00942C6B"/>
    <w:rsid w:val="0094347E"/>
    <w:rsid w:val="009436F1"/>
    <w:rsid w:val="00943925"/>
    <w:rsid w:val="00943929"/>
    <w:rsid w:val="009443AE"/>
    <w:rsid w:val="009449B6"/>
    <w:rsid w:val="00944B55"/>
    <w:rsid w:val="00944E9D"/>
    <w:rsid w:val="00945665"/>
    <w:rsid w:val="00945802"/>
    <w:rsid w:val="00945CCF"/>
    <w:rsid w:val="00945D01"/>
    <w:rsid w:val="009460B9"/>
    <w:rsid w:val="009460ED"/>
    <w:rsid w:val="009460EF"/>
    <w:rsid w:val="00946682"/>
    <w:rsid w:val="009467D5"/>
    <w:rsid w:val="0094686D"/>
    <w:rsid w:val="00946A3D"/>
    <w:rsid w:val="00946A82"/>
    <w:rsid w:val="00946B44"/>
    <w:rsid w:val="009476CE"/>
    <w:rsid w:val="00947782"/>
    <w:rsid w:val="009477A0"/>
    <w:rsid w:val="00947EE7"/>
    <w:rsid w:val="00947F50"/>
    <w:rsid w:val="00950023"/>
    <w:rsid w:val="009500EB"/>
    <w:rsid w:val="00950563"/>
    <w:rsid w:val="0095079C"/>
    <w:rsid w:val="00950856"/>
    <w:rsid w:val="00950A8A"/>
    <w:rsid w:val="00951195"/>
    <w:rsid w:val="00951250"/>
    <w:rsid w:val="00951335"/>
    <w:rsid w:val="00951AFF"/>
    <w:rsid w:val="00951B02"/>
    <w:rsid w:val="00951E4A"/>
    <w:rsid w:val="00951F40"/>
    <w:rsid w:val="00952475"/>
    <w:rsid w:val="009528E5"/>
    <w:rsid w:val="00952C69"/>
    <w:rsid w:val="00952D87"/>
    <w:rsid w:val="00952DCF"/>
    <w:rsid w:val="009532E8"/>
    <w:rsid w:val="00953313"/>
    <w:rsid w:val="0095352E"/>
    <w:rsid w:val="009537E6"/>
    <w:rsid w:val="009538A7"/>
    <w:rsid w:val="009538B7"/>
    <w:rsid w:val="00953B56"/>
    <w:rsid w:val="00953EB9"/>
    <w:rsid w:val="00953FE7"/>
    <w:rsid w:val="009541D9"/>
    <w:rsid w:val="00954296"/>
    <w:rsid w:val="009546A1"/>
    <w:rsid w:val="00954CFC"/>
    <w:rsid w:val="00954D4B"/>
    <w:rsid w:val="00954EB4"/>
    <w:rsid w:val="00954FE5"/>
    <w:rsid w:val="00955091"/>
    <w:rsid w:val="009559C9"/>
    <w:rsid w:val="00955BAB"/>
    <w:rsid w:val="00955ECA"/>
    <w:rsid w:val="009567F2"/>
    <w:rsid w:val="009568C5"/>
    <w:rsid w:val="0095694A"/>
    <w:rsid w:val="00956B14"/>
    <w:rsid w:val="00956F3A"/>
    <w:rsid w:val="00956F6B"/>
    <w:rsid w:val="009570E9"/>
    <w:rsid w:val="00957471"/>
    <w:rsid w:val="00957590"/>
    <w:rsid w:val="00957691"/>
    <w:rsid w:val="009576F1"/>
    <w:rsid w:val="00957D23"/>
    <w:rsid w:val="009600C7"/>
    <w:rsid w:val="0096041D"/>
    <w:rsid w:val="009604B2"/>
    <w:rsid w:val="00960592"/>
    <w:rsid w:val="009607C3"/>
    <w:rsid w:val="00960DBD"/>
    <w:rsid w:val="00961468"/>
    <w:rsid w:val="009618F8"/>
    <w:rsid w:val="00961A8E"/>
    <w:rsid w:val="00961D0B"/>
    <w:rsid w:val="00961DB7"/>
    <w:rsid w:val="00961F75"/>
    <w:rsid w:val="00962567"/>
    <w:rsid w:val="009627A9"/>
    <w:rsid w:val="009630D4"/>
    <w:rsid w:val="00963189"/>
    <w:rsid w:val="009635B1"/>
    <w:rsid w:val="009638A3"/>
    <w:rsid w:val="009638B0"/>
    <w:rsid w:val="00963E62"/>
    <w:rsid w:val="00963F6C"/>
    <w:rsid w:val="009642E3"/>
    <w:rsid w:val="00964315"/>
    <w:rsid w:val="009648D1"/>
    <w:rsid w:val="00964DE1"/>
    <w:rsid w:val="009650B7"/>
    <w:rsid w:val="00965133"/>
    <w:rsid w:val="0096517F"/>
    <w:rsid w:val="0096528D"/>
    <w:rsid w:val="009654A0"/>
    <w:rsid w:val="009656C7"/>
    <w:rsid w:val="009658CF"/>
    <w:rsid w:val="00965921"/>
    <w:rsid w:val="00965CC1"/>
    <w:rsid w:val="00965E22"/>
    <w:rsid w:val="009660BE"/>
    <w:rsid w:val="00966300"/>
    <w:rsid w:val="009665AC"/>
    <w:rsid w:val="009667E4"/>
    <w:rsid w:val="00966826"/>
    <w:rsid w:val="00966959"/>
    <w:rsid w:val="00966BEE"/>
    <w:rsid w:val="00966C6D"/>
    <w:rsid w:val="00966F84"/>
    <w:rsid w:val="009672E0"/>
    <w:rsid w:val="009674AE"/>
    <w:rsid w:val="0096765D"/>
    <w:rsid w:val="00967941"/>
    <w:rsid w:val="00967B12"/>
    <w:rsid w:val="00967F3C"/>
    <w:rsid w:val="0097000C"/>
    <w:rsid w:val="00970133"/>
    <w:rsid w:val="009703EA"/>
    <w:rsid w:val="009706BD"/>
    <w:rsid w:val="00970895"/>
    <w:rsid w:val="009709A4"/>
    <w:rsid w:val="00970A55"/>
    <w:rsid w:val="00970D6A"/>
    <w:rsid w:val="00970E9D"/>
    <w:rsid w:val="00971074"/>
    <w:rsid w:val="0097142F"/>
    <w:rsid w:val="009714A1"/>
    <w:rsid w:val="00971590"/>
    <w:rsid w:val="009718DA"/>
    <w:rsid w:val="00971BC1"/>
    <w:rsid w:val="00971C35"/>
    <w:rsid w:val="00971E92"/>
    <w:rsid w:val="009724F4"/>
    <w:rsid w:val="00972531"/>
    <w:rsid w:val="009726B8"/>
    <w:rsid w:val="00972914"/>
    <w:rsid w:val="009729EB"/>
    <w:rsid w:val="00972C7F"/>
    <w:rsid w:val="00972D6F"/>
    <w:rsid w:val="00972E9F"/>
    <w:rsid w:val="009731A0"/>
    <w:rsid w:val="009731E7"/>
    <w:rsid w:val="0097334A"/>
    <w:rsid w:val="0097379E"/>
    <w:rsid w:val="00973A82"/>
    <w:rsid w:val="00973DEB"/>
    <w:rsid w:val="00973F1E"/>
    <w:rsid w:val="009741A2"/>
    <w:rsid w:val="00974376"/>
    <w:rsid w:val="00974400"/>
    <w:rsid w:val="00974512"/>
    <w:rsid w:val="00974717"/>
    <w:rsid w:val="009747F1"/>
    <w:rsid w:val="00974BC7"/>
    <w:rsid w:val="009750AC"/>
    <w:rsid w:val="0097510E"/>
    <w:rsid w:val="009754E3"/>
    <w:rsid w:val="00975504"/>
    <w:rsid w:val="00975928"/>
    <w:rsid w:val="00975BD8"/>
    <w:rsid w:val="00975CF0"/>
    <w:rsid w:val="00976444"/>
    <w:rsid w:val="009764CC"/>
    <w:rsid w:val="00976862"/>
    <w:rsid w:val="00976AAB"/>
    <w:rsid w:val="00976E2A"/>
    <w:rsid w:val="00976E6B"/>
    <w:rsid w:val="00976EBF"/>
    <w:rsid w:val="009774E3"/>
    <w:rsid w:val="00977700"/>
    <w:rsid w:val="009777C1"/>
    <w:rsid w:val="00977A17"/>
    <w:rsid w:val="00977AD0"/>
    <w:rsid w:val="00977B92"/>
    <w:rsid w:val="00977D95"/>
    <w:rsid w:val="00977E2A"/>
    <w:rsid w:val="00977F74"/>
    <w:rsid w:val="00980778"/>
    <w:rsid w:val="00980B13"/>
    <w:rsid w:val="00980C54"/>
    <w:rsid w:val="00980C90"/>
    <w:rsid w:val="009811BF"/>
    <w:rsid w:val="009811C1"/>
    <w:rsid w:val="009813C6"/>
    <w:rsid w:val="0098165C"/>
    <w:rsid w:val="0098174A"/>
    <w:rsid w:val="009818D5"/>
    <w:rsid w:val="00981CC9"/>
    <w:rsid w:val="00982255"/>
    <w:rsid w:val="009824BC"/>
    <w:rsid w:val="009829F8"/>
    <w:rsid w:val="00982CEC"/>
    <w:rsid w:val="00982F0E"/>
    <w:rsid w:val="00983340"/>
    <w:rsid w:val="009833FB"/>
    <w:rsid w:val="0098346A"/>
    <w:rsid w:val="009836E3"/>
    <w:rsid w:val="0098393C"/>
    <w:rsid w:val="00983BE5"/>
    <w:rsid w:val="00983FEB"/>
    <w:rsid w:val="0098459B"/>
    <w:rsid w:val="0098462A"/>
    <w:rsid w:val="009846A9"/>
    <w:rsid w:val="0098478B"/>
    <w:rsid w:val="00984905"/>
    <w:rsid w:val="00984A21"/>
    <w:rsid w:val="00984A8D"/>
    <w:rsid w:val="00984BDF"/>
    <w:rsid w:val="00984D3C"/>
    <w:rsid w:val="00984E2B"/>
    <w:rsid w:val="009851F9"/>
    <w:rsid w:val="00985203"/>
    <w:rsid w:val="00985936"/>
    <w:rsid w:val="00985938"/>
    <w:rsid w:val="00985A4A"/>
    <w:rsid w:val="00985E07"/>
    <w:rsid w:val="00986070"/>
    <w:rsid w:val="0098608C"/>
    <w:rsid w:val="009869A0"/>
    <w:rsid w:val="00986A9B"/>
    <w:rsid w:val="00986E20"/>
    <w:rsid w:val="00987453"/>
    <w:rsid w:val="009874CF"/>
    <w:rsid w:val="0098770F"/>
    <w:rsid w:val="009877CC"/>
    <w:rsid w:val="0098798B"/>
    <w:rsid w:val="00987A66"/>
    <w:rsid w:val="00987B39"/>
    <w:rsid w:val="00987F73"/>
    <w:rsid w:val="00990295"/>
    <w:rsid w:val="0099047F"/>
    <w:rsid w:val="00990516"/>
    <w:rsid w:val="0099055B"/>
    <w:rsid w:val="00990748"/>
    <w:rsid w:val="00990B7D"/>
    <w:rsid w:val="00990C7A"/>
    <w:rsid w:val="00990E68"/>
    <w:rsid w:val="00991130"/>
    <w:rsid w:val="0099176F"/>
    <w:rsid w:val="00991A5E"/>
    <w:rsid w:val="00991DC5"/>
    <w:rsid w:val="00992BFA"/>
    <w:rsid w:val="00992D8D"/>
    <w:rsid w:val="00992DD2"/>
    <w:rsid w:val="0099321E"/>
    <w:rsid w:val="009932E5"/>
    <w:rsid w:val="009934D6"/>
    <w:rsid w:val="009935F5"/>
    <w:rsid w:val="00993962"/>
    <w:rsid w:val="00993AC5"/>
    <w:rsid w:val="00993DFE"/>
    <w:rsid w:val="00994374"/>
    <w:rsid w:val="00994B59"/>
    <w:rsid w:val="00994BDF"/>
    <w:rsid w:val="00994E6E"/>
    <w:rsid w:val="00994EFA"/>
    <w:rsid w:val="0099541B"/>
    <w:rsid w:val="0099572A"/>
    <w:rsid w:val="00995780"/>
    <w:rsid w:val="009959A2"/>
    <w:rsid w:val="00995A20"/>
    <w:rsid w:val="00995EA1"/>
    <w:rsid w:val="00996300"/>
    <w:rsid w:val="0099631C"/>
    <w:rsid w:val="009963FD"/>
    <w:rsid w:val="0099655D"/>
    <w:rsid w:val="009968CF"/>
    <w:rsid w:val="009969DF"/>
    <w:rsid w:val="00996D8D"/>
    <w:rsid w:val="00996EF9"/>
    <w:rsid w:val="00996F0D"/>
    <w:rsid w:val="009973AB"/>
    <w:rsid w:val="00997A61"/>
    <w:rsid w:val="00997E4E"/>
    <w:rsid w:val="00997F73"/>
    <w:rsid w:val="009A08A1"/>
    <w:rsid w:val="009A0CFB"/>
    <w:rsid w:val="009A12B3"/>
    <w:rsid w:val="009A1304"/>
    <w:rsid w:val="009A1538"/>
    <w:rsid w:val="009A17E3"/>
    <w:rsid w:val="009A1811"/>
    <w:rsid w:val="009A18ED"/>
    <w:rsid w:val="009A2249"/>
    <w:rsid w:val="009A22C3"/>
    <w:rsid w:val="009A25FA"/>
    <w:rsid w:val="009A28DC"/>
    <w:rsid w:val="009A2937"/>
    <w:rsid w:val="009A2C09"/>
    <w:rsid w:val="009A2DFF"/>
    <w:rsid w:val="009A2F0C"/>
    <w:rsid w:val="009A2F1C"/>
    <w:rsid w:val="009A2F9A"/>
    <w:rsid w:val="009A38C4"/>
    <w:rsid w:val="009A3A06"/>
    <w:rsid w:val="009A3C19"/>
    <w:rsid w:val="009A3CBC"/>
    <w:rsid w:val="009A3E38"/>
    <w:rsid w:val="009A42ED"/>
    <w:rsid w:val="009A434D"/>
    <w:rsid w:val="009A478A"/>
    <w:rsid w:val="009A481E"/>
    <w:rsid w:val="009A4878"/>
    <w:rsid w:val="009A4940"/>
    <w:rsid w:val="009A4AF8"/>
    <w:rsid w:val="009A4BBD"/>
    <w:rsid w:val="009A4BDB"/>
    <w:rsid w:val="009A4C21"/>
    <w:rsid w:val="009A4EA0"/>
    <w:rsid w:val="009A5144"/>
    <w:rsid w:val="009A51B9"/>
    <w:rsid w:val="009A52EB"/>
    <w:rsid w:val="009A5692"/>
    <w:rsid w:val="009A5942"/>
    <w:rsid w:val="009A5A0C"/>
    <w:rsid w:val="009A5D06"/>
    <w:rsid w:val="009A60BE"/>
    <w:rsid w:val="009A60E3"/>
    <w:rsid w:val="009A6235"/>
    <w:rsid w:val="009A648D"/>
    <w:rsid w:val="009A6570"/>
    <w:rsid w:val="009A66BC"/>
    <w:rsid w:val="009A66DA"/>
    <w:rsid w:val="009A6F41"/>
    <w:rsid w:val="009A7033"/>
    <w:rsid w:val="009A706C"/>
    <w:rsid w:val="009A70DC"/>
    <w:rsid w:val="009A798C"/>
    <w:rsid w:val="009A7A31"/>
    <w:rsid w:val="009A7CA0"/>
    <w:rsid w:val="009A7CF2"/>
    <w:rsid w:val="009A7DBA"/>
    <w:rsid w:val="009A7EAF"/>
    <w:rsid w:val="009B010F"/>
    <w:rsid w:val="009B05D4"/>
    <w:rsid w:val="009B0D41"/>
    <w:rsid w:val="009B0E08"/>
    <w:rsid w:val="009B0EB6"/>
    <w:rsid w:val="009B0F06"/>
    <w:rsid w:val="009B100E"/>
    <w:rsid w:val="009B109D"/>
    <w:rsid w:val="009B124D"/>
    <w:rsid w:val="009B1472"/>
    <w:rsid w:val="009B1596"/>
    <w:rsid w:val="009B169E"/>
    <w:rsid w:val="009B19A7"/>
    <w:rsid w:val="009B1DC2"/>
    <w:rsid w:val="009B1E31"/>
    <w:rsid w:val="009B1E53"/>
    <w:rsid w:val="009B1EA9"/>
    <w:rsid w:val="009B201E"/>
    <w:rsid w:val="009B211F"/>
    <w:rsid w:val="009B24DC"/>
    <w:rsid w:val="009B2546"/>
    <w:rsid w:val="009B256A"/>
    <w:rsid w:val="009B278C"/>
    <w:rsid w:val="009B2892"/>
    <w:rsid w:val="009B298D"/>
    <w:rsid w:val="009B2ABE"/>
    <w:rsid w:val="009B2B0E"/>
    <w:rsid w:val="009B2BAC"/>
    <w:rsid w:val="009B2C74"/>
    <w:rsid w:val="009B2EAD"/>
    <w:rsid w:val="009B2F8F"/>
    <w:rsid w:val="009B319B"/>
    <w:rsid w:val="009B3334"/>
    <w:rsid w:val="009B3496"/>
    <w:rsid w:val="009B383C"/>
    <w:rsid w:val="009B3A7E"/>
    <w:rsid w:val="009B47B3"/>
    <w:rsid w:val="009B47DC"/>
    <w:rsid w:val="009B4A87"/>
    <w:rsid w:val="009B4EBD"/>
    <w:rsid w:val="009B51D7"/>
    <w:rsid w:val="009B5608"/>
    <w:rsid w:val="009B560D"/>
    <w:rsid w:val="009B5B8F"/>
    <w:rsid w:val="009B601E"/>
    <w:rsid w:val="009B60A7"/>
    <w:rsid w:val="009B64AC"/>
    <w:rsid w:val="009B6578"/>
    <w:rsid w:val="009B68E9"/>
    <w:rsid w:val="009B69B7"/>
    <w:rsid w:val="009B6A2D"/>
    <w:rsid w:val="009B6B58"/>
    <w:rsid w:val="009B6EE0"/>
    <w:rsid w:val="009B704D"/>
    <w:rsid w:val="009B7410"/>
    <w:rsid w:val="009B7521"/>
    <w:rsid w:val="009B7834"/>
    <w:rsid w:val="009B7880"/>
    <w:rsid w:val="009B78E9"/>
    <w:rsid w:val="009B7AD0"/>
    <w:rsid w:val="009B7D02"/>
    <w:rsid w:val="009C000C"/>
    <w:rsid w:val="009C08AF"/>
    <w:rsid w:val="009C0BAD"/>
    <w:rsid w:val="009C0BE1"/>
    <w:rsid w:val="009C0D42"/>
    <w:rsid w:val="009C0DE2"/>
    <w:rsid w:val="009C14F5"/>
    <w:rsid w:val="009C16C5"/>
    <w:rsid w:val="009C180E"/>
    <w:rsid w:val="009C1928"/>
    <w:rsid w:val="009C1D12"/>
    <w:rsid w:val="009C1DF8"/>
    <w:rsid w:val="009C2181"/>
    <w:rsid w:val="009C2350"/>
    <w:rsid w:val="009C2379"/>
    <w:rsid w:val="009C2398"/>
    <w:rsid w:val="009C25B9"/>
    <w:rsid w:val="009C25BF"/>
    <w:rsid w:val="009C3250"/>
    <w:rsid w:val="009C3874"/>
    <w:rsid w:val="009C3971"/>
    <w:rsid w:val="009C3A63"/>
    <w:rsid w:val="009C3BD7"/>
    <w:rsid w:val="009C3D1C"/>
    <w:rsid w:val="009C4451"/>
    <w:rsid w:val="009C45D9"/>
    <w:rsid w:val="009C4825"/>
    <w:rsid w:val="009C4947"/>
    <w:rsid w:val="009C4AA3"/>
    <w:rsid w:val="009C4E67"/>
    <w:rsid w:val="009C53E8"/>
    <w:rsid w:val="009C5637"/>
    <w:rsid w:val="009C5667"/>
    <w:rsid w:val="009C588F"/>
    <w:rsid w:val="009C5A3B"/>
    <w:rsid w:val="009C623A"/>
    <w:rsid w:val="009C635A"/>
    <w:rsid w:val="009C635B"/>
    <w:rsid w:val="009C64BD"/>
    <w:rsid w:val="009C74F1"/>
    <w:rsid w:val="009C7BCD"/>
    <w:rsid w:val="009C7E69"/>
    <w:rsid w:val="009D007E"/>
    <w:rsid w:val="009D049A"/>
    <w:rsid w:val="009D0504"/>
    <w:rsid w:val="009D077E"/>
    <w:rsid w:val="009D0898"/>
    <w:rsid w:val="009D0944"/>
    <w:rsid w:val="009D0B4D"/>
    <w:rsid w:val="009D0F48"/>
    <w:rsid w:val="009D103F"/>
    <w:rsid w:val="009D11F0"/>
    <w:rsid w:val="009D11F1"/>
    <w:rsid w:val="009D1276"/>
    <w:rsid w:val="009D1519"/>
    <w:rsid w:val="009D17B6"/>
    <w:rsid w:val="009D1808"/>
    <w:rsid w:val="009D1C1E"/>
    <w:rsid w:val="009D1C28"/>
    <w:rsid w:val="009D21D9"/>
    <w:rsid w:val="009D21FF"/>
    <w:rsid w:val="009D23D0"/>
    <w:rsid w:val="009D23F5"/>
    <w:rsid w:val="009D2527"/>
    <w:rsid w:val="009D259D"/>
    <w:rsid w:val="009D25D1"/>
    <w:rsid w:val="009D2800"/>
    <w:rsid w:val="009D2C86"/>
    <w:rsid w:val="009D3403"/>
    <w:rsid w:val="009D3416"/>
    <w:rsid w:val="009D3664"/>
    <w:rsid w:val="009D36D5"/>
    <w:rsid w:val="009D3970"/>
    <w:rsid w:val="009D39A1"/>
    <w:rsid w:val="009D3B8B"/>
    <w:rsid w:val="009D40C3"/>
    <w:rsid w:val="009D42A5"/>
    <w:rsid w:val="009D43D5"/>
    <w:rsid w:val="009D4919"/>
    <w:rsid w:val="009D4C48"/>
    <w:rsid w:val="009D4EC2"/>
    <w:rsid w:val="009D4F23"/>
    <w:rsid w:val="009D517B"/>
    <w:rsid w:val="009D51E9"/>
    <w:rsid w:val="009D52A8"/>
    <w:rsid w:val="009D52AE"/>
    <w:rsid w:val="009D52C2"/>
    <w:rsid w:val="009D597D"/>
    <w:rsid w:val="009D5A93"/>
    <w:rsid w:val="009D5ACB"/>
    <w:rsid w:val="009D5E94"/>
    <w:rsid w:val="009D5EF2"/>
    <w:rsid w:val="009D62D2"/>
    <w:rsid w:val="009D6426"/>
    <w:rsid w:val="009D6677"/>
    <w:rsid w:val="009D6B56"/>
    <w:rsid w:val="009D6F7F"/>
    <w:rsid w:val="009D72A5"/>
    <w:rsid w:val="009D736F"/>
    <w:rsid w:val="009D739F"/>
    <w:rsid w:val="009D74CD"/>
    <w:rsid w:val="009D77B4"/>
    <w:rsid w:val="009D7816"/>
    <w:rsid w:val="009D783E"/>
    <w:rsid w:val="009D7A12"/>
    <w:rsid w:val="009D7E3E"/>
    <w:rsid w:val="009D7E9D"/>
    <w:rsid w:val="009E0521"/>
    <w:rsid w:val="009E0525"/>
    <w:rsid w:val="009E05DA"/>
    <w:rsid w:val="009E0872"/>
    <w:rsid w:val="009E08D4"/>
    <w:rsid w:val="009E0B73"/>
    <w:rsid w:val="009E0BC8"/>
    <w:rsid w:val="009E0EDD"/>
    <w:rsid w:val="009E11D0"/>
    <w:rsid w:val="009E12D3"/>
    <w:rsid w:val="009E1335"/>
    <w:rsid w:val="009E16A0"/>
    <w:rsid w:val="009E18C5"/>
    <w:rsid w:val="009E1C86"/>
    <w:rsid w:val="009E20B3"/>
    <w:rsid w:val="009E220F"/>
    <w:rsid w:val="009E2B5E"/>
    <w:rsid w:val="009E2B8D"/>
    <w:rsid w:val="009E2C84"/>
    <w:rsid w:val="009E2D7E"/>
    <w:rsid w:val="009E2F2A"/>
    <w:rsid w:val="009E31D7"/>
    <w:rsid w:val="009E483F"/>
    <w:rsid w:val="009E4D94"/>
    <w:rsid w:val="009E506A"/>
    <w:rsid w:val="009E52C9"/>
    <w:rsid w:val="009E5819"/>
    <w:rsid w:val="009E5FD2"/>
    <w:rsid w:val="009E635B"/>
    <w:rsid w:val="009E6380"/>
    <w:rsid w:val="009E665F"/>
    <w:rsid w:val="009E68F0"/>
    <w:rsid w:val="009E694F"/>
    <w:rsid w:val="009E6AA8"/>
    <w:rsid w:val="009E6BED"/>
    <w:rsid w:val="009E6BF8"/>
    <w:rsid w:val="009E6DB8"/>
    <w:rsid w:val="009E6DE4"/>
    <w:rsid w:val="009E71E4"/>
    <w:rsid w:val="009E750F"/>
    <w:rsid w:val="009E75F3"/>
    <w:rsid w:val="009E76B9"/>
    <w:rsid w:val="009E770F"/>
    <w:rsid w:val="009E7905"/>
    <w:rsid w:val="009E7C7A"/>
    <w:rsid w:val="009E7F09"/>
    <w:rsid w:val="009E7F0B"/>
    <w:rsid w:val="009F0931"/>
    <w:rsid w:val="009F09F5"/>
    <w:rsid w:val="009F0E17"/>
    <w:rsid w:val="009F0F91"/>
    <w:rsid w:val="009F1550"/>
    <w:rsid w:val="009F16AD"/>
    <w:rsid w:val="009F1B64"/>
    <w:rsid w:val="009F208F"/>
    <w:rsid w:val="009F2873"/>
    <w:rsid w:val="009F2ACF"/>
    <w:rsid w:val="009F3269"/>
    <w:rsid w:val="009F33B6"/>
    <w:rsid w:val="009F3482"/>
    <w:rsid w:val="009F39C2"/>
    <w:rsid w:val="009F3BD2"/>
    <w:rsid w:val="009F3CB9"/>
    <w:rsid w:val="009F3D0B"/>
    <w:rsid w:val="009F41BA"/>
    <w:rsid w:val="009F4976"/>
    <w:rsid w:val="009F4B45"/>
    <w:rsid w:val="009F4F54"/>
    <w:rsid w:val="009F5091"/>
    <w:rsid w:val="009F53F2"/>
    <w:rsid w:val="009F5586"/>
    <w:rsid w:val="009F57A8"/>
    <w:rsid w:val="009F58A2"/>
    <w:rsid w:val="009F5B69"/>
    <w:rsid w:val="009F5D02"/>
    <w:rsid w:val="009F5FCE"/>
    <w:rsid w:val="009F6208"/>
    <w:rsid w:val="009F6594"/>
    <w:rsid w:val="009F691A"/>
    <w:rsid w:val="009F6D2B"/>
    <w:rsid w:val="009F6DE6"/>
    <w:rsid w:val="009F71A9"/>
    <w:rsid w:val="009F7200"/>
    <w:rsid w:val="009F720F"/>
    <w:rsid w:val="009F7319"/>
    <w:rsid w:val="009F74AA"/>
    <w:rsid w:val="009F7834"/>
    <w:rsid w:val="009F787D"/>
    <w:rsid w:val="009F79B8"/>
    <w:rsid w:val="009F7B0F"/>
    <w:rsid w:val="009F7CB2"/>
    <w:rsid w:val="009F7DBF"/>
    <w:rsid w:val="00A00218"/>
    <w:rsid w:val="00A002F9"/>
    <w:rsid w:val="00A00569"/>
    <w:rsid w:val="00A00765"/>
    <w:rsid w:val="00A007B5"/>
    <w:rsid w:val="00A007CE"/>
    <w:rsid w:val="00A01112"/>
    <w:rsid w:val="00A01812"/>
    <w:rsid w:val="00A01B9E"/>
    <w:rsid w:val="00A0207E"/>
    <w:rsid w:val="00A0243B"/>
    <w:rsid w:val="00A02534"/>
    <w:rsid w:val="00A02678"/>
    <w:rsid w:val="00A02919"/>
    <w:rsid w:val="00A02D85"/>
    <w:rsid w:val="00A02D93"/>
    <w:rsid w:val="00A03194"/>
    <w:rsid w:val="00A031E1"/>
    <w:rsid w:val="00A036D8"/>
    <w:rsid w:val="00A037E5"/>
    <w:rsid w:val="00A038EB"/>
    <w:rsid w:val="00A03B39"/>
    <w:rsid w:val="00A03C1D"/>
    <w:rsid w:val="00A03D02"/>
    <w:rsid w:val="00A04043"/>
    <w:rsid w:val="00A0460A"/>
    <w:rsid w:val="00A047FC"/>
    <w:rsid w:val="00A04902"/>
    <w:rsid w:val="00A049F3"/>
    <w:rsid w:val="00A04DB7"/>
    <w:rsid w:val="00A04E0F"/>
    <w:rsid w:val="00A05114"/>
    <w:rsid w:val="00A0543A"/>
    <w:rsid w:val="00A0571E"/>
    <w:rsid w:val="00A05780"/>
    <w:rsid w:val="00A057D1"/>
    <w:rsid w:val="00A058B5"/>
    <w:rsid w:val="00A05F4D"/>
    <w:rsid w:val="00A05F92"/>
    <w:rsid w:val="00A061FD"/>
    <w:rsid w:val="00A06612"/>
    <w:rsid w:val="00A0677F"/>
    <w:rsid w:val="00A06898"/>
    <w:rsid w:val="00A0695B"/>
    <w:rsid w:val="00A06B32"/>
    <w:rsid w:val="00A071E6"/>
    <w:rsid w:val="00A07218"/>
    <w:rsid w:val="00A073EC"/>
    <w:rsid w:val="00A0774E"/>
    <w:rsid w:val="00A07EC0"/>
    <w:rsid w:val="00A10055"/>
    <w:rsid w:val="00A10539"/>
    <w:rsid w:val="00A1060E"/>
    <w:rsid w:val="00A10617"/>
    <w:rsid w:val="00A1067B"/>
    <w:rsid w:val="00A10A7D"/>
    <w:rsid w:val="00A10B79"/>
    <w:rsid w:val="00A10C10"/>
    <w:rsid w:val="00A10C20"/>
    <w:rsid w:val="00A10E19"/>
    <w:rsid w:val="00A10E70"/>
    <w:rsid w:val="00A1107E"/>
    <w:rsid w:val="00A112F6"/>
    <w:rsid w:val="00A1132F"/>
    <w:rsid w:val="00A119C0"/>
    <w:rsid w:val="00A11E34"/>
    <w:rsid w:val="00A11E67"/>
    <w:rsid w:val="00A11ECB"/>
    <w:rsid w:val="00A11F2B"/>
    <w:rsid w:val="00A12462"/>
    <w:rsid w:val="00A124E3"/>
    <w:rsid w:val="00A12868"/>
    <w:rsid w:val="00A12999"/>
    <w:rsid w:val="00A129C8"/>
    <w:rsid w:val="00A13379"/>
    <w:rsid w:val="00A13639"/>
    <w:rsid w:val="00A13871"/>
    <w:rsid w:val="00A13BDC"/>
    <w:rsid w:val="00A13DBE"/>
    <w:rsid w:val="00A13EC7"/>
    <w:rsid w:val="00A13F25"/>
    <w:rsid w:val="00A14A5C"/>
    <w:rsid w:val="00A14C41"/>
    <w:rsid w:val="00A14D10"/>
    <w:rsid w:val="00A150CF"/>
    <w:rsid w:val="00A15334"/>
    <w:rsid w:val="00A15350"/>
    <w:rsid w:val="00A1544A"/>
    <w:rsid w:val="00A15629"/>
    <w:rsid w:val="00A157B8"/>
    <w:rsid w:val="00A15C08"/>
    <w:rsid w:val="00A15DE6"/>
    <w:rsid w:val="00A160BC"/>
    <w:rsid w:val="00A16176"/>
    <w:rsid w:val="00A1634D"/>
    <w:rsid w:val="00A164CF"/>
    <w:rsid w:val="00A16601"/>
    <w:rsid w:val="00A16825"/>
    <w:rsid w:val="00A16D62"/>
    <w:rsid w:val="00A16DE1"/>
    <w:rsid w:val="00A16E4B"/>
    <w:rsid w:val="00A175BE"/>
    <w:rsid w:val="00A177C7"/>
    <w:rsid w:val="00A17DA0"/>
    <w:rsid w:val="00A20183"/>
    <w:rsid w:val="00A205EA"/>
    <w:rsid w:val="00A20703"/>
    <w:rsid w:val="00A20ADD"/>
    <w:rsid w:val="00A20B0B"/>
    <w:rsid w:val="00A20B94"/>
    <w:rsid w:val="00A20E8B"/>
    <w:rsid w:val="00A2128C"/>
    <w:rsid w:val="00A21632"/>
    <w:rsid w:val="00A219F2"/>
    <w:rsid w:val="00A21D71"/>
    <w:rsid w:val="00A21E2C"/>
    <w:rsid w:val="00A21F04"/>
    <w:rsid w:val="00A21F41"/>
    <w:rsid w:val="00A22151"/>
    <w:rsid w:val="00A22A81"/>
    <w:rsid w:val="00A22C08"/>
    <w:rsid w:val="00A22DB2"/>
    <w:rsid w:val="00A22F7A"/>
    <w:rsid w:val="00A230EC"/>
    <w:rsid w:val="00A236BB"/>
    <w:rsid w:val="00A23774"/>
    <w:rsid w:val="00A23775"/>
    <w:rsid w:val="00A23900"/>
    <w:rsid w:val="00A23AF8"/>
    <w:rsid w:val="00A23E41"/>
    <w:rsid w:val="00A2404E"/>
    <w:rsid w:val="00A2408E"/>
    <w:rsid w:val="00A2431A"/>
    <w:rsid w:val="00A243A4"/>
    <w:rsid w:val="00A24428"/>
    <w:rsid w:val="00A244AF"/>
    <w:rsid w:val="00A24682"/>
    <w:rsid w:val="00A249B3"/>
    <w:rsid w:val="00A24A36"/>
    <w:rsid w:val="00A24C3B"/>
    <w:rsid w:val="00A24E33"/>
    <w:rsid w:val="00A24F85"/>
    <w:rsid w:val="00A2502D"/>
    <w:rsid w:val="00A251BB"/>
    <w:rsid w:val="00A25260"/>
    <w:rsid w:val="00A255B8"/>
    <w:rsid w:val="00A256FE"/>
    <w:rsid w:val="00A25970"/>
    <w:rsid w:val="00A25ABE"/>
    <w:rsid w:val="00A25EEB"/>
    <w:rsid w:val="00A2605A"/>
    <w:rsid w:val="00A2620F"/>
    <w:rsid w:val="00A263D1"/>
    <w:rsid w:val="00A26BBB"/>
    <w:rsid w:val="00A26EDB"/>
    <w:rsid w:val="00A27254"/>
    <w:rsid w:val="00A273E9"/>
    <w:rsid w:val="00A274D6"/>
    <w:rsid w:val="00A27CEA"/>
    <w:rsid w:val="00A27DA6"/>
    <w:rsid w:val="00A3008D"/>
    <w:rsid w:val="00A30156"/>
    <w:rsid w:val="00A301B0"/>
    <w:rsid w:val="00A30386"/>
    <w:rsid w:val="00A3070C"/>
    <w:rsid w:val="00A308DA"/>
    <w:rsid w:val="00A309EA"/>
    <w:rsid w:val="00A31007"/>
    <w:rsid w:val="00A31195"/>
    <w:rsid w:val="00A311C1"/>
    <w:rsid w:val="00A315B3"/>
    <w:rsid w:val="00A317A1"/>
    <w:rsid w:val="00A318BB"/>
    <w:rsid w:val="00A31B4C"/>
    <w:rsid w:val="00A31F3B"/>
    <w:rsid w:val="00A32031"/>
    <w:rsid w:val="00A3203E"/>
    <w:rsid w:val="00A321BA"/>
    <w:rsid w:val="00A3248D"/>
    <w:rsid w:val="00A32665"/>
    <w:rsid w:val="00A328E9"/>
    <w:rsid w:val="00A32A03"/>
    <w:rsid w:val="00A32A62"/>
    <w:rsid w:val="00A32C57"/>
    <w:rsid w:val="00A32E13"/>
    <w:rsid w:val="00A33737"/>
    <w:rsid w:val="00A33946"/>
    <w:rsid w:val="00A33AED"/>
    <w:rsid w:val="00A33D52"/>
    <w:rsid w:val="00A3423D"/>
    <w:rsid w:val="00A345BB"/>
    <w:rsid w:val="00A34B53"/>
    <w:rsid w:val="00A34C51"/>
    <w:rsid w:val="00A34D27"/>
    <w:rsid w:val="00A34D60"/>
    <w:rsid w:val="00A34E09"/>
    <w:rsid w:val="00A34F20"/>
    <w:rsid w:val="00A34FAC"/>
    <w:rsid w:val="00A350C6"/>
    <w:rsid w:val="00A354CA"/>
    <w:rsid w:val="00A355BC"/>
    <w:rsid w:val="00A35621"/>
    <w:rsid w:val="00A35BC9"/>
    <w:rsid w:val="00A35C56"/>
    <w:rsid w:val="00A35CEF"/>
    <w:rsid w:val="00A35E37"/>
    <w:rsid w:val="00A360E3"/>
    <w:rsid w:val="00A36999"/>
    <w:rsid w:val="00A36AA7"/>
    <w:rsid w:val="00A36B3B"/>
    <w:rsid w:val="00A36C7C"/>
    <w:rsid w:val="00A37140"/>
    <w:rsid w:val="00A37415"/>
    <w:rsid w:val="00A37A0A"/>
    <w:rsid w:val="00A37A2C"/>
    <w:rsid w:val="00A37B3F"/>
    <w:rsid w:val="00A4014A"/>
    <w:rsid w:val="00A401E8"/>
    <w:rsid w:val="00A40437"/>
    <w:rsid w:val="00A40710"/>
    <w:rsid w:val="00A4084E"/>
    <w:rsid w:val="00A40C64"/>
    <w:rsid w:val="00A40C76"/>
    <w:rsid w:val="00A40E29"/>
    <w:rsid w:val="00A40F8A"/>
    <w:rsid w:val="00A41063"/>
    <w:rsid w:val="00A41B5B"/>
    <w:rsid w:val="00A41C4C"/>
    <w:rsid w:val="00A421C3"/>
    <w:rsid w:val="00A42251"/>
    <w:rsid w:val="00A42534"/>
    <w:rsid w:val="00A42B06"/>
    <w:rsid w:val="00A42B44"/>
    <w:rsid w:val="00A433AD"/>
    <w:rsid w:val="00A434DB"/>
    <w:rsid w:val="00A435BB"/>
    <w:rsid w:val="00A43905"/>
    <w:rsid w:val="00A439E4"/>
    <w:rsid w:val="00A43C6C"/>
    <w:rsid w:val="00A43DC5"/>
    <w:rsid w:val="00A43E15"/>
    <w:rsid w:val="00A44197"/>
    <w:rsid w:val="00A441B3"/>
    <w:rsid w:val="00A4442E"/>
    <w:rsid w:val="00A44466"/>
    <w:rsid w:val="00A44525"/>
    <w:rsid w:val="00A451F4"/>
    <w:rsid w:val="00A4539A"/>
    <w:rsid w:val="00A45570"/>
    <w:rsid w:val="00A459B9"/>
    <w:rsid w:val="00A45BDB"/>
    <w:rsid w:val="00A461FF"/>
    <w:rsid w:val="00A46260"/>
    <w:rsid w:val="00A462FB"/>
    <w:rsid w:val="00A463FC"/>
    <w:rsid w:val="00A464EA"/>
    <w:rsid w:val="00A466BC"/>
    <w:rsid w:val="00A46934"/>
    <w:rsid w:val="00A4698C"/>
    <w:rsid w:val="00A46D81"/>
    <w:rsid w:val="00A47335"/>
    <w:rsid w:val="00A47525"/>
    <w:rsid w:val="00A4763A"/>
    <w:rsid w:val="00A47762"/>
    <w:rsid w:val="00A47B2E"/>
    <w:rsid w:val="00A47EAA"/>
    <w:rsid w:val="00A47EB9"/>
    <w:rsid w:val="00A47F04"/>
    <w:rsid w:val="00A50266"/>
    <w:rsid w:val="00A50635"/>
    <w:rsid w:val="00A506C6"/>
    <w:rsid w:val="00A5080C"/>
    <w:rsid w:val="00A50D96"/>
    <w:rsid w:val="00A50DDC"/>
    <w:rsid w:val="00A50FC2"/>
    <w:rsid w:val="00A51435"/>
    <w:rsid w:val="00A51569"/>
    <w:rsid w:val="00A515FC"/>
    <w:rsid w:val="00A51787"/>
    <w:rsid w:val="00A51848"/>
    <w:rsid w:val="00A51943"/>
    <w:rsid w:val="00A51F83"/>
    <w:rsid w:val="00A520D9"/>
    <w:rsid w:val="00A52104"/>
    <w:rsid w:val="00A5212A"/>
    <w:rsid w:val="00A5225F"/>
    <w:rsid w:val="00A5261F"/>
    <w:rsid w:val="00A528F8"/>
    <w:rsid w:val="00A52930"/>
    <w:rsid w:val="00A52CED"/>
    <w:rsid w:val="00A52D50"/>
    <w:rsid w:val="00A52D5E"/>
    <w:rsid w:val="00A530A7"/>
    <w:rsid w:val="00A536C3"/>
    <w:rsid w:val="00A538F9"/>
    <w:rsid w:val="00A53906"/>
    <w:rsid w:val="00A539DE"/>
    <w:rsid w:val="00A54202"/>
    <w:rsid w:val="00A542C3"/>
    <w:rsid w:val="00A542DF"/>
    <w:rsid w:val="00A54520"/>
    <w:rsid w:val="00A54632"/>
    <w:rsid w:val="00A54750"/>
    <w:rsid w:val="00A5485C"/>
    <w:rsid w:val="00A548D4"/>
    <w:rsid w:val="00A54C06"/>
    <w:rsid w:val="00A54C0E"/>
    <w:rsid w:val="00A5524E"/>
    <w:rsid w:val="00A5540F"/>
    <w:rsid w:val="00A55583"/>
    <w:rsid w:val="00A55585"/>
    <w:rsid w:val="00A55838"/>
    <w:rsid w:val="00A5583C"/>
    <w:rsid w:val="00A5591F"/>
    <w:rsid w:val="00A55C6C"/>
    <w:rsid w:val="00A56182"/>
    <w:rsid w:val="00A56186"/>
    <w:rsid w:val="00A562B3"/>
    <w:rsid w:val="00A562C9"/>
    <w:rsid w:val="00A5638A"/>
    <w:rsid w:val="00A563C0"/>
    <w:rsid w:val="00A564A8"/>
    <w:rsid w:val="00A565DB"/>
    <w:rsid w:val="00A56A9A"/>
    <w:rsid w:val="00A56EA1"/>
    <w:rsid w:val="00A5757E"/>
    <w:rsid w:val="00A57BF3"/>
    <w:rsid w:val="00A603B2"/>
    <w:rsid w:val="00A607AF"/>
    <w:rsid w:val="00A6094B"/>
    <w:rsid w:val="00A6099F"/>
    <w:rsid w:val="00A609B2"/>
    <w:rsid w:val="00A609BB"/>
    <w:rsid w:val="00A609EC"/>
    <w:rsid w:val="00A60A31"/>
    <w:rsid w:val="00A60C7D"/>
    <w:rsid w:val="00A6127A"/>
    <w:rsid w:val="00A61621"/>
    <w:rsid w:val="00A61632"/>
    <w:rsid w:val="00A6180C"/>
    <w:rsid w:val="00A6180F"/>
    <w:rsid w:val="00A6187F"/>
    <w:rsid w:val="00A61F7C"/>
    <w:rsid w:val="00A620D3"/>
    <w:rsid w:val="00A622F1"/>
    <w:rsid w:val="00A62DDE"/>
    <w:rsid w:val="00A6318E"/>
    <w:rsid w:val="00A6349A"/>
    <w:rsid w:val="00A634AA"/>
    <w:rsid w:val="00A63714"/>
    <w:rsid w:val="00A639C6"/>
    <w:rsid w:val="00A63A69"/>
    <w:rsid w:val="00A63B93"/>
    <w:rsid w:val="00A63B94"/>
    <w:rsid w:val="00A63D45"/>
    <w:rsid w:val="00A6435B"/>
    <w:rsid w:val="00A64484"/>
    <w:rsid w:val="00A64B78"/>
    <w:rsid w:val="00A64CFE"/>
    <w:rsid w:val="00A64F62"/>
    <w:rsid w:val="00A6521C"/>
    <w:rsid w:val="00A6554A"/>
    <w:rsid w:val="00A655F4"/>
    <w:rsid w:val="00A656D6"/>
    <w:rsid w:val="00A65E0D"/>
    <w:rsid w:val="00A65E23"/>
    <w:rsid w:val="00A65F14"/>
    <w:rsid w:val="00A65F5D"/>
    <w:rsid w:val="00A65FED"/>
    <w:rsid w:val="00A66055"/>
    <w:rsid w:val="00A660C9"/>
    <w:rsid w:val="00A663A1"/>
    <w:rsid w:val="00A663FA"/>
    <w:rsid w:val="00A66500"/>
    <w:rsid w:val="00A66650"/>
    <w:rsid w:val="00A66832"/>
    <w:rsid w:val="00A66871"/>
    <w:rsid w:val="00A668DE"/>
    <w:rsid w:val="00A668F4"/>
    <w:rsid w:val="00A66A90"/>
    <w:rsid w:val="00A66B39"/>
    <w:rsid w:val="00A66DCA"/>
    <w:rsid w:val="00A67880"/>
    <w:rsid w:val="00A67997"/>
    <w:rsid w:val="00A67A88"/>
    <w:rsid w:val="00A67B1F"/>
    <w:rsid w:val="00A67CE8"/>
    <w:rsid w:val="00A67EAA"/>
    <w:rsid w:val="00A70278"/>
    <w:rsid w:val="00A70790"/>
    <w:rsid w:val="00A70C9E"/>
    <w:rsid w:val="00A70CB3"/>
    <w:rsid w:val="00A71872"/>
    <w:rsid w:val="00A72478"/>
    <w:rsid w:val="00A72524"/>
    <w:rsid w:val="00A7253B"/>
    <w:rsid w:val="00A72646"/>
    <w:rsid w:val="00A7267F"/>
    <w:rsid w:val="00A728F7"/>
    <w:rsid w:val="00A729C9"/>
    <w:rsid w:val="00A72BDE"/>
    <w:rsid w:val="00A72CD3"/>
    <w:rsid w:val="00A72EAD"/>
    <w:rsid w:val="00A72FD6"/>
    <w:rsid w:val="00A73244"/>
    <w:rsid w:val="00A7328F"/>
    <w:rsid w:val="00A732AE"/>
    <w:rsid w:val="00A7358D"/>
    <w:rsid w:val="00A735B2"/>
    <w:rsid w:val="00A7378E"/>
    <w:rsid w:val="00A73A4B"/>
    <w:rsid w:val="00A73A6B"/>
    <w:rsid w:val="00A73BE9"/>
    <w:rsid w:val="00A73F28"/>
    <w:rsid w:val="00A74121"/>
    <w:rsid w:val="00A74390"/>
    <w:rsid w:val="00A74708"/>
    <w:rsid w:val="00A74808"/>
    <w:rsid w:val="00A749C3"/>
    <w:rsid w:val="00A74ADA"/>
    <w:rsid w:val="00A74BEA"/>
    <w:rsid w:val="00A74CD1"/>
    <w:rsid w:val="00A74D6E"/>
    <w:rsid w:val="00A74F1E"/>
    <w:rsid w:val="00A75337"/>
    <w:rsid w:val="00A753F1"/>
    <w:rsid w:val="00A75567"/>
    <w:rsid w:val="00A76059"/>
    <w:rsid w:val="00A7617A"/>
    <w:rsid w:val="00A764B8"/>
    <w:rsid w:val="00A76514"/>
    <w:rsid w:val="00A76563"/>
    <w:rsid w:val="00A76726"/>
    <w:rsid w:val="00A76995"/>
    <w:rsid w:val="00A76CD9"/>
    <w:rsid w:val="00A76D49"/>
    <w:rsid w:val="00A76FC9"/>
    <w:rsid w:val="00A77170"/>
    <w:rsid w:val="00A77190"/>
    <w:rsid w:val="00A7735F"/>
    <w:rsid w:val="00A774B9"/>
    <w:rsid w:val="00A77F41"/>
    <w:rsid w:val="00A80067"/>
    <w:rsid w:val="00A801F3"/>
    <w:rsid w:val="00A802CB"/>
    <w:rsid w:val="00A80404"/>
    <w:rsid w:val="00A805D8"/>
    <w:rsid w:val="00A80979"/>
    <w:rsid w:val="00A80C7E"/>
    <w:rsid w:val="00A80CE9"/>
    <w:rsid w:val="00A8105C"/>
    <w:rsid w:val="00A810F1"/>
    <w:rsid w:val="00A8119B"/>
    <w:rsid w:val="00A8157A"/>
    <w:rsid w:val="00A819D9"/>
    <w:rsid w:val="00A81AE3"/>
    <w:rsid w:val="00A81CEE"/>
    <w:rsid w:val="00A81DA4"/>
    <w:rsid w:val="00A82253"/>
    <w:rsid w:val="00A8231A"/>
    <w:rsid w:val="00A8257F"/>
    <w:rsid w:val="00A82A9D"/>
    <w:rsid w:val="00A82E88"/>
    <w:rsid w:val="00A831B8"/>
    <w:rsid w:val="00A83858"/>
    <w:rsid w:val="00A839AE"/>
    <w:rsid w:val="00A840DC"/>
    <w:rsid w:val="00A84829"/>
    <w:rsid w:val="00A84B9B"/>
    <w:rsid w:val="00A85018"/>
    <w:rsid w:val="00A8512D"/>
    <w:rsid w:val="00A85309"/>
    <w:rsid w:val="00A855C4"/>
    <w:rsid w:val="00A85737"/>
    <w:rsid w:val="00A85742"/>
    <w:rsid w:val="00A85868"/>
    <w:rsid w:val="00A85BCA"/>
    <w:rsid w:val="00A85C6C"/>
    <w:rsid w:val="00A85DE1"/>
    <w:rsid w:val="00A8664C"/>
    <w:rsid w:val="00A8667C"/>
    <w:rsid w:val="00A867A6"/>
    <w:rsid w:val="00A8687C"/>
    <w:rsid w:val="00A86CB2"/>
    <w:rsid w:val="00A86CF8"/>
    <w:rsid w:val="00A874F9"/>
    <w:rsid w:val="00A87A16"/>
    <w:rsid w:val="00A87C09"/>
    <w:rsid w:val="00A87C4F"/>
    <w:rsid w:val="00A87FCE"/>
    <w:rsid w:val="00A9044E"/>
    <w:rsid w:val="00A90656"/>
    <w:rsid w:val="00A90CBF"/>
    <w:rsid w:val="00A9187C"/>
    <w:rsid w:val="00A918C7"/>
    <w:rsid w:val="00A91982"/>
    <w:rsid w:val="00A91D9E"/>
    <w:rsid w:val="00A921C5"/>
    <w:rsid w:val="00A92212"/>
    <w:rsid w:val="00A924E0"/>
    <w:rsid w:val="00A925DE"/>
    <w:rsid w:val="00A92D0F"/>
    <w:rsid w:val="00A930D9"/>
    <w:rsid w:val="00A93712"/>
    <w:rsid w:val="00A939E9"/>
    <w:rsid w:val="00A93B25"/>
    <w:rsid w:val="00A94009"/>
    <w:rsid w:val="00A940C7"/>
    <w:rsid w:val="00A9412A"/>
    <w:rsid w:val="00A949A6"/>
    <w:rsid w:val="00A95021"/>
    <w:rsid w:val="00A950AE"/>
    <w:rsid w:val="00A950D8"/>
    <w:rsid w:val="00A95137"/>
    <w:rsid w:val="00A95358"/>
    <w:rsid w:val="00A956F8"/>
    <w:rsid w:val="00A95914"/>
    <w:rsid w:val="00A95985"/>
    <w:rsid w:val="00A95ABE"/>
    <w:rsid w:val="00A95C9C"/>
    <w:rsid w:val="00A96170"/>
    <w:rsid w:val="00A96887"/>
    <w:rsid w:val="00A96922"/>
    <w:rsid w:val="00A96C46"/>
    <w:rsid w:val="00A96DFA"/>
    <w:rsid w:val="00A9783C"/>
    <w:rsid w:val="00A97841"/>
    <w:rsid w:val="00A97940"/>
    <w:rsid w:val="00A97BFF"/>
    <w:rsid w:val="00A97DAE"/>
    <w:rsid w:val="00A97DD1"/>
    <w:rsid w:val="00AA04EF"/>
    <w:rsid w:val="00AA0648"/>
    <w:rsid w:val="00AA077D"/>
    <w:rsid w:val="00AA08F9"/>
    <w:rsid w:val="00AA09D5"/>
    <w:rsid w:val="00AA0F2E"/>
    <w:rsid w:val="00AA103D"/>
    <w:rsid w:val="00AA109F"/>
    <w:rsid w:val="00AA135C"/>
    <w:rsid w:val="00AA1636"/>
    <w:rsid w:val="00AA16D4"/>
    <w:rsid w:val="00AA1756"/>
    <w:rsid w:val="00AA17F0"/>
    <w:rsid w:val="00AA1AC0"/>
    <w:rsid w:val="00AA1B5C"/>
    <w:rsid w:val="00AA1CE3"/>
    <w:rsid w:val="00AA2224"/>
    <w:rsid w:val="00AA2325"/>
    <w:rsid w:val="00AA237B"/>
    <w:rsid w:val="00AA24C2"/>
    <w:rsid w:val="00AA26DD"/>
    <w:rsid w:val="00AA270F"/>
    <w:rsid w:val="00AA2C2B"/>
    <w:rsid w:val="00AA2F86"/>
    <w:rsid w:val="00AA2FB2"/>
    <w:rsid w:val="00AA3272"/>
    <w:rsid w:val="00AA32CA"/>
    <w:rsid w:val="00AA3338"/>
    <w:rsid w:val="00AA38EB"/>
    <w:rsid w:val="00AA3ACB"/>
    <w:rsid w:val="00AA3C7C"/>
    <w:rsid w:val="00AA3D2B"/>
    <w:rsid w:val="00AA4062"/>
    <w:rsid w:val="00AA422D"/>
    <w:rsid w:val="00AA4877"/>
    <w:rsid w:val="00AA49C8"/>
    <w:rsid w:val="00AA4C33"/>
    <w:rsid w:val="00AA4D23"/>
    <w:rsid w:val="00AA4E60"/>
    <w:rsid w:val="00AA501C"/>
    <w:rsid w:val="00AA5453"/>
    <w:rsid w:val="00AA574E"/>
    <w:rsid w:val="00AA5762"/>
    <w:rsid w:val="00AA579F"/>
    <w:rsid w:val="00AA5943"/>
    <w:rsid w:val="00AA5EBA"/>
    <w:rsid w:val="00AA61B1"/>
    <w:rsid w:val="00AA638E"/>
    <w:rsid w:val="00AA64BD"/>
    <w:rsid w:val="00AA64F3"/>
    <w:rsid w:val="00AA6B35"/>
    <w:rsid w:val="00AA6EEC"/>
    <w:rsid w:val="00AA7495"/>
    <w:rsid w:val="00AA79F9"/>
    <w:rsid w:val="00AA7C98"/>
    <w:rsid w:val="00AA7D17"/>
    <w:rsid w:val="00AB0022"/>
    <w:rsid w:val="00AB0092"/>
    <w:rsid w:val="00AB0519"/>
    <w:rsid w:val="00AB077D"/>
    <w:rsid w:val="00AB082C"/>
    <w:rsid w:val="00AB0F00"/>
    <w:rsid w:val="00AB118D"/>
    <w:rsid w:val="00AB1323"/>
    <w:rsid w:val="00AB1334"/>
    <w:rsid w:val="00AB14EB"/>
    <w:rsid w:val="00AB1A23"/>
    <w:rsid w:val="00AB1AE8"/>
    <w:rsid w:val="00AB220F"/>
    <w:rsid w:val="00AB2247"/>
    <w:rsid w:val="00AB2417"/>
    <w:rsid w:val="00AB2629"/>
    <w:rsid w:val="00AB276F"/>
    <w:rsid w:val="00AB2851"/>
    <w:rsid w:val="00AB29FC"/>
    <w:rsid w:val="00AB2A91"/>
    <w:rsid w:val="00AB3487"/>
    <w:rsid w:val="00AB37A0"/>
    <w:rsid w:val="00AB383D"/>
    <w:rsid w:val="00AB388A"/>
    <w:rsid w:val="00AB3F2E"/>
    <w:rsid w:val="00AB3F5A"/>
    <w:rsid w:val="00AB43A9"/>
    <w:rsid w:val="00AB447F"/>
    <w:rsid w:val="00AB46C0"/>
    <w:rsid w:val="00AB46F1"/>
    <w:rsid w:val="00AB47F6"/>
    <w:rsid w:val="00AB48EF"/>
    <w:rsid w:val="00AB4922"/>
    <w:rsid w:val="00AB49F5"/>
    <w:rsid w:val="00AB4B3D"/>
    <w:rsid w:val="00AB4CA8"/>
    <w:rsid w:val="00AB4D69"/>
    <w:rsid w:val="00AB4E7D"/>
    <w:rsid w:val="00AB4FF7"/>
    <w:rsid w:val="00AB510D"/>
    <w:rsid w:val="00AB51C1"/>
    <w:rsid w:val="00AB52DB"/>
    <w:rsid w:val="00AB5413"/>
    <w:rsid w:val="00AB552B"/>
    <w:rsid w:val="00AB5937"/>
    <w:rsid w:val="00AB5A77"/>
    <w:rsid w:val="00AB5D9B"/>
    <w:rsid w:val="00AB5FE2"/>
    <w:rsid w:val="00AB610F"/>
    <w:rsid w:val="00AB6661"/>
    <w:rsid w:val="00AB66FB"/>
    <w:rsid w:val="00AB674A"/>
    <w:rsid w:val="00AB6C85"/>
    <w:rsid w:val="00AB725A"/>
    <w:rsid w:val="00AB776E"/>
    <w:rsid w:val="00AB7927"/>
    <w:rsid w:val="00AB7CB9"/>
    <w:rsid w:val="00AC010E"/>
    <w:rsid w:val="00AC0411"/>
    <w:rsid w:val="00AC046A"/>
    <w:rsid w:val="00AC053C"/>
    <w:rsid w:val="00AC0A1C"/>
    <w:rsid w:val="00AC0AF5"/>
    <w:rsid w:val="00AC0F20"/>
    <w:rsid w:val="00AC1416"/>
    <w:rsid w:val="00AC1CE5"/>
    <w:rsid w:val="00AC1D60"/>
    <w:rsid w:val="00AC1DC1"/>
    <w:rsid w:val="00AC217B"/>
    <w:rsid w:val="00AC22D3"/>
    <w:rsid w:val="00AC24E3"/>
    <w:rsid w:val="00AC2559"/>
    <w:rsid w:val="00AC258A"/>
    <w:rsid w:val="00AC2779"/>
    <w:rsid w:val="00AC296B"/>
    <w:rsid w:val="00AC2BD1"/>
    <w:rsid w:val="00AC2CC4"/>
    <w:rsid w:val="00AC2D6B"/>
    <w:rsid w:val="00AC2F84"/>
    <w:rsid w:val="00AC30C6"/>
    <w:rsid w:val="00AC3684"/>
    <w:rsid w:val="00AC3928"/>
    <w:rsid w:val="00AC3BF0"/>
    <w:rsid w:val="00AC3C92"/>
    <w:rsid w:val="00AC3FD2"/>
    <w:rsid w:val="00AC417B"/>
    <w:rsid w:val="00AC4370"/>
    <w:rsid w:val="00AC4B66"/>
    <w:rsid w:val="00AC4F8C"/>
    <w:rsid w:val="00AC5200"/>
    <w:rsid w:val="00AC5681"/>
    <w:rsid w:val="00AC5A7C"/>
    <w:rsid w:val="00AC606C"/>
    <w:rsid w:val="00AC637F"/>
    <w:rsid w:val="00AC66A5"/>
    <w:rsid w:val="00AC66B5"/>
    <w:rsid w:val="00AC672A"/>
    <w:rsid w:val="00AC6771"/>
    <w:rsid w:val="00AC6845"/>
    <w:rsid w:val="00AC6C83"/>
    <w:rsid w:val="00AC6FA0"/>
    <w:rsid w:val="00AC71C4"/>
    <w:rsid w:val="00AC779A"/>
    <w:rsid w:val="00AC7828"/>
    <w:rsid w:val="00AC7910"/>
    <w:rsid w:val="00AC7B6E"/>
    <w:rsid w:val="00AC7FDF"/>
    <w:rsid w:val="00AD04A9"/>
    <w:rsid w:val="00AD0539"/>
    <w:rsid w:val="00AD06ED"/>
    <w:rsid w:val="00AD074B"/>
    <w:rsid w:val="00AD0868"/>
    <w:rsid w:val="00AD089B"/>
    <w:rsid w:val="00AD09A5"/>
    <w:rsid w:val="00AD1194"/>
    <w:rsid w:val="00AD11EA"/>
    <w:rsid w:val="00AD1466"/>
    <w:rsid w:val="00AD1BC2"/>
    <w:rsid w:val="00AD1F2D"/>
    <w:rsid w:val="00AD1F50"/>
    <w:rsid w:val="00AD24FC"/>
    <w:rsid w:val="00AD259F"/>
    <w:rsid w:val="00AD2605"/>
    <w:rsid w:val="00AD2608"/>
    <w:rsid w:val="00AD2D07"/>
    <w:rsid w:val="00AD301D"/>
    <w:rsid w:val="00AD305F"/>
    <w:rsid w:val="00AD3B59"/>
    <w:rsid w:val="00AD3BDB"/>
    <w:rsid w:val="00AD3F3F"/>
    <w:rsid w:val="00AD3F7B"/>
    <w:rsid w:val="00AD403F"/>
    <w:rsid w:val="00AD4136"/>
    <w:rsid w:val="00AD41F7"/>
    <w:rsid w:val="00AD46FC"/>
    <w:rsid w:val="00AD48E5"/>
    <w:rsid w:val="00AD52C3"/>
    <w:rsid w:val="00AD5391"/>
    <w:rsid w:val="00AD544F"/>
    <w:rsid w:val="00AD56E1"/>
    <w:rsid w:val="00AD56EC"/>
    <w:rsid w:val="00AD5E9A"/>
    <w:rsid w:val="00AD5FA6"/>
    <w:rsid w:val="00AD602B"/>
    <w:rsid w:val="00AD64A5"/>
    <w:rsid w:val="00AD64D4"/>
    <w:rsid w:val="00AD6755"/>
    <w:rsid w:val="00AD6980"/>
    <w:rsid w:val="00AD69E0"/>
    <w:rsid w:val="00AD6C2F"/>
    <w:rsid w:val="00AD6E01"/>
    <w:rsid w:val="00AD70BD"/>
    <w:rsid w:val="00AD7524"/>
    <w:rsid w:val="00AD7581"/>
    <w:rsid w:val="00AD79D0"/>
    <w:rsid w:val="00AE0537"/>
    <w:rsid w:val="00AE0705"/>
    <w:rsid w:val="00AE07A7"/>
    <w:rsid w:val="00AE0E42"/>
    <w:rsid w:val="00AE0E4A"/>
    <w:rsid w:val="00AE0EA5"/>
    <w:rsid w:val="00AE1008"/>
    <w:rsid w:val="00AE11FB"/>
    <w:rsid w:val="00AE125A"/>
    <w:rsid w:val="00AE138E"/>
    <w:rsid w:val="00AE1576"/>
    <w:rsid w:val="00AE1847"/>
    <w:rsid w:val="00AE186E"/>
    <w:rsid w:val="00AE187F"/>
    <w:rsid w:val="00AE197A"/>
    <w:rsid w:val="00AE1A46"/>
    <w:rsid w:val="00AE1BC0"/>
    <w:rsid w:val="00AE1C96"/>
    <w:rsid w:val="00AE20D1"/>
    <w:rsid w:val="00AE20D4"/>
    <w:rsid w:val="00AE2239"/>
    <w:rsid w:val="00AE2381"/>
    <w:rsid w:val="00AE23E9"/>
    <w:rsid w:val="00AE24B6"/>
    <w:rsid w:val="00AE2613"/>
    <w:rsid w:val="00AE26EA"/>
    <w:rsid w:val="00AE27EE"/>
    <w:rsid w:val="00AE2B6C"/>
    <w:rsid w:val="00AE310B"/>
    <w:rsid w:val="00AE3215"/>
    <w:rsid w:val="00AE337A"/>
    <w:rsid w:val="00AE33E5"/>
    <w:rsid w:val="00AE33FF"/>
    <w:rsid w:val="00AE3543"/>
    <w:rsid w:val="00AE3636"/>
    <w:rsid w:val="00AE37A8"/>
    <w:rsid w:val="00AE3EFB"/>
    <w:rsid w:val="00AE416F"/>
    <w:rsid w:val="00AE44FB"/>
    <w:rsid w:val="00AE453E"/>
    <w:rsid w:val="00AE4557"/>
    <w:rsid w:val="00AE4634"/>
    <w:rsid w:val="00AE472D"/>
    <w:rsid w:val="00AE4B2A"/>
    <w:rsid w:val="00AE5008"/>
    <w:rsid w:val="00AE5098"/>
    <w:rsid w:val="00AE5142"/>
    <w:rsid w:val="00AE5395"/>
    <w:rsid w:val="00AE5991"/>
    <w:rsid w:val="00AE5DEA"/>
    <w:rsid w:val="00AE5F27"/>
    <w:rsid w:val="00AE5FE7"/>
    <w:rsid w:val="00AE6064"/>
    <w:rsid w:val="00AE6224"/>
    <w:rsid w:val="00AE63E2"/>
    <w:rsid w:val="00AE6445"/>
    <w:rsid w:val="00AE644A"/>
    <w:rsid w:val="00AE6735"/>
    <w:rsid w:val="00AE6ADA"/>
    <w:rsid w:val="00AE6B9F"/>
    <w:rsid w:val="00AE6DFF"/>
    <w:rsid w:val="00AE7253"/>
    <w:rsid w:val="00AE7283"/>
    <w:rsid w:val="00AE72B5"/>
    <w:rsid w:val="00AE73AC"/>
    <w:rsid w:val="00AE74AC"/>
    <w:rsid w:val="00AE75F2"/>
    <w:rsid w:val="00AE7780"/>
    <w:rsid w:val="00AE796B"/>
    <w:rsid w:val="00AE7BFD"/>
    <w:rsid w:val="00AE7DB9"/>
    <w:rsid w:val="00AE7EE1"/>
    <w:rsid w:val="00AF0380"/>
    <w:rsid w:val="00AF0AD2"/>
    <w:rsid w:val="00AF0BB4"/>
    <w:rsid w:val="00AF0E4B"/>
    <w:rsid w:val="00AF0EC7"/>
    <w:rsid w:val="00AF10F5"/>
    <w:rsid w:val="00AF123E"/>
    <w:rsid w:val="00AF12E0"/>
    <w:rsid w:val="00AF16D7"/>
    <w:rsid w:val="00AF17BE"/>
    <w:rsid w:val="00AF17BF"/>
    <w:rsid w:val="00AF17EC"/>
    <w:rsid w:val="00AF1854"/>
    <w:rsid w:val="00AF1D75"/>
    <w:rsid w:val="00AF1E1D"/>
    <w:rsid w:val="00AF241F"/>
    <w:rsid w:val="00AF2438"/>
    <w:rsid w:val="00AF2779"/>
    <w:rsid w:val="00AF27BE"/>
    <w:rsid w:val="00AF27DC"/>
    <w:rsid w:val="00AF29A0"/>
    <w:rsid w:val="00AF29DB"/>
    <w:rsid w:val="00AF2D3B"/>
    <w:rsid w:val="00AF2D89"/>
    <w:rsid w:val="00AF3752"/>
    <w:rsid w:val="00AF3A1A"/>
    <w:rsid w:val="00AF3AD0"/>
    <w:rsid w:val="00AF3F3C"/>
    <w:rsid w:val="00AF402D"/>
    <w:rsid w:val="00AF4294"/>
    <w:rsid w:val="00AF44D6"/>
    <w:rsid w:val="00AF463B"/>
    <w:rsid w:val="00AF4943"/>
    <w:rsid w:val="00AF4C04"/>
    <w:rsid w:val="00AF4C58"/>
    <w:rsid w:val="00AF4FD7"/>
    <w:rsid w:val="00AF5051"/>
    <w:rsid w:val="00AF509F"/>
    <w:rsid w:val="00AF50E4"/>
    <w:rsid w:val="00AF5197"/>
    <w:rsid w:val="00AF52F0"/>
    <w:rsid w:val="00AF53DE"/>
    <w:rsid w:val="00AF543D"/>
    <w:rsid w:val="00AF57DD"/>
    <w:rsid w:val="00AF5C75"/>
    <w:rsid w:val="00AF5DC2"/>
    <w:rsid w:val="00AF606F"/>
    <w:rsid w:val="00AF60C0"/>
    <w:rsid w:val="00AF614E"/>
    <w:rsid w:val="00AF64F8"/>
    <w:rsid w:val="00AF64FE"/>
    <w:rsid w:val="00AF68A5"/>
    <w:rsid w:val="00AF6A03"/>
    <w:rsid w:val="00AF6E90"/>
    <w:rsid w:val="00AF71C9"/>
    <w:rsid w:val="00AF71F5"/>
    <w:rsid w:val="00AF72A7"/>
    <w:rsid w:val="00AF72D1"/>
    <w:rsid w:val="00AF72F0"/>
    <w:rsid w:val="00AF7718"/>
    <w:rsid w:val="00AF78EC"/>
    <w:rsid w:val="00AF79BA"/>
    <w:rsid w:val="00AF7BD6"/>
    <w:rsid w:val="00AF7C27"/>
    <w:rsid w:val="00B00299"/>
    <w:rsid w:val="00B00508"/>
    <w:rsid w:val="00B006DE"/>
    <w:rsid w:val="00B0079A"/>
    <w:rsid w:val="00B007F0"/>
    <w:rsid w:val="00B00862"/>
    <w:rsid w:val="00B00887"/>
    <w:rsid w:val="00B00983"/>
    <w:rsid w:val="00B009BA"/>
    <w:rsid w:val="00B00DC1"/>
    <w:rsid w:val="00B00E38"/>
    <w:rsid w:val="00B01231"/>
    <w:rsid w:val="00B0126E"/>
    <w:rsid w:val="00B015B3"/>
    <w:rsid w:val="00B01768"/>
    <w:rsid w:val="00B01CE8"/>
    <w:rsid w:val="00B01DF6"/>
    <w:rsid w:val="00B01E39"/>
    <w:rsid w:val="00B0219E"/>
    <w:rsid w:val="00B02207"/>
    <w:rsid w:val="00B0228E"/>
    <w:rsid w:val="00B023F1"/>
    <w:rsid w:val="00B027D9"/>
    <w:rsid w:val="00B028C3"/>
    <w:rsid w:val="00B02B9D"/>
    <w:rsid w:val="00B02C75"/>
    <w:rsid w:val="00B02FC5"/>
    <w:rsid w:val="00B02FFA"/>
    <w:rsid w:val="00B032FB"/>
    <w:rsid w:val="00B03905"/>
    <w:rsid w:val="00B03940"/>
    <w:rsid w:val="00B03B17"/>
    <w:rsid w:val="00B03BA0"/>
    <w:rsid w:val="00B03E08"/>
    <w:rsid w:val="00B03F4F"/>
    <w:rsid w:val="00B03FBC"/>
    <w:rsid w:val="00B040B7"/>
    <w:rsid w:val="00B0414C"/>
    <w:rsid w:val="00B041B6"/>
    <w:rsid w:val="00B041C2"/>
    <w:rsid w:val="00B0448D"/>
    <w:rsid w:val="00B044BB"/>
    <w:rsid w:val="00B0471F"/>
    <w:rsid w:val="00B0475A"/>
    <w:rsid w:val="00B04D6E"/>
    <w:rsid w:val="00B04F22"/>
    <w:rsid w:val="00B05149"/>
    <w:rsid w:val="00B0550C"/>
    <w:rsid w:val="00B055C0"/>
    <w:rsid w:val="00B058E0"/>
    <w:rsid w:val="00B05B21"/>
    <w:rsid w:val="00B05C0E"/>
    <w:rsid w:val="00B05C0F"/>
    <w:rsid w:val="00B05F6B"/>
    <w:rsid w:val="00B05FB9"/>
    <w:rsid w:val="00B06510"/>
    <w:rsid w:val="00B067C3"/>
    <w:rsid w:val="00B06B4B"/>
    <w:rsid w:val="00B06F77"/>
    <w:rsid w:val="00B07589"/>
    <w:rsid w:val="00B078C7"/>
    <w:rsid w:val="00B07EF7"/>
    <w:rsid w:val="00B07FE8"/>
    <w:rsid w:val="00B1022C"/>
    <w:rsid w:val="00B10275"/>
    <w:rsid w:val="00B103D9"/>
    <w:rsid w:val="00B1043A"/>
    <w:rsid w:val="00B106AA"/>
    <w:rsid w:val="00B10815"/>
    <w:rsid w:val="00B10EA8"/>
    <w:rsid w:val="00B1108F"/>
    <w:rsid w:val="00B1113D"/>
    <w:rsid w:val="00B11366"/>
    <w:rsid w:val="00B116FD"/>
    <w:rsid w:val="00B11A34"/>
    <w:rsid w:val="00B11A9E"/>
    <w:rsid w:val="00B11B0C"/>
    <w:rsid w:val="00B11CD4"/>
    <w:rsid w:val="00B11DF2"/>
    <w:rsid w:val="00B11E5F"/>
    <w:rsid w:val="00B11F48"/>
    <w:rsid w:val="00B1207F"/>
    <w:rsid w:val="00B1212E"/>
    <w:rsid w:val="00B1217F"/>
    <w:rsid w:val="00B1230D"/>
    <w:rsid w:val="00B123E6"/>
    <w:rsid w:val="00B12451"/>
    <w:rsid w:val="00B12506"/>
    <w:rsid w:val="00B1265F"/>
    <w:rsid w:val="00B129FF"/>
    <w:rsid w:val="00B12B7D"/>
    <w:rsid w:val="00B12D24"/>
    <w:rsid w:val="00B130E3"/>
    <w:rsid w:val="00B13761"/>
    <w:rsid w:val="00B1385C"/>
    <w:rsid w:val="00B13CA7"/>
    <w:rsid w:val="00B13E5A"/>
    <w:rsid w:val="00B13EE0"/>
    <w:rsid w:val="00B13F68"/>
    <w:rsid w:val="00B14302"/>
    <w:rsid w:val="00B1448A"/>
    <w:rsid w:val="00B14884"/>
    <w:rsid w:val="00B14C15"/>
    <w:rsid w:val="00B14C44"/>
    <w:rsid w:val="00B150DC"/>
    <w:rsid w:val="00B153A1"/>
    <w:rsid w:val="00B153C8"/>
    <w:rsid w:val="00B15437"/>
    <w:rsid w:val="00B1557F"/>
    <w:rsid w:val="00B15ADC"/>
    <w:rsid w:val="00B15E09"/>
    <w:rsid w:val="00B1600B"/>
    <w:rsid w:val="00B160B3"/>
    <w:rsid w:val="00B1655D"/>
    <w:rsid w:val="00B166BA"/>
    <w:rsid w:val="00B173E4"/>
    <w:rsid w:val="00B17A51"/>
    <w:rsid w:val="00B17B5E"/>
    <w:rsid w:val="00B17CF0"/>
    <w:rsid w:val="00B17E73"/>
    <w:rsid w:val="00B20001"/>
    <w:rsid w:val="00B202D4"/>
    <w:rsid w:val="00B206EB"/>
    <w:rsid w:val="00B20725"/>
    <w:rsid w:val="00B20F27"/>
    <w:rsid w:val="00B20F67"/>
    <w:rsid w:val="00B21526"/>
    <w:rsid w:val="00B2152C"/>
    <w:rsid w:val="00B21847"/>
    <w:rsid w:val="00B225CC"/>
    <w:rsid w:val="00B228EF"/>
    <w:rsid w:val="00B22C15"/>
    <w:rsid w:val="00B22C55"/>
    <w:rsid w:val="00B2322D"/>
    <w:rsid w:val="00B2366C"/>
    <w:rsid w:val="00B236AA"/>
    <w:rsid w:val="00B239ED"/>
    <w:rsid w:val="00B23AC7"/>
    <w:rsid w:val="00B23D7C"/>
    <w:rsid w:val="00B23DD2"/>
    <w:rsid w:val="00B23FCC"/>
    <w:rsid w:val="00B24260"/>
    <w:rsid w:val="00B242BB"/>
    <w:rsid w:val="00B2449F"/>
    <w:rsid w:val="00B24A21"/>
    <w:rsid w:val="00B24A69"/>
    <w:rsid w:val="00B24B35"/>
    <w:rsid w:val="00B25114"/>
    <w:rsid w:val="00B25134"/>
    <w:rsid w:val="00B25199"/>
    <w:rsid w:val="00B25592"/>
    <w:rsid w:val="00B25780"/>
    <w:rsid w:val="00B25B9D"/>
    <w:rsid w:val="00B25E34"/>
    <w:rsid w:val="00B261CE"/>
    <w:rsid w:val="00B2635F"/>
    <w:rsid w:val="00B267C1"/>
    <w:rsid w:val="00B2712F"/>
    <w:rsid w:val="00B272F7"/>
    <w:rsid w:val="00B27A61"/>
    <w:rsid w:val="00B27A92"/>
    <w:rsid w:val="00B27C63"/>
    <w:rsid w:val="00B27C9F"/>
    <w:rsid w:val="00B27EBF"/>
    <w:rsid w:val="00B300E3"/>
    <w:rsid w:val="00B3030B"/>
    <w:rsid w:val="00B303C4"/>
    <w:rsid w:val="00B30BE8"/>
    <w:rsid w:val="00B30E49"/>
    <w:rsid w:val="00B30ECD"/>
    <w:rsid w:val="00B31187"/>
    <w:rsid w:val="00B3156C"/>
    <w:rsid w:val="00B315AF"/>
    <w:rsid w:val="00B3187F"/>
    <w:rsid w:val="00B31907"/>
    <w:rsid w:val="00B31BD8"/>
    <w:rsid w:val="00B31D2B"/>
    <w:rsid w:val="00B32074"/>
    <w:rsid w:val="00B321B6"/>
    <w:rsid w:val="00B3255C"/>
    <w:rsid w:val="00B32CAB"/>
    <w:rsid w:val="00B32ED6"/>
    <w:rsid w:val="00B33277"/>
    <w:rsid w:val="00B3336F"/>
    <w:rsid w:val="00B33872"/>
    <w:rsid w:val="00B338D5"/>
    <w:rsid w:val="00B33A4D"/>
    <w:rsid w:val="00B33C5F"/>
    <w:rsid w:val="00B33FDF"/>
    <w:rsid w:val="00B341A0"/>
    <w:rsid w:val="00B3465D"/>
    <w:rsid w:val="00B34984"/>
    <w:rsid w:val="00B34A46"/>
    <w:rsid w:val="00B3564A"/>
    <w:rsid w:val="00B35D35"/>
    <w:rsid w:val="00B35F65"/>
    <w:rsid w:val="00B36372"/>
    <w:rsid w:val="00B363F5"/>
    <w:rsid w:val="00B367EB"/>
    <w:rsid w:val="00B367F2"/>
    <w:rsid w:val="00B369BE"/>
    <w:rsid w:val="00B36A42"/>
    <w:rsid w:val="00B37242"/>
    <w:rsid w:val="00B3728F"/>
    <w:rsid w:val="00B37454"/>
    <w:rsid w:val="00B374FE"/>
    <w:rsid w:val="00B3759D"/>
    <w:rsid w:val="00B37D30"/>
    <w:rsid w:val="00B37E62"/>
    <w:rsid w:val="00B37ECA"/>
    <w:rsid w:val="00B4007A"/>
    <w:rsid w:val="00B401B4"/>
    <w:rsid w:val="00B402C2"/>
    <w:rsid w:val="00B40724"/>
    <w:rsid w:val="00B40E1F"/>
    <w:rsid w:val="00B411AE"/>
    <w:rsid w:val="00B4143C"/>
    <w:rsid w:val="00B415C9"/>
    <w:rsid w:val="00B41FD2"/>
    <w:rsid w:val="00B424CA"/>
    <w:rsid w:val="00B4266A"/>
    <w:rsid w:val="00B42731"/>
    <w:rsid w:val="00B427C9"/>
    <w:rsid w:val="00B42A12"/>
    <w:rsid w:val="00B42AA2"/>
    <w:rsid w:val="00B42AFA"/>
    <w:rsid w:val="00B42C12"/>
    <w:rsid w:val="00B42C91"/>
    <w:rsid w:val="00B42CEF"/>
    <w:rsid w:val="00B42D42"/>
    <w:rsid w:val="00B42F5A"/>
    <w:rsid w:val="00B433E4"/>
    <w:rsid w:val="00B439F1"/>
    <w:rsid w:val="00B43A40"/>
    <w:rsid w:val="00B43A5F"/>
    <w:rsid w:val="00B44476"/>
    <w:rsid w:val="00B4475F"/>
    <w:rsid w:val="00B448F2"/>
    <w:rsid w:val="00B4511A"/>
    <w:rsid w:val="00B45170"/>
    <w:rsid w:val="00B453B9"/>
    <w:rsid w:val="00B453DA"/>
    <w:rsid w:val="00B458B8"/>
    <w:rsid w:val="00B459B5"/>
    <w:rsid w:val="00B46199"/>
    <w:rsid w:val="00B463E0"/>
    <w:rsid w:val="00B46456"/>
    <w:rsid w:val="00B46600"/>
    <w:rsid w:val="00B466F2"/>
    <w:rsid w:val="00B4698D"/>
    <w:rsid w:val="00B46B2E"/>
    <w:rsid w:val="00B46C90"/>
    <w:rsid w:val="00B46E2F"/>
    <w:rsid w:val="00B470E1"/>
    <w:rsid w:val="00B47370"/>
    <w:rsid w:val="00B47703"/>
    <w:rsid w:val="00B47E07"/>
    <w:rsid w:val="00B50108"/>
    <w:rsid w:val="00B506C9"/>
    <w:rsid w:val="00B50A4B"/>
    <w:rsid w:val="00B50A95"/>
    <w:rsid w:val="00B50E8A"/>
    <w:rsid w:val="00B50F41"/>
    <w:rsid w:val="00B50FE2"/>
    <w:rsid w:val="00B51165"/>
    <w:rsid w:val="00B5121B"/>
    <w:rsid w:val="00B51492"/>
    <w:rsid w:val="00B5174D"/>
    <w:rsid w:val="00B51896"/>
    <w:rsid w:val="00B518D6"/>
    <w:rsid w:val="00B51F63"/>
    <w:rsid w:val="00B52126"/>
    <w:rsid w:val="00B523D4"/>
    <w:rsid w:val="00B5257A"/>
    <w:rsid w:val="00B52628"/>
    <w:rsid w:val="00B526E0"/>
    <w:rsid w:val="00B52764"/>
    <w:rsid w:val="00B52815"/>
    <w:rsid w:val="00B5286D"/>
    <w:rsid w:val="00B52B2D"/>
    <w:rsid w:val="00B52B9C"/>
    <w:rsid w:val="00B5321C"/>
    <w:rsid w:val="00B53C76"/>
    <w:rsid w:val="00B53EDE"/>
    <w:rsid w:val="00B54037"/>
    <w:rsid w:val="00B54117"/>
    <w:rsid w:val="00B5472A"/>
    <w:rsid w:val="00B54940"/>
    <w:rsid w:val="00B54AE1"/>
    <w:rsid w:val="00B54D7F"/>
    <w:rsid w:val="00B550AC"/>
    <w:rsid w:val="00B55101"/>
    <w:rsid w:val="00B55338"/>
    <w:rsid w:val="00B553D1"/>
    <w:rsid w:val="00B55462"/>
    <w:rsid w:val="00B55520"/>
    <w:rsid w:val="00B5553D"/>
    <w:rsid w:val="00B5561C"/>
    <w:rsid w:val="00B55BF5"/>
    <w:rsid w:val="00B55CDA"/>
    <w:rsid w:val="00B55E88"/>
    <w:rsid w:val="00B55EB2"/>
    <w:rsid w:val="00B56341"/>
    <w:rsid w:val="00B56385"/>
    <w:rsid w:val="00B564E0"/>
    <w:rsid w:val="00B56851"/>
    <w:rsid w:val="00B568E4"/>
    <w:rsid w:val="00B5699B"/>
    <w:rsid w:val="00B56BCF"/>
    <w:rsid w:val="00B56BED"/>
    <w:rsid w:val="00B56D3E"/>
    <w:rsid w:val="00B56E42"/>
    <w:rsid w:val="00B56E4A"/>
    <w:rsid w:val="00B57184"/>
    <w:rsid w:val="00B57199"/>
    <w:rsid w:val="00B57261"/>
    <w:rsid w:val="00B57551"/>
    <w:rsid w:val="00B5767C"/>
    <w:rsid w:val="00B57C7C"/>
    <w:rsid w:val="00B57F54"/>
    <w:rsid w:val="00B57F5D"/>
    <w:rsid w:val="00B60157"/>
    <w:rsid w:val="00B60869"/>
    <w:rsid w:val="00B60AC9"/>
    <w:rsid w:val="00B60B8D"/>
    <w:rsid w:val="00B60C2E"/>
    <w:rsid w:val="00B60DBE"/>
    <w:rsid w:val="00B60EB6"/>
    <w:rsid w:val="00B60F6C"/>
    <w:rsid w:val="00B60F9F"/>
    <w:rsid w:val="00B611C8"/>
    <w:rsid w:val="00B6121F"/>
    <w:rsid w:val="00B6139D"/>
    <w:rsid w:val="00B6184C"/>
    <w:rsid w:val="00B61E10"/>
    <w:rsid w:val="00B61FA7"/>
    <w:rsid w:val="00B621E6"/>
    <w:rsid w:val="00B62210"/>
    <w:rsid w:val="00B62A5F"/>
    <w:rsid w:val="00B62BC2"/>
    <w:rsid w:val="00B630EA"/>
    <w:rsid w:val="00B63117"/>
    <w:rsid w:val="00B636AD"/>
    <w:rsid w:val="00B63D28"/>
    <w:rsid w:val="00B640C1"/>
    <w:rsid w:val="00B6419F"/>
    <w:rsid w:val="00B642A0"/>
    <w:rsid w:val="00B643B0"/>
    <w:rsid w:val="00B643CC"/>
    <w:rsid w:val="00B643E4"/>
    <w:rsid w:val="00B645D4"/>
    <w:rsid w:val="00B646B0"/>
    <w:rsid w:val="00B6476B"/>
    <w:rsid w:val="00B64B7B"/>
    <w:rsid w:val="00B64F53"/>
    <w:rsid w:val="00B655B7"/>
    <w:rsid w:val="00B657D3"/>
    <w:rsid w:val="00B6585B"/>
    <w:rsid w:val="00B65A88"/>
    <w:rsid w:val="00B65C1C"/>
    <w:rsid w:val="00B65F44"/>
    <w:rsid w:val="00B665A1"/>
    <w:rsid w:val="00B669E9"/>
    <w:rsid w:val="00B66B7B"/>
    <w:rsid w:val="00B66D29"/>
    <w:rsid w:val="00B67332"/>
    <w:rsid w:val="00B675C7"/>
    <w:rsid w:val="00B67717"/>
    <w:rsid w:val="00B677C9"/>
    <w:rsid w:val="00B6781C"/>
    <w:rsid w:val="00B6787F"/>
    <w:rsid w:val="00B70110"/>
    <w:rsid w:val="00B70233"/>
    <w:rsid w:val="00B70304"/>
    <w:rsid w:val="00B707E1"/>
    <w:rsid w:val="00B707FF"/>
    <w:rsid w:val="00B708C1"/>
    <w:rsid w:val="00B708D7"/>
    <w:rsid w:val="00B70C5C"/>
    <w:rsid w:val="00B70EEF"/>
    <w:rsid w:val="00B70F2A"/>
    <w:rsid w:val="00B71103"/>
    <w:rsid w:val="00B7122E"/>
    <w:rsid w:val="00B713C4"/>
    <w:rsid w:val="00B71671"/>
    <w:rsid w:val="00B719C5"/>
    <w:rsid w:val="00B71D37"/>
    <w:rsid w:val="00B71E7D"/>
    <w:rsid w:val="00B71F8F"/>
    <w:rsid w:val="00B720C7"/>
    <w:rsid w:val="00B722B6"/>
    <w:rsid w:val="00B7230B"/>
    <w:rsid w:val="00B72866"/>
    <w:rsid w:val="00B728A1"/>
    <w:rsid w:val="00B72AFC"/>
    <w:rsid w:val="00B72B14"/>
    <w:rsid w:val="00B72B4C"/>
    <w:rsid w:val="00B72C4B"/>
    <w:rsid w:val="00B72D88"/>
    <w:rsid w:val="00B72DAB"/>
    <w:rsid w:val="00B72F7B"/>
    <w:rsid w:val="00B73749"/>
    <w:rsid w:val="00B738F2"/>
    <w:rsid w:val="00B73904"/>
    <w:rsid w:val="00B73A34"/>
    <w:rsid w:val="00B7418F"/>
    <w:rsid w:val="00B74376"/>
    <w:rsid w:val="00B745CE"/>
    <w:rsid w:val="00B749B7"/>
    <w:rsid w:val="00B74C06"/>
    <w:rsid w:val="00B757C1"/>
    <w:rsid w:val="00B75921"/>
    <w:rsid w:val="00B75B05"/>
    <w:rsid w:val="00B75D41"/>
    <w:rsid w:val="00B75DB7"/>
    <w:rsid w:val="00B75F49"/>
    <w:rsid w:val="00B762EB"/>
    <w:rsid w:val="00B766B7"/>
    <w:rsid w:val="00B76761"/>
    <w:rsid w:val="00B76AB7"/>
    <w:rsid w:val="00B76DA6"/>
    <w:rsid w:val="00B76E20"/>
    <w:rsid w:val="00B7765F"/>
    <w:rsid w:val="00B77789"/>
    <w:rsid w:val="00B77904"/>
    <w:rsid w:val="00B77DE9"/>
    <w:rsid w:val="00B80160"/>
    <w:rsid w:val="00B80A22"/>
    <w:rsid w:val="00B81609"/>
    <w:rsid w:val="00B8163F"/>
    <w:rsid w:val="00B81680"/>
    <w:rsid w:val="00B818A6"/>
    <w:rsid w:val="00B81B61"/>
    <w:rsid w:val="00B81D7B"/>
    <w:rsid w:val="00B8219F"/>
    <w:rsid w:val="00B8222C"/>
    <w:rsid w:val="00B82482"/>
    <w:rsid w:val="00B8252A"/>
    <w:rsid w:val="00B82653"/>
    <w:rsid w:val="00B827FD"/>
    <w:rsid w:val="00B82862"/>
    <w:rsid w:val="00B82F02"/>
    <w:rsid w:val="00B83159"/>
    <w:rsid w:val="00B835E8"/>
    <w:rsid w:val="00B8388D"/>
    <w:rsid w:val="00B83ED2"/>
    <w:rsid w:val="00B840CE"/>
    <w:rsid w:val="00B841BE"/>
    <w:rsid w:val="00B84538"/>
    <w:rsid w:val="00B849F4"/>
    <w:rsid w:val="00B84D7A"/>
    <w:rsid w:val="00B84EDD"/>
    <w:rsid w:val="00B84F87"/>
    <w:rsid w:val="00B851A5"/>
    <w:rsid w:val="00B851DD"/>
    <w:rsid w:val="00B85890"/>
    <w:rsid w:val="00B85BCD"/>
    <w:rsid w:val="00B85BD4"/>
    <w:rsid w:val="00B85BF7"/>
    <w:rsid w:val="00B85E0C"/>
    <w:rsid w:val="00B85ED3"/>
    <w:rsid w:val="00B860AE"/>
    <w:rsid w:val="00B868DB"/>
    <w:rsid w:val="00B86A05"/>
    <w:rsid w:val="00B86AD1"/>
    <w:rsid w:val="00B86D57"/>
    <w:rsid w:val="00B86F59"/>
    <w:rsid w:val="00B86F77"/>
    <w:rsid w:val="00B87294"/>
    <w:rsid w:val="00B87629"/>
    <w:rsid w:val="00B87746"/>
    <w:rsid w:val="00B877D2"/>
    <w:rsid w:val="00B87C52"/>
    <w:rsid w:val="00B87D0B"/>
    <w:rsid w:val="00B87EA5"/>
    <w:rsid w:val="00B902B9"/>
    <w:rsid w:val="00B9038C"/>
    <w:rsid w:val="00B9048A"/>
    <w:rsid w:val="00B90598"/>
    <w:rsid w:val="00B905B1"/>
    <w:rsid w:val="00B90602"/>
    <w:rsid w:val="00B90A51"/>
    <w:rsid w:val="00B90C37"/>
    <w:rsid w:val="00B90C4F"/>
    <w:rsid w:val="00B90C7E"/>
    <w:rsid w:val="00B90CC3"/>
    <w:rsid w:val="00B91ADF"/>
    <w:rsid w:val="00B91B92"/>
    <w:rsid w:val="00B92369"/>
    <w:rsid w:val="00B92617"/>
    <w:rsid w:val="00B926E8"/>
    <w:rsid w:val="00B926FE"/>
    <w:rsid w:val="00B9280A"/>
    <w:rsid w:val="00B9281C"/>
    <w:rsid w:val="00B928B6"/>
    <w:rsid w:val="00B92AA9"/>
    <w:rsid w:val="00B92C18"/>
    <w:rsid w:val="00B931C1"/>
    <w:rsid w:val="00B933E1"/>
    <w:rsid w:val="00B93884"/>
    <w:rsid w:val="00B93EEA"/>
    <w:rsid w:val="00B941B0"/>
    <w:rsid w:val="00B9421C"/>
    <w:rsid w:val="00B944B9"/>
    <w:rsid w:val="00B94886"/>
    <w:rsid w:val="00B94C06"/>
    <w:rsid w:val="00B94C40"/>
    <w:rsid w:val="00B95027"/>
    <w:rsid w:val="00B95A18"/>
    <w:rsid w:val="00B95AFB"/>
    <w:rsid w:val="00B95CFA"/>
    <w:rsid w:val="00B95DD6"/>
    <w:rsid w:val="00B95DFB"/>
    <w:rsid w:val="00B95ECD"/>
    <w:rsid w:val="00B964E8"/>
    <w:rsid w:val="00B96A5D"/>
    <w:rsid w:val="00B96D05"/>
    <w:rsid w:val="00B96DF9"/>
    <w:rsid w:val="00B979D4"/>
    <w:rsid w:val="00B97A9F"/>
    <w:rsid w:val="00B97AF0"/>
    <w:rsid w:val="00B97BE3"/>
    <w:rsid w:val="00BA0337"/>
    <w:rsid w:val="00BA09E1"/>
    <w:rsid w:val="00BA0A9C"/>
    <w:rsid w:val="00BA0AA3"/>
    <w:rsid w:val="00BA0C7A"/>
    <w:rsid w:val="00BA1859"/>
    <w:rsid w:val="00BA186B"/>
    <w:rsid w:val="00BA1D4D"/>
    <w:rsid w:val="00BA1E4F"/>
    <w:rsid w:val="00BA2052"/>
    <w:rsid w:val="00BA22C8"/>
    <w:rsid w:val="00BA2463"/>
    <w:rsid w:val="00BA2A3A"/>
    <w:rsid w:val="00BA2A95"/>
    <w:rsid w:val="00BA2BBB"/>
    <w:rsid w:val="00BA2BEC"/>
    <w:rsid w:val="00BA2DB3"/>
    <w:rsid w:val="00BA3304"/>
    <w:rsid w:val="00BA3368"/>
    <w:rsid w:val="00BA36DE"/>
    <w:rsid w:val="00BA3733"/>
    <w:rsid w:val="00BA38CF"/>
    <w:rsid w:val="00BA4232"/>
    <w:rsid w:val="00BA429B"/>
    <w:rsid w:val="00BA4315"/>
    <w:rsid w:val="00BA4756"/>
    <w:rsid w:val="00BA48C9"/>
    <w:rsid w:val="00BA4CBD"/>
    <w:rsid w:val="00BA4E87"/>
    <w:rsid w:val="00BA4F31"/>
    <w:rsid w:val="00BA4FE3"/>
    <w:rsid w:val="00BA510A"/>
    <w:rsid w:val="00BA527C"/>
    <w:rsid w:val="00BA56A8"/>
    <w:rsid w:val="00BA576F"/>
    <w:rsid w:val="00BA585F"/>
    <w:rsid w:val="00BA5984"/>
    <w:rsid w:val="00BA5B18"/>
    <w:rsid w:val="00BA606E"/>
    <w:rsid w:val="00BA6087"/>
    <w:rsid w:val="00BA6CD4"/>
    <w:rsid w:val="00BA6E6F"/>
    <w:rsid w:val="00BA6F5E"/>
    <w:rsid w:val="00BA72D2"/>
    <w:rsid w:val="00BA73DC"/>
    <w:rsid w:val="00BA7498"/>
    <w:rsid w:val="00BA7838"/>
    <w:rsid w:val="00BA7951"/>
    <w:rsid w:val="00BA7B51"/>
    <w:rsid w:val="00BA7C93"/>
    <w:rsid w:val="00BA7CE8"/>
    <w:rsid w:val="00BA7EB7"/>
    <w:rsid w:val="00BA7FF6"/>
    <w:rsid w:val="00BB041E"/>
    <w:rsid w:val="00BB0714"/>
    <w:rsid w:val="00BB0853"/>
    <w:rsid w:val="00BB08FC"/>
    <w:rsid w:val="00BB0B4F"/>
    <w:rsid w:val="00BB0C37"/>
    <w:rsid w:val="00BB0D49"/>
    <w:rsid w:val="00BB137B"/>
    <w:rsid w:val="00BB13A9"/>
    <w:rsid w:val="00BB143F"/>
    <w:rsid w:val="00BB1A9D"/>
    <w:rsid w:val="00BB1BB6"/>
    <w:rsid w:val="00BB244B"/>
    <w:rsid w:val="00BB2637"/>
    <w:rsid w:val="00BB275A"/>
    <w:rsid w:val="00BB28C2"/>
    <w:rsid w:val="00BB2934"/>
    <w:rsid w:val="00BB2992"/>
    <w:rsid w:val="00BB316E"/>
    <w:rsid w:val="00BB32CC"/>
    <w:rsid w:val="00BB352D"/>
    <w:rsid w:val="00BB3646"/>
    <w:rsid w:val="00BB3A70"/>
    <w:rsid w:val="00BB3B94"/>
    <w:rsid w:val="00BB40F3"/>
    <w:rsid w:val="00BB42AC"/>
    <w:rsid w:val="00BB44DA"/>
    <w:rsid w:val="00BB453C"/>
    <w:rsid w:val="00BB456C"/>
    <w:rsid w:val="00BB4A8C"/>
    <w:rsid w:val="00BB4B86"/>
    <w:rsid w:val="00BB4E43"/>
    <w:rsid w:val="00BB4FF9"/>
    <w:rsid w:val="00BB5465"/>
    <w:rsid w:val="00BB5480"/>
    <w:rsid w:val="00BB5D3A"/>
    <w:rsid w:val="00BB5FC7"/>
    <w:rsid w:val="00BB6075"/>
    <w:rsid w:val="00BB666F"/>
    <w:rsid w:val="00BB6C5F"/>
    <w:rsid w:val="00BB6D28"/>
    <w:rsid w:val="00BB7025"/>
    <w:rsid w:val="00BB7356"/>
    <w:rsid w:val="00BB7462"/>
    <w:rsid w:val="00BB754F"/>
    <w:rsid w:val="00BB7618"/>
    <w:rsid w:val="00BB7FEB"/>
    <w:rsid w:val="00BC00B2"/>
    <w:rsid w:val="00BC0443"/>
    <w:rsid w:val="00BC0C21"/>
    <w:rsid w:val="00BC0F01"/>
    <w:rsid w:val="00BC0F97"/>
    <w:rsid w:val="00BC0F9D"/>
    <w:rsid w:val="00BC0FBE"/>
    <w:rsid w:val="00BC11BA"/>
    <w:rsid w:val="00BC1201"/>
    <w:rsid w:val="00BC1395"/>
    <w:rsid w:val="00BC16DB"/>
    <w:rsid w:val="00BC2050"/>
    <w:rsid w:val="00BC2472"/>
    <w:rsid w:val="00BC2D3F"/>
    <w:rsid w:val="00BC2D84"/>
    <w:rsid w:val="00BC2E1B"/>
    <w:rsid w:val="00BC2E29"/>
    <w:rsid w:val="00BC3049"/>
    <w:rsid w:val="00BC3355"/>
    <w:rsid w:val="00BC34AB"/>
    <w:rsid w:val="00BC3827"/>
    <w:rsid w:val="00BC3C08"/>
    <w:rsid w:val="00BC449E"/>
    <w:rsid w:val="00BC464C"/>
    <w:rsid w:val="00BC59C1"/>
    <w:rsid w:val="00BC5A36"/>
    <w:rsid w:val="00BC61CA"/>
    <w:rsid w:val="00BC625D"/>
    <w:rsid w:val="00BC6701"/>
    <w:rsid w:val="00BC68A6"/>
    <w:rsid w:val="00BC7056"/>
    <w:rsid w:val="00BC70F6"/>
    <w:rsid w:val="00BC71B3"/>
    <w:rsid w:val="00BC71C7"/>
    <w:rsid w:val="00BC730F"/>
    <w:rsid w:val="00BC741B"/>
    <w:rsid w:val="00BC75FD"/>
    <w:rsid w:val="00BC761C"/>
    <w:rsid w:val="00BC773F"/>
    <w:rsid w:val="00BC7742"/>
    <w:rsid w:val="00BC7E3B"/>
    <w:rsid w:val="00BC7E57"/>
    <w:rsid w:val="00BC7E67"/>
    <w:rsid w:val="00BC7EF0"/>
    <w:rsid w:val="00BD0231"/>
    <w:rsid w:val="00BD0243"/>
    <w:rsid w:val="00BD02C7"/>
    <w:rsid w:val="00BD05F8"/>
    <w:rsid w:val="00BD09F6"/>
    <w:rsid w:val="00BD1004"/>
    <w:rsid w:val="00BD107F"/>
    <w:rsid w:val="00BD1420"/>
    <w:rsid w:val="00BD181D"/>
    <w:rsid w:val="00BD1988"/>
    <w:rsid w:val="00BD1994"/>
    <w:rsid w:val="00BD214E"/>
    <w:rsid w:val="00BD21CB"/>
    <w:rsid w:val="00BD2233"/>
    <w:rsid w:val="00BD245A"/>
    <w:rsid w:val="00BD2B44"/>
    <w:rsid w:val="00BD31B8"/>
    <w:rsid w:val="00BD3277"/>
    <w:rsid w:val="00BD35E4"/>
    <w:rsid w:val="00BD3790"/>
    <w:rsid w:val="00BD3E0C"/>
    <w:rsid w:val="00BD3F55"/>
    <w:rsid w:val="00BD41A1"/>
    <w:rsid w:val="00BD4478"/>
    <w:rsid w:val="00BD469A"/>
    <w:rsid w:val="00BD495E"/>
    <w:rsid w:val="00BD4BF3"/>
    <w:rsid w:val="00BD4E6B"/>
    <w:rsid w:val="00BD52EA"/>
    <w:rsid w:val="00BD5300"/>
    <w:rsid w:val="00BD5817"/>
    <w:rsid w:val="00BD5852"/>
    <w:rsid w:val="00BD58BC"/>
    <w:rsid w:val="00BD5B3C"/>
    <w:rsid w:val="00BD5CD8"/>
    <w:rsid w:val="00BD6120"/>
    <w:rsid w:val="00BD655F"/>
    <w:rsid w:val="00BD67E1"/>
    <w:rsid w:val="00BD6C4F"/>
    <w:rsid w:val="00BD6CCA"/>
    <w:rsid w:val="00BD6D2B"/>
    <w:rsid w:val="00BD6E14"/>
    <w:rsid w:val="00BD73D0"/>
    <w:rsid w:val="00BD778C"/>
    <w:rsid w:val="00BD7883"/>
    <w:rsid w:val="00BD7B57"/>
    <w:rsid w:val="00BD7DDA"/>
    <w:rsid w:val="00BD7E59"/>
    <w:rsid w:val="00BE02AB"/>
    <w:rsid w:val="00BE04AC"/>
    <w:rsid w:val="00BE0530"/>
    <w:rsid w:val="00BE0532"/>
    <w:rsid w:val="00BE07E6"/>
    <w:rsid w:val="00BE096F"/>
    <w:rsid w:val="00BE0A88"/>
    <w:rsid w:val="00BE0CA2"/>
    <w:rsid w:val="00BE0F42"/>
    <w:rsid w:val="00BE102A"/>
    <w:rsid w:val="00BE1233"/>
    <w:rsid w:val="00BE124E"/>
    <w:rsid w:val="00BE13DA"/>
    <w:rsid w:val="00BE1485"/>
    <w:rsid w:val="00BE1523"/>
    <w:rsid w:val="00BE1683"/>
    <w:rsid w:val="00BE1804"/>
    <w:rsid w:val="00BE1936"/>
    <w:rsid w:val="00BE1D91"/>
    <w:rsid w:val="00BE207E"/>
    <w:rsid w:val="00BE227A"/>
    <w:rsid w:val="00BE27E8"/>
    <w:rsid w:val="00BE28B1"/>
    <w:rsid w:val="00BE2BF1"/>
    <w:rsid w:val="00BE2D81"/>
    <w:rsid w:val="00BE2F97"/>
    <w:rsid w:val="00BE3003"/>
    <w:rsid w:val="00BE307E"/>
    <w:rsid w:val="00BE3175"/>
    <w:rsid w:val="00BE317B"/>
    <w:rsid w:val="00BE323F"/>
    <w:rsid w:val="00BE3336"/>
    <w:rsid w:val="00BE3406"/>
    <w:rsid w:val="00BE373D"/>
    <w:rsid w:val="00BE384D"/>
    <w:rsid w:val="00BE3EA2"/>
    <w:rsid w:val="00BE45EC"/>
    <w:rsid w:val="00BE45F6"/>
    <w:rsid w:val="00BE4B57"/>
    <w:rsid w:val="00BE4BC2"/>
    <w:rsid w:val="00BE5577"/>
    <w:rsid w:val="00BE5598"/>
    <w:rsid w:val="00BE5715"/>
    <w:rsid w:val="00BE57CE"/>
    <w:rsid w:val="00BE5A8A"/>
    <w:rsid w:val="00BE5AEB"/>
    <w:rsid w:val="00BE5EA7"/>
    <w:rsid w:val="00BE5F2B"/>
    <w:rsid w:val="00BE6143"/>
    <w:rsid w:val="00BE6A8A"/>
    <w:rsid w:val="00BE6F1D"/>
    <w:rsid w:val="00BE7163"/>
    <w:rsid w:val="00BE71F0"/>
    <w:rsid w:val="00BE728B"/>
    <w:rsid w:val="00BE72C8"/>
    <w:rsid w:val="00BE7A05"/>
    <w:rsid w:val="00BF0290"/>
    <w:rsid w:val="00BF0AE6"/>
    <w:rsid w:val="00BF0B89"/>
    <w:rsid w:val="00BF0E98"/>
    <w:rsid w:val="00BF0F6F"/>
    <w:rsid w:val="00BF1090"/>
    <w:rsid w:val="00BF10AC"/>
    <w:rsid w:val="00BF1C46"/>
    <w:rsid w:val="00BF1F0B"/>
    <w:rsid w:val="00BF21F9"/>
    <w:rsid w:val="00BF22EF"/>
    <w:rsid w:val="00BF26DE"/>
    <w:rsid w:val="00BF290E"/>
    <w:rsid w:val="00BF2A70"/>
    <w:rsid w:val="00BF2B81"/>
    <w:rsid w:val="00BF3340"/>
    <w:rsid w:val="00BF335C"/>
    <w:rsid w:val="00BF347F"/>
    <w:rsid w:val="00BF3834"/>
    <w:rsid w:val="00BF3912"/>
    <w:rsid w:val="00BF3BF7"/>
    <w:rsid w:val="00BF3D61"/>
    <w:rsid w:val="00BF3D75"/>
    <w:rsid w:val="00BF48E8"/>
    <w:rsid w:val="00BF4B0A"/>
    <w:rsid w:val="00BF5795"/>
    <w:rsid w:val="00BF59D4"/>
    <w:rsid w:val="00BF5A53"/>
    <w:rsid w:val="00BF5C42"/>
    <w:rsid w:val="00BF5D93"/>
    <w:rsid w:val="00BF5DCB"/>
    <w:rsid w:val="00BF61C6"/>
    <w:rsid w:val="00BF61EA"/>
    <w:rsid w:val="00BF6395"/>
    <w:rsid w:val="00BF64B0"/>
    <w:rsid w:val="00BF686C"/>
    <w:rsid w:val="00BF6A95"/>
    <w:rsid w:val="00BF6FDC"/>
    <w:rsid w:val="00BF7050"/>
    <w:rsid w:val="00BF749D"/>
    <w:rsid w:val="00BF7522"/>
    <w:rsid w:val="00BF7547"/>
    <w:rsid w:val="00BF75B6"/>
    <w:rsid w:val="00BF765F"/>
    <w:rsid w:val="00BF7718"/>
    <w:rsid w:val="00BF7B25"/>
    <w:rsid w:val="00BF7C78"/>
    <w:rsid w:val="00BF7DF6"/>
    <w:rsid w:val="00C00824"/>
    <w:rsid w:val="00C0126D"/>
    <w:rsid w:val="00C01B91"/>
    <w:rsid w:val="00C01F0F"/>
    <w:rsid w:val="00C02477"/>
    <w:rsid w:val="00C0247A"/>
    <w:rsid w:val="00C02490"/>
    <w:rsid w:val="00C024A2"/>
    <w:rsid w:val="00C0275F"/>
    <w:rsid w:val="00C028CB"/>
    <w:rsid w:val="00C02F21"/>
    <w:rsid w:val="00C03101"/>
    <w:rsid w:val="00C03378"/>
    <w:rsid w:val="00C0392E"/>
    <w:rsid w:val="00C03964"/>
    <w:rsid w:val="00C03A02"/>
    <w:rsid w:val="00C03C3E"/>
    <w:rsid w:val="00C03E85"/>
    <w:rsid w:val="00C04046"/>
    <w:rsid w:val="00C04277"/>
    <w:rsid w:val="00C045F5"/>
    <w:rsid w:val="00C04714"/>
    <w:rsid w:val="00C04C3F"/>
    <w:rsid w:val="00C04D85"/>
    <w:rsid w:val="00C04FA9"/>
    <w:rsid w:val="00C0506C"/>
    <w:rsid w:val="00C0520D"/>
    <w:rsid w:val="00C05379"/>
    <w:rsid w:val="00C0545E"/>
    <w:rsid w:val="00C056CD"/>
    <w:rsid w:val="00C0578B"/>
    <w:rsid w:val="00C058CB"/>
    <w:rsid w:val="00C058DC"/>
    <w:rsid w:val="00C05A62"/>
    <w:rsid w:val="00C05E90"/>
    <w:rsid w:val="00C061D0"/>
    <w:rsid w:val="00C06268"/>
    <w:rsid w:val="00C06487"/>
    <w:rsid w:val="00C064A9"/>
    <w:rsid w:val="00C06C85"/>
    <w:rsid w:val="00C06DFC"/>
    <w:rsid w:val="00C0712D"/>
    <w:rsid w:val="00C0732B"/>
    <w:rsid w:val="00C073CB"/>
    <w:rsid w:val="00C07409"/>
    <w:rsid w:val="00C074AC"/>
    <w:rsid w:val="00C075F2"/>
    <w:rsid w:val="00C076ED"/>
    <w:rsid w:val="00C079F3"/>
    <w:rsid w:val="00C07B08"/>
    <w:rsid w:val="00C07BF1"/>
    <w:rsid w:val="00C07C4B"/>
    <w:rsid w:val="00C10021"/>
    <w:rsid w:val="00C10194"/>
    <w:rsid w:val="00C10479"/>
    <w:rsid w:val="00C10502"/>
    <w:rsid w:val="00C10876"/>
    <w:rsid w:val="00C10A66"/>
    <w:rsid w:val="00C1100C"/>
    <w:rsid w:val="00C1122C"/>
    <w:rsid w:val="00C115B0"/>
    <w:rsid w:val="00C116DD"/>
    <w:rsid w:val="00C11948"/>
    <w:rsid w:val="00C11E92"/>
    <w:rsid w:val="00C120BC"/>
    <w:rsid w:val="00C121CA"/>
    <w:rsid w:val="00C12BA3"/>
    <w:rsid w:val="00C12D70"/>
    <w:rsid w:val="00C12E4F"/>
    <w:rsid w:val="00C13069"/>
    <w:rsid w:val="00C13356"/>
    <w:rsid w:val="00C1375A"/>
    <w:rsid w:val="00C14662"/>
    <w:rsid w:val="00C147E1"/>
    <w:rsid w:val="00C14936"/>
    <w:rsid w:val="00C14B15"/>
    <w:rsid w:val="00C14C54"/>
    <w:rsid w:val="00C14DCB"/>
    <w:rsid w:val="00C15113"/>
    <w:rsid w:val="00C15619"/>
    <w:rsid w:val="00C15BE9"/>
    <w:rsid w:val="00C15F09"/>
    <w:rsid w:val="00C162BA"/>
    <w:rsid w:val="00C16413"/>
    <w:rsid w:val="00C1653E"/>
    <w:rsid w:val="00C168CA"/>
    <w:rsid w:val="00C1697D"/>
    <w:rsid w:val="00C1759F"/>
    <w:rsid w:val="00C175BF"/>
    <w:rsid w:val="00C179C3"/>
    <w:rsid w:val="00C17C6C"/>
    <w:rsid w:val="00C17FF8"/>
    <w:rsid w:val="00C20119"/>
    <w:rsid w:val="00C20280"/>
    <w:rsid w:val="00C207F3"/>
    <w:rsid w:val="00C2088E"/>
    <w:rsid w:val="00C20F43"/>
    <w:rsid w:val="00C2105F"/>
    <w:rsid w:val="00C21240"/>
    <w:rsid w:val="00C21C61"/>
    <w:rsid w:val="00C21E28"/>
    <w:rsid w:val="00C220C0"/>
    <w:rsid w:val="00C225FD"/>
    <w:rsid w:val="00C2272A"/>
    <w:rsid w:val="00C22DF7"/>
    <w:rsid w:val="00C22FCE"/>
    <w:rsid w:val="00C233E4"/>
    <w:rsid w:val="00C233EA"/>
    <w:rsid w:val="00C2345F"/>
    <w:rsid w:val="00C23822"/>
    <w:rsid w:val="00C23930"/>
    <w:rsid w:val="00C240D8"/>
    <w:rsid w:val="00C241E3"/>
    <w:rsid w:val="00C24229"/>
    <w:rsid w:val="00C24334"/>
    <w:rsid w:val="00C248EF"/>
    <w:rsid w:val="00C248F3"/>
    <w:rsid w:val="00C24C5B"/>
    <w:rsid w:val="00C24D50"/>
    <w:rsid w:val="00C251A2"/>
    <w:rsid w:val="00C254C6"/>
    <w:rsid w:val="00C25560"/>
    <w:rsid w:val="00C256ED"/>
    <w:rsid w:val="00C257F8"/>
    <w:rsid w:val="00C25BC2"/>
    <w:rsid w:val="00C25D23"/>
    <w:rsid w:val="00C26894"/>
    <w:rsid w:val="00C26BE4"/>
    <w:rsid w:val="00C26E2F"/>
    <w:rsid w:val="00C2708E"/>
    <w:rsid w:val="00C2745B"/>
    <w:rsid w:val="00C27500"/>
    <w:rsid w:val="00C27912"/>
    <w:rsid w:val="00C27BEF"/>
    <w:rsid w:val="00C27E07"/>
    <w:rsid w:val="00C300A9"/>
    <w:rsid w:val="00C301A5"/>
    <w:rsid w:val="00C302D1"/>
    <w:rsid w:val="00C3035B"/>
    <w:rsid w:val="00C304EE"/>
    <w:rsid w:val="00C30775"/>
    <w:rsid w:val="00C30EAE"/>
    <w:rsid w:val="00C30F0A"/>
    <w:rsid w:val="00C311CE"/>
    <w:rsid w:val="00C312A5"/>
    <w:rsid w:val="00C31511"/>
    <w:rsid w:val="00C31564"/>
    <w:rsid w:val="00C316A8"/>
    <w:rsid w:val="00C31A28"/>
    <w:rsid w:val="00C31D82"/>
    <w:rsid w:val="00C31EFA"/>
    <w:rsid w:val="00C3233E"/>
    <w:rsid w:val="00C3265A"/>
    <w:rsid w:val="00C32826"/>
    <w:rsid w:val="00C32D61"/>
    <w:rsid w:val="00C32DD7"/>
    <w:rsid w:val="00C331CB"/>
    <w:rsid w:val="00C3362A"/>
    <w:rsid w:val="00C33741"/>
    <w:rsid w:val="00C339FE"/>
    <w:rsid w:val="00C33C8F"/>
    <w:rsid w:val="00C341E6"/>
    <w:rsid w:val="00C343E1"/>
    <w:rsid w:val="00C34829"/>
    <w:rsid w:val="00C349DC"/>
    <w:rsid w:val="00C34BDD"/>
    <w:rsid w:val="00C3502C"/>
    <w:rsid w:val="00C35333"/>
    <w:rsid w:val="00C354D5"/>
    <w:rsid w:val="00C3557F"/>
    <w:rsid w:val="00C3566B"/>
    <w:rsid w:val="00C3578A"/>
    <w:rsid w:val="00C35ACD"/>
    <w:rsid w:val="00C35ADC"/>
    <w:rsid w:val="00C35F8D"/>
    <w:rsid w:val="00C36DEB"/>
    <w:rsid w:val="00C37272"/>
    <w:rsid w:val="00C37352"/>
    <w:rsid w:val="00C3742D"/>
    <w:rsid w:val="00C377BD"/>
    <w:rsid w:val="00C40022"/>
    <w:rsid w:val="00C40374"/>
    <w:rsid w:val="00C406B9"/>
    <w:rsid w:val="00C4072E"/>
    <w:rsid w:val="00C4096B"/>
    <w:rsid w:val="00C4097C"/>
    <w:rsid w:val="00C40DCF"/>
    <w:rsid w:val="00C40FCB"/>
    <w:rsid w:val="00C411DE"/>
    <w:rsid w:val="00C412CC"/>
    <w:rsid w:val="00C41323"/>
    <w:rsid w:val="00C4149A"/>
    <w:rsid w:val="00C41523"/>
    <w:rsid w:val="00C41540"/>
    <w:rsid w:val="00C415DD"/>
    <w:rsid w:val="00C417DB"/>
    <w:rsid w:val="00C41A54"/>
    <w:rsid w:val="00C41CC0"/>
    <w:rsid w:val="00C41D19"/>
    <w:rsid w:val="00C41FD8"/>
    <w:rsid w:val="00C42027"/>
    <w:rsid w:val="00C4226D"/>
    <w:rsid w:val="00C42541"/>
    <w:rsid w:val="00C4255A"/>
    <w:rsid w:val="00C425D3"/>
    <w:rsid w:val="00C42B6F"/>
    <w:rsid w:val="00C42EE6"/>
    <w:rsid w:val="00C4303C"/>
    <w:rsid w:val="00C430B8"/>
    <w:rsid w:val="00C43131"/>
    <w:rsid w:val="00C432C7"/>
    <w:rsid w:val="00C435C5"/>
    <w:rsid w:val="00C4368E"/>
    <w:rsid w:val="00C43A74"/>
    <w:rsid w:val="00C43AA5"/>
    <w:rsid w:val="00C44008"/>
    <w:rsid w:val="00C44078"/>
    <w:rsid w:val="00C4407D"/>
    <w:rsid w:val="00C44790"/>
    <w:rsid w:val="00C447E2"/>
    <w:rsid w:val="00C44821"/>
    <w:rsid w:val="00C44998"/>
    <w:rsid w:val="00C44C37"/>
    <w:rsid w:val="00C44FD8"/>
    <w:rsid w:val="00C4503F"/>
    <w:rsid w:val="00C451A7"/>
    <w:rsid w:val="00C451C9"/>
    <w:rsid w:val="00C45300"/>
    <w:rsid w:val="00C453D8"/>
    <w:rsid w:val="00C45789"/>
    <w:rsid w:val="00C4578E"/>
    <w:rsid w:val="00C45A5D"/>
    <w:rsid w:val="00C45BF6"/>
    <w:rsid w:val="00C46175"/>
    <w:rsid w:val="00C462E1"/>
    <w:rsid w:val="00C46390"/>
    <w:rsid w:val="00C463D4"/>
    <w:rsid w:val="00C468BE"/>
    <w:rsid w:val="00C47260"/>
    <w:rsid w:val="00C474D9"/>
    <w:rsid w:val="00C47BC2"/>
    <w:rsid w:val="00C50216"/>
    <w:rsid w:val="00C504BF"/>
    <w:rsid w:val="00C504C6"/>
    <w:rsid w:val="00C5074C"/>
    <w:rsid w:val="00C50858"/>
    <w:rsid w:val="00C508C9"/>
    <w:rsid w:val="00C509C0"/>
    <w:rsid w:val="00C50DD8"/>
    <w:rsid w:val="00C5106B"/>
    <w:rsid w:val="00C515B2"/>
    <w:rsid w:val="00C51E1A"/>
    <w:rsid w:val="00C51E6C"/>
    <w:rsid w:val="00C52232"/>
    <w:rsid w:val="00C52FC0"/>
    <w:rsid w:val="00C5318C"/>
    <w:rsid w:val="00C5345A"/>
    <w:rsid w:val="00C5370F"/>
    <w:rsid w:val="00C53BE7"/>
    <w:rsid w:val="00C53E47"/>
    <w:rsid w:val="00C53F8B"/>
    <w:rsid w:val="00C54034"/>
    <w:rsid w:val="00C543A7"/>
    <w:rsid w:val="00C545FF"/>
    <w:rsid w:val="00C54832"/>
    <w:rsid w:val="00C549B9"/>
    <w:rsid w:val="00C54B90"/>
    <w:rsid w:val="00C54C60"/>
    <w:rsid w:val="00C54E13"/>
    <w:rsid w:val="00C5523F"/>
    <w:rsid w:val="00C55583"/>
    <w:rsid w:val="00C55770"/>
    <w:rsid w:val="00C55BC6"/>
    <w:rsid w:val="00C55BCD"/>
    <w:rsid w:val="00C55C4A"/>
    <w:rsid w:val="00C55CB1"/>
    <w:rsid w:val="00C55D19"/>
    <w:rsid w:val="00C55D87"/>
    <w:rsid w:val="00C55FE4"/>
    <w:rsid w:val="00C56384"/>
    <w:rsid w:val="00C568BD"/>
    <w:rsid w:val="00C56A6F"/>
    <w:rsid w:val="00C56A7E"/>
    <w:rsid w:val="00C56A89"/>
    <w:rsid w:val="00C56DF1"/>
    <w:rsid w:val="00C56E64"/>
    <w:rsid w:val="00C56FD6"/>
    <w:rsid w:val="00C570F2"/>
    <w:rsid w:val="00C57279"/>
    <w:rsid w:val="00C573F2"/>
    <w:rsid w:val="00C575B3"/>
    <w:rsid w:val="00C57885"/>
    <w:rsid w:val="00C57C5E"/>
    <w:rsid w:val="00C60668"/>
    <w:rsid w:val="00C608DB"/>
    <w:rsid w:val="00C60B71"/>
    <w:rsid w:val="00C60C48"/>
    <w:rsid w:val="00C60E05"/>
    <w:rsid w:val="00C61603"/>
    <w:rsid w:val="00C616F4"/>
    <w:rsid w:val="00C61BA4"/>
    <w:rsid w:val="00C61F55"/>
    <w:rsid w:val="00C62140"/>
    <w:rsid w:val="00C622DC"/>
    <w:rsid w:val="00C62AFE"/>
    <w:rsid w:val="00C62B3E"/>
    <w:rsid w:val="00C62EE1"/>
    <w:rsid w:val="00C63114"/>
    <w:rsid w:val="00C632C8"/>
    <w:rsid w:val="00C635B9"/>
    <w:rsid w:val="00C636EF"/>
    <w:rsid w:val="00C63778"/>
    <w:rsid w:val="00C63856"/>
    <w:rsid w:val="00C638E6"/>
    <w:rsid w:val="00C639B7"/>
    <w:rsid w:val="00C63D02"/>
    <w:rsid w:val="00C63EBF"/>
    <w:rsid w:val="00C63FD3"/>
    <w:rsid w:val="00C64141"/>
    <w:rsid w:val="00C6425A"/>
    <w:rsid w:val="00C64664"/>
    <w:rsid w:val="00C648AB"/>
    <w:rsid w:val="00C65004"/>
    <w:rsid w:val="00C65300"/>
    <w:rsid w:val="00C65336"/>
    <w:rsid w:val="00C654FB"/>
    <w:rsid w:val="00C6581E"/>
    <w:rsid w:val="00C65937"/>
    <w:rsid w:val="00C6596E"/>
    <w:rsid w:val="00C65A32"/>
    <w:rsid w:val="00C65A5F"/>
    <w:rsid w:val="00C65C77"/>
    <w:rsid w:val="00C660B5"/>
    <w:rsid w:val="00C66299"/>
    <w:rsid w:val="00C66878"/>
    <w:rsid w:val="00C66DEE"/>
    <w:rsid w:val="00C66F98"/>
    <w:rsid w:val="00C67017"/>
    <w:rsid w:val="00C67437"/>
    <w:rsid w:val="00C67DB8"/>
    <w:rsid w:val="00C67F52"/>
    <w:rsid w:val="00C70049"/>
    <w:rsid w:val="00C70366"/>
    <w:rsid w:val="00C70925"/>
    <w:rsid w:val="00C709AA"/>
    <w:rsid w:val="00C70B2C"/>
    <w:rsid w:val="00C70DAE"/>
    <w:rsid w:val="00C71521"/>
    <w:rsid w:val="00C71760"/>
    <w:rsid w:val="00C71915"/>
    <w:rsid w:val="00C71AB8"/>
    <w:rsid w:val="00C71C32"/>
    <w:rsid w:val="00C7215C"/>
    <w:rsid w:val="00C72A49"/>
    <w:rsid w:val="00C72B97"/>
    <w:rsid w:val="00C72C9B"/>
    <w:rsid w:val="00C72D6D"/>
    <w:rsid w:val="00C72F5A"/>
    <w:rsid w:val="00C735BE"/>
    <w:rsid w:val="00C7380D"/>
    <w:rsid w:val="00C738BC"/>
    <w:rsid w:val="00C73B8B"/>
    <w:rsid w:val="00C73C92"/>
    <w:rsid w:val="00C740BD"/>
    <w:rsid w:val="00C7414C"/>
    <w:rsid w:val="00C74153"/>
    <w:rsid w:val="00C74386"/>
    <w:rsid w:val="00C74405"/>
    <w:rsid w:val="00C74452"/>
    <w:rsid w:val="00C74474"/>
    <w:rsid w:val="00C74895"/>
    <w:rsid w:val="00C74B65"/>
    <w:rsid w:val="00C74BC8"/>
    <w:rsid w:val="00C74C6E"/>
    <w:rsid w:val="00C74D63"/>
    <w:rsid w:val="00C74DF3"/>
    <w:rsid w:val="00C74E72"/>
    <w:rsid w:val="00C74F6B"/>
    <w:rsid w:val="00C75083"/>
    <w:rsid w:val="00C7542B"/>
    <w:rsid w:val="00C755DA"/>
    <w:rsid w:val="00C75649"/>
    <w:rsid w:val="00C756DE"/>
    <w:rsid w:val="00C7580D"/>
    <w:rsid w:val="00C759D5"/>
    <w:rsid w:val="00C75C04"/>
    <w:rsid w:val="00C761A9"/>
    <w:rsid w:val="00C761CD"/>
    <w:rsid w:val="00C76E57"/>
    <w:rsid w:val="00C771D7"/>
    <w:rsid w:val="00C772BF"/>
    <w:rsid w:val="00C7737D"/>
    <w:rsid w:val="00C777A7"/>
    <w:rsid w:val="00C77827"/>
    <w:rsid w:val="00C77900"/>
    <w:rsid w:val="00C7792B"/>
    <w:rsid w:val="00C77F6F"/>
    <w:rsid w:val="00C802AC"/>
    <w:rsid w:val="00C80394"/>
    <w:rsid w:val="00C803AC"/>
    <w:rsid w:val="00C804C9"/>
    <w:rsid w:val="00C80B23"/>
    <w:rsid w:val="00C81055"/>
    <w:rsid w:val="00C81515"/>
    <w:rsid w:val="00C81AB8"/>
    <w:rsid w:val="00C81D88"/>
    <w:rsid w:val="00C81EDE"/>
    <w:rsid w:val="00C81FCC"/>
    <w:rsid w:val="00C820EB"/>
    <w:rsid w:val="00C821EC"/>
    <w:rsid w:val="00C824EC"/>
    <w:rsid w:val="00C82686"/>
    <w:rsid w:val="00C827C2"/>
    <w:rsid w:val="00C828BB"/>
    <w:rsid w:val="00C830E9"/>
    <w:rsid w:val="00C83711"/>
    <w:rsid w:val="00C83741"/>
    <w:rsid w:val="00C83971"/>
    <w:rsid w:val="00C83B28"/>
    <w:rsid w:val="00C83B73"/>
    <w:rsid w:val="00C84226"/>
    <w:rsid w:val="00C84350"/>
    <w:rsid w:val="00C84551"/>
    <w:rsid w:val="00C84959"/>
    <w:rsid w:val="00C84B1A"/>
    <w:rsid w:val="00C84BB4"/>
    <w:rsid w:val="00C84D29"/>
    <w:rsid w:val="00C85089"/>
    <w:rsid w:val="00C850FC"/>
    <w:rsid w:val="00C8574C"/>
    <w:rsid w:val="00C85774"/>
    <w:rsid w:val="00C85DBC"/>
    <w:rsid w:val="00C860A7"/>
    <w:rsid w:val="00C86373"/>
    <w:rsid w:val="00C864F5"/>
    <w:rsid w:val="00C8684B"/>
    <w:rsid w:val="00C86FD4"/>
    <w:rsid w:val="00C8734E"/>
    <w:rsid w:val="00C874AC"/>
    <w:rsid w:val="00C8780F"/>
    <w:rsid w:val="00C8789C"/>
    <w:rsid w:val="00C87B0E"/>
    <w:rsid w:val="00C87BD2"/>
    <w:rsid w:val="00C9029A"/>
    <w:rsid w:val="00C9044D"/>
    <w:rsid w:val="00C90643"/>
    <w:rsid w:val="00C90C1A"/>
    <w:rsid w:val="00C90E2E"/>
    <w:rsid w:val="00C90E76"/>
    <w:rsid w:val="00C90EB8"/>
    <w:rsid w:val="00C90F5C"/>
    <w:rsid w:val="00C91029"/>
    <w:rsid w:val="00C912A5"/>
    <w:rsid w:val="00C91390"/>
    <w:rsid w:val="00C9144D"/>
    <w:rsid w:val="00C91B47"/>
    <w:rsid w:val="00C91D15"/>
    <w:rsid w:val="00C923CA"/>
    <w:rsid w:val="00C9246A"/>
    <w:rsid w:val="00C925A0"/>
    <w:rsid w:val="00C92AB7"/>
    <w:rsid w:val="00C92C20"/>
    <w:rsid w:val="00C92D42"/>
    <w:rsid w:val="00C934C8"/>
    <w:rsid w:val="00C9357A"/>
    <w:rsid w:val="00C93CAF"/>
    <w:rsid w:val="00C93DB0"/>
    <w:rsid w:val="00C9467F"/>
    <w:rsid w:val="00C9485A"/>
    <w:rsid w:val="00C94F2D"/>
    <w:rsid w:val="00C95009"/>
    <w:rsid w:val="00C95609"/>
    <w:rsid w:val="00C9577B"/>
    <w:rsid w:val="00C957C0"/>
    <w:rsid w:val="00C961B3"/>
    <w:rsid w:val="00C962B0"/>
    <w:rsid w:val="00C964A6"/>
    <w:rsid w:val="00C96851"/>
    <w:rsid w:val="00C969AC"/>
    <w:rsid w:val="00C96EE7"/>
    <w:rsid w:val="00C970F9"/>
    <w:rsid w:val="00C971B1"/>
    <w:rsid w:val="00C972A4"/>
    <w:rsid w:val="00C97307"/>
    <w:rsid w:val="00C974D0"/>
    <w:rsid w:val="00C97AA2"/>
    <w:rsid w:val="00C97DEA"/>
    <w:rsid w:val="00C97E60"/>
    <w:rsid w:val="00C97F27"/>
    <w:rsid w:val="00CA00C3"/>
    <w:rsid w:val="00CA06A9"/>
    <w:rsid w:val="00CA074F"/>
    <w:rsid w:val="00CA0775"/>
    <w:rsid w:val="00CA0798"/>
    <w:rsid w:val="00CA0B2C"/>
    <w:rsid w:val="00CA0B61"/>
    <w:rsid w:val="00CA0D52"/>
    <w:rsid w:val="00CA0E7D"/>
    <w:rsid w:val="00CA0E8D"/>
    <w:rsid w:val="00CA1415"/>
    <w:rsid w:val="00CA1609"/>
    <w:rsid w:val="00CA16BB"/>
    <w:rsid w:val="00CA1A4D"/>
    <w:rsid w:val="00CA1FCE"/>
    <w:rsid w:val="00CA21FF"/>
    <w:rsid w:val="00CA22F1"/>
    <w:rsid w:val="00CA264E"/>
    <w:rsid w:val="00CA27B4"/>
    <w:rsid w:val="00CA2833"/>
    <w:rsid w:val="00CA289D"/>
    <w:rsid w:val="00CA2BB9"/>
    <w:rsid w:val="00CA2C6F"/>
    <w:rsid w:val="00CA2DF1"/>
    <w:rsid w:val="00CA2FFD"/>
    <w:rsid w:val="00CA34B9"/>
    <w:rsid w:val="00CA3602"/>
    <w:rsid w:val="00CA362F"/>
    <w:rsid w:val="00CA384C"/>
    <w:rsid w:val="00CA392A"/>
    <w:rsid w:val="00CA3AC8"/>
    <w:rsid w:val="00CA3CA0"/>
    <w:rsid w:val="00CA3DDE"/>
    <w:rsid w:val="00CA411A"/>
    <w:rsid w:val="00CA44E5"/>
    <w:rsid w:val="00CA4596"/>
    <w:rsid w:val="00CA45C3"/>
    <w:rsid w:val="00CA4686"/>
    <w:rsid w:val="00CA4ED8"/>
    <w:rsid w:val="00CA5041"/>
    <w:rsid w:val="00CA527A"/>
    <w:rsid w:val="00CA5416"/>
    <w:rsid w:val="00CA566D"/>
    <w:rsid w:val="00CA5CA1"/>
    <w:rsid w:val="00CA5F8C"/>
    <w:rsid w:val="00CA619F"/>
    <w:rsid w:val="00CA6288"/>
    <w:rsid w:val="00CA63EB"/>
    <w:rsid w:val="00CA64BB"/>
    <w:rsid w:val="00CA6560"/>
    <w:rsid w:val="00CA6895"/>
    <w:rsid w:val="00CA6A74"/>
    <w:rsid w:val="00CA6B9D"/>
    <w:rsid w:val="00CA6E72"/>
    <w:rsid w:val="00CA72B5"/>
    <w:rsid w:val="00CA72D4"/>
    <w:rsid w:val="00CA73DF"/>
    <w:rsid w:val="00CA7509"/>
    <w:rsid w:val="00CA76F1"/>
    <w:rsid w:val="00CA788F"/>
    <w:rsid w:val="00CA7BB7"/>
    <w:rsid w:val="00CA7BDA"/>
    <w:rsid w:val="00CA7C1B"/>
    <w:rsid w:val="00CA7D16"/>
    <w:rsid w:val="00CA7EBB"/>
    <w:rsid w:val="00CA7FCE"/>
    <w:rsid w:val="00CB0133"/>
    <w:rsid w:val="00CB045F"/>
    <w:rsid w:val="00CB0717"/>
    <w:rsid w:val="00CB088F"/>
    <w:rsid w:val="00CB0FEF"/>
    <w:rsid w:val="00CB1252"/>
    <w:rsid w:val="00CB1397"/>
    <w:rsid w:val="00CB1646"/>
    <w:rsid w:val="00CB16B9"/>
    <w:rsid w:val="00CB1C79"/>
    <w:rsid w:val="00CB2325"/>
    <w:rsid w:val="00CB23D8"/>
    <w:rsid w:val="00CB2AD3"/>
    <w:rsid w:val="00CB30F2"/>
    <w:rsid w:val="00CB3229"/>
    <w:rsid w:val="00CB324F"/>
    <w:rsid w:val="00CB328D"/>
    <w:rsid w:val="00CB32C6"/>
    <w:rsid w:val="00CB3409"/>
    <w:rsid w:val="00CB3771"/>
    <w:rsid w:val="00CB37EC"/>
    <w:rsid w:val="00CB3959"/>
    <w:rsid w:val="00CB3D0A"/>
    <w:rsid w:val="00CB42C3"/>
    <w:rsid w:val="00CB44A3"/>
    <w:rsid w:val="00CB44FA"/>
    <w:rsid w:val="00CB4676"/>
    <w:rsid w:val="00CB495B"/>
    <w:rsid w:val="00CB4971"/>
    <w:rsid w:val="00CB4BFC"/>
    <w:rsid w:val="00CB4C83"/>
    <w:rsid w:val="00CB4E8F"/>
    <w:rsid w:val="00CB4EC5"/>
    <w:rsid w:val="00CB4EDF"/>
    <w:rsid w:val="00CB5067"/>
    <w:rsid w:val="00CB53C7"/>
    <w:rsid w:val="00CB53E0"/>
    <w:rsid w:val="00CB5666"/>
    <w:rsid w:val="00CB5F79"/>
    <w:rsid w:val="00CB61AE"/>
    <w:rsid w:val="00CB620B"/>
    <w:rsid w:val="00CB6A3C"/>
    <w:rsid w:val="00CB6EED"/>
    <w:rsid w:val="00CB7254"/>
    <w:rsid w:val="00CB760D"/>
    <w:rsid w:val="00CB7B69"/>
    <w:rsid w:val="00CC01E6"/>
    <w:rsid w:val="00CC060F"/>
    <w:rsid w:val="00CC0A24"/>
    <w:rsid w:val="00CC0BDD"/>
    <w:rsid w:val="00CC0C08"/>
    <w:rsid w:val="00CC0D2C"/>
    <w:rsid w:val="00CC0DE5"/>
    <w:rsid w:val="00CC0EF0"/>
    <w:rsid w:val="00CC0FBF"/>
    <w:rsid w:val="00CC1275"/>
    <w:rsid w:val="00CC1552"/>
    <w:rsid w:val="00CC158E"/>
    <w:rsid w:val="00CC16FD"/>
    <w:rsid w:val="00CC1997"/>
    <w:rsid w:val="00CC2435"/>
    <w:rsid w:val="00CC27CF"/>
    <w:rsid w:val="00CC2F80"/>
    <w:rsid w:val="00CC346E"/>
    <w:rsid w:val="00CC3567"/>
    <w:rsid w:val="00CC376E"/>
    <w:rsid w:val="00CC37EC"/>
    <w:rsid w:val="00CC37EF"/>
    <w:rsid w:val="00CC3BF5"/>
    <w:rsid w:val="00CC3D73"/>
    <w:rsid w:val="00CC3DB6"/>
    <w:rsid w:val="00CC44D4"/>
    <w:rsid w:val="00CC45A5"/>
    <w:rsid w:val="00CC4B50"/>
    <w:rsid w:val="00CC4E61"/>
    <w:rsid w:val="00CC4FF7"/>
    <w:rsid w:val="00CC50AA"/>
    <w:rsid w:val="00CC5285"/>
    <w:rsid w:val="00CC53F0"/>
    <w:rsid w:val="00CC5525"/>
    <w:rsid w:val="00CC557A"/>
    <w:rsid w:val="00CC58DB"/>
    <w:rsid w:val="00CC599D"/>
    <w:rsid w:val="00CC5C48"/>
    <w:rsid w:val="00CC5CE9"/>
    <w:rsid w:val="00CC5E59"/>
    <w:rsid w:val="00CC6556"/>
    <w:rsid w:val="00CC6AC4"/>
    <w:rsid w:val="00CC6AC9"/>
    <w:rsid w:val="00CC6C91"/>
    <w:rsid w:val="00CC6D33"/>
    <w:rsid w:val="00CC6F8A"/>
    <w:rsid w:val="00CC7107"/>
    <w:rsid w:val="00CC7199"/>
    <w:rsid w:val="00CC747E"/>
    <w:rsid w:val="00CC74E9"/>
    <w:rsid w:val="00CC76EC"/>
    <w:rsid w:val="00CC77C4"/>
    <w:rsid w:val="00CC7947"/>
    <w:rsid w:val="00CC7D55"/>
    <w:rsid w:val="00CC7FC3"/>
    <w:rsid w:val="00CD057A"/>
    <w:rsid w:val="00CD05A9"/>
    <w:rsid w:val="00CD062B"/>
    <w:rsid w:val="00CD0984"/>
    <w:rsid w:val="00CD0DB4"/>
    <w:rsid w:val="00CD0E9F"/>
    <w:rsid w:val="00CD111E"/>
    <w:rsid w:val="00CD1137"/>
    <w:rsid w:val="00CD1246"/>
    <w:rsid w:val="00CD13BB"/>
    <w:rsid w:val="00CD142B"/>
    <w:rsid w:val="00CD164C"/>
    <w:rsid w:val="00CD16C6"/>
    <w:rsid w:val="00CD1755"/>
    <w:rsid w:val="00CD1BBF"/>
    <w:rsid w:val="00CD1DF2"/>
    <w:rsid w:val="00CD2151"/>
    <w:rsid w:val="00CD2243"/>
    <w:rsid w:val="00CD2250"/>
    <w:rsid w:val="00CD24E7"/>
    <w:rsid w:val="00CD33AA"/>
    <w:rsid w:val="00CD33CB"/>
    <w:rsid w:val="00CD3576"/>
    <w:rsid w:val="00CD39ED"/>
    <w:rsid w:val="00CD3B9D"/>
    <w:rsid w:val="00CD3EF4"/>
    <w:rsid w:val="00CD3FE4"/>
    <w:rsid w:val="00CD413A"/>
    <w:rsid w:val="00CD4145"/>
    <w:rsid w:val="00CD4725"/>
    <w:rsid w:val="00CD48AC"/>
    <w:rsid w:val="00CD49BB"/>
    <w:rsid w:val="00CD4B9A"/>
    <w:rsid w:val="00CD4D03"/>
    <w:rsid w:val="00CD4F6D"/>
    <w:rsid w:val="00CD4FFB"/>
    <w:rsid w:val="00CD514E"/>
    <w:rsid w:val="00CD51A9"/>
    <w:rsid w:val="00CD5275"/>
    <w:rsid w:val="00CD5B41"/>
    <w:rsid w:val="00CD6157"/>
    <w:rsid w:val="00CD63F0"/>
    <w:rsid w:val="00CD6403"/>
    <w:rsid w:val="00CD6428"/>
    <w:rsid w:val="00CD6908"/>
    <w:rsid w:val="00CD6949"/>
    <w:rsid w:val="00CD6CA8"/>
    <w:rsid w:val="00CD6CB6"/>
    <w:rsid w:val="00CD6D79"/>
    <w:rsid w:val="00CD6E2E"/>
    <w:rsid w:val="00CD70E8"/>
    <w:rsid w:val="00CD71DE"/>
    <w:rsid w:val="00CD749A"/>
    <w:rsid w:val="00CD75AB"/>
    <w:rsid w:val="00CD7883"/>
    <w:rsid w:val="00CD7895"/>
    <w:rsid w:val="00CD7CD4"/>
    <w:rsid w:val="00CD7E89"/>
    <w:rsid w:val="00CD7FEB"/>
    <w:rsid w:val="00CE0017"/>
    <w:rsid w:val="00CE0216"/>
    <w:rsid w:val="00CE029C"/>
    <w:rsid w:val="00CE0410"/>
    <w:rsid w:val="00CE0920"/>
    <w:rsid w:val="00CE1132"/>
    <w:rsid w:val="00CE161B"/>
    <w:rsid w:val="00CE1876"/>
    <w:rsid w:val="00CE1DD4"/>
    <w:rsid w:val="00CE1F65"/>
    <w:rsid w:val="00CE1F8E"/>
    <w:rsid w:val="00CE2075"/>
    <w:rsid w:val="00CE2409"/>
    <w:rsid w:val="00CE2448"/>
    <w:rsid w:val="00CE254D"/>
    <w:rsid w:val="00CE274D"/>
    <w:rsid w:val="00CE27DA"/>
    <w:rsid w:val="00CE28EA"/>
    <w:rsid w:val="00CE2D60"/>
    <w:rsid w:val="00CE2D68"/>
    <w:rsid w:val="00CE2D88"/>
    <w:rsid w:val="00CE2F9C"/>
    <w:rsid w:val="00CE3391"/>
    <w:rsid w:val="00CE34C4"/>
    <w:rsid w:val="00CE34D4"/>
    <w:rsid w:val="00CE3543"/>
    <w:rsid w:val="00CE3568"/>
    <w:rsid w:val="00CE3700"/>
    <w:rsid w:val="00CE3793"/>
    <w:rsid w:val="00CE4082"/>
    <w:rsid w:val="00CE430F"/>
    <w:rsid w:val="00CE4632"/>
    <w:rsid w:val="00CE474D"/>
    <w:rsid w:val="00CE47EF"/>
    <w:rsid w:val="00CE4C8C"/>
    <w:rsid w:val="00CE4D1B"/>
    <w:rsid w:val="00CE4E63"/>
    <w:rsid w:val="00CE514C"/>
    <w:rsid w:val="00CE5643"/>
    <w:rsid w:val="00CE5934"/>
    <w:rsid w:val="00CE5D98"/>
    <w:rsid w:val="00CE60D5"/>
    <w:rsid w:val="00CE63AD"/>
    <w:rsid w:val="00CE65CE"/>
    <w:rsid w:val="00CE68ED"/>
    <w:rsid w:val="00CE6DB6"/>
    <w:rsid w:val="00CE7079"/>
    <w:rsid w:val="00CE7268"/>
    <w:rsid w:val="00CE74A5"/>
    <w:rsid w:val="00CE766B"/>
    <w:rsid w:val="00CE7670"/>
    <w:rsid w:val="00CE7686"/>
    <w:rsid w:val="00CE79E8"/>
    <w:rsid w:val="00CE7A6F"/>
    <w:rsid w:val="00CE7B22"/>
    <w:rsid w:val="00CE7B95"/>
    <w:rsid w:val="00CE7C7C"/>
    <w:rsid w:val="00CF0130"/>
    <w:rsid w:val="00CF02AE"/>
    <w:rsid w:val="00CF0342"/>
    <w:rsid w:val="00CF0424"/>
    <w:rsid w:val="00CF0A2F"/>
    <w:rsid w:val="00CF0B3E"/>
    <w:rsid w:val="00CF0CEE"/>
    <w:rsid w:val="00CF0D0E"/>
    <w:rsid w:val="00CF0D1E"/>
    <w:rsid w:val="00CF0DD4"/>
    <w:rsid w:val="00CF0E0C"/>
    <w:rsid w:val="00CF103C"/>
    <w:rsid w:val="00CF108F"/>
    <w:rsid w:val="00CF1274"/>
    <w:rsid w:val="00CF1494"/>
    <w:rsid w:val="00CF174D"/>
    <w:rsid w:val="00CF1775"/>
    <w:rsid w:val="00CF1C4E"/>
    <w:rsid w:val="00CF1D62"/>
    <w:rsid w:val="00CF1E8B"/>
    <w:rsid w:val="00CF20C6"/>
    <w:rsid w:val="00CF20FB"/>
    <w:rsid w:val="00CF215B"/>
    <w:rsid w:val="00CF267C"/>
    <w:rsid w:val="00CF26A2"/>
    <w:rsid w:val="00CF2758"/>
    <w:rsid w:val="00CF27B0"/>
    <w:rsid w:val="00CF2E26"/>
    <w:rsid w:val="00CF3629"/>
    <w:rsid w:val="00CF3943"/>
    <w:rsid w:val="00CF3A9E"/>
    <w:rsid w:val="00CF3E94"/>
    <w:rsid w:val="00CF3ED1"/>
    <w:rsid w:val="00CF3F92"/>
    <w:rsid w:val="00CF40C4"/>
    <w:rsid w:val="00CF439F"/>
    <w:rsid w:val="00CF4614"/>
    <w:rsid w:val="00CF4664"/>
    <w:rsid w:val="00CF473C"/>
    <w:rsid w:val="00CF48AD"/>
    <w:rsid w:val="00CF4A43"/>
    <w:rsid w:val="00CF4BE2"/>
    <w:rsid w:val="00CF4DD0"/>
    <w:rsid w:val="00CF4E6F"/>
    <w:rsid w:val="00CF526B"/>
    <w:rsid w:val="00CF5408"/>
    <w:rsid w:val="00CF5469"/>
    <w:rsid w:val="00CF5669"/>
    <w:rsid w:val="00CF5A9D"/>
    <w:rsid w:val="00CF604B"/>
    <w:rsid w:val="00CF6071"/>
    <w:rsid w:val="00CF6074"/>
    <w:rsid w:val="00CF6102"/>
    <w:rsid w:val="00CF64C7"/>
    <w:rsid w:val="00CF6AE0"/>
    <w:rsid w:val="00CF6D90"/>
    <w:rsid w:val="00CF6DC3"/>
    <w:rsid w:val="00CF6EE9"/>
    <w:rsid w:val="00CF76A6"/>
    <w:rsid w:val="00CF7874"/>
    <w:rsid w:val="00CF7A1B"/>
    <w:rsid w:val="00CF7AF2"/>
    <w:rsid w:val="00CF7D2A"/>
    <w:rsid w:val="00D00415"/>
    <w:rsid w:val="00D00428"/>
    <w:rsid w:val="00D00600"/>
    <w:rsid w:val="00D00754"/>
    <w:rsid w:val="00D007E8"/>
    <w:rsid w:val="00D00936"/>
    <w:rsid w:val="00D0094F"/>
    <w:rsid w:val="00D00A78"/>
    <w:rsid w:val="00D00C0B"/>
    <w:rsid w:val="00D00C45"/>
    <w:rsid w:val="00D00E00"/>
    <w:rsid w:val="00D0108F"/>
    <w:rsid w:val="00D016D4"/>
    <w:rsid w:val="00D01967"/>
    <w:rsid w:val="00D01B22"/>
    <w:rsid w:val="00D01E06"/>
    <w:rsid w:val="00D01FCF"/>
    <w:rsid w:val="00D0210D"/>
    <w:rsid w:val="00D02114"/>
    <w:rsid w:val="00D02360"/>
    <w:rsid w:val="00D02E24"/>
    <w:rsid w:val="00D02FE1"/>
    <w:rsid w:val="00D03401"/>
    <w:rsid w:val="00D0367A"/>
    <w:rsid w:val="00D0369C"/>
    <w:rsid w:val="00D0381F"/>
    <w:rsid w:val="00D038F0"/>
    <w:rsid w:val="00D03BA9"/>
    <w:rsid w:val="00D03DFB"/>
    <w:rsid w:val="00D040B0"/>
    <w:rsid w:val="00D041E6"/>
    <w:rsid w:val="00D042D9"/>
    <w:rsid w:val="00D0442C"/>
    <w:rsid w:val="00D044FC"/>
    <w:rsid w:val="00D045DC"/>
    <w:rsid w:val="00D0488A"/>
    <w:rsid w:val="00D04A46"/>
    <w:rsid w:val="00D04F86"/>
    <w:rsid w:val="00D05772"/>
    <w:rsid w:val="00D05814"/>
    <w:rsid w:val="00D05C45"/>
    <w:rsid w:val="00D05CEC"/>
    <w:rsid w:val="00D06F99"/>
    <w:rsid w:val="00D07273"/>
    <w:rsid w:val="00D077AD"/>
    <w:rsid w:val="00D07BC1"/>
    <w:rsid w:val="00D100A6"/>
    <w:rsid w:val="00D10159"/>
    <w:rsid w:val="00D102D5"/>
    <w:rsid w:val="00D1041E"/>
    <w:rsid w:val="00D105FD"/>
    <w:rsid w:val="00D11B91"/>
    <w:rsid w:val="00D11E30"/>
    <w:rsid w:val="00D11F79"/>
    <w:rsid w:val="00D128A3"/>
    <w:rsid w:val="00D12B4C"/>
    <w:rsid w:val="00D133E1"/>
    <w:rsid w:val="00D1347A"/>
    <w:rsid w:val="00D136D4"/>
    <w:rsid w:val="00D137E6"/>
    <w:rsid w:val="00D1382B"/>
    <w:rsid w:val="00D13859"/>
    <w:rsid w:val="00D138C0"/>
    <w:rsid w:val="00D13972"/>
    <w:rsid w:val="00D14128"/>
    <w:rsid w:val="00D142D1"/>
    <w:rsid w:val="00D14597"/>
    <w:rsid w:val="00D14B01"/>
    <w:rsid w:val="00D14C81"/>
    <w:rsid w:val="00D14EA5"/>
    <w:rsid w:val="00D14EB4"/>
    <w:rsid w:val="00D14F28"/>
    <w:rsid w:val="00D14F2A"/>
    <w:rsid w:val="00D14F60"/>
    <w:rsid w:val="00D151A8"/>
    <w:rsid w:val="00D156A6"/>
    <w:rsid w:val="00D15F5A"/>
    <w:rsid w:val="00D15FF5"/>
    <w:rsid w:val="00D1619C"/>
    <w:rsid w:val="00D16218"/>
    <w:rsid w:val="00D1621B"/>
    <w:rsid w:val="00D16559"/>
    <w:rsid w:val="00D16CC6"/>
    <w:rsid w:val="00D16F01"/>
    <w:rsid w:val="00D1716E"/>
    <w:rsid w:val="00D17233"/>
    <w:rsid w:val="00D176A7"/>
    <w:rsid w:val="00D176F0"/>
    <w:rsid w:val="00D1793C"/>
    <w:rsid w:val="00D17A2E"/>
    <w:rsid w:val="00D17B45"/>
    <w:rsid w:val="00D17B49"/>
    <w:rsid w:val="00D2023D"/>
    <w:rsid w:val="00D203A3"/>
    <w:rsid w:val="00D203B2"/>
    <w:rsid w:val="00D20588"/>
    <w:rsid w:val="00D2099A"/>
    <w:rsid w:val="00D2110F"/>
    <w:rsid w:val="00D21976"/>
    <w:rsid w:val="00D21A95"/>
    <w:rsid w:val="00D21DF0"/>
    <w:rsid w:val="00D220A7"/>
    <w:rsid w:val="00D2244C"/>
    <w:rsid w:val="00D224FE"/>
    <w:rsid w:val="00D22B18"/>
    <w:rsid w:val="00D22B3E"/>
    <w:rsid w:val="00D22D9C"/>
    <w:rsid w:val="00D23289"/>
    <w:rsid w:val="00D238C8"/>
    <w:rsid w:val="00D2393C"/>
    <w:rsid w:val="00D23B18"/>
    <w:rsid w:val="00D23BB9"/>
    <w:rsid w:val="00D23BD0"/>
    <w:rsid w:val="00D23E53"/>
    <w:rsid w:val="00D24051"/>
    <w:rsid w:val="00D24465"/>
    <w:rsid w:val="00D246DD"/>
    <w:rsid w:val="00D247DF"/>
    <w:rsid w:val="00D24B9F"/>
    <w:rsid w:val="00D24F02"/>
    <w:rsid w:val="00D24F1D"/>
    <w:rsid w:val="00D24FE3"/>
    <w:rsid w:val="00D2504B"/>
    <w:rsid w:val="00D2592B"/>
    <w:rsid w:val="00D2593A"/>
    <w:rsid w:val="00D25A97"/>
    <w:rsid w:val="00D25AA3"/>
    <w:rsid w:val="00D25BC5"/>
    <w:rsid w:val="00D25CFC"/>
    <w:rsid w:val="00D25E42"/>
    <w:rsid w:val="00D26034"/>
    <w:rsid w:val="00D2625D"/>
    <w:rsid w:val="00D264FA"/>
    <w:rsid w:val="00D265C3"/>
    <w:rsid w:val="00D26837"/>
    <w:rsid w:val="00D26848"/>
    <w:rsid w:val="00D26C99"/>
    <w:rsid w:val="00D26D93"/>
    <w:rsid w:val="00D26F2E"/>
    <w:rsid w:val="00D26F80"/>
    <w:rsid w:val="00D2700F"/>
    <w:rsid w:val="00D2736D"/>
    <w:rsid w:val="00D27F83"/>
    <w:rsid w:val="00D302F7"/>
    <w:rsid w:val="00D303B0"/>
    <w:rsid w:val="00D3043F"/>
    <w:rsid w:val="00D3068B"/>
    <w:rsid w:val="00D30964"/>
    <w:rsid w:val="00D3105A"/>
    <w:rsid w:val="00D310FF"/>
    <w:rsid w:val="00D31548"/>
    <w:rsid w:val="00D317DF"/>
    <w:rsid w:val="00D3196A"/>
    <w:rsid w:val="00D31DBC"/>
    <w:rsid w:val="00D32433"/>
    <w:rsid w:val="00D32564"/>
    <w:rsid w:val="00D325D9"/>
    <w:rsid w:val="00D32AFA"/>
    <w:rsid w:val="00D33043"/>
    <w:rsid w:val="00D330D9"/>
    <w:rsid w:val="00D334A1"/>
    <w:rsid w:val="00D334F4"/>
    <w:rsid w:val="00D336AC"/>
    <w:rsid w:val="00D33715"/>
    <w:rsid w:val="00D33E4C"/>
    <w:rsid w:val="00D3403B"/>
    <w:rsid w:val="00D34311"/>
    <w:rsid w:val="00D34457"/>
    <w:rsid w:val="00D3456E"/>
    <w:rsid w:val="00D346C3"/>
    <w:rsid w:val="00D35528"/>
    <w:rsid w:val="00D35566"/>
    <w:rsid w:val="00D35AFF"/>
    <w:rsid w:val="00D35B1C"/>
    <w:rsid w:val="00D35CFE"/>
    <w:rsid w:val="00D3600E"/>
    <w:rsid w:val="00D36483"/>
    <w:rsid w:val="00D36638"/>
    <w:rsid w:val="00D366B5"/>
    <w:rsid w:val="00D36DBA"/>
    <w:rsid w:val="00D37B7D"/>
    <w:rsid w:val="00D37BDC"/>
    <w:rsid w:val="00D40042"/>
    <w:rsid w:val="00D401A2"/>
    <w:rsid w:val="00D40238"/>
    <w:rsid w:val="00D40465"/>
    <w:rsid w:val="00D404B1"/>
    <w:rsid w:val="00D404BD"/>
    <w:rsid w:val="00D407AF"/>
    <w:rsid w:val="00D40B77"/>
    <w:rsid w:val="00D40CFC"/>
    <w:rsid w:val="00D40D75"/>
    <w:rsid w:val="00D40D85"/>
    <w:rsid w:val="00D40F59"/>
    <w:rsid w:val="00D4107A"/>
    <w:rsid w:val="00D411A4"/>
    <w:rsid w:val="00D414E9"/>
    <w:rsid w:val="00D419BE"/>
    <w:rsid w:val="00D41AE7"/>
    <w:rsid w:val="00D41BDA"/>
    <w:rsid w:val="00D41C40"/>
    <w:rsid w:val="00D41DDB"/>
    <w:rsid w:val="00D41E56"/>
    <w:rsid w:val="00D41EEE"/>
    <w:rsid w:val="00D424DC"/>
    <w:rsid w:val="00D42687"/>
    <w:rsid w:val="00D426B3"/>
    <w:rsid w:val="00D42A14"/>
    <w:rsid w:val="00D430DE"/>
    <w:rsid w:val="00D4321E"/>
    <w:rsid w:val="00D43534"/>
    <w:rsid w:val="00D435FD"/>
    <w:rsid w:val="00D437B8"/>
    <w:rsid w:val="00D437F0"/>
    <w:rsid w:val="00D438D6"/>
    <w:rsid w:val="00D43AEE"/>
    <w:rsid w:val="00D43F7F"/>
    <w:rsid w:val="00D43FC9"/>
    <w:rsid w:val="00D44605"/>
    <w:rsid w:val="00D44AA9"/>
    <w:rsid w:val="00D45413"/>
    <w:rsid w:val="00D4551B"/>
    <w:rsid w:val="00D459F2"/>
    <w:rsid w:val="00D45B81"/>
    <w:rsid w:val="00D45EE6"/>
    <w:rsid w:val="00D464A9"/>
    <w:rsid w:val="00D466B9"/>
    <w:rsid w:val="00D46880"/>
    <w:rsid w:val="00D46895"/>
    <w:rsid w:val="00D46922"/>
    <w:rsid w:val="00D46B60"/>
    <w:rsid w:val="00D46BCB"/>
    <w:rsid w:val="00D46D5F"/>
    <w:rsid w:val="00D46E35"/>
    <w:rsid w:val="00D47363"/>
    <w:rsid w:val="00D4739A"/>
    <w:rsid w:val="00D47616"/>
    <w:rsid w:val="00D479A3"/>
    <w:rsid w:val="00D47D96"/>
    <w:rsid w:val="00D47DD4"/>
    <w:rsid w:val="00D50179"/>
    <w:rsid w:val="00D503CC"/>
    <w:rsid w:val="00D507AA"/>
    <w:rsid w:val="00D50922"/>
    <w:rsid w:val="00D50929"/>
    <w:rsid w:val="00D50A50"/>
    <w:rsid w:val="00D50D9D"/>
    <w:rsid w:val="00D5123A"/>
    <w:rsid w:val="00D5142F"/>
    <w:rsid w:val="00D5170E"/>
    <w:rsid w:val="00D5212C"/>
    <w:rsid w:val="00D521CE"/>
    <w:rsid w:val="00D5240C"/>
    <w:rsid w:val="00D5315B"/>
    <w:rsid w:val="00D53415"/>
    <w:rsid w:val="00D5367F"/>
    <w:rsid w:val="00D53775"/>
    <w:rsid w:val="00D538F8"/>
    <w:rsid w:val="00D53C31"/>
    <w:rsid w:val="00D53C91"/>
    <w:rsid w:val="00D53D9C"/>
    <w:rsid w:val="00D53DBE"/>
    <w:rsid w:val="00D53E7C"/>
    <w:rsid w:val="00D53EE7"/>
    <w:rsid w:val="00D54257"/>
    <w:rsid w:val="00D5431B"/>
    <w:rsid w:val="00D5435A"/>
    <w:rsid w:val="00D5496E"/>
    <w:rsid w:val="00D54A12"/>
    <w:rsid w:val="00D54A7D"/>
    <w:rsid w:val="00D54D31"/>
    <w:rsid w:val="00D55068"/>
    <w:rsid w:val="00D550C0"/>
    <w:rsid w:val="00D553A0"/>
    <w:rsid w:val="00D553A8"/>
    <w:rsid w:val="00D5546C"/>
    <w:rsid w:val="00D5551A"/>
    <w:rsid w:val="00D55535"/>
    <w:rsid w:val="00D558AF"/>
    <w:rsid w:val="00D55985"/>
    <w:rsid w:val="00D55CA7"/>
    <w:rsid w:val="00D55DCC"/>
    <w:rsid w:val="00D56078"/>
    <w:rsid w:val="00D561B6"/>
    <w:rsid w:val="00D567A4"/>
    <w:rsid w:val="00D5699C"/>
    <w:rsid w:val="00D569ED"/>
    <w:rsid w:val="00D56A12"/>
    <w:rsid w:val="00D56A1C"/>
    <w:rsid w:val="00D56AFB"/>
    <w:rsid w:val="00D56BF5"/>
    <w:rsid w:val="00D56FA8"/>
    <w:rsid w:val="00D5707D"/>
    <w:rsid w:val="00D572F9"/>
    <w:rsid w:val="00D57870"/>
    <w:rsid w:val="00D60372"/>
    <w:rsid w:val="00D603CB"/>
    <w:rsid w:val="00D6072B"/>
    <w:rsid w:val="00D6078D"/>
    <w:rsid w:val="00D60877"/>
    <w:rsid w:val="00D60B0F"/>
    <w:rsid w:val="00D60C36"/>
    <w:rsid w:val="00D60C6D"/>
    <w:rsid w:val="00D60F8A"/>
    <w:rsid w:val="00D61046"/>
    <w:rsid w:val="00D6134B"/>
    <w:rsid w:val="00D616D8"/>
    <w:rsid w:val="00D61A88"/>
    <w:rsid w:val="00D61E27"/>
    <w:rsid w:val="00D6218D"/>
    <w:rsid w:val="00D622E0"/>
    <w:rsid w:val="00D62689"/>
    <w:rsid w:val="00D62967"/>
    <w:rsid w:val="00D6297B"/>
    <w:rsid w:val="00D629B0"/>
    <w:rsid w:val="00D630FD"/>
    <w:rsid w:val="00D63389"/>
    <w:rsid w:val="00D634FD"/>
    <w:rsid w:val="00D63698"/>
    <w:rsid w:val="00D63821"/>
    <w:rsid w:val="00D6449B"/>
    <w:rsid w:val="00D648D6"/>
    <w:rsid w:val="00D64A74"/>
    <w:rsid w:val="00D64E85"/>
    <w:rsid w:val="00D6506F"/>
    <w:rsid w:val="00D650EE"/>
    <w:rsid w:val="00D65607"/>
    <w:rsid w:val="00D6562B"/>
    <w:rsid w:val="00D658A1"/>
    <w:rsid w:val="00D65A2B"/>
    <w:rsid w:val="00D65A4B"/>
    <w:rsid w:val="00D65B5B"/>
    <w:rsid w:val="00D65B66"/>
    <w:rsid w:val="00D65EDA"/>
    <w:rsid w:val="00D6664E"/>
    <w:rsid w:val="00D66701"/>
    <w:rsid w:val="00D667DA"/>
    <w:rsid w:val="00D669B5"/>
    <w:rsid w:val="00D66A73"/>
    <w:rsid w:val="00D66F23"/>
    <w:rsid w:val="00D67090"/>
    <w:rsid w:val="00D6712F"/>
    <w:rsid w:val="00D672CF"/>
    <w:rsid w:val="00D67402"/>
    <w:rsid w:val="00D678F2"/>
    <w:rsid w:val="00D679AB"/>
    <w:rsid w:val="00D67A57"/>
    <w:rsid w:val="00D67B48"/>
    <w:rsid w:val="00D67FB9"/>
    <w:rsid w:val="00D7016B"/>
    <w:rsid w:val="00D7024F"/>
    <w:rsid w:val="00D70603"/>
    <w:rsid w:val="00D70D34"/>
    <w:rsid w:val="00D710E7"/>
    <w:rsid w:val="00D71193"/>
    <w:rsid w:val="00D71525"/>
    <w:rsid w:val="00D716C9"/>
    <w:rsid w:val="00D71787"/>
    <w:rsid w:val="00D71CBE"/>
    <w:rsid w:val="00D71E5E"/>
    <w:rsid w:val="00D71F26"/>
    <w:rsid w:val="00D7226B"/>
    <w:rsid w:val="00D723F8"/>
    <w:rsid w:val="00D725B7"/>
    <w:rsid w:val="00D72623"/>
    <w:rsid w:val="00D728CD"/>
    <w:rsid w:val="00D730FE"/>
    <w:rsid w:val="00D73314"/>
    <w:rsid w:val="00D7355F"/>
    <w:rsid w:val="00D73BBC"/>
    <w:rsid w:val="00D73E23"/>
    <w:rsid w:val="00D73E80"/>
    <w:rsid w:val="00D73F1C"/>
    <w:rsid w:val="00D73F22"/>
    <w:rsid w:val="00D73F70"/>
    <w:rsid w:val="00D743F0"/>
    <w:rsid w:val="00D749BB"/>
    <w:rsid w:val="00D74AB9"/>
    <w:rsid w:val="00D74B63"/>
    <w:rsid w:val="00D74B72"/>
    <w:rsid w:val="00D74FDF"/>
    <w:rsid w:val="00D753F0"/>
    <w:rsid w:val="00D755E4"/>
    <w:rsid w:val="00D75BE9"/>
    <w:rsid w:val="00D75C7D"/>
    <w:rsid w:val="00D75E47"/>
    <w:rsid w:val="00D75F96"/>
    <w:rsid w:val="00D75F9C"/>
    <w:rsid w:val="00D7614D"/>
    <w:rsid w:val="00D7695D"/>
    <w:rsid w:val="00D76979"/>
    <w:rsid w:val="00D76A3B"/>
    <w:rsid w:val="00D76D70"/>
    <w:rsid w:val="00D76F48"/>
    <w:rsid w:val="00D771B7"/>
    <w:rsid w:val="00D77754"/>
    <w:rsid w:val="00D800C1"/>
    <w:rsid w:val="00D804C0"/>
    <w:rsid w:val="00D804C4"/>
    <w:rsid w:val="00D8066D"/>
    <w:rsid w:val="00D80DFA"/>
    <w:rsid w:val="00D811EF"/>
    <w:rsid w:val="00D8148B"/>
    <w:rsid w:val="00D8160D"/>
    <w:rsid w:val="00D8176A"/>
    <w:rsid w:val="00D81791"/>
    <w:rsid w:val="00D8194B"/>
    <w:rsid w:val="00D81A8A"/>
    <w:rsid w:val="00D81C6E"/>
    <w:rsid w:val="00D8214F"/>
    <w:rsid w:val="00D82384"/>
    <w:rsid w:val="00D82914"/>
    <w:rsid w:val="00D82AA6"/>
    <w:rsid w:val="00D82ED9"/>
    <w:rsid w:val="00D82EF6"/>
    <w:rsid w:val="00D83216"/>
    <w:rsid w:val="00D83268"/>
    <w:rsid w:val="00D832A0"/>
    <w:rsid w:val="00D8363D"/>
    <w:rsid w:val="00D83B58"/>
    <w:rsid w:val="00D83EE9"/>
    <w:rsid w:val="00D84346"/>
    <w:rsid w:val="00D84354"/>
    <w:rsid w:val="00D8435F"/>
    <w:rsid w:val="00D84416"/>
    <w:rsid w:val="00D84D93"/>
    <w:rsid w:val="00D84FB2"/>
    <w:rsid w:val="00D85155"/>
    <w:rsid w:val="00D85886"/>
    <w:rsid w:val="00D85B35"/>
    <w:rsid w:val="00D85E1D"/>
    <w:rsid w:val="00D8607E"/>
    <w:rsid w:val="00D8612E"/>
    <w:rsid w:val="00D86226"/>
    <w:rsid w:val="00D866A0"/>
    <w:rsid w:val="00D86850"/>
    <w:rsid w:val="00D86B5C"/>
    <w:rsid w:val="00D86EB0"/>
    <w:rsid w:val="00D86EEE"/>
    <w:rsid w:val="00D875E0"/>
    <w:rsid w:val="00D875EA"/>
    <w:rsid w:val="00D87A07"/>
    <w:rsid w:val="00D90038"/>
    <w:rsid w:val="00D901A8"/>
    <w:rsid w:val="00D904A1"/>
    <w:rsid w:val="00D9053C"/>
    <w:rsid w:val="00D90619"/>
    <w:rsid w:val="00D90641"/>
    <w:rsid w:val="00D9065C"/>
    <w:rsid w:val="00D906AC"/>
    <w:rsid w:val="00D90BAF"/>
    <w:rsid w:val="00D90E64"/>
    <w:rsid w:val="00D90EAB"/>
    <w:rsid w:val="00D91592"/>
    <w:rsid w:val="00D915F8"/>
    <w:rsid w:val="00D916E1"/>
    <w:rsid w:val="00D91B59"/>
    <w:rsid w:val="00D91BEA"/>
    <w:rsid w:val="00D920C8"/>
    <w:rsid w:val="00D92144"/>
    <w:rsid w:val="00D9215D"/>
    <w:rsid w:val="00D921E4"/>
    <w:rsid w:val="00D921EC"/>
    <w:rsid w:val="00D9235D"/>
    <w:rsid w:val="00D925B8"/>
    <w:rsid w:val="00D92898"/>
    <w:rsid w:val="00D929E6"/>
    <w:rsid w:val="00D92A01"/>
    <w:rsid w:val="00D92A91"/>
    <w:rsid w:val="00D92DB5"/>
    <w:rsid w:val="00D93268"/>
    <w:rsid w:val="00D93483"/>
    <w:rsid w:val="00D93594"/>
    <w:rsid w:val="00D9399A"/>
    <w:rsid w:val="00D93BE9"/>
    <w:rsid w:val="00D93C8E"/>
    <w:rsid w:val="00D93EC8"/>
    <w:rsid w:val="00D941A5"/>
    <w:rsid w:val="00D941D8"/>
    <w:rsid w:val="00D942A4"/>
    <w:rsid w:val="00D947B7"/>
    <w:rsid w:val="00D94A38"/>
    <w:rsid w:val="00D94ACD"/>
    <w:rsid w:val="00D94B5C"/>
    <w:rsid w:val="00D95172"/>
    <w:rsid w:val="00D9519A"/>
    <w:rsid w:val="00D952DF"/>
    <w:rsid w:val="00D95579"/>
    <w:rsid w:val="00D9566E"/>
    <w:rsid w:val="00D95671"/>
    <w:rsid w:val="00D95737"/>
    <w:rsid w:val="00D95861"/>
    <w:rsid w:val="00D958B2"/>
    <w:rsid w:val="00D95D17"/>
    <w:rsid w:val="00D960A8"/>
    <w:rsid w:val="00D96105"/>
    <w:rsid w:val="00D96200"/>
    <w:rsid w:val="00D9637E"/>
    <w:rsid w:val="00D964F6"/>
    <w:rsid w:val="00D96740"/>
    <w:rsid w:val="00D96C96"/>
    <w:rsid w:val="00D96DD6"/>
    <w:rsid w:val="00D96EA4"/>
    <w:rsid w:val="00D9785D"/>
    <w:rsid w:val="00D97C58"/>
    <w:rsid w:val="00DA05A4"/>
    <w:rsid w:val="00DA07B9"/>
    <w:rsid w:val="00DA0BA7"/>
    <w:rsid w:val="00DA0BCF"/>
    <w:rsid w:val="00DA10EE"/>
    <w:rsid w:val="00DA140B"/>
    <w:rsid w:val="00DA18B7"/>
    <w:rsid w:val="00DA190F"/>
    <w:rsid w:val="00DA1C42"/>
    <w:rsid w:val="00DA1CA5"/>
    <w:rsid w:val="00DA1CB6"/>
    <w:rsid w:val="00DA1F98"/>
    <w:rsid w:val="00DA2041"/>
    <w:rsid w:val="00DA20AB"/>
    <w:rsid w:val="00DA234D"/>
    <w:rsid w:val="00DA2392"/>
    <w:rsid w:val="00DA23C4"/>
    <w:rsid w:val="00DA2646"/>
    <w:rsid w:val="00DA28BF"/>
    <w:rsid w:val="00DA2A25"/>
    <w:rsid w:val="00DA2BA9"/>
    <w:rsid w:val="00DA2C56"/>
    <w:rsid w:val="00DA2D66"/>
    <w:rsid w:val="00DA2FFE"/>
    <w:rsid w:val="00DA327F"/>
    <w:rsid w:val="00DA3597"/>
    <w:rsid w:val="00DA3670"/>
    <w:rsid w:val="00DA39A0"/>
    <w:rsid w:val="00DA3A18"/>
    <w:rsid w:val="00DA3D87"/>
    <w:rsid w:val="00DA4177"/>
    <w:rsid w:val="00DA4245"/>
    <w:rsid w:val="00DA43FC"/>
    <w:rsid w:val="00DA46C5"/>
    <w:rsid w:val="00DA4A3A"/>
    <w:rsid w:val="00DA5134"/>
    <w:rsid w:val="00DA5636"/>
    <w:rsid w:val="00DA5AD3"/>
    <w:rsid w:val="00DA5F3E"/>
    <w:rsid w:val="00DA66B5"/>
    <w:rsid w:val="00DA69E1"/>
    <w:rsid w:val="00DA6BD9"/>
    <w:rsid w:val="00DA6C23"/>
    <w:rsid w:val="00DA6E82"/>
    <w:rsid w:val="00DA760F"/>
    <w:rsid w:val="00DA77ED"/>
    <w:rsid w:val="00DA7AD0"/>
    <w:rsid w:val="00DB039B"/>
    <w:rsid w:val="00DB04E6"/>
    <w:rsid w:val="00DB0527"/>
    <w:rsid w:val="00DB0626"/>
    <w:rsid w:val="00DB0822"/>
    <w:rsid w:val="00DB0A62"/>
    <w:rsid w:val="00DB0B09"/>
    <w:rsid w:val="00DB101E"/>
    <w:rsid w:val="00DB1556"/>
    <w:rsid w:val="00DB15E5"/>
    <w:rsid w:val="00DB1646"/>
    <w:rsid w:val="00DB184C"/>
    <w:rsid w:val="00DB1AF7"/>
    <w:rsid w:val="00DB22C4"/>
    <w:rsid w:val="00DB2305"/>
    <w:rsid w:val="00DB2319"/>
    <w:rsid w:val="00DB235D"/>
    <w:rsid w:val="00DB2544"/>
    <w:rsid w:val="00DB27EB"/>
    <w:rsid w:val="00DB2EE6"/>
    <w:rsid w:val="00DB3045"/>
    <w:rsid w:val="00DB350B"/>
    <w:rsid w:val="00DB3516"/>
    <w:rsid w:val="00DB35EE"/>
    <w:rsid w:val="00DB3851"/>
    <w:rsid w:val="00DB42BF"/>
    <w:rsid w:val="00DB43A5"/>
    <w:rsid w:val="00DB44FE"/>
    <w:rsid w:val="00DB4605"/>
    <w:rsid w:val="00DB4625"/>
    <w:rsid w:val="00DB4762"/>
    <w:rsid w:val="00DB4826"/>
    <w:rsid w:val="00DB4B80"/>
    <w:rsid w:val="00DB4D40"/>
    <w:rsid w:val="00DB4F20"/>
    <w:rsid w:val="00DB506A"/>
    <w:rsid w:val="00DB5A1B"/>
    <w:rsid w:val="00DB5AB1"/>
    <w:rsid w:val="00DB5ABC"/>
    <w:rsid w:val="00DB5D9E"/>
    <w:rsid w:val="00DB5FA5"/>
    <w:rsid w:val="00DB5FAE"/>
    <w:rsid w:val="00DB606C"/>
    <w:rsid w:val="00DB6143"/>
    <w:rsid w:val="00DB6176"/>
    <w:rsid w:val="00DB68F7"/>
    <w:rsid w:val="00DB6BCB"/>
    <w:rsid w:val="00DB6DBB"/>
    <w:rsid w:val="00DB6F5B"/>
    <w:rsid w:val="00DB7077"/>
    <w:rsid w:val="00DB74AE"/>
    <w:rsid w:val="00DB74EE"/>
    <w:rsid w:val="00DB75C5"/>
    <w:rsid w:val="00DB7670"/>
    <w:rsid w:val="00DB788F"/>
    <w:rsid w:val="00DB7CD5"/>
    <w:rsid w:val="00DB7E0C"/>
    <w:rsid w:val="00DB7ED5"/>
    <w:rsid w:val="00DB7EDB"/>
    <w:rsid w:val="00DB7EF7"/>
    <w:rsid w:val="00DC010E"/>
    <w:rsid w:val="00DC020E"/>
    <w:rsid w:val="00DC0291"/>
    <w:rsid w:val="00DC061F"/>
    <w:rsid w:val="00DC0914"/>
    <w:rsid w:val="00DC0BC5"/>
    <w:rsid w:val="00DC0C39"/>
    <w:rsid w:val="00DC0CD0"/>
    <w:rsid w:val="00DC11E1"/>
    <w:rsid w:val="00DC145C"/>
    <w:rsid w:val="00DC165C"/>
    <w:rsid w:val="00DC18D6"/>
    <w:rsid w:val="00DC1902"/>
    <w:rsid w:val="00DC196A"/>
    <w:rsid w:val="00DC1AB9"/>
    <w:rsid w:val="00DC1D6D"/>
    <w:rsid w:val="00DC22E1"/>
    <w:rsid w:val="00DC236B"/>
    <w:rsid w:val="00DC26BD"/>
    <w:rsid w:val="00DC2B88"/>
    <w:rsid w:val="00DC3000"/>
    <w:rsid w:val="00DC3018"/>
    <w:rsid w:val="00DC3053"/>
    <w:rsid w:val="00DC3059"/>
    <w:rsid w:val="00DC3174"/>
    <w:rsid w:val="00DC3554"/>
    <w:rsid w:val="00DC373B"/>
    <w:rsid w:val="00DC37F6"/>
    <w:rsid w:val="00DC3A4D"/>
    <w:rsid w:val="00DC3BE4"/>
    <w:rsid w:val="00DC3F9D"/>
    <w:rsid w:val="00DC3FE0"/>
    <w:rsid w:val="00DC42A1"/>
    <w:rsid w:val="00DC435D"/>
    <w:rsid w:val="00DC48A9"/>
    <w:rsid w:val="00DC5022"/>
    <w:rsid w:val="00DC552D"/>
    <w:rsid w:val="00DC567E"/>
    <w:rsid w:val="00DC582B"/>
    <w:rsid w:val="00DC5A86"/>
    <w:rsid w:val="00DC5DF4"/>
    <w:rsid w:val="00DC5E0B"/>
    <w:rsid w:val="00DC5E1B"/>
    <w:rsid w:val="00DC5F2E"/>
    <w:rsid w:val="00DC6081"/>
    <w:rsid w:val="00DC6298"/>
    <w:rsid w:val="00DC64F9"/>
    <w:rsid w:val="00DC66CC"/>
    <w:rsid w:val="00DC6871"/>
    <w:rsid w:val="00DC6B97"/>
    <w:rsid w:val="00DC6E31"/>
    <w:rsid w:val="00DC6ED3"/>
    <w:rsid w:val="00DC715D"/>
    <w:rsid w:val="00DC75CC"/>
    <w:rsid w:val="00DC7686"/>
    <w:rsid w:val="00DC7A2C"/>
    <w:rsid w:val="00DC7C35"/>
    <w:rsid w:val="00DD05B7"/>
    <w:rsid w:val="00DD126C"/>
    <w:rsid w:val="00DD1BE5"/>
    <w:rsid w:val="00DD1CE2"/>
    <w:rsid w:val="00DD1E3F"/>
    <w:rsid w:val="00DD2020"/>
    <w:rsid w:val="00DD2878"/>
    <w:rsid w:val="00DD294F"/>
    <w:rsid w:val="00DD29DE"/>
    <w:rsid w:val="00DD29FF"/>
    <w:rsid w:val="00DD2BE8"/>
    <w:rsid w:val="00DD31A9"/>
    <w:rsid w:val="00DD3AA6"/>
    <w:rsid w:val="00DD3B21"/>
    <w:rsid w:val="00DD3BD9"/>
    <w:rsid w:val="00DD42CB"/>
    <w:rsid w:val="00DD4405"/>
    <w:rsid w:val="00DD4B7C"/>
    <w:rsid w:val="00DD4C6E"/>
    <w:rsid w:val="00DD4D11"/>
    <w:rsid w:val="00DD5000"/>
    <w:rsid w:val="00DD5190"/>
    <w:rsid w:val="00DD538D"/>
    <w:rsid w:val="00DD5538"/>
    <w:rsid w:val="00DD5728"/>
    <w:rsid w:val="00DD5924"/>
    <w:rsid w:val="00DD593D"/>
    <w:rsid w:val="00DD5968"/>
    <w:rsid w:val="00DD5B42"/>
    <w:rsid w:val="00DD5C20"/>
    <w:rsid w:val="00DD5EEA"/>
    <w:rsid w:val="00DD5F35"/>
    <w:rsid w:val="00DD6141"/>
    <w:rsid w:val="00DD65F1"/>
    <w:rsid w:val="00DD68B1"/>
    <w:rsid w:val="00DD69DB"/>
    <w:rsid w:val="00DD6B2F"/>
    <w:rsid w:val="00DD6EC9"/>
    <w:rsid w:val="00DD7232"/>
    <w:rsid w:val="00DD727E"/>
    <w:rsid w:val="00DD75B6"/>
    <w:rsid w:val="00DD781A"/>
    <w:rsid w:val="00DD7831"/>
    <w:rsid w:val="00DD788A"/>
    <w:rsid w:val="00DD7B5D"/>
    <w:rsid w:val="00DD7BD4"/>
    <w:rsid w:val="00DD7CDE"/>
    <w:rsid w:val="00DD8E10"/>
    <w:rsid w:val="00DE00F0"/>
    <w:rsid w:val="00DE0486"/>
    <w:rsid w:val="00DE0F26"/>
    <w:rsid w:val="00DE0F3A"/>
    <w:rsid w:val="00DE12C9"/>
    <w:rsid w:val="00DE139A"/>
    <w:rsid w:val="00DE18E2"/>
    <w:rsid w:val="00DE1A09"/>
    <w:rsid w:val="00DE1E58"/>
    <w:rsid w:val="00DE1F24"/>
    <w:rsid w:val="00DE1FE1"/>
    <w:rsid w:val="00DE1FEC"/>
    <w:rsid w:val="00DE2049"/>
    <w:rsid w:val="00DE2092"/>
    <w:rsid w:val="00DE20D5"/>
    <w:rsid w:val="00DE2401"/>
    <w:rsid w:val="00DE27D8"/>
    <w:rsid w:val="00DE28D8"/>
    <w:rsid w:val="00DE2C67"/>
    <w:rsid w:val="00DE2D88"/>
    <w:rsid w:val="00DE344E"/>
    <w:rsid w:val="00DE350D"/>
    <w:rsid w:val="00DE3723"/>
    <w:rsid w:val="00DE4146"/>
    <w:rsid w:val="00DE421D"/>
    <w:rsid w:val="00DE43F1"/>
    <w:rsid w:val="00DE4704"/>
    <w:rsid w:val="00DE4828"/>
    <w:rsid w:val="00DE4A7E"/>
    <w:rsid w:val="00DE514B"/>
    <w:rsid w:val="00DE5355"/>
    <w:rsid w:val="00DE53FE"/>
    <w:rsid w:val="00DE5505"/>
    <w:rsid w:val="00DE55ED"/>
    <w:rsid w:val="00DE587A"/>
    <w:rsid w:val="00DE59A1"/>
    <w:rsid w:val="00DE5A9A"/>
    <w:rsid w:val="00DE5CC4"/>
    <w:rsid w:val="00DE5F69"/>
    <w:rsid w:val="00DE6258"/>
    <w:rsid w:val="00DE67A8"/>
    <w:rsid w:val="00DE6846"/>
    <w:rsid w:val="00DE6D99"/>
    <w:rsid w:val="00DE6E64"/>
    <w:rsid w:val="00DE6F33"/>
    <w:rsid w:val="00DE76F3"/>
    <w:rsid w:val="00DE7D01"/>
    <w:rsid w:val="00DE7DAA"/>
    <w:rsid w:val="00DE7F73"/>
    <w:rsid w:val="00DF00D2"/>
    <w:rsid w:val="00DF0399"/>
    <w:rsid w:val="00DF0627"/>
    <w:rsid w:val="00DF06EA"/>
    <w:rsid w:val="00DF0787"/>
    <w:rsid w:val="00DF0A38"/>
    <w:rsid w:val="00DF0BCB"/>
    <w:rsid w:val="00DF0D28"/>
    <w:rsid w:val="00DF0E5D"/>
    <w:rsid w:val="00DF0E79"/>
    <w:rsid w:val="00DF1556"/>
    <w:rsid w:val="00DF1677"/>
    <w:rsid w:val="00DF189A"/>
    <w:rsid w:val="00DF19FF"/>
    <w:rsid w:val="00DF1DBA"/>
    <w:rsid w:val="00DF2081"/>
    <w:rsid w:val="00DF2253"/>
    <w:rsid w:val="00DF2609"/>
    <w:rsid w:val="00DF29F4"/>
    <w:rsid w:val="00DF2DC3"/>
    <w:rsid w:val="00DF2F84"/>
    <w:rsid w:val="00DF301D"/>
    <w:rsid w:val="00DF3442"/>
    <w:rsid w:val="00DF358F"/>
    <w:rsid w:val="00DF35C1"/>
    <w:rsid w:val="00DF380D"/>
    <w:rsid w:val="00DF3B74"/>
    <w:rsid w:val="00DF3D2D"/>
    <w:rsid w:val="00DF3D4F"/>
    <w:rsid w:val="00DF3D53"/>
    <w:rsid w:val="00DF3DA1"/>
    <w:rsid w:val="00DF451F"/>
    <w:rsid w:val="00DF4631"/>
    <w:rsid w:val="00DF467C"/>
    <w:rsid w:val="00DF48EA"/>
    <w:rsid w:val="00DF4980"/>
    <w:rsid w:val="00DF4A78"/>
    <w:rsid w:val="00DF4FCE"/>
    <w:rsid w:val="00DF51E3"/>
    <w:rsid w:val="00DF520D"/>
    <w:rsid w:val="00DF5244"/>
    <w:rsid w:val="00DF5807"/>
    <w:rsid w:val="00DF5C17"/>
    <w:rsid w:val="00DF5E78"/>
    <w:rsid w:val="00DF6002"/>
    <w:rsid w:val="00DF60EE"/>
    <w:rsid w:val="00DF6769"/>
    <w:rsid w:val="00DF68A0"/>
    <w:rsid w:val="00DF6EF0"/>
    <w:rsid w:val="00DF6F88"/>
    <w:rsid w:val="00DF6FEF"/>
    <w:rsid w:val="00DF71FC"/>
    <w:rsid w:val="00DF7276"/>
    <w:rsid w:val="00DF734D"/>
    <w:rsid w:val="00DF7358"/>
    <w:rsid w:val="00DF7547"/>
    <w:rsid w:val="00DF7799"/>
    <w:rsid w:val="00DF78DF"/>
    <w:rsid w:val="00DF7959"/>
    <w:rsid w:val="00DF7C04"/>
    <w:rsid w:val="00DF7C57"/>
    <w:rsid w:val="00DF7D2C"/>
    <w:rsid w:val="00E0020D"/>
    <w:rsid w:val="00E00224"/>
    <w:rsid w:val="00E003D9"/>
    <w:rsid w:val="00E00497"/>
    <w:rsid w:val="00E00819"/>
    <w:rsid w:val="00E00A8E"/>
    <w:rsid w:val="00E00EF9"/>
    <w:rsid w:val="00E00FEE"/>
    <w:rsid w:val="00E014A3"/>
    <w:rsid w:val="00E016D2"/>
    <w:rsid w:val="00E017C9"/>
    <w:rsid w:val="00E01A34"/>
    <w:rsid w:val="00E01CA9"/>
    <w:rsid w:val="00E0223A"/>
    <w:rsid w:val="00E023BF"/>
    <w:rsid w:val="00E026DA"/>
    <w:rsid w:val="00E026DB"/>
    <w:rsid w:val="00E02975"/>
    <w:rsid w:val="00E02D27"/>
    <w:rsid w:val="00E02DAE"/>
    <w:rsid w:val="00E02DF4"/>
    <w:rsid w:val="00E034CE"/>
    <w:rsid w:val="00E03730"/>
    <w:rsid w:val="00E03CFD"/>
    <w:rsid w:val="00E04017"/>
    <w:rsid w:val="00E040EB"/>
    <w:rsid w:val="00E04116"/>
    <w:rsid w:val="00E04384"/>
    <w:rsid w:val="00E045B9"/>
    <w:rsid w:val="00E04920"/>
    <w:rsid w:val="00E04926"/>
    <w:rsid w:val="00E04D83"/>
    <w:rsid w:val="00E05561"/>
    <w:rsid w:val="00E058EE"/>
    <w:rsid w:val="00E05B76"/>
    <w:rsid w:val="00E05FD5"/>
    <w:rsid w:val="00E05FF6"/>
    <w:rsid w:val="00E060A9"/>
    <w:rsid w:val="00E060D7"/>
    <w:rsid w:val="00E060F3"/>
    <w:rsid w:val="00E061C7"/>
    <w:rsid w:val="00E06EE0"/>
    <w:rsid w:val="00E06FA9"/>
    <w:rsid w:val="00E07081"/>
    <w:rsid w:val="00E07501"/>
    <w:rsid w:val="00E0765A"/>
    <w:rsid w:val="00E07A5A"/>
    <w:rsid w:val="00E07BAB"/>
    <w:rsid w:val="00E07EA1"/>
    <w:rsid w:val="00E10213"/>
    <w:rsid w:val="00E10681"/>
    <w:rsid w:val="00E10A53"/>
    <w:rsid w:val="00E10D35"/>
    <w:rsid w:val="00E10E52"/>
    <w:rsid w:val="00E11175"/>
    <w:rsid w:val="00E121BD"/>
    <w:rsid w:val="00E1236B"/>
    <w:rsid w:val="00E12BA0"/>
    <w:rsid w:val="00E12F69"/>
    <w:rsid w:val="00E1314C"/>
    <w:rsid w:val="00E131F0"/>
    <w:rsid w:val="00E13576"/>
    <w:rsid w:val="00E137DE"/>
    <w:rsid w:val="00E13C4A"/>
    <w:rsid w:val="00E13F0C"/>
    <w:rsid w:val="00E13FE0"/>
    <w:rsid w:val="00E1464D"/>
    <w:rsid w:val="00E14D93"/>
    <w:rsid w:val="00E14DCF"/>
    <w:rsid w:val="00E14F06"/>
    <w:rsid w:val="00E1514D"/>
    <w:rsid w:val="00E151FC"/>
    <w:rsid w:val="00E1520C"/>
    <w:rsid w:val="00E15352"/>
    <w:rsid w:val="00E15A0C"/>
    <w:rsid w:val="00E15C60"/>
    <w:rsid w:val="00E163BD"/>
    <w:rsid w:val="00E164DA"/>
    <w:rsid w:val="00E1668F"/>
    <w:rsid w:val="00E1686B"/>
    <w:rsid w:val="00E168AC"/>
    <w:rsid w:val="00E16B59"/>
    <w:rsid w:val="00E16E37"/>
    <w:rsid w:val="00E16FDB"/>
    <w:rsid w:val="00E17237"/>
    <w:rsid w:val="00E1745F"/>
    <w:rsid w:val="00E17953"/>
    <w:rsid w:val="00E17AEC"/>
    <w:rsid w:val="00E17E32"/>
    <w:rsid w:val="00E17F67"/>
    <w:rsid w:val="00E17F6E"/>
    <w:rsid w:val="00E20024"/>
    <w:rsid w:val="00E20664"/>
    <w:rsid w:val="00E2068D"/>
    <w:rsid w:val="00E20CDC"/>
    <w:rsid w:val="00E20EBF"/>
    <w:rsid w:val="00E20FA2"/>
    <w:rsid w:val="00E21359"/>
    <w:rsid w:val="00E213E2"/>
    <w:rsid w:val="00E21799"/>
    <w:rsid w:val="00E21949"/>
    <w:rsid w:val="00E21A3D"/>
    <w:rsid w:val="00E21A67"/>
    <w:rsid w:val="00E21AA4"/>
    <w:rsid w:val="00E21B38"/>
    <w:rsid w:val="00E21DDF"/>
    <w:rsid w:val="00E21DF5"/>
    <w:rsid w:val="00E221FA"/>
    <w:rsid w:val="00E223B1"/>
    <w:rsid w:val="00E22889"/>
    <w:rsid w:val="00E22D8E"/>
    <w:rsid w:val="00E22FDA"/>
    <w:rsid w:val="00E2302C"/>
    <w:rsid w:val="00E2347A"/>
    <w:rsid w:val="00E23647"/>
    <w:rsid w:val="00E238BC"/>
    <w:rsid w:val="00E238CE"/>
    <w:rsid w:val="00E23A98"/>
    <w:rsid w:val="00E244E1"/>
    <w:rsid w:val="00E245D7"/>
    <w:rsid w:val="00E24747"/>
    <w:rsid w:val="00E24780"/>
    <w:rsid w:val="00E24CB8"/>
    <w:rsid w:val="00E24E45"/>
    <w:rsid w:val="00E24EB6"/>
    <w:rsid w:val="00E25391"/>
    <w:rsid w:val="00E25454"/>
    <w:rsid w:val="00E2558E"/>
    <w:rsid w:val="00E2564E"/>
    <w:rsid w:val="00E2566D"/>
    <w:rsid w:val="00E25950"/>
    <w:rsid w:val="00E25BB7"/>
    <w:rsid w:val="00E25F68"/>
    <w:rsid w:val="00E26481"/>
    <w:rsid w:val="00E2700F"/>
    <w:rsid w:val="00E27021"/>
    <w:rsid w:val="00E27054"/>
    <w:rsid w:val="00E27852"/>
    <w:rsid w:val="00E2785C"/>
    <w:rsid w:val="00E27A64"/>
    <w:rsid w:val="00E3002A"/>
    <w:rsid w:val="00E3016C"/>
    <w:rsid w:val="00E3024A"/>
    <w:rsid w:val="00E3056D"/>
    <w:rsid w:val="00E3073A"/>
    <w:rsid w:val="00E30E98"/>
    <w:rsid w:val="00E30F5B"/>
    <w:rsid w:val="00E313C9"/>
    <w:rsid w:val="00E3193B"/>
    <w:rsid w:val="00E31AF6"/>
    <w:rsid w:val="00E31D83"/>
    <w:rsid w:val="00E31E0B"/>
    <w:rsid w:val="00E31E0F"/>
    <w:rsid w:val="00E31F8A"/>
    <w:rsid w:val="00E32301"/>
    <w:rsid w:val="00E3244B"/>
    <w:rsid w:val="00E324B9"/>
    <w:rsid w:val="00E3287B"/>
    <w:rsid w:val="00E328D6"/>
    <w:rsid w:val="00E335BC"/>
    <w:rsid w:val="00E335F2"/>
    <w:rsid w:val="00E3360C"/>
    <w:rsid w:val="00E33839"/>
    <w:rsid w:val="00E34086"/>
    <w:rsid w:val="00E344B6"/>
    <w:rsid w:val="00E34577"/>
    <w:rsid w:val="00E345CE"/>
    <w:rsid w:val="00E3476E"/>
    <w:rsid w:val="00E348D8"/>
    <w:rsid w:val="00E34B0C"/>
    <w:rsid w:val="00E34B6E"/>
    <w:rsid w:val="00E34CB6"/>
    <w:rsid w:val="00E34E18"/>
    <w:rsid w:val="00E34F2E"/>
    <w:rsid w:val="00E3505C"/>
    <w:rsid w:val="00E35667"/>
    <w:rsid w:val="00E35837"/>
    <w:rsid w:val="00E35B32"/>
    <w:rsid w:val="00E35DF8"/>
    <w:rsid w:val="00E35FEF"/>
    <w:rsid w:val="00E3626B"/>
    <w:rsid w:val="00E36B40"/>
    <w:rsid w:val="00E36C82"/>
    <w:rsid w:val="00E36E8D"/>
    <w:rsid w:val="00E37032"/>
    <w:rsid w:val="00E37274"/>
    <w:rsid w:val="00E37C5D"/>
    <w:rsid w:val="00E37D8F"/>
    <w:rsid w:val="00E40099"/>
    <w:rsid w:val="00E40378"/>
    <w:rsid w:val="00E40692"/>
    <w:rsid w:val="00E40C49"/>
    <w:rsid w:val="00E41347"/>
    <w:rsid w:val="00E416B6"/>
    <w:rsid w:val="00E4176A"/>
    <w:rsid w:val="00E418D6"/>
    <w:rsid w:val="00E4246A"/>
    <w:rsid w:val="00E428FF"/>
    <w:rsid w:val="00E42E2B"/>
    <w:rsid w:val="00E42EE7"/>
    <w:rsid w:val="00E4344D"/>
    <w:rsid w:val="00E43644"/>
    <w:rsid w:val="00E43A83"/>
    <w:rsid w:val="00E43D01"/>
    <w:rsid w:val="00E43E62"/>
    <w:rsid w:val="00E43FCC"/>
    <w:rsid w:val="00E4417B"/>
    <w:rsid w:val="00E441D8"/>
    <w:rsid w:val="00E44609"/>
    <w:rsid w:val="00E447B2"/>
    <w:rsid w:val="00E44813"/>
    <w:rsid w:val="00E44995"/>
    <w:rsid w:val="00E44A4F"/>
    <w:rsid w:val="00E44ABA"/>
    <w:rsid w:val="00E45703"/>
    <w:rsid w:val="00E45CA4"/>
    <w:rsid w:val="00E45E67"/>
    <w:rsid w:val="00E460D8"/>
    <w:rsid w:val="00E463A3"/>
    <w:rsid w:val="00E464AE"/>
    <w:rsid w:val="00E4654C"/>
    <w:rsid w:val="00E465A2"/>
    <w:rsid w:val="00E46628"/>
    <w:rsid w:val="00E46BF2"/>
    <w:rsid w:val="00E46CFC"/>
    <w:rsid w:val="00E46D00"/>
    <w:rsid w:val="00E46D54"/>
    <w:rsid w:val="00E47225"/>
    <w:rsid w:val="00E4756B"/>
    <w:rsid w:val="00E476F7"/>
    <w:rsid w:val="00E47723"/>
    <w:rsid w:val="00E479DD"/>
    <w:rsid w:val="00E47B3B"/>
    <w:rsid w:val="00E47E3C"/>
    <w:rsid w:val="00E50053"/>
    <w:rsid w:val="00E504D2"/>
    <w:rsid w:val="00E50668"/>
    <w:rsid w:val="00E506BC"/>
    <w:rsid w:val="00E50725"/>
    <w:rsid w:val="00E50750"/>
    <w:rsid w:val="00E50ADF"/>
    <w:rsid w:val="00E50F8B"/>
    <w:rsid w:val="00E5111E"/>
    <w:rsid w:val="00E5133A"/>
    <w:rsid w:val="00E51536"/>
    <w:rsid w:val="00E5176C"/>
    <w:rsid w:val="00E5231F"/>
    <w:rsid w:val="00E52479"/>
    <w:rsid w:val="00E52818"/>
    <w:rsid w:val="00E5298D"/>
    <w:rsid w:val="00E5306E"/>
    <w:rsid w:val="00E5316A"/>
    <w:rsid w:val="00E531A1"/>
    <w:rsid w:val="00E53272"/>
    <w:rsid w:val="00E532C2"/>
    <w:rsid w:val="00E53786"/>
    <w:rsid w:val="00E537D2"/>
    <w:rsid w:val="00E537DB"/>
    <w:rsid w:val="00E53B63"/>
    <w:rsid w:val="00E54170"/>
    <w:rsid w:val="00E54470"/>
    <w:rsid w:val="00E5457E"/>
    <w:rsid w:val="00E54612"/>
    <w:rsid w:val="00E54BCD"/>
    <w:rsid w:val="00E54EBE"/>
    <w:rsid w:val="00E551D7"/>
    <w:rsid w:val="00E55339"/>
    <w:rsid w:val="00E555B9"/>
    <w:rsid w:val="00E5582C"/>
    <w:rsid w:val="00E5617F"/>
    <w:rsid w:val="00E56225"/>
    <w:rsid w:val="00E56279"/>
    <w:rsid w:val="00E5669D"/>
    <w:rsid w:val="00E5678C"/>
    <w:rsid w:val="00E56838"/>
    <w:rsid w:val="00E56A0D"/>
    <w:rsid w:val="00E56D77"/>
    <w:rsid w:val="00E5733C"/>
    <w:rsid w:val="00E575C8"/>
    <w:rsid w:val="00E579B2"/>
    <w:rsid w:val="00E57A1D"/>
    <w:rsid w:val="00E57B28"/>
    <w:rsid w:val="00E57BBC"/>
    <w:rsid w:val="00E57C87"/>
    <w:rsid w:val="00E57DCE"/>
    <w:rsid w:val="00E57DE8"/>
    <w:rsid w:val="00E57EB4"/>
    <w:rsid w:val="00E57F51"/>
    <w:rsid w:val="00E57F84"/>
    <w:rsid w:val="00E57FDB"/>
    <w:rsid w:val="00E6098B"/>
    <w:rsid w:val="00E60CAF"/>
    <w:rsid w:val="00E60DA5"/>
    <w:rsid w:val="00E60EEA"/>
    <w:rsid w:val="00E61728"/>
    <w:rsid w:val="00E61784"/>
    <w:rsid w:val="00E61970"/>
    <w:rsid w:val="00E619B6"/>
    <w:rsid w:val="00E61C2A"/>
    <w:rsid w:val="00E61DE9"/>
    <w:rsid w:val="00E6235F"/>
    <w:rsid w:val="00E62842"/>
    <w:rsid w:val="00E62906"/>
    <w:rsid w:val="00E62F2F"/>
    <w:rsid w:val="00E62F4C"/>
    <w:rsid w:val="00E6300D"/>
    <w:rsid w:val="00E630B5"/>
    <w:rsid w:val="00E631C9"/>
    <w:rsid w:val="00E63448"/>
    <w:rsid w:val="00E63541"/>
    <w:rsid w:val="00E63673"/>
    <w:rsid w:val="00E637A8"/>
    <w:rsid w:val="00E63868"/>
    <w:rsid w:val="00E63A7C"/>
    <w:rsid w:val="00E63CB9"/>
    <w:rsid w:val="00E63E97"/>
    <w:rsid w:val="00E63F94"/>
    <w:rsid w:val="00E6438C"/>
    <w:rsid w:val="00E643DD"/>
    <w:rsid w:val="00E6482D"/>
    <w:rsid w:val="00E649F9"/>
    <w:rsid w:val="00E64A82"/>
    <w:rsid w:val="00E64B8B"/>
    <w:rsid w:val="00E6615C"/>
    <w:rsid w:val="00E662C8"/>
    <w:rsid w:val="00E66311"/>
    <w:rsid w:val="00E664F6"/>
    <w:rsid w:val="00E6656D"/>
    <w:rsid w:val="00E66624"/>
    <w:rsid w:val="00E6662D"/>
    <w:rsid w:val="00E6669A"/>
    <w:rsid w:val="00E66912"/>
    <w:rsid w:val="00E66945"/>
    <w:rsid w:val="00E66FB9"/>
    <w:rsid w:val="00E673BA"/>
    <w:rsid w:val="00E67763"/>
    <w:rsid w:val="00E679C3"/>
    <w:rsid w:val="00E67C9E"/>
    <w:rsid w:val="00E67F12"/>
    <w:rsid w:val="00E702B3"/>
    <w:rsid w:val="00E70423"/>
    <w:rsid w:val="00E70547"/>
    <w:rsid w:val="00E706A2"/>
    <w:rsid w:val="00E708F5"/>
    <w:rsid w:val="00E709E9"/>
    <w:rsid w:val="00E70F20"/>
    <w:rsid w:val="00E70F48"/>
    <w:rsid w:val="00E710B9"/>
    <w:rsid w:val="00E711CA"/>
    <w:rsid w:val="00E71311"/>
    <w:rsid w:val="00E71686"/>
    <w:rsid w:val="00E7175D"/>
    <w:rsid w:val="00E717C3"/>
    <w:rsid w:val="00E71EDD"/>
    <w:rsid w:val="00E7239C"/>
    <w:rsid w:val="00E723A7"/>
    <w:rsid w:val="00E725E7"/>
    <w:rsid w:val="00E725FD"/>
    <w:rsid w:val="00E72A12"/>
    <w:rsid w:val="00E72A2B"/>
    <w:rsid w:val="00E72AE6"/>
    <w:rsid w:val="00E72C5F"/>
    <w:rsid w:val="00E72D78"/>
    <w:rsid w:val="00E72EA8"/>
    <w:rsid w:val="00E73495"/>
    <w:rsid w:val="00E73795"/>
    <w:rsid w:val="00E73B1F"/>
    <w:rsid w:val="00E73CFD"/>
    <w:rsid w:val="00E73E74"/>
    <w:rsid w:val="00E73F7E"/>
    <w:rsid w:val="00E74042"/>
    <w:rsid w:val="00E7419F"/>
    <w:rsid w:val="00E7455F"/>
    <w:rsid w:val="00E748C5"/>
    <w:rsid w:val="00E74B83"/>
    <w:rsid w:val="00E74DE9"/>
    <w:rsid w:val="00E755AE"/>
    <w:rsid w:val="00E7560E"/>
    <w:rsid w:val="00E7568D"/>
    <w:rsid w:val="00E758A9"/>
    <w:rsid w:val="00E75CC6"/>
    <w:rsid w:val="00E76373"/>
    <w:rsid w:val="00E77AC9"/>
    <w:rsid w:val="00E77ECA"/>
    <w:rsid w:val="00E801E6"/>
    <w:rsid w:val="00E802A3"/>
    <w:rsid w:val="00E802A7"/>
    <w:rsid w:val="00E8147B"/>
    <w:rsid w:val="00E81487"/>
    <w:rsid w:val="00E816F7"/>
    <w:rsid w:val="00E81B89"/>
    <w:rsid w:val="00E81BFB"/>
    <w:rsid w:val="00E8213F"/>
    <w:rsid w:val="00E822D9"/>
    <w:rsid w:val="00E8278D"/>
    <w:rsid w:val="00E82C5B"/>
    <w:rsid w:val="00E82DFA"/>
    <w:rsid w:val="00E83A20"/>
    <w:rsid w:val="00E83BDB"/>
    <w:rsid w:val="00E83D79"/>
    <w:rsid w:val="00E840D5"/>
    <w:rsid w:val="00E84155"/>
    <w:rsid w:val="00E8421A"/>
    <w:rsid w:val="00E845BD"/>
    <w:rsid w:val="00E84934"/>
    <w:rsid w:val="00E84AA1"/>
    <w:rsid w:val="00E84CA1"/>
    <w:rsid w:val="00E85327"/>
    <w:rsid w:val="00E85678"/>
    <w:rsid w:val="00E856DF"/>
    <w:rsid w:val="00E8572F"/>
    <w:rsid w:val="00E858A6"/>
    <w:rsid w:val="00E8594E"/>
    <w:rsid w:val="00E859FB"/>
    <w:rsid w:val="00E85AA5"/>
    <w:rsid w:val="00E85B76"/>
    <w:rsid w:val="00E85E4F"/>
    <w:rsid w:val="00E8644D"/>
    <w:rsid w:val="00E865F6"/>
    <w:rsid w:val="00E86AC3"/>
    <w:rsid w:val="00E86BCA"/>
    <w:rsid w:val="00E86E1A"/>
    <w:rsid w:val="00E86E99"/>
    <w:rsid w:val="00E8715A"/>
    <w:rsid w:val="00E872BC"/>
    <w:rsid w:val="00E87A08"/>
    <w:rsid w:val="00E90044"/>
    <w:rsid w:val="00E902A6"/>
    <w:rsid w:val="00E90A16"/>
    <w:rsid w:val="00E90DB0"/>
    <w:rsid w:val="00E90E8D"/>
    <w:rsid w:val="00E913AE"/>
    <w:rsid w:val="00E913F7"/>
    <w:rsid w:val="00E91B88"/>
    <w:rsid w:val="00E920C8"/>
    <w:rsid w:val="00E920F4"/>
    <w:rsid w:val="00E9214B"/>
    <w:rsid w:val="00E921E0"/>
    <w:rsid w:val="00E9247C"/>
    <w:rsid w:val="00E92489"/>
    <w:rsid w:val="00E925F0"/>
    <w:rsid w:val="00E92751"/>
    <w:rsid w:val="00E92CE2"/>
    <w:rsid w:val="00E9319B"/>
    <w:rsid w:val="00E936DD"/>
    <w:rsid w:val="00E93A51"/>
    <w:rsid w:val="00E93E9D"/>
    <w:rsid w:val="00E94014"/>
    <w:rsid w:val="00E94578"/>
    <w:rsid w:val="00E94612"/>
    <w:rsid w:val="00E9463F"/>
    <w:rsid w:val="00E947A6"/>
    <w:rsid w:val="00E94AA9"/>
    <w:rsid w:val="00E95087"/>
    <w:rsid w:val="00E95974"/>
    <w:rsid w:val="00E95A12"/>
    <w:rsid w:val="00E95BD6"/>
    <w:rsid w:val="00E9617B"/>
    <w:rsid w:val="00E96492"/>
    <w:rsid w:val="00E96584"/>
    <w:rsid w:val="00E96719"/>
    <w:rsid w:val="00E9681F"/>
    <w:rsid w:val="00E969F9"/>
    <w:rsid w:val="00E96CAD"/>
    <w:rsid w:val="00E96DD2"/>
    <w:rsid w:val="00E96E4A"/>
    <w:rsid w:val="00E96FC9"/>
    <w:rsid w:val="00E96FCF"/>
    <w:rsid w:val="00E9700D"/>
    <w:rsid w:val="00E974A7"/>
    <w:rsid w:val="00E97734"/>
    <w:rsid w:val="00E97929"/>
    <w:rsid w:val="00E97A2F"/>
    <w:rsid w:val="00E97AD7"/>
    <w:rsid w:val="00E97B27"/>
    <w:rsid w:val="00E97CEC"/>
    <w:rsid w:val="00E97D69"/>
    <w:rsid w:val="00EA0084"/>
    <w:rsid w:val="00EA0356"/>
    <w:rsid w:val="00EA07E7"/>
    <w:rsid w:val="00EA0D3C"/>
    <w:rsid w:val="00EA0E27"/>
    <w:rsid w:val="00EA13B4"/>
    <w:rsid w:val="00EA14FC"/>
    <w:rsid w:val="00EA1537"/>
    <w:rsid w:val="00EA1811"/>
    <w:rsid w:val="00EA1DB9"/>
    <w:rsid w:val="00EA1FA6"/>
    <w:rsid w:val="00EA2237"/>
    <w:rsid w:val="00EA242D"/>
    <w:rsid w:val="00EA27C2"/>
    <w:rsid w:val="00EA27CD"/>
    <w:rsid w:val="00EA2E09"/>
    <w:rsid w:val="00EA2EFF"/>
    <w:rsid w:val="00EA3634"/>
    <w:rsid w:val="00EA3A0B"/>
    <w:rsid w:val="00EA3B22"/>
    <w:rsid w:val="00EA3DC1"/>
    <w:rsid w:val="00EA3DEB"/>
    <w:rsid w:val="00EA425D"/>
    <w:rsid w:val="00EA454D"/>
    <w:rsid w:val="00EA4563"/>
    <w:rsid w:val="00EA47D9"/>
    <w:rsid w:val="00EA4979"/>
    <w:rsid w:val="00EA4E4F"/>
    <w:rsid w:val="00EA4EF1"/>
    <w:rsid w:val="00EA51A0"/>
    <w:rsid w:val="00EA52FD"/>
    <w:rsid w:val="00EA536F"/>
    <w:rsid w:val="00EA549E"/>
    <w:rsid w:val="00EA557E"/>
    <w:rsid w:val="00EA558A"/>
    <w:rsid w:val="00EA5DCA"/>
    <w:rsid w:val="00EA5EA3"/>
    <w:rsid w:val="00EA5EB0"/>
    <w:rsid w:val="00EA5F5B"/>
    <w:rsid w:val="00EA5F8A"/>
    <w:rsid w:val="00EA612D"/>
    <w:rsid w:val="00EA62C6"/>
    <w:rsid w:val="00EA62ED"/>
    <w:rsid w:val="00EA68A1"/>
    <w:rsid w:val="00EA7672"/>
    <w:rsid w:val="00EA79E8"/>
    <w:rsid w:val="00EA7C07"/>
    <w:rsid w:val="00EA7D16"/>
    <w:rsid w:val="00EB0083"/>
    <w:rsid w:val="00EB0123"/>
    <w:rsid w:val="00EB027B"/>
    <w:rsid w:val="00EB065D"/>
    <w:rsid w:val="00EB079A"/>
    <w:rsid w:val="00EB09DD"/>
    <w:rsid w:val="00EB0BDD"/>
    <w:rsid w:val="00EB0D85"/>
    <w:rsid w:val="00EB1118"/>
    <w:rsid w:val="00EB1180"/>
    <w:rsid w:val="00EB13EF"/>
    <w:rsid w:val="00EB15EF"/>
    <w:rsid w:val="00EB176E"/>
    <w:rsid w:val="00EB19AE"/>
    <w:rsid w:val="00EB1DF8"/>
    <w:rsid w:val="00EB27E4"/>
    <w:rsid w:val="00EB2D83"/>
    <w:rsid w:val="00EB2F4A"/>
    <w:rsid w:val="00EB35A7"/>
    <w:rsid w:val="00EB375B"/>
    <w:rsid w:val="00EB3852"/>
    <w:rsid w:val="00EB387A"/>
    <w:rsid w:val="00EB3A41"/>
    <w:rsid w:val="00EB3B94"/>
    <w:rsid w:val="00EB3C60"/>
    <w:rsid w:val="00EB3CBF"/>
    <w:rsid w:val="00EB3E5A"/>
    <w:rsid w:val="00EB3F28"/>
    <w:rsid w:val="00EB430E"/>
    <w:rsid w:val="00EB438D"/>
    <w:rsid w:val="00EB44C8"/>
    <w:rsid w:val="00EB4597"/>
    <w:rsid w:val="00EB5064"/>
    <w:rsid w:val="00EB5173"/>
    <w:rsid w:val="00EB5235"/>
    <w:rsid w:val="00EB549F"/>
    <w:rsid w:val="00EB5A0F"/>
    <w:rsid w:val="00EB620C"/>
    <w:rsid w:val="00EB64B6"/>
    <w:rsid w:val="00EB64BE"/>
    <w:rsid w:val="00EB68A4"/>
    <w:rsid w:val="00EB6D4D"/>
    <w:rsid w:val="00EB6FFF"/>
    <w:rsid w:val="00EB730D"/>
    <w:rsid w:val="00EB743B"/>
    <w:rsid w:val="00EB744B"/>
    <w:rsid w:val="00EB788B"/>
    <w:rsid w:val="00EB7A59"/>
    <w:rsid w:val="00EB7C5F"/>
    <w:rsid w:val="00EB7ECB"/>
    <w:rsid w:val="00EC0079"/>
    <w:rsid w:val="00EC0A4B"/>
    <w:rsid w:val="00EC0F61"/>
    <w:rsid w:val="00EC103F"/>
    <w:rsid w:val="00EC1288"/>
    <w:rsid w:val="00EC1329"/>
    <w:rsid w:val="00EC1336"/>
    <w:rsid w:val="00EC13E7"/>
    <w:rsid w:val="00EC1710"/>
    <w:rsid w:val="00EC182C"/>
    <w:rsid w:val="00EC1A8F"/>
    <w:rsid w:val="00EC1AEB"/>
    <w:rsid w:val="00EC1D2F"/>
    <w:rsid w:val="00EC1DD0"/>
    <w:rsid w:val="00EC1EC4"/>
    <w:rsid w:val="00EC1FE7"/>
    <w:rsid w:val="00EC20BE"/>
    <w:rsid w:val="00EC2464"/>
    <w:rsid w:val="00EC284E"/>
    <w:rsid w:val="00EC2A83"/>
    <w:rsid w:val="00EC3224"/>
    <w:rsid w:val="00EC335C"/>
    <w:rsid w:val="00EC33D2"/>
    <w:rsid w:val="00EC3471"/>
    <w:rsid w:val="00EC35C7"/>
    <w:rsid w:val="00EC360F"/>
    <w:rsid w:val="00EC3853"/>
    <w:rsid w:val="00EC38F0"/>
    <w:rsid w:val="00EC3963"/>
    <w:rsid w:val="00EC3F84"/>
    <w:rsid w:val="00EC3FF7"/>
    <w:rsid w:val="00EC405C"/>
    <w:rsid w:val="00EC499B"/>
    <w:rsid w:val="00EC4C9A"/>
    <w:rsid w:val="00EC4FBF"/>
    <w:rsid w:val="00EC4FD8"/>
    <w:rsid w:val="00EC5309"/>
    <w:rsid w:val="00EC5433"/>
    <w:rsid w:val="00EC576E"/>
    <w:rsid w:val="00EC5862"/>
    <w:rsid w:val="00EC5EBC"/>
    <w:rsid w:val="00EC5F6B"/>
    <w:rsid w:val="00EC6532"/>
    <w:rsid w:val="00EC687D"/>
    <w:rsid w:val="00EC6D4C"/>
    <w:rsid w:val="00EC6E36"/>
    <w:rsid w:val="00EC6F80"/>
    <w:rsid w:val="00EC7032"/>
    <w:rsid w:val="00EC7253"/>
    <w:rsid w:val="00EC74A8"/>
    <w:rsid w:val="00EC74DC"/>
    <w:rsid w:val="00EC752D"/>
    <w:rsid w:val="00EC762D"/>
    <w:rsid w:val="00EC7746"/>
    <w:rsid w:val="00EC7A1A"/>
    <w:rsid w:val="00EC7BEB"/>
    <w:rsid w:val="00EC7BEC"/>
    <w:rsid w:val="00EC7CD8"/>
    <w:rsid w:val="00EC7FBC"/>
    <w:rsid w:val="00ED02DF"/>
    <w:rsid w:val="00ED033B"/>
    <w:rsid w:val="00ED0344"/>
    <w:rsid w:val="00ED0595"/>
    <w:rsid w:val="00ED07DE"/>
    <w:rsid w:val="00ED0919"/>
    <w:rsid w:val="00ED0E9B"/>
    <w:rsid w:val="00ED140D"/>
    <w:rsid w:val="00ED1469"/>
    <w:rsid w:val="00ED157E"/>
    <w:rsid w:val="00ED192C"/>
    <w:rsid w:val="00ED1C37"/>
    <w:rsid w:val="00ED1F1D"/>
    <w:rsid w:val="00ED1F3B"/>
    <w:rsid w:val="00ED21D8"/>
    <w:rsid w:val="00ED21E4"/>
    <w:rsid w:val="00ED23AE"/>
    <w:rsid w:val="00ED253F"/>
    <w:rsid w:val="00ED2823"/>
    <w:rsid w:val="00ED2B7F"/>
    <w:rsid w:val="00ED2D36"/>
    <w:rsid w:val="00ED2EA4"/>
    <w:rsid w:val="00ED2EF3"/>
    <w:rsid w:val="00ED30BD"/>
    <w:rsid w:val="00ED32B9"/>
    <w:rsid w:val="00ED37C1"/>
    <w:rsid w:val="00ED3A2B"/>
    <w:rsid w:val="00ED3A2D"/>
    <w:rsid w:val="00ED3DBB"/>
    <w:rsid w:val="00ED3EC9"/>
    <w:rsid w:val="00ED3F46"/>
    <w:rsid w:val="00ED405C"/>
    <w:rsid w:val="00ED4538"/>
    <w:rsid w:val="00ED49E9"/>
    <w:rsid w:val="00ED4BCE"/>
    <w:rsid w:val="00ED50C9"/>
    <w:rsid w:val="00ED52F5"/>
    <w:rsid w:val="00ED540A"/>
    <w:rsid w:val="00ED54A2"/>
    <w:rsid w:val="00ED556B"/>
    <w:rsid w:val="00ED5773"/>
    <w:rsid w:val="00ED59FA"/>
    <w:rsid w:val="00ED604D"/>
    <w:rsid w:val="00ED61AB"/>
    <w:rsid w:val="00ED628D"/>
    <w:rsid w:val="00ED645C"/>
    <w:rsid w:val="00ED6557"/>
    <w:rsid w:val="00ED6582"/>
    <w:rsid w:val="00ED6CC2"/>
    <w:rsid w:val="00ED6FCB"/>
    <w:rsid w:val="00ED7003"/>
    <w:rsid w:val="00ED7098"/>
    <w:rsid w:val="00ED7141"/>
    <w:rsid w:val="00ED736B"/>
    <w:rsid w:val="00ED74A5"/>
    <w:rsid w:val="00ED74D9"/>
    <w:rsid w:val="00ED7830"/>
    <w:rsid w:val="00ED7962"/>
    <w:rsid w:val="00ED7B59"/>
    <w:rsid w:val="00ED7D32"/>
    <w:rsid w:val="00EE0376"/>
    <w:rsid w:val="00EE0676"/>
    <w:rsid w:val="00EE12CC"/>
    <w:rsid w:val="00EE12D0"/>
    <w:rsid w:val="00EE1357"/>
    <w:rsid w:val="00EE13ED"/>
    <w:rsid w:val="00EE14C8"/>
    <w:rsid w:val="00EE16CB"/>
    <w:rsid w:val="00EE1881"/>
    <w:rsid w:val="00EE188B"/>
    <w:rsid w:val="00EE198E"/>
    <w:rsid w:val="00EE1D4F"/>
    <w:rsid w:val="00EE1F10"/>
    <w:rsid w:val="00EE20D3"/>
    <w:rsid w:val="00EE20E3"/>
    <w:rsid w:val="00EE22A7"/>
    <w:rsid w:val="00EE23E5"/>
    <w:rsid w:val="00EE23EE"/>
    <w:rsid w:val="00EE257F"/>
    <w:rsid w:val="00EE2748"/>
    <w:rsid w:val="00EE2979"/>
    <w:rsid w:val="00EE29EB"/>
    <w:rsid w:val="00EE2CC7"/>
    <w:rsid w:val="00EE3425"/>
    <w:rsid w:val="00EE36CF"/>
    <w:rsid w:val="00EE379C"/>
    <w:rsid w:val="00EE37FA"/>
    <w:rsid w:val="00EE3851"/>
    <w:rsid w:val="00EE3996"/>
    <w:rsid w:val="00EE3A28"/>
    <w:rsid w:val="00EE3E91"/>
    <w:rsid w:val="00EE3F09"/>
    <w:rsid w:val="00EE40EC"/>
    <w:rsid w:val="00EE4224"/>
    <w:rsid w:val="00EE42D8"/>
    <w:rsid w:val="00EE48A6"/>
    <w:rsid w:val="00EE4BE1"/>
    <w:rsid w:val="00EE4D91"/>
    <w:rsid w:val="00EE4DD6"/>
    <w:rsid w:val="00EE52FE"/>
    <w:rsid w:val="00EE55ED"/>
    <w:rsid w:val="00EE5724"/>
    <w:rsid w:val="00EE5883"/>
    <w:rsid w:val="00EE596A"/>
    <w:rsid w:val="00EE6064"/>
    <w:rsid w:val="00EE6071"/>
    <w:rsid w:val="00EE6420"/>
    <w:rsid w:val="00EE6818"/>
    <w:rsid w:val="00EE6857"/>
    <w:rsid w:val="00EE6C39"/>
    <w:rsid w:val="00EE73A7"/>
    <w:rsid w:val="00EE7CDF"/>
    <w:rsid w:val="00EF025A"/>
    <w:rsid w:val="00EF056E"/>
    <w:rsid w:val="00EF0730"/>
    <w:rsid w:val="00EF0AB7"/>
    <w:rsid w:val="00EF0FE8"/>
    <w:rsid w:val="00EF104E"/>
    <w:rsid w:val="00EF130B"/>
    <w:rsid w:val="00EF1368"/>
    <w:rsid w:val="00EF14B9"/>
    <w:rsid w:val="00EF1662"/>
    <w:rsid w:val="00EF1693"/>
    <w:rsid w:val="00EF1717"/>
    <w:rsid w:val="00EF182A"/>
    <w:rsid w:val="00EF1A21"/>
    <w:rsid w:val="00EF1B89"/>
    <w:rsid w:val="00EF1D79"/>
    <w:rsid w:val="00EF2213"/>
    <w:rsid w:val="00EF245E"/>
    <w:rsid w:val="00EF2460"/>
    <w:rsid w:val="00EF2AD6"/>
    <w:rsid w:val="00EF2C32"/>
    <w:rsid w:val="00EF2F0C"/>
    <w:rsid w:val="00EF2F21"/>
    <w:rsid w:val="00EF302B"/>
    <w:rsid w:val="00EF318E"/>
    <w:rsid w:val="00EF32EA"/>
    <w:rsid w:val="00EF3323"/>
    <w:rsid w:val="00EF33C4"/>
    <w:rsid w:val="00EF370A"/>
    <w:rsid w:val="00EF383E"/>
    <w:rsid w:val="00EF3981"/>
    <w:rsid w:val="00EF3B90"/>
    <w:rsid w:val="00EF3F4D"/>
    <w:rsid w:val="00EF405B"/>
    <w:rsid w:val="00EF426D"/>
    <w:rsid w:val="00EF4303"/>
    <w:rsid w:val="00EF436D"/>
    <w:rsid w:val="00EF4577"/>
    <w:rsid w:val="00EF474A"/>
    <w:rsid w:val="00EF4822"/>
    <w:rsid w:val="00EF4A55"/>
    <w:rsid w:val="00EF4F87"/>
    <w:rsid w:val="00EF5075"/>
    <w:rsid w:val="00EF522F"/>
    <w:rsid w:val="00EF53AE"/>
    <w:rsid w:val="00EF544C"/>
    <w:rsid w:val="00EF54E9"/>
    <w:rsid w:val="00EF555E"/>
    <w:rsid w:val="00EF55C6"/>
    <w:rsid w:val="00EF57A2"/>
    <w:rsid w:val="00EF57B7"/>
    <w:rsid w:val="00EF5B73"/>
    <w:rsid w:val="00EF5ED6"/>
    <w:rsid w:val="00EF6076"/>
    <w:rsid w:val="00EF62F8"/>
    <w:rsid w:val="00EF6539"/>
    <w:rsid w:val="00EF661D"/>
    <w:rsid w:val="00EF6937"/>
    <w:rsid w:val="00EF6A27"/>
    <w:rsid w:val="00EF734E"/>
    <w:rsid w:val="00EF73B2"/>
    <w:rsid w:val="00EF745B"/>
    <w:rsid w:val="00EF7484"/>
    <w:rsid w:val="00EF7608"/>
    <w:rsid w:val="00EF7812"/>
    <w:rsid w:val="00EF7AD7"/>
    <w:rsid w:val="00EF7C58"/>
    <w:rsid w:val="00EF7E35"/>
    <w:rsid w:val="00F0004A"/>
    <w:rsid w:val="00F00125"/>
    <w:rsid w:val="00F00399"/>
    <w:rsid w:val="00F0052F"/>
    <w:rsid w:val="00F007D2"/>
    <w:rsid w:val="00F00894"/>
    <w:rsid w:val="00F00F21"/>
    <w:rsid w:val="00F01611"/>
    <w:rsid w:val="00F0163F"/>
    <w:rsid w:val="00F01B2B"/>
    <w:rsid w:val="00F01E56"/>
    <w:rsid w:val="00F01E6E"/>
    <w:rsid w:val="00F01F91"/>
    <w:rsid w:val="00F02157"/>
    <w:rsid w:val="00F02373"/>
    <w:rsid w:val="00F02503"/>
    <w:rsid w:val="00F02514"/>
    <w:rsid w:val="00F02756"/>
    <w:rsid w:val="00F027FB"/>
    <w:rsid w:val="00F02816"/>
    <w:rsid w:val="00F029D6"/>
    <w:rsid w:val="00F02A63"/>
    <w:rsid w:val="00F02BB7"/>
    <w:rsid w:val="00F02D20"/>
    <w:rsid w:val="00F0335A"/>
    <w:rsid w:val="00F03656"/>
    <w:rsid w:val="00F037BF"/>
    <w:rsid w:val="00F037F2"/>
    <w:rsid w:val="00F04315"/>
    <w:rsid w:val="00F04338"/>
    <w:rsid w:val="00F0489D"/>
    <w:rsid w:val="00F04BDE"/>
    <w:rsid w:val="00F04D14"/>
    <w:rsid w:val="00F0500E"/>
    <w:rsid w:val="00F05193"/>
    <w:rsid w:val="00F0570B"/>
    <w:rsid w:val="00F05987"/>
    <w:rsid w:val="00F05ECE"/>
    <w:rsid w:val="00F06018"/>
    <w:rsid w:val="00F06262"/>
    <w:rsid w:val="00F063C3"/>
    <w:rsid w:val="00F069D7"/>
    <w:rsid w:val="00F06AA9"/>
    <w:rsid w:val="00F06F7D"/>
    <w:rsid w:val="00F075FA"/>
    <w:rsid w:val="00F0770C"/>
    <w:rsid w:val="00F07BF0"/>
    <w:rsid w:val="00F10120"/>
    <w:rsid w:val="00F10B58"/>
    <w:rsid w:val="00F10D19"/>
    <w:rsid w:val="00F10DEA"/>
    <w:rsid w:val="00F11143"/>
    <w:rsid w:val="00F11745"/>
    <w:rsid w:val="00F118A7"/>
    <w:rsid w:val="00F11980"/>
    <w:rsid w:val="00F1198A"/>
    <w:rsid w:val="00F11A87"/>
    <w:rsid w:val="00F11B38"/>
    <w:rsid w:val="00F11DA0"/>
    <w:rsid w:val="00F11E29"/>
    <w:rsid w:val="00F12115"/>
    <w:rsid w:val="00F122FC"/>
    <w:rsid w:val="00F12350"/>
    <w:rsid w:val="00F1250A"/>
    <w:rsid w:val="00F125A4"/>
    <w:rsid w:val="00F12793"/>
    <w:rsid w:val="00F12839"/>
    <w:rsid w:val="00F1298D"/>
    <w:rsid w:val="00F12AE0"/>
    <w:rsid w:val="00F12CB2"/>
    <w:rsid w:val="00F12CED"/>
    <w:rsid w:val="00F12DD9"/>
    <w:rsid w:val="00F12F76"/>
    <w:rsid w:val="00F130F9"/>
    <w:rsid w:val="00F132D4"/>
    <w:rsid w:val="00F1353C"/>
    <w:rsid w:val="00F1353E"/>
    <w:rsid w:val="00F13E80"/>
    <w:rsid w:val="00F141BE"/>
    <w:rsid w:val="00F14581"/>
    <w:rsid w:val="00F14657"/>
    <w:rsid w:val="00F14EA4"/>
    <w:rsid w:val="00F1517C"/>
    <w:rsid w:val="00F151EE"/>
    <w:rsid w:val="00F1548B"/>
    <w:rsid w:val="00F157E3"/>
    <w:rsid w:val="00F15A7E"/>
    <w:rsid w:val="00F161DC"/>
    <w:rsid w:val="00F16445"/>
    <w:rsid w:val="00F165A4"/>
    <w:rsid w:val="00F169E9"/>
    <w:rsid w:val="00F16D40"/>
    <w:rsid w:val="00F17A3C"/>
    <w:rsid w:val="00F17B6D"/>
    <w:rsid w:val="00F17B97"/>
    <w:rsid w:val="00F17CE2"/>
    <w:rsid w:val="00F17DD7"/>
    <w:rsid w:val="00F20085"/>
    <w:rsid w:val="00F200A7"/>
    <w:rsid w:val="00F201AB"/>
    <w:rsid w:val="00F201C8"/>
    <w:rsid w:val="00F20579"/>
    <w:rsid w:val="00F208F2"/>
    <w:rsid w:val="00F20990"/>
    <w:rsid w:val="00F20A65"/>
    <w:rsid w:val="00F20C22"/>
    <w:rsid w:val="00F20C23"/>
    <w:rsid w:val="00F20C9A"/>
    <w:rsid w:val="00F21124"/>
    <w:rsid w:val="00F21943"/>
    <w:rsid w:val="00F21962"/>
    <w:rsid w:val="00F21AE7"/>
    <w:rsid w:val="00F21AFB"/>
    <w:rsid w:val="00F21AFE"/>
    <w:rsid w:val="00F21C78"/>
    <w:rsid w:val="00F22237"/>
    <w:rsid w:val="00F223DA"/>
    <w:rsid w:val="00F22535"/>
    <w:rsid w:val="00F22D35"/>
    <w:rsid w:val="00F23014"/>
    <w:rsid w:val="00F23098"/>
    <w:rsid w:val="00F23A17"/>
    <w:rsid w:val="00F23A6F"/>
    <w:rsid w:val="00F23EA0"/>
    <w:rsid w:val="00F2422B"/>
    <w:rsid w:val="00F24A4C"/>
    <w:rsid w:val="00F24BA8"/>
    <w:rsid w:val="00F24C26"/>
    <w:rsid w:val="00F2510E"/>
    <w:rsid w:val="00F2562E"/>
    <w:rsid w:val="00F2586C"/>
    <w:rsid w:val="00F258B7"/>
    <w:rsid w:val="00F25938"/>
    <w:rsid w:val="00F25999"/>
    <w:rsid w:val="00F25BAE"/>
    <w:rsid w:val="00F26479"/>
    <w:rsid w:val="00F26896"/>
    <w:rsid w:val="00F26929"/>
    <w:rsid w:val="00F26A99"/>
    <w:rsid w:val="00F26D6B"/>
    <w:rsid w:val="00F26E73"/>
    <w:rsid w:val="00F271ED"/>
    <w:rsid w:val="00F27314"/>
    <w:rsid w:val="00F274D7"/>
    <w:rsid w:val="00F2772E"/>
    <w:rsid w:val="00F27AE6"/>
    <w:rsid w:val="00F27E05"/>
    <w:rsid w:val="00F27E45"/>
    <w:rsid w:val="00F27F1C"/>
    <w:rsid w:val="00F301F7"/>
    <w:rsid w:val="00F3050E"/>
    <w:rsid w:val="00F3053A"/>
    <w:rsid w:val="00F30545"/>
    <w:rsid w:val="00F307ED"/>
    <w:rsid w:val="00F30BB7"/>
    <w:rsid w:val="00F31074"/>
    <w:rsid w:val="00F310DC"/>
    <w:rsid w:val="00F3144C"/>
    <w:rsid w:val="00F31648"/>
    <w:rsid w:val="00F318BE"/>
    <w:rsid w:val="00F31BA6"/>
    <w:rsid w:val="00F31BE0"/>
    <w:rsid w:val="00F31E69"/>
    <w:rsid w:val="00F32038"/>
    <w:rsid w:val="00F320E1"/>
    <w:rsid w:val="00F32125"/>
    <w:rsid w:val="00F321DF"/>
    <w:rsid w:val="00F32763"/>
    <w:rsid w:val="00F32A34"/>
    <w:rsid w:val="00F32AF0"/>
    <w:rsid w:val="00F32ED4"/>
    <w:rsid w:val="00F33221"/>
    <w:rsid w:val="00F333C3"/>
    <w:rsid w:val="00F3346D"/>
    <w:rsid w:val="00F334AC"/>
    <w:rsid w:val="00F334D5"/>
    <w:rsid w:val="00F33708"/>
    <w:rsid w:val="00F33A04"/>
    <w:rsid w:val="00F33A9E"/>
    <w:rsid w:val="00F33C09"/>
    <w:rsid w:val="00F33C10"/>
    <w:rsid w:val="00F33D58"/>
    <w:rsid w:val="00F3419A"/>
    <w:rsid w:val="00F341AC"/>
    <w:rsid w:val="00F343C8"/>
    <w:rsid w:val="00F34578"/>
    <w:rsid w:val="00F3463F"/>
    <w:rsid w:val="00F34EE6"/>
    <w:rsid w:val="00F35033"/>
    <w:rsid w:val="00F351A9"/>
    <w:rsid w:val="00F35264"/>
    <w:rsid w:val="00F35428"/>
    <w:rsid w:val="00F359A5"/>
    <w:rsid w:val="00F359CC"/>
    <w:rsid w:val="00F36077"/>
    <w:rsid w:val="00F36183"/>
    <w:rsid w:val="00F364DF"/>
    <w:rsid w:val="00F365CA"/>
    <w:rsid w:val="00F36847"/>
    <w:rsid w:val="00F36B90"/>
    <w:rsid w:val="00F36C70"/>
    <w:rsid w:val="00F36E73"/>
    <w:rsid w:val="00F376E0"/>
    <w:rsid w:val="00F377CE"/>
    <w:rsid w:val="00F3796F"/>
    <w:rsid w:val="00F379DF"/>
    <w:rsid w:val="00F37AFA"/>
    <w:rsid w:val="00F40093"/>
    <w:rsid w:val="00F40151"/>
    <w:rsid w:val="00F4025C"/>
    <w:rsid w:val="00F40493"/>
    <w:rsid w:val="00F40581"/>
    <w:rsid w:val="00F406B2"/>
    <w:rsid w:val="00F40898"/>
    <w:rsid w:val="00F40938"/>
    <w:rsid w:val="00F40C0C"/>
    <w:rsid w:val="00F40D92"/>
    <w:rsid w:val="00F40DB5"/>
    <w:rsid w:val="00F412FD"/>
    <w:rsid w:val="00F4147B"/>
    <w:rsid w:val="00F41749"/>
    <w:rsid w:val="00F41971"/>
    <w:rsid w:val="00F419A2"/>
    <w:rsid w:val="00F419CF"/>
    <w:rsid w:val="00F41F5F"/>
    <w:rsid w:val="00F41FA4"/>
    <w:rsid w:val="00F42027"/>
    <w:rsid w:val="00F4205E"/>
    <w:rsid w:val="00F421D1"/>
    <w:rsid w:val="00F423DF"/>
    <w:rsid w:val="00F4257F"/>
    <w:rsid w:val="00F427A3"/>
    <w:rsid w:val="00F42A6A"/>
    <w:rsid w:val="00F42DD7"/>
    <w:rsid w:val="00F4362A"/>
    <w:rsid w:val="00F437E1"/>
    <w:rsid w:val="00F4396B"/>
    <w:rsid w:val="00F43D4D"/>
    <w:rsid w:val="00F43EEE"/>
    <w:rsid w:val="00F43F1D"/>
    <w:rsid w:val="00F4403E"/>
    <w:rsid w:val="00F440DD"/>
    <w:rsid w:val="00F44353"/>
    <w:rsid w:val="00F443BF"/>
    <w:rsid w:val="00F447B2"/>
    <w:rsid w:val="00F44DA5"/>
    <w:rsid w:val="00F45247"/>
    <w:rsid w:val="00F45593"/>
    <w:rsid w:val="00F4572D"/>
    <w:rsid w:val="00F45885"/>
    <w:rsid w:val="00F459DB"/>
    <w:rsid w:val="00F45B39"/>
    <w:rsid w:val="00F45E00"/>
    <w:rsid w:val="00F46069"/>
    <w:rsid w:val="00F46251"/>
    <w:rsid w:val="00F46283"/>
    <w:rsid w:val="00F462B0"/>
    <w:rsid w:val="00F46339"/>
    <w:rsid w:val="00F46492"/>
    <w:rsid w:val="00F465BC"/>
    <w:rsid w:val="00F4684F"/>
    <w:rsid w:val="00F46B1A"/>
    <w:rsid w:val="00F46B48"/>
    <w:rsid w:val="00F46B73"/>
    <w:rsid w:val="00F46D42"/>
    <w:rsid w:val="00F46EEE"/>
    <w:rsid w:val="00F474B9"/>
    <w:rsid w:val="00F479CE"/>
    <w:rsid w:val="00F47FCE"/>
    <w:rsid w:val="00F50089"/>
    <w:rsid w:val="00F50229"/>
    <w:rsid w:val="00F502BF"/>
    <w:rsid w:val="00F50327"/>
    <w:rsid w:val="00F503D2"/>
    <w:rsid w:val="00F5071E"/>
    <w:rsid w:val="00F50967"/>
    <w:rsid w:val="00F50A6D"/>
    <w:rsid w:val="00F50B2E"/>
    <w:rsid w:val="00F50B8B"/>
    <w:rsid w:val="00F50C7C"/>
    <w:rsid w:val="00F50C8D"/>
    <w:rsid w:val="00F510AF"/>
    <w:rsid w:val="00F5113A"/>
    <w:rsid w:val="00F514EF"/>
    <w:rsid w:val="00F5164B"/>
    <w:rsid w:val="00F516C6"/>
    <w:rsid w:val="00F51853"/>
    <w:rsid w:val="00F51A38"/>
    <w:rsid w:val="00F51AB5"/>
    <w:rsid w:val="00F51E77"/>
    <w:rsid w:val="00F5235E"/>
    <w:rsid w:val="00F523D6"/>
    <w:rsid w:val="00F525DE"/>
    <w:rsid w:val="00F52A20"/>
    <w:rsid w:val="00F52E82"/>
    <w:rsid w:val="00F52EC9"/>
    <w:rsid w:val="00F532C5"/>
    <w:rsid w:val="00F53392"/>
    <w:rsid w:val="00F53516"/>
    <w:rsid w:val="00F53611"/>
    <w:rsid w:val="00F5365B"/>
    <w:rsid w:val="00F53CBF"/>
    <w:rsid w:val="00F54279"/>
    <w:rsid w:val="00F546F3"/>
    <w:rsid w:val="00F54755"/>
    <w:rsid w:val="00F54813"/>
    <w:rsid w:val="00F54B01"/>
    <w:rsid w:val="00F54B4C"/>
    <w:rsid w:val="00F54E12"/>
    <w:rsid w:val="00F54FF0"/>
    <w:rsid w:val="00F55267"/>
    <w:rsid w:val="00F5564F"/>
    <w:rsid w:val="00F556CD"/>
    <w:rsid w:val="00F558AF"/>
    <w:rsid w:val="00F55AFC"/>
    <w:rsid w:val="00F55D37"/>
    <w:rsid w:val="00F55D9A"/>
    <w:rsid w:val="00F56290"/>
    <w:rsid w:val="00F5645E"/>
    <w:rsid w:val="00F56750"/>
    <w:rsid w:val="00F56947"/>
    <w:rsid w:val="00F56E44"/>
    <w:rsid w:val="00F577B0"/>
    <w:rsid w:val="00F57A71"/>
    <w:rsid w:val="00F57AD5"/>
    <w:rsid w:val="00F60537"/>
    <w:rsid w:val="00F6060D"/>
    <w:rsid w:val="00F607AE"/>
    <w:rsid w:val="00F61098"/>
    <w:rsid w:val="00F61717"/>
    <w:rsid w:val="00F61CE5"/>
    <w:rsid w:val="00F61E06"/>
    <w:rsid w:val="00F61F61"/>
    <w:rsid w:val="00F623EA"/>
    <w:rsid w:val="00F625AD"/>
    <w:rsid w:val="00F626C4"/>
    <w:rsid w:val="00F62B98"/>
    <w:rsid w:val="00F62BC5"/>
    <w:rsid w:val="00F62F00"/>
    <w:rsid w:val="00F62F48"/>
    <w:rsid w:val="00F62FD8"/>
    <w:rsid w:val="00F631E1"/>
    <w:rsid w:val="00F63358"/>
    <w:rsid w:val="00F6353D"/>
    <w:rsid w:val="00F63A48"/>
    <w:rsid w:val="00F63B48"/>
    <w:rsid w:val="00F63B4F"/>
    <w:rsid w:val="00F63D7B"/>
    <w:rsid w:val="00F63DA6"/>
    <w:rsid w:val="00F63FC6"/>
    <w:rsid w:val="00F64068"/>
    <w:rsid w:val="00F64155"/>
    <w:rsid w:val="00F644B9"/>
    <w:rsid w:val="00F64588"/>
    <w:rsid w:val="00F646A4"/>
    <w:rsid w:val="00F64895"/>
    <w:rsid w:val="00F64B4B"/>
    <w:rsid w:val="00F64EA6"/>
    <w:rsid w:val="00F651C0"/>
    <w:rsid w:val="00F6565D"/>
    <w:rsid w:val="00F65772"/>
    <w:rsid w:val="00F65878"/>
    <w:rsid w:val="00F65B2D"/>
    <w:rsid w:val="00F6680A"/>
    <w:rsid w:val="00F668F7"/>
    <w:rsid w:val="00F669CB"/>
    <w:rsid w:val="00F66B82"/>
    <w:rsid w:val="00F670A9"/>
    <w:rsid w:val="00F671B5"/>
    <w:rsid w:val="00F67327"/>
    <w:rsid w:val="00F676E0"/>
    <w:rsid w:val="00F67862"/>
    <w:rsid w:val="00F678A9"/>
    <w:rsid w:val="00F67948"/>
    <w:rsid w:val="00F67A6F"/>
    <w:rsid w:val="00F67ABE"/>
    <w:rsid w:val="00F67B33"/>
    <w:rsid w:val="00F67C87"/>
    <w:rsid w:val="00F67CBC"/>
    <w:rsid w:val="00F67F3C"/>
    <w:rsid w:val="00F70374"/>
    <w:rsid w:val="00F71648"/>
    <w:rsid w:val="00F717A1"/>
    <w:rsid w:val="00F71B8B"/>
    <w:rsid w:val="00F71FD4"/>
    <w:rsid w:val="00F72088"/>
    <w:rsid w:val="00F72868"/>
    <w:rsid w:val="00F72AC4"/>
    <w:rsid w:val="00F72B02"/>
    <w:rsid w:val="00F72B5F"/>
    <w:rsid w:val="00F72D88"/>
    <w:rsid w:val="00F73522"/>
    <w:rsid w:val="00F73585"/>
    <w:rsid w:val="00F73876"/>
    <w:rsid w:val="00F739D0"/>
    <w:rsid w:val="00F73EEE"/>
    <w:rsid w:val="00F74179"/>
    <w:rsid w:val="00F74196"/>
    <w:rsid w:val="00F7479A"/>
    <w:rsid w:val="00F747AD"/>
    <w:rsid w:val="00F749E8"/>
    <w:rsid w:val="00F74B5E"/>
    <w:rsid w:val="00F74F5A"/>
    <w:rsid w:val="00F7504D"/>
    <w:rsid w:val="00F7506A"/>
    <w:rsid w:val="00F75085"/>
    <w:rsid w:val="00F7518E"/>
    <w:rsid w:val="00F751E0"/>
    <w:rsid w:val="00F75285"/>
    <w:rsid w:val="00F75363"/>
    <w:rsid w:val="00F75599"/>
    <w:rsid w:val="00F755CE"/>
    <w:rsid w:val="00F75688"/>
    <w:rsid w:val="00F75B95"/>
    <w:rsid w:val="00F75CF1"/>
    <w:rsid w:val="00F760CD"/>
    <w:rsid w:val="00F761EF"/>
    <w:rsid w:val="00F762BF"/>
    <w:rsid w:val="00F763EB"/>
    <w:rsid w:val="00F7673B"/>
    <w:rsid w:val="00F767E7"/>
    <w:rsid w:val="00F76863"/>
    <w:rsid w:val="00F76FC9"/>
    <w:rsid w:val="00F7702C"/>
    <w:rsid w:val="00F77075"/>
    <w:rsid w:val="00F77087"/>
    <w:rsid w:val="00F7747F"/>
    <w:rsid w:val="00F775AF"/>
    <w:rsid w:val="00F777E3"/>
    <w:rsid w:val="00F7784A"/>
    <w:rsid w:val="00F7792C"/>
    <w:rsid w:val="00F77F0F"/>
    <w:rsid w:val="00F77F67"/>
    <w:rsid w:val="00F80118"/>
    <w:rsid w:val="00F80968"/>
    <w:rsid w:val="00F80B51"/>
    <w:rsid w:val="00F80D56"/>
    <w:rsid w:val="00F80E85"/>
    <w:rsid w:val="00F81859"/>
    <w:rsid w:val="00F81910"/>
    <w:rsid w:val="00F82065"/>
    <w:rsid w:val="00F822B4"/>
    <w:rsid w:val="00F8230D"/>
    <w:rsid w:val="00F823C8"/>
    <w:rsid w:val="00F8278D"/>
    <w:rsid w:val="00F82AE5"/>
    <w:rsid w:val="00F82B8A"/>
    <w:rsid w:val="00F82E02"/>
    <w:rsid w:val="00F82F23"/>
    <w:rsid w:val="00F83096"/>
    <w:rsid w:val="00F832E2"/>
    <w:rsid w:val="00F83477"/>
    <w:rsid w:val="00F83483"/>
    <w:rsid w:val="00F83A50"/>
    <w:rsid w:val="00F83F1D"/>
    <w:rsid w:val="00F83F2B"/>
    <w:rsid w:val="00F84759"/>
    <w:rsid w:val="00F847D8"/>
    <w:rsid w:val="00F84800"/>
    <w:rsid w:val="00F84A31"/>
    <w:rsid w:val="00F84E72"/>
    <w:rsid w:val="00F85276"/>
    <w:rsid w:val="00F859B7"/>
    <w:rsid w:val="00F85D74"/>
    <w:rsid w:val="00F85DD2"/>
    <w:rsid w:val="00F85FF9"/>
    <w:rsid w:val="00F86517"/>
    <w:rsid w:val="00F867AA"/>
    <w:rsid w:val="00F867D0"/>
    <w:rsid w:val="00F868F4"/>
    <w:rsid w:val="00F8713E"/>
    <w:rsid w:val="00F871B9"/>
    <w:rsid w:val="00F874C4"/>
    <w:rsid w:val="00F87777"/>
    <w:rsid w:val="00F87E1F"/>
    <w:rsid w:val="00F87FF5"/>
    <w:rsid w:val="00F90000"/>
    <w:rsid w:val="00F9008A"/>
    <w:rsid w:val="00F90121"/>
    <w:rsid w:val="00F9015D"/>
    <w:rsid w:val="00F9022F"/>
    <w:rsid w:val="00F907C5"/>
    <w:rsid w:val="00F909C3"/>
    <w:rsid w:val="00F90DDD"/>
    <w:rsid w:val="00F91649"/>
    <w:rsid w:val="00F91870"/>
    <w:rsid w:val="00F9222D"/>
    <w:rsid w:val="00F923FB"/>
    <w:rsid w:val="00F9259D"/>
    <w:rsid w:val="00F92942"/>
    <w:rsid w:val="00F929C6"/>
    <w:rsid w:val="00F92A9F"/>
    <w:rsid w:val="00F92AD6"/>
    <w:rsid w:val="00F92B41"/>
    <w:rsid w:val="00F92C01"/>
    <w:rsid w:val="00F93BF3"/>
    <w:rsid w:val="00F94427"/>
    <w:rsid w:val="00F94688"/>
    <w:rsid w:val="00F949BA"/>
    <w:rsid w:val="00F94E14"/>
    <w:rsid w:val="00F94EEA"/>
    <w:rsid w:val="00F94FFE"/>
    <w:rsid w:val="00F9507A"/>
    <w:rsid w:val="00F95185"/>
    <w:rsid w:val="00F9524A"/>
    <w:rsid w:val="00F952A3"/>
    <w:rsid w:val="00F95453"/>
    <w:rsid w:val="00F9547F"/>
    <w:rsid w:val="00F95532"/>
    <w:rsid w:val="00F957D9"/>
    <w:rsid w:val="00F9582B"/>
    <w:rsid w:val="00F959F7"/>
    <w:rsid w:val="00F95EC6"/>
    <w:rsid w:val="00F962E0"/>
    <w:rsid w:val="00F9653E"/>
    <w:rsid w:val="00F9676F"/>
    <w:rsid w:val="00F968DE"/>
    <w:rsid w:val="00F968FE"/>
    <w:rsid w:val="00F9697F"/>
    <w:rsid w:val="00F969E8"/>
    <w:rsid w:val="00F96A80"/>
    <w:rsid w:val="00F96D61"/>
    <w:rsid w:val="00F96D7A"/>
    <w:rsid w:val="00F9756E"/>
    <w:rsid w:val="00F9779E"/>
    <w:rsid w:val="00F979E7"/>
    <w:rsid w:val="00F97B98"/>
    <w:rsid w:val="00F97C42"/>
    <w:rsid w:val="00F97C5B"/>
    <w:rsid w:val="00FA0387"/>
    <w:rsid w:val="00FA03E0"/>
    <w:rsid w:val="00FA08C1"/>
    <w:rsid w:val="00FA0E29"/>
    <w:rsid w:val="00FA0FCC"/>
    <w:rsid w:val="00FA10E9"/>
    <w:rsid w:val="00FA1215"/>
    <w:rsid w:val="00FA1568"/>
    <w:rsid w:val="00FA172B"/>
    <w:rsid w:val="00FA1A84"/>
    <w:rsid w:val="00FA1A94"/>
    <w:rsid w:val="00FA1F4B"/>
    <w:rsid w:val="00FA2967"/>
    <w:rsid w:val="00FA2983"/>
    <w:rsid w:val="00FA29A6"/>
    <w:rsid w:val="00FA2D26"/>
    <w:rsid w:val="00FA2DE9"/>
    <w:rsid w:val="00FA313A"/>
    <w:rsid w:val="00FA33FC"/>
    <w:rsid w:val="00FA37AD"/>
    <w:rsid w:val="00FA4540"/>
    <w:rsid w:val="00FA49FC"/>
    <w:rsid w:val="00FA4B78"/>
    <w:rsid w:val="00FA4CF4"/>
    <w:rsid w:val="00FA500B"/>
    <w:rsid w:val="00FA529C"/>
    <w:rsid w:val="00FA56B9"/>
    <w:rsid w:val="00FA5854"/>
    <w:rsid w:val="00FA5934"/>
    <w:rsid w:val="00FA5961"/>
    <w:rsid w:val="00FA5AF9"/>
    <w:rsid w:val="00FA5DE2"/>
    <w:rsid w:val="00FA5E6C"/>
    <w:rsid w:val="00FA611D"/>
    <w:rsid w:val="00FA61D8"/>
    <w:rsid w:val="00FA641B"/>
    <w:rsid w:val="00FA6579"/>
    <w:rsid w:val="00FA65B0"/>
    <w:rsid w:val="00FA6743"/>
    <w:rsid w:val="00FA681E"/>
    <w:rsid w:val="00FA6FAA"/>
    <w:rsid w:val="00FA739F"/>
    <w:rsid w:val="00FA7708"/>
    <w:rsid w:val="00FA7B9B"/>
    <w:rsid w:val="00FA7DE1"/>
    <w:rsid w:val="00FA7EF4"/>
    <w:rsid w:val="00FA7FEE"/>
    <w:rsid w:val="00FA7FFD"/>
    <w:rsid w:val="00FB00B1"/>
    <w:rsid w:val="00FB0818"/>
    <w:rsid w:val="00FB08FB"/>
    <w:rsid w:val="00FB0EF7"/>
    <w:rsid w:val="00FB0FD2"/>
    <w:rsid w:val="00FB10E7"/>
    <w:rsid w:val="00FB1380"/>
    <w:rsid w:val="00FB13AD"/>
    <w:rsid w:val="00FB14E2"/>
    <w:rsid w:val="00FB1516"/>
    <w:rsid w:val="00FB1735"/>
    <w:rsid w:val="00FB1863"/>
    <w:rsid w:val="00FB1EAB"/>
    <w:rsid w:val="00FB1EEE"/>
    <w:rsid w:val="00FB201C"/>
    <w:rsid w:val="00FB20B8"/>
    <w:rsid w:val="00FB21CF"/>
    <w:rsid w:val="00FB2225"/>
    <w:rsid w:val="00FB2389"/>
    <w:rsid w:val="00FB24E8"/>
    <w:rsid w:val="00FB25BA"/>
    <w:rsid w:val="00FB2936"/>
    <w:rsid w:val="00FB2DBE"/>
    <w:rsid w:val="00FB3378"/>
    <w:rsid w:val="00FB33B4"/>
    <w:rsid w:val="00FB3882"/>
    <w:rsid w:val="00FB3949"/>
    <w:rsid w:val="00FB3ACC"/>
    <w:rsid w:val="00FB3B6C"/>
    <w:rsid w:val="00FB3BD6"/>
    <w:rsid w:val="00FB40E4"/>
    <w:rsid w:val="00FB41AF"/>
    <w:rsid w:val="00FB43DD"/>
    <w:rsid w:val="00FB4434"/>
    <w:rsid w:val="00FB4753"/>
    <w:rsid w:val="00FB48E5"/>
    <w:rsid w:val="00FB4A46"/>
    <w:rsid w:val="00FB4A85"/>
    <w:rsid w:val="00FB4BB4"/>
    <w:rsid w:val="00FB4C5F"/>
    <w:rsid w:val="00FB4DB2"/>
    <w:rsid w:val="00FB4E40"/>
    <w:rsid w:val="00FB511F"/>
    <w:rsid w:val="00FB517F"/>
    <w:rsid w:val="00FB53EC"/>
    <w:rsid w:val="00FB55A8"/>
    <w:rsid w:val="00FB587A"/>
    <w:rsid w:val="00FB5A23"/>
    <w:rsid w:val="00FB5C18"/>
    <w:rsid w:val="00FB5E75"/>
    <w:rsid w:val="00FB5E9E"/>
    <w:rsid w:val="00FB5F34"/>
    <w:rsid w:val="00FB6153"/>
    <w:rsid w:val="00FB6332"/>
    <w:rsid w:val="00FB6433"/>
    <w:rsid w:val="00FB65EB"/>
    <w:rsid w:val="00FB6B35"/>
    <w:rsid w:val="00FB70E3"/>
    <w:rsid w:val="00FB7941"/>
    <w:rsid w:val="00FB7954"/>
    <w:rsid w:val="00FB79D8"/>
    <w:rsid w:val="00FB7E4E"/>
    <w:rsid w:val="00FB7F93"/>
    <w:rsid w:val="00FC0223"/>
    <w:rsid w:val="00FC03F2"/>
    <w:rsid w:val="00FC04DF"/>
    <w:rsid w:val="00FC061E"/>
    <w:rsid w:val="00FC0753"/>
    <w:rsid w:val="00FC0986"/>
    <w:rsid w:val="00FC0D91"/>
    <w:rsid w:val="00FC118F"/>
    <w:rsid w:val="00FC11CB"/>
    <w:rsid w:val="00FC1552"/>
    <w:rsid w:val="00FC1E5C"/>
    <w:rsid w:val="00FC1F91"/>
    <w:rsid w:val="00FC1FB3"/>
    <w:rsid w:val="00FC273A"/>
    <w:rsid w:val="00FC27BA"/>
    <w:rsid w:val="00FC27D3"/>
    <w:rsid w:val="00FC2B2D"/>
    <w:rsid w:val="00FC2B5B"/>
    <w:rsid w:val="00FC30F1"/>
    <w:rsid w:val="00FC393E"/>
    <w:rsid w:val="00FC3C99"/>
    <w:rsid w:val="00FC4054"/>
    <w:rsid w:val="00FC44C7"/>
    <w:rsid w:val="00FC4BAE"/>
    <w:rsid w:val="00FC4CE0"/>
    <w:rsid w:val="00FC4DDC"/>
    <w:rsid w:val="00FC50AD"/>
    <w:rsid w:val="00FC5313"/>
    <w:rsid w:val="00FC536A"/>
    <w:rsid w:val="00FC549E"/>
    <w:rsid w:val="00FC5964"/>
    <w:rsid w:val="00FC5A4D"/>
    <w:rsid w:val="00FC5A63"/>
    <w:rsid w:val="00FC5C6B"/>
    <w:rsid w:val="00FC5D02"/>
    <w:rsid w:val="00FC5D16"/>
    <w:rsid w:val="00FC5E7F"/>
    <w:rsid w:val="00FC5EEF"/>
    <w:rsid w:val="00FC601B"/>
    <w:rsid w:val="00FC61E6"/>
    <w:rsid w:val="00FC656A"/>
    <w:rsid w:val="00FC666D"/>
    <w:rsid w:val="00FC66F3"/>
    <w:rsid w:val="00FC68BE"/>
    <w:rsid w:val="00FC6954"/>
    <w:rsid w:val="00FC6E40"/>
    <w:rsid w:val="00FC6EF6"/>
    <w:rsid w:val="00FC6F25"/>
    <w:rsid w:val="00FC702C"/>
    <w:rsid w:val="00FC78D2"/>
    <w:rsid w:val="00FC7A9B"/>
    <w:rsid w:val="00FD0181"/>
    <w:rsid w:val="00FD0229"/>
    <w:rsid w:val="00FD02E9"/>
    <w:rsid w:val="00FD0640"/>
    <w:rsid w:val="00FD07A4"/>
    <w:rsid w:val="00FD0A6E"/>
    <w:rsid w:val="00FD0B71"/>
    <w:rsid w:val="00FD0BB8"/>
    <w:rsid w:val="00FD136E"/>
    <w:rsid w:val="00FD160D"/>
    <w:rsid w:val="00FD17E2"/>
    <w:rsid w:val="00FD1A22"/>
    <w:rsid w:val="00FD1AF1"/>
    <w:rsid w:val="00FD1C66"/>
    <w:rsid w:val="00FD1F32"/>
    <w:rsid w:val="00FD1FD3"/>
    <w:rsid w:val="00FD20F4"/>
    <w:rsid w:val="00FD2553"/>
    <w:rsid w:val="00FD2AAE"/>
    <w:rsid w:val="00FD2AB1"/>
    <w:rsid w:val="00FD2DF8"/>
    <w:rsid w:val="00FD2E08"/>
    <w:rsid w:val="00FD2E48"/>
    <w:rsid w:val="00FD2E7D"/>
    <w:rsid w:val="00FD2F43"/>
    <w:rsid w:val="00FD2F97"/>
    <w:rsid w:val="00FD30E4"/>
    <w:rsid w:val="00FD3163"/>
    <w:rsid w:val="00FD3363"/>
    <w:rsid w:val="00FD3871"/>
    <w:rsid w:val="00FD39E0"/>
    <w:rsid w:val="00FD3D3B"/>
    <w:rsid w:val="00FD4208"/>
    <w:rsid w:val="00FD4418"/>
    <w:rsid w:val="00FD446C"/>
    <w:rsid w:val="00FD46CB"/>
    <w:rsid w:val="00FD46D3"/>
    <w:rsid w:val="00FD4CE3"/>
    <w:rsid w:val="00FD5013"/>
    <w:rsid w:val="00FD53BD"/>
    <w:rsid w:val="00FD5854"/>
    <w:rsid w:val="00FD5B2E"/>
    <w:rsid w:val="00FD5E5F"/>
    <w:rsid w:val="00FD6286"/>
    <w:rsid w:val="00FD6BE8"/>
    <w:rsid w:val="00FD6C77"/>
    <w:rsid w:val="00FD6F2F"/>
    <w:rsid w:val="00FD74A8"/>
    <w:rsid w:val="00FD75AE"/>
    <w:rsid w:val="00FD7616"/>
    <w:rsid w:val="00FD7FF9"/>
    <w:rsid w:val="00FE01B5"/>
    <w:rsid w:val="00FE03C3"/>
    <w:rsid w:val="00FE03C9"/>
    <w:rsid w:val="00FE0C79"/>
    <w:rsid w:val="00FE1015"/>
    <w:rsid w:val="00FE17A8"/>
    <w:rsid w:val="00FE1AD1"/>
    <w:rsid w:val="00FE1D5F"/>
    <w:rsid w:val="00FE20E5"/>
    <w:rsid w:val="00FE2432"/>
    <w:rsid w:val="00FE2931"/>
    <w:rsid w:val="00FE2E73"/>
    <w:rsid w:val="00FE2E83"/>
    <w:rsid w:val="00FE3375"/>
    <w:rsid w:val="00FE351D"/>
    <w:rsid w:val="00FE3A4B"/>
    <w:rsid w:val="00FE3B02"/>
    <w:rsid w:val="00FE3E5C"/>
    <w:rsid w:val="00FE3F92"/>
    <w:rsid w:val="00FE4136"/>
    <w:rsid w:val="00FE4181"/>
    <w:rsid w:val="00FE43D3"/>
    <w:rsid w:val="00FE4524"/>
    <w:rsid w:val="00FE47C7"/>
    <w:rsid w:val="00FE47F8"/>
    <w:rsid w:val="00FE4B2E"/>
    <w:rsid w:val="00FE4CC5"/>
    <w:rsid w:val="00FE5010"/>
    <w:rsid w:val="00FE50ED"/>
    <w:rsid w:val="00FE5196"/>
    <w:rsid w:val="00FE5614"/>
    <w:rsid w:val="00FE596E"/>
    <w:rsid w:val="00FE5B0D"/>
    <w:rsid w:val="00FE5B40"/>
    <w:rsid w:val="00FE6115"/>
    <w:rsid w:val="00FE6242"/>
    <w:rsid w:val="00FE6334"/>
    <w:rsid w:val="00FE6350"/>
    <w:rsid w:val="00FE6658"/>
    <w:rsid w:val="00FE6684"/>
    <w:rsid w:val="00FE67B0"/>
    <w:rsid w:val="00FE6D60"/>
    <w:rsid w:val="00FE7016"/>
    <w:rsid w:val="00FE718B"/>
    <w:rsid w:val="00FE729C"/>
    <w:rsid w:val="00FE7573"/>
    <w:rsid w:val="00FE75DE"/>
    <w:rsid w:val="00FE7A44"/>
    <w:rsid w:val="00FE7A86"/>
    <w:rsid w:val="00FF0074"/>
    <w:rsid w:val="00FF01D8"/>
    <w:rsid w:val="00FF0282"/>
    <w:rsid w:val="00FF07CD"/>
    <w:rsid w:val="00FF0885"/>
    <w:rsid w:val="00FF0B8A"/>
    <w:rsid w:val="00FF0B99"/>
    <w:rsid w:val="00FF0E66"/>
    <w:rsid w:val="00FF0EFF"/>
    <w:rsid w:val="00FF113E"/>
    <w:rsid w:val="00FF12E9"/>
    <w:rsid w:val="00FF14AC"/>
    <w:rsid w:val="00FF18FD"/>
    <w:rsid w:val="00FF1CC9"/>
    <w:rsid w:val="00FF1D8D"/>
    <w:rsid w:val="00FF21C7"/>
    <w:rsid w:val="00FF24BA"/>
    <w:rsid w:val="00FF25AC"/>
    <w:rsid w:val="00FF2724"/>
    <w:rsid w:val="00FF292C"/>
    <w:rsid w:val="00FF29B6"/>
    <w:rsid w:val="00FF3401"/>
    <w:rsid w:val="00FF371E"/>
    <w:rsid w:val="00FF3735"/>
    <w:rsid w:val="00FF3890"/>
    <w:rsid w:val="00FF3BF0"/>
    <w:rsid w:val="00FF4823"/>
    <w:rsid w:val="00FF49EC"/>
    <w:rsid w:val="00FF4D39"/>
    <w:rsid w:val="00FF4D8C"/>
    <w:rsid w:val="00FF5108"/>
    <w:rsid w:val="00FF5206"/>
    <w:rsid w:val="00FF5562"/>
    <w:rsid w:val="00FF55F4"/>
    <w:rsid w:val="00FF5972"/>
    <w:rsid w:val="00FF59D5"/>
    <w:rsid w:val="00FF5D1F"/>
    <w:rsid w:val="00FF6097"/>
    <w:rsid w:val="00FF652D"/>
    <w:rsid w:val="00FF66A1"/>
    <w:rsid w:val="00FF66F0"/>
    <w:rsid w:val="00FF677B"/>
    <w:rsid w:val="00FF6A67"/>
    <w:rsid w:val="00FF706D"/>
    <w:rsid w:val="00FF710F"/>
    <w:rsid w:val="00FF7136"/>
    <w:rsid w:val="00FF73BF"/>
    <w:rsid w:val="00FF7BAE"/>
    <w:rsid w:val="00FF7C09"/>
    <w:rsid w:val="00FF7DDD"/>
    <w:rsid w:val="00FF7E21"/>
    <w:rsid w:val="00FF7E67"/>
    <w:rsid w:val="0154C714"/>
    <w:rsid w:val="038DFA90"/>
    <w:rsid w:val="03E224C8"/>
    <w:rsid w:val="054273B9"/>
    <w:rsid w:val="063DB146"/>
    <w:rsid w:val="068F4880"/>
    <w:rsid w:val="07304420"/>
    <w:rsid w:val="0902EF02"/>
    <w:rsid w:val="096AD2CE"/>
    <w:rsid w:val="09799500"/>
    <w:rsid w:val="0B40B041"/>
    <w:rsid w:val="0CD3DB76"/>
    <w:rsid w:val="0DAD3195"/>
    <w:rsid w:val="0E0E41A8"/>
    <w:rsid w:val="0EC1517D"/>
    <w:rsid w:val="10BB51DC"/>
    <w:rsid w:val="10C325E1"/>
    <w:rsid w:val="119E7425"/>
    <w:rsid w:val="12D08B55"/>
    <w:rsid w:val="1339E97B"/>
    <w:rsid w:val="13449957"/>
    <w:rsid w:val="1347BE84"/>
    <w:rsid w:val="13A50281"/>
    <w:rsid w:val="13E4A494"/>
    <w:rsid w:val="14E9CFE9"/>
    <w:rsid w:val="14F51BFB"/>
    <w:rsid w:val="15290B28"/>
    <w:rsid w:val="15CF0216"/>
    <w:rsid w:val="161F3198"/>
    <w:rsid w:val="16403E86"/>
    <w:rsid w:val="16D29BA5"/>
    <w:rsid w:val="18BE4815"/>
    <w:rsid w:val="19CAD487"/>
    <w:rsid w:val="1C23EA84"/>
    <w:rsid w:val="1D041E2A"/>
    <w:rsid w:val="1D277FBE"/>
    <w:rsid w:val="1D5002DB"/>
    <w:rsid w:val="1DA9FA0A"/>
    <w:rsid w:val="1EB62836"/>
    <w:rsid w:val="22494768"/>
    <w:rsid w:val="22938459"/>
    <w:rsid w:val="22E731FB"/>
    <w:rsid w:val="236B9A83"/>
    <w:rsid w:val="23E18DC4"/>
    <w:rsid w:val="24305AE7"/>
    <w:rsid w:val="24CF2D83"/>
    <w:rsid w:val="24DEEA31"/>
    <w:rsid w:val="257B2048"/>
    <w:rsid w:val="28284536"/>
    <w:rsid w:val="292CA07B"/>
    <w:rsid w:val="2B71B739"/>
    <w:rsid w:val="2CCDE0E5"/>
    <w:rsid w:val="2CE1786F"/>
    <w:rsid w:val="2DFDF19C"/>
    <w:rsid w:val="2E298203"/>
    <w:rsid w:val="2E52D61B"/>
    <w:rsid w:val="2EBE535E"/>
    <w:rsid w:val="2F5D7A01"/>
    <w:rsid w:val="303948AD"/>
    <w:rsid w:val="30D4E4D6"/>
    <w:rsid w:val="310F134F"/>
    <w:rsid w:val="314B309F"/>
    <w:rsid w:val="321B011D"/>
    <w:rsid w:val="322F5C46"/>
    <w:rsid w:val="353132E3"/>
    <w:rsid w:val="3761984E"/>
    <w:rsid w:val="38752030"/>
    <w:rsid w:val="3C4EA09E"/>
    <w:rsid w:val="3E468865"/>
    <w:rsid w:val="3EC2D6BE"/>
    <w:rsid w:val="3FD6432F"/>
    <w:rsid w:val="407C146E"/>
    <w:rsid w:val="438F91B3"/>
    <w:rsid w:val="46874FC7"/>
    <w:rsid w:val="4706F565"/>
    <w:rsid w:val="47EEFF49"/>
    <w:rsid w:val="4844E041"/>
    <w:rsid w:val="485F972D"/>
    <w:rsid w:val="488C1B5B"/>
    <w:rsid w:val="4936013D"/>
    <w:rsid w:val="494BB54A"/>
    <w:rsid w:val="49E01366"/>
    <w:rsid w:val="4ADDC7A2"/>
    <w:rsid w:val="4D32E06F"/>
    <w:rsid w:val="4DC9EB96"/>
    <w:rsid w:val="4FAA5035"/>
    <w:rsid w:val="4FF4E7D2"/>
    <w:rsid w:val="50425CB7"/>
    <w:rsid w:val="53BC7463"/>
    <w:rsid w:val="5409FDF6"/>
    <w:rsid w:val="54B4163C"/>
    <w:rsid w:val="56D425E0"/>
    <w:rsid w:val="57BABD11"/>
    <w:rsid w:val="5A333897"/>
    <w:rsid w:val="5AA93E43"/>
    <w:rsid w:val="5AC1A6C6"/>
    <w:rsid w:val="5ADC9941"/>
    <w:rsid w:val="5AF05C18"/>
    <w:rsid w:val="5B33D07B"/>
    <w:rsid w:val="5D3A7017"/>
    <w:rsid w:val="5D40695F"/>
    <w:rsid w:val="5D8A1876"/>
    <w:rsid w:val="5D8C4BC5"/>
    <w:rsid w:val="60F07C2A"/>
    <w:rsid w:val="61CFCBED"/>
    <w:rsid w:val="624E0838"/>
    <w:rsid w:val="62E6A75A"/>
    <w:rsid w:val="640F8BA9"/>
    <w:rsid w:val="65D40DD0"/>
    <w:rsid w:val="68049F4D"/>
    <w:rsid w:val="6A1D33CB"/>
    <w:rsid w:val="6ABD0613"/>
    <w:rsid w:val="6BB13BFB"/>
    <w:rsid w:val="6BF7E77F"/>
    <w:rsid w:val="6C351E5C"/>
    <w:rsid w:val="6D485C72"/>
    <w:rsid w:val="6E0A5D52"/>
    <w:rsid w:val="6E0FE4FC"/>
    <w:rsid w:val="6EB21A42"/>
    <w:rsid w:val="720B9921"/>
    <w:rsid w:val="72A19B23"/>
    <w:rsid w:val="72E7B100"/>
    <w:rsid w:val="735886F0"/>
    <w:rsid w:val="745B0B19"/>
    <w:rsid w:val="74DF116E"/>
    <w:rsid w:val="771ACC20"/>
    <w:rsid w:val="791F7B5D"/>
    <w:rsid w:val="79AD9666"/>
    <w:rsid w:val="7BAAF054"/>
    <w:rsid w:val="7C298877"/>
    <w:rsid w:val="7D5EDB0E"/>
    <w:rsid w:val="7F7ABE8B"/>
    <w:rsid w:val="7FDEED26"/>
    <w:rsid w:val="7FF8F78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81D074"/>
  <w15:docId w15:val="{3A339CC1-47EB-4190-BC61-D592F0986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E1F"/>
    <w:rPr>
      <w:szCs w:val="28"/>
    </w:rPr>
  </w:style>
  <w:style w:type="paragraph" w:styleId="Heading1">
    <w:name w:val="heading 1"/>
    <w:basedOn w:val="Normal"/>
    <w:next w:val="Normal"/>
    <w:link w:val="Heading1Char"/>
    <w:uiPriority w:val="9"/>
    <w:qFormat/>
    <w:rsid w:val="00FA500B"/>
    <w:pPr>
      <w:keepNext/>
      <w:outlineLvl w:val="0"/>
    </w:pPr>
    <w:rPr>
      <w:rFonts w:ascii="Arial" w:hAnsi="Arial" w:cs="Arial"/>
      <w:b/>
      <w:bCs/>
      <w:kern w:val="18"/>
      <w:sz w:val="18"/>
      <w:szCs w:val="18"/>
    </w:rPr>
  </w:style>
  <w:style w:type="paragraph" w:styleId="Heading2">
    <w:name w:val="heading 2"/>
    <w:basedOn w:val="Normal"/>
    <w:next w:val="Normal"/>
    <w:uiPriority w:val="9"/>
    <w:semiHidden/>
    <w:unhideWhenUsed/>
    <w:qFormat/>
    <w:rsid w:val="006D57D9"/>
    <w:pPr>
      <w:keepNext/>
      <w:spacing w:before="240" w:after="60"/>
      <w:outlineLvl w:val="1"/>
    </w:pPr>
    <w:rPr>
      <w:rFonts w:cs="Cordia New"/>
      <w:b/>
      <w:bCs/>
      <w:i/>
      <w:iCs/>
      <w:sz w:val="28"/>
    </w:rPr>
  </w:style>
  <w:style w:type="paragraph" w:styleId="Heading3">
    <w:name w:val="heading 3"/>
    <w:basedOn w:val="Normal"/>
    <w:next w:val="Normal"/>
    <w:uiPriority w:val="9"/>
    <w:semiHidden/>
    <w:unhideWhenUsed/>
    <w:qFormat/>
    <w:rsid w:val="006D57D9"/>
    <w:pPr>
      <w:keepNext/>
      <w:spacing w:before="240" w:after="60"/>
      <w:outlineLvl w:val="2"/>
    </w:pPr>
    <w:rPr>
      <w:rFonts w:cs="Cordia New"/>
      <w:szCs w:val="24"/>
    </w:rPr>
  </w:style>
  <w:style w:type="paragraph" w:styleId="Heading4">
    <w:name w:val="heading 4"/>
    <w:basedOn w:val="Normal"/>
    <w:next w:val="Normal"/>
    <w:uiPriority w:val="9"/>
    <w:semiHidden/>
    <w:unhideWhenUsed/>
    <w:qFormat/>
    <w:rsid w:val="006D57D9"/>
    <w:pPr>
      <w:keepNext/>
      <w:spacing w:before="240" w:after="60"/>
      <w:outlineLvl w:val="3"/>
    </w:pPr>
    <w:rPr>
      <w:rFonts w:cs="Cordia New"/>
      <w:b/>
      <w:bCs/>
      <w:sz w:val="28"/>
    </w:rPr>
  </w:style>
  <w:style w:type="paragraph" w:styleId="Heading5">
    <w:name w:val="heading 5"/>
    <w:basedOn w:val="Normal"/>
    <w:next w:val="Normal"/>
    <w:uiPriority w:val="9"/>
    <w:semiHidden/>
    <w:unhideWhenUsed/>
    <w:qFormat/>
    <w:rsid w:val="006D57D9"/>
    <w:pPr>
      <w:spacing w:before="240" w:after="60"/>
      <w:outlineLvl w:val="4"/>
    </w:pPr>
    <w:rPr>
      <w:rFonts w:cs="Cordia New"/>
      <w:szCs w:val="24"/>
    </w:rPr>
  </w:style>
  <w:style w:type="paragraph" w:styleId="Heading6">
    <w:name w:val="heading 6"/>
    <w:basedOn w:val="Normal"/>
    <w:next w:val="Normal"/>
    <w:uiPriority w:val="9"/>
    <w:semiHidden/>
    <w:unhideWhenUsed/>
    <w:qFormat/>
    <w:rsid w:val="006D57D9"/>
    <w:pPr>
      <w:spacing w:before="240" w:after="60"/>
      <w:outlineLvl w:val="5"/>
    </w:pPr>
    <w:rPr>
      <w:rFonts w:cs="Cordia New"/>
      <w:i/>
      <w:iCs/>
      <w:szCs w:val="24"/>
    </w:rPr>
  </w:style>
  <w:style w:type="paragraph" w:styleId="Heading7">
    <w:name w:val="heading 7"/>
    <w:basedOn w:val="Normal"/>
    <w:next w:val="Normal"/>
    <w:qFormat/>
    <w:rsid w:val="006D57D9"/>
    <w:pPr>
      <w:spacing w:before="240" w:after="60"/>
      <w:outlineLvl w:val="6"/>
    </w:pPr>
    <w:rPr>
      <w:rFonts w:cs="Cordia New"/>
      <w:szCs w:val="24"/>
    </w:rPr>
  </w:style>
  <w:style w:type="paragraph" w:styleId="Heading8">
    <w:name w:val="heading 8"/>
    <w:basedOn w:val="Normal"/>
    <w:next w:val="Normal"/>
    <w:qFormat/>
    <w:rsid w:val="006D57D9"/>
    <w:pPr>
      <w:spacing w:before="240" w:after="60"/>
      <w:outlineLvl w:val="7"/>
    </w:pPr>
    <w:rPr>
      <w:rFonts w:cs="Cordia New"/>
      <w:i/>
      <w:iCs/>
      <w:szCs w:val="24"/>
    </w:rPr>
  </w:style>
  <w:style w:type="paragraph" w:styleId="Heading9">
    <w:name w:val="heading 9"/>
    <w:basedOn w:val="Normal"/>
    <w:next w:val="Normal"/>
    <w:qFormat/>
    <w:rsid w:val="006D57D9"/>
    <w:pPr>
      <w:spacing w:before="240" w:after="60"/>
      <w:outlineLvl w:val="8"/>
    </w:pPr>
    <w:rPr>
      <w:rFonts w:cs="Cordia New"/>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6D57D9"/>
    <w:pPr>
      <w:spacing w:before="240" w:after="60"/>
      <w:jc w:val="center"/>
      <w:outlineLvl w:val="0"/>
    </w:pPr>
    <w:rPr>
      <w:rFonts w:cs="Cordia New"/>
      <w:b/>
      <w:bCs/>
      <w:kern w:val="36"/>
    </w:rPr>
  </w:style>
  <w:style w:type="paragraph" w:styleId="Footer">
    <w:name w:val="footer"/>
    <w:basedOn w:val="Normal"/>
    <w:link w:val="FooterChar"/>
    <w:uiPriority w:val="99"/>
    <w:rsid w:val="006D57D9"/>
    <w:pPr>
      <w:tabs>
        <w:tab w:val="center" w:pos="4153"/>
        <w:tab w:val="right" w:pos="8306"/>
      </w:tabs>
    </w:pPr>
    <w:rPr>
      <w:rFonts w:ascii="Cordia New" w:cs="Cordia New"/>
      <w:color w:val="000000"/>
      <w:sz w:val="28"/>
      <w:lang w:val="th-TH"/>
    </w:rPr>
  </w:style>
  <w:style w:type="character" w:styleId="CommentReference">
    <w:name w:val="annotation reference"/>
    <w:rsid w:val="006D57D9"/>
    <w:rPr>
      <w:rFonts w:ascii="Arial" w:hAnsi="Arial"/>
      <w:sz w:val="16"/>
      <w:szCs w:val="16"/>
    </w:rPr>
  </w:style>
  <w:style w:type="paragraph" w:styleId="DocumentMap">
    <w:name w:val="Document Map"/>
    <w:basedOn w:val="Normal"/>
    <w:semiHidden/>
    <w:rsid w:val="006D57D9"/>
    <w:pPr>
      <w:shd w:val="clear" w:color="auto" w:fill="000080"/>
    </w:pPr>
  </w:style>
  <w:style w:type="character" w:styleId="Emphasis">
    <w:name w:val="Emphasis"/>
    <w:qFormat/>
    <w:rsid w:val="006D57D9"/>
    <w:rPr>
      <w:rFonts w:ascii="Arial" w:hAnsi="Arial"/>
      <w:noProof w:val="0"/>
      <w:sz w:val="20"/>
      <w:szCs w:val="20"/>
      <w:lang w:val="en-US"/>
    </w:rPr>
  </w:style>
  <w:style w:type="character" w:styleId="EndnoteReference">
    <w:name w:val="endnote reference"/>
    <w:semiHidden/>
    <w:rsid w:val="006D57D9"/>
    <w:rPr>
      <w:rFonts w:ascii="Arial" w:hAnsi="Arial"/>
      <w:sz w:val="20"/>
      <w:szCs w:val="20"/>
      <w:vertAlign w:val="superscript"/>
    </w:rPr>
  </w:style>
  <w:style w:type="paragraph" w:styleId="EnvelopeAddress">
    <w:name w:val="envelope address"/>
    <w:basedOn w:val="Normal"/>
    <w:rsid w:val="006D57D9"/>
    <w:pPr>
      <w:framePr w:w="7920" w:h="1980" w:hRule="exact" w:hSpace="180" w:wrap="auto" w:hAnchor="page" w:xAlign="center" w:yAlign="bottom"/>
      <w:ind w:left="2880"/>
    </w:pPr>
  </w:style>
  <w:style w:type="paragraph" w:styleId="EnvelopeReturn">
    <w:name w:val="envelope return"/>
    <w:basedOn w:val="Normal"/>
    <w:rsid w:val="006D57D9"/>
  </w:style>
  <w:style w:type="character" w:styleId="FollowedHyperlink">
    <w:name w:val="FollowedHyperlink"/>
    <w:rsid w:val="006D57D9"/>
    <w:rPr>
      <w:rFonts w:ascii="Arial" w:hAnsi="Arial"/>
      <w:color w:val="800080"/>
      <w:sz w:val="20"/>
      <w:szCs w:val="20"/>
      <w:u w:val="single"/>
    </w:rPr>
  </w:style>
  <w:style w:type="character" w:styleId="FootnoteReference">
    <w:name w:val="footnote reference"/>
    <w:semiHidden/>
    <w:rsid w:val="006D57D9"/>
    <w:rPr>
      <w:rFonts w:ascii="Arial" w:hAnsi="Arial"/>
      <w:sz w:val="20"/>
      <w:szCs w:val="20"/>
      <w:vertAlign w:val="superscript"/>
    </w:rPr>
  </w:style>
  <w:style w:type="character" w:styleId="Hyperlink">
    <w:name w:val="Hyperlink"/>
    <w:rsid w:val="006D57D9"/>
    <w:rPr>
      <w:rFonts w:ascii="Arial" w:hAnsi="Arial"/>
      <w:color w:val="0000FF"/>
      <w:sz w:val="20"/>
      <w:szCs w:val="20"/>
      <w:u w:val="single"/>
    </w:rPr>
  </w:style>
  <w:style w:type="paragraph" w:styleId="Index1">
    <w:name w:val="index 1"/>
    <w:basedOn w:val="Normal"/>
    <w:next w:val="Normal"/>
    <w:autoRedefine/>
    <w:semiHidden/>
    <w:rsid w:val="006D57D9"/>
    <w:pPr>
      <w:ind w:left="200" w:hanging="200"/>
    </w:pPr>
  </w:style>
  <w:style w:type="paragraph" w:styleId="IndexHeading">
    <w:name w:val="index heading"/>
    <w:basedOn w:val="Normal"/>
    <w:next w:val="Index1"/>
    <w:semiHidden/>
    <w:rsid w:val="006D57D9"/>
    <w:rPr>
      <w:rFonts w:cs="Cordia New"/>
      <w:b/>
      <w:bCs/>
    </w:rPr>
  </w:style>
  <w:style w:type="character" w:styleId="LineNumber">
    <w:name w:val="line number"/>
    <w:rsid w:val="006D57D9"/>
    <w:rPr>
      <w:rFonts w:ascii="Arial" w:hAnsi="Arial"/>
      <w:sz w:val="16"/>
      <w:szCs w:val="16"/>
    </w:rPr>
  </w:style>
  <w:style w:type="paragraph" w:styleId="MacroText">
    <w:name w:val="macro"/>
    <w:semiHidden/>
    <w:rsid w:val="006D57D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rPr>
  </w:style>
  <w:style w:type="paragraph" w:styleId="MessageHeader">
    <w:name w:val="Message Header"/>
    <w:basedOn w:val="Normal"/>
    <w:rsid w:val="006D57D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D57D9"/>
    <w:rPr>
      <w:rFonts w:ascii="Arial" w:hAnsi="Arial"/>
      <w:sz w:val="20"/>
      <w:szCs w:val="20"/>
    </w:rPr>
  </w:style>
  <w:style w:type="paragraph" w:styleId="PlainText">
    <w:name w:val="Plain Text"/>
    <w:basedOn w:val="Normal"/>
    <w:rsid w:val="006D57D9"/>
  </w:style>
  <w:style w:type="character" w:styleId="Strong">
    <w:name w:val="Strong"/>
    <w:uiPriority w:val="22"/>
    <w:qFormat/>
    <w:rsid w:val="006D57D9"/>
    <w:rPr>
      <w:rFonts w:ascii="Arial" w:hAnsi="Arial"/>
      <w:b/>
      <w:bCs/>
      <w:sz w:val="24"/>
      <w:szCs w:val="24"/>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6D57D9"/>
    <w:pPr>
      <w:spacing w:before="120"/>
    </w:pPr>
    <w:rPr>
      <w:rFonts w:cs="Cordia New"/>
      <w:b/>
      <w:bCs/>
    </w:rPr>
  </w:style>
  <w:style w:type="paragraph" w:styleId="TOC9">
    <w:name w:val="toc 9"/>
    <w:basedOn w:val="Normal"/>
    <w:next w:val="Normal"/>
    <w:autoRedefine/>
    <w:semiHidden/>
    <w:rsid w:val="006D57D9"/>
    <w:pPr>
      <w:ind w:left="1600"/>
    </w:pPr>
  </w:style>
  <w:style w:type="paragraph" w:styleId="BodyText2">
    <w:name w:val="Body Text 2"/>
    <w:basedOn w:val="Normal"/>
    <w:rsid w:val="006D57D9"/>
    <w:pPr>
      <w:jc w:val="thaiDistribute"/>
    </w:pPr>
    <w:rPr>
      <w:rFonts w:ascii="Cordia New" w:cs="Cordia New"/>
      <w:color w:val="000000"/>
      <w:sz w:val="30"/>
      <w:szCs w:val="30"/>
      <w:lang w:val="th-TH"/>
    </w:rPr>
  </w:style>
  <w:style w:type="paragraph" w:styleId="Header">
    <w:name w:val="header"/>
    <w:basedOn w:val="Normal"/>
    <w:link w:val="HeaderChar"/>
    <w:uiPriority w:val="99"/>
    <w:rsid w:val="006D57D9"/>
    <w:pPr>
      <w:tabs>
        <w:tab w:val="center" w:pos="4153"/>
        <w:tab w:val="right" w:pos="8306"/>
      </w:tabs>
    </w:pPr>
  </w:style>
  <w:style w:type="paragraph" w:styleId="BodyTextIndent">
    <w:name w:val="Body Text Indent"/>
    <w:basedOn w:val="Normal"/>
    <w:rsid w:val="006D57D9"/>
    <w:pPr>
      <w:ind w:left="720" w:hanging="720"/>
      <w:jc w:val="thaiDistribute"/>
    </w:pPr>
    <w:rPr>
      <w:rFonts w:ascii="Cordia New" w:cs="Cordia New"/>
      <w:color w:val="000000"/>
      <w:sz w:val="30"/>
      <w:szCs w:val="30"/>
      <w:lang w:eastAsia="th-TH"/>
    </w:rPr>
  </w:style>
  <w:style w:type="paragraph" w:styleId="BodyTextIndent2">
    <w:name w:val="Body Text Indent 2"/>
    <w:basedOn w:val="Normal"/>
    <w:link w:val="BodyTextIndent2Char"/>
    <w:rsid w:val="006D57D9"/>
    <w:pPr>
      <w:ind w:left="720"/>
      <w:jc w:val="thaiDistribute"/>
    </w:pPr>
    <w:rPr>
      <w:rFonts w:ascii="Cordia New" w:cs="Cordia New"/>
      <w:color w:val="000000"/>
      <w:sz w:val="30"/>
      <w:szCs w:val="30"/>
      <w:lang w:eastAsia="th-TH"/>
    </w:rPr>
  </w:style>
  <w:style w:type="paragraph" w:styleId="BodyTextIndent3">
    <w:name w:val="Body Text Indent 3"/>
    <w:basedOn w:val="Normal"/>
    <w:link w:val="BodyTextIndent3Char"/>
    <w:rsid w:val="006D57D9"/>
    <w:pPr>
      <w:ind w:left="720"/>
    </w:pPr>
    <w:rPr>
      <w:rFonts w:cs="Cordia New"/>
      <w:lang w:val="en-US"/>
    </w:rPr>
  </w:style>
  <w:style w:type="paragraph" w:styleId="BodyText">
    <w:name w:val="Body Text"/>
    <w:basedOn w:val="Normal"/>
    <w:rsid w:val="006D57D9"/>
    <w:pPr>
      <w:ind w:right="-27"/>
      <w:jc w:val="thaiDistribute"/>
    </w:pPr>
    <w:rPr>
      <w:rFonts w:cs="Cordia New"/>
      <w:lang w:val="en-US"/>
    </w:rPr>
  </w:style>
  <w:style w:type="paragraph" w:customStyle="1" w:styleId="a">
    <w:name w:val="à¹×éÍàÃ×èÍ§"/>
    <w:basedOn w:val="Normal"/>
    <w:rsid w:val="006D57D9"/>
    <w:pPr>
      <w:ind w:right="386"/>
    </w:pPr>
    <w:rPr>
      <w:rFonts w:ascii="Cordia New" w:cs="Cordia New"/>
      <w:color w:val="FF00FF"/>
      <w:sz w:val="28"/>
      <w:lang w:val="th-TH"/>
    </w:rPr>
  </w:style>
  <w:style w:type="paragraph" w:styleId="BlockText">
    <w:name w:val="Block Text"/>
    <w:basedOn w:val="Normal"/>
    <w:rsid w:val="006D57D9"/>
    <w:pPr>
      <w:spacing w:line="400" w:lineRule="exact"/>
      <w:ind w:left="720" w:right="622"/>
      <w:jc w:val="thaiDistribute"/>
      <w:outlineLvl w:val="0"/>
    </w:pPr>
  </w:style>
  <w:style w:type="paragraph" w:styleId="BodyText3">
    <w:name w:val="Body Text 3"/>
    <w:basedOn w:val="Normal"/>
    <w:rsid w:val="006D57D9"/>
    <w:pPr>
      <w:ind w:right="70"/>
      <w:jc w:val="right"/>
    </w:pPr>
    <w:rPr>
      <w:b/>
      <w:bCs/>
      <w:color w:val="000000"/>
      <w:sz w:val="22"/>
      <w:szCs w:val="22"/>
      <w:lang w:val="en-US" w:eastAsia="th-TH"/>
    </w:rPr>
  </w:style>
  <w:style w:type="paragraph" w:styleId="Date">
    <w:name w:val="Date"/>
    <w:basedOn w:val="Normal"/>
    <w:next w:val="Normal"/>
    <w:rsid w:val="006D57D9"/>
  </w:style>
  <w:style w:type="paragraph" w:customStyle="1" w:styleId="Style3">
    <w:name w:val="Style3"/>
    <w:basedOn w:val="Normal"/>
    <w:rsid w:val="006D57D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MS Mincho" w:hAnsi="Arial"/>
      <w:sz w:val="16"/>
      <w:szCs w:val="16"/>
    </w:rPr>
  </w:style>
  <w:style w:type="paragraph" w:styleId="BalloonText">
    <w:name w:val="Balloon Text"/>
    <w:basedOn w:val="Normal"/>
    <w:semiHidden/>
    <w:rsid w:val="006D57D9"/>
    <w:rPr>
      <w:rFonts w:ascii="Tahoma" w:hAnsi="Tahoma"/>
      <w:sz w:val="16"/>
      <w:szCs w:val="18"/>
    </w:rPr>
  </w:style>
  <w:style w:type="paragraph" w:customStyle="1" w:styleId="a0">
    <w:name w:val="เนื้อเรื่อง"/>
    <w:basedOn w:val="Normal"/>
    <w:rsid w:val="006D57D9"/>
    <w:pPr>
      <w:autoSpaceDE w:val="0"/>
      <w:autoSpaceDN w:val="0"/>
      <w:ind w:right="386"/>
    </w:pPr>
    <w:rPr>
      <w:rFonts w:ascii="Arial" w:hAnsi="Arial"/>
      <w:b/>
      <w:bCs/>
      <w:sz w:val="28"/>
      <w:lang w:val="en-US"/>
    </w:rPr>
  </w:style>
  <w:style w:type="paragraph" w:styleId="ListParagraph">
    <w:name w:val="List Paragraph"/>
    <w:basedOn w:val="Normal"/>
    <w:uiPriority w:val="34"/>
    <w:qFormat/>
    <w:rsid w:val="00466A31"/>
    <w:pPr>
      <w:ind w:left="720"/>
      <w:contextualSpacing/>
    </w:pPr>
    <w:rPr>
      <w:rFonts w:ascii="Arial" w:eastAsia="Arial" w:hAnsi="Arial" w:cs="Cordia New"/>
      <w:szCs w:val="30"/>
      <w:lang w:val="en-US" w:eastAsia="zh-CN"/>
    </w:rPr>
  </w:style>
  <w:style w:type="character" w:customStyle="1" w:styleId="HeaderChar">
    <w:name w:val="Header Char"/>
    <w:link w:val="Header"/>
    <w:uiPriority w:val="99"/>
    <w:rsid w:val="00466A31"/>
    <w:rPr>
      <w:rFonts w:ascii="Times New Roman" w:hAnsi="Times New Roman"/>
      <w:sz w:val="24"/>
      <w:szCs w:val="24"/>
      <w:lang w:val="en-GB"/>
    </w:rPr>
  </w:style>
  <w:style w:type="paragraph" w:styleId="Revision">
    <w:name w:val="Revision"/>
    <w:hidden/>
    <w:uiPriority w:val="99"/>
    <w:semiHidden/>
    <w:rsid w:val="003504E7"/>
    <w:rPr>
      <w:szCs w:val="28"/>
    </w:rPr>
  </w:style>
  <w:style w:type="table" w:styleId="TableGrid">
    <w:name w:val="Table Grid"/>
    <w:basedOn w:val="TableNormal"/>
    <w:uiPriority w:val="59"/>
    <w:rsid w:val="0068748A"/>
    <w:rPr>
      <w:rFonts w:eastAsia="SimSun"/>
    </w:rPr>
    <w:tblPr/>
  </w:style>
  <w:style w:type="paragraph" w:styleId="CommentText">
    <w:name w:val="annotation text"/>
    <w:basedOn w:val="Normal"/>
    <w:link w:val="CommentTextChar"/>
    <w:rsid w:val="007C3245"/>
    <w:rPr>
      <w:sz w:val="20"/>
      <w:szCs w:val="25"/>
    </w:rPr>
  </w:style>
  <w:style w:type="character" w:customStyle="1" w:styleId="CommentTextChar">
    <w:name w:val="Comment Text Char"/>
    <w:link w:val="CommentText"/>
    <w:rsid w:val="007C324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7C3245"/>
    <w:rPr>
      <w:b/>
      <w:bCs/>
    </w:rPr>
  </w:style>
  <w:style w:type="character" w:customStyle="1" w:styleId="CommentSubjectChar">
    <w:name w:val="Comment Subject Char"/>
    <w:link w:val="CommentSubject"/>
    <w:rsid w:val="007C324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D7144C"/>
    <w:pPr>
      <w:spacing w:before="60" w:after="60"/>
    </w:pPr>
    <w:rPr>
      <w:rFonts w:ascii="Georgia" w:eastAsia="Calibri" w:hAnsi="Georgia" w:cs="Cordia New"/>
      <w:lang w:bidi="ar-SA"/>
    </w:rPr>
    <w:tblPr>
      <w:tblStyleRowBandSize w:val="1"/>
    </w:tblPr>
    <w:tcPr>
      <w:tcBorders>
        <w:bottom w:val="nil"/>
      </w:tcBorders>
    </w:tc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style>
  <w:style w:type="character" w:customStyle="1" w:styleId="BodyTextIndent3Char">
    <w:name w:val="Body Text Indent 3 Char"/>
    <w:link w:val="BodyTextIndent3"/>
    <w:locked/>
    <w:rsid w:val="00A661CB"/>
    <w:rPr>
      <w:rFonts w:ascii="Times New Roman" w:eastAsia="Times New Roman" w:hAnsi="Times New Roman" w:cs="Cordia New"/>
      <w:sz w:val="24"/>
      <w:szCs w:val="28"/>
      <w:lang w:val="en-US" w:eastAsia="en-US"/>
    </w:rPr>
  </w:style>
  <w:style w:type="paragraph" w:customStyle="1" w:styleId="Default">
    <w:name w:val="Default"/>
    <w:rsid w:val="0043284B"/>
    <w:pPr>
      <w:autoSpaceDE w:val="0"/>
      <w:autoSpaceDN w:val="0"/>
      <w:adjustRightInd w:val="0"/>
    </w:pPr>
    <w:rPr>
      <w:rFonts w:eastAsia="Calibri"/>
      <w:color w:val="000000"/>
    </w:rPr>
  </w:style>
  <w:style w:type="paragraph" w:customStyle="1" w:styleId="Style1">
    <w:name w:val="Style 1"/>
    <w:basedOn w:val="Normal"/>
    <w:rsid w:val="005C2271"/>
    <w:pPr>
      <w:widowControl w:val="0"/>
      <w:autoSpaceDE w:val="0"/>
      <w:autoSpaceDN w:val="0"/>
      <w:adjustRightInd w:val="0"/>
    </w:pPr>
    <w:rPr>
      <w:sz w:val="20"/>
      <w:szCs w:val="24"/>
      <w:lang w:val="en-US" w:bidi="ar-SA"/>
    </w:rPr>
  </w:style>
  <w:style w:type="table" w:customStyle="1" w:styleId="PwCTableText1">
    <w:name w:val="PwC Table Text1"/>
    <w:basedOn w:val="TableNormal"/>
    <w:uiPriority w:val="99"/>
    <w:qFormat/>
    <w:rsid w:val="007C79B6"/>
    <w:pPr>
      <w:spacing w:before="60" w:after="60"/>
    </w:pPr>
    <w:rPr>
      <w:rFonts w:ascii="Georgia" w:eastAsia="Calibri" w:hAnsi="Georgia" w:cs="Cordia New"/>
      <w:lang w:bidi="ar-SA"/>
    </w:rPr>
    <w:tblPr>
      <w:tblStyleRowBandSize w:val="1"/>
    </w:tblPr>
    <w:tcPr>
      <w:tcBorders>
        <w:bottom w:val="nil"/>
      </w:tcBorders>
    </w:tc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style>
  <w:style w:type="table" w:customStyle="1" w:styleId="TableGrid1">
    <w:name w:val="Table Grid1"/>
    <w:basedOn w:val="TableNormal"/>
    <w:next w:val="TableGrid"/>
    <w:uiPriority w:val="59"/>
    <w:rsid w:val="001A71FF"/>
    <w:rPr>
      <w:rFonts w:eastAsia="SimSun"/>
    </w:rPr>
    <w:tblPr/>
  </w:style>
  <w:style w:type="table" w:customStyle="1" w:styleId="PwCTableText2">
    <w:name w:val="PwC Table Text2"/>
    <w:basedOn w:val="TableNormal"/>
    <w:uiPriority w:val="99"/>
    <w:qFormat/>
    <w:rsid w:val="001A71FF"/>
    <w:pPr>
      <w:spacing w:before="60" w:after="60"/>
    </w:pPr>
    <w:rPr>
      <w:rFonts w:ascii="Georgia" w:eastAsia="Calibri" w:hAnsi="Georgia" w:cs="Cordia New"/>
      <w:lang w:bidi="ar-SA"/>
    </w:rPr>
    <w:tblPr/>
    <w:tblStylePr w:type="firstRow">
      <w:rPr>
        <w:b/>
      </w:rPr>
    </w:tblStylePr>
    <w:tblStylePr w:type="lastRow">
      <w:rPr>
        <w:b/>
      </w:rPr>
    </w:tblStylePr>
  </w:style>
  <w:style w:type="paragraph" w:styleId="NormalWeb">
    <w:name w:val="Normal (Web)"/>
    <w:basedOn w:val="Normal"/>
    <w:uiPriority w:val="99"/>
    <w:unhideWhenUsed/>
    <w:rsid w:val="00711EE3"/>
    <w:pPr>
      <w:spacing w:before="100" w:beforeAutospacing="1" w:after="100" w:afterAutospacing="1"/>
    </w:pPr>
    <w:rPr>
      <w:szCs w:val="24"/>
      <w:lang w:eastAsia="en-GB"/>
    </w:rPr>
  </w:style>
  <w:style w:type="character" w:customStyle="1" w:styleId="FooterChar">
    <w:name w:val="Footer Char"/>
    <w:link w:val="Footer"/>
    <w:uiPriority w:val="99"/>
    <w:rsid w:val="005B52A6"/>
    <w:rPr>
      <w:rFonts w:eastAsia="Times New Roman" w:hAnsi="Times New Roman" w:cs="Cordia New"/>
      <w:color w:val="000000"/>
      <w:sz w:val="28"/>
      <w:szCs w:val="28"/>
      <w:lang w:val="th-TH" w:eastAsia="en-US"/>
    </w:rPr>
  </w:style>
  <w:style w:type="character" w:customStyle="1" w:styleId="left">
    <w:name w:val="left"/>
    <w:basedOn w:val="DefaultParagraphFont"/>
    <w:rsid w:val="00537522"/>
  </w:style>
  <w:style w:type="paragraph" w:styleId="NoSpacing">
    <w:name w:val="No Spacing"/>
    <w:uiPriority w:val="1"/>
    <w:qFormat/>
    <w:rsid w:val="002A0ED2"/>
    <w:rPr>
      <w:szCs w:val="28"/>
    </w:rPr>
  </w:style>
  <w:style w:type="character" w:customStyle="1" w:styleId="Heading1Char">
    <w:name w:val="Heading 1 Char"/>
    <w:link w:val="Heading1"/>
    <w:uiPriority w:val="9"/>
    <w:rsid w:val="00FA500B"/>
    <w:rPr>
      <w:rFonts w:ascii="Arial" w:hAnsi="Arial" w:cs="Arial"/>
      <w:b/>
      <w:bCs/>
      <w:kern w:val="18"/>
      <w:sz w:val="18"/>
      <w:szCs w:val="18"/>
    </w:rPr>
  </w:style>
  <w:style w:type="table" w:customStyle="1" w:styleId="TableGrid2">
    <w:name w:val="Table Grid2"/>
    <w:basedOn w:val="TableNormal"/>
    <w:next w:val="TableGrid"/>
    <w:uiPriority w:val="59"/>
    <w:rsid w:val="009902E6"/>
    <w:rPr>
      <w:rFonts w:ascii="Arial" w:eastAsia="Arial" w:hAnsi="Arial"/>
      <w:sz w:val="22"/>
      <w:szCs w:val="22"/>
      <w:lang w:bidi="ar-SA"/>
    </w:rPr>
    <w:tblPr/>
  </w:style>
  <w:style w:type="table" w:customStyle="1" w:styleId="TableGrid3">
    <w:name w:val="Table Grid3"/>
    <w:basedOn w:val="TableNormal"/>
    <w:next w:val="TableGrid"/>
    <w:uiPriority w:val="59"/>
    <w:rsid w:val="004E2C5C"/>
    <w:rPr>
      <w:rFonts w:ascii="Arial" w:eastAsia="Arial" w:hAnsi="Arial"/>
      <w:sz w:val="22"/>
      <w:szCs w:val="22"/>
      <w:lang w:bidi="ar-SA"/>
    </w:rPr>
    <w:tblPr/>
  </w:style>
  <w:style w:type="character" w:customStyle="1" w:styleId="BodyTextIndent2Char">
    <w:name w:val="Body Text Indent 2 Char"/>
    <w:link w:val="BodyTextIndent2"/>
    <w:rsid w:val="00300482"/>
    <w:rPr>
      <w:rFonts w:eastAsia="Times New Roman" w:hAnsi="Times New Roman" w:cs="Cordia New"/>
      <w:color w:val="000000"/>
      <w:sz w:val="30"/>
      <w:szCs w:val="30"/>
      <w:lang w:val="en-GB" w:eastAsia="th-TH"/>
    </w:rPr>
  </w:style>
  <w:style w:type="table" w:customStyle="1" w:styleId="a1">
    <w:basedOn w:val="TableNormal"/>
    <w:tblPr/>
  </w:style>
  <w:style w:type="table" w:customStyle="1" w:styleId="a2">
    <w:basedOn w:val="TableNormal"/>
    <w:tblPr/>
  </w:style>
  <w:style w:type="table" w:customStyle="1" w:styleId="a3">
    <w:basedOn w:val="TableNormal"/>
    <w:tblPr/>
  </w:style>
  <w:style w:type="table" w:customStyle="1" w:styleId="a4">
    <w:basedOn w:val="TableNormal"/>
    <w:tblPr/>
  </w:style>
  <w:style w:type="table" w:customStyle="1" w:styleId="a5">
    <w:basedOn w:val="TableNormal"/>
    <w:tblPr/>
  </w:style>
  <w:style w:type="table" w:customStyle="1" w:styleId="a6">
    <w:basedOn w:val="TableNormal"/>
    <w:tblPr/>
  </w:style>
  <w:style w:type="table" w:customStyle="1" w:styleId="a7">
    <w:basedOn w:val="TableNormal"/>
    <w:tblPr/>
  </w:style>
  <w:style w:type="table" w:customStyle="1" w:styleId="a8">
    <w:basedOn w:val="TableNormal"/>
    <w:tblPr/>
  </w:style>
  <w:style w:type="table" w:customStyle="1" w:styleId="a9">
    <w:basedOn w:val="TableNormal"/>
    <w:tblPr/>
  </w:style>
  <w:style w:type="table" w:customStyle="1" w:styleId="aa">
    <w:basedOn w:val="TableNormal"/>
    <w:tblPr/>
  </w:style>
  <w:style w:type="table" w:customStyle="1" w:styleId="ab">
    <w:basedOn w:val="TableNormal"/>
    <w:tblPr/>
  </w:style>
  <w:style w:type="table" w:customStyle="1" w:styleId="ac">
    <w:basedOn w:val="TableNormal"/>
    <w:tblPr/>
  </w:style>
  <w:style w:type="table" w:customStyle="1" w:styleId="ad">
    <w:basedOn w:val="TableNormal"/>
    <w:tblPr/>
  </w:style>
  <w:style w:type="table" w:customStyle="1" w:styleId="ae">
    <w:basedOn w:val="TableNormal"/>
    <w:tblPr/>
  </w:style>
  <w:style w:type="table" w:customStyle="1" w:styleId="af">
    <w:basedOn w:val="TableNormal"/>
    <w:tblPr/>
  </w:style>
  <w:style w:type="table" w:customStyle="1" w:styleId="af0">
    <w:basedOn w:val="TableNormal"/>
    <w:tblPr/>
  </w:style>
  <w:style w:type="table" w:customStyle="1" w:styleId="af1">
    <w:basedOn w:val="TableNormal"/>
    <w:tblPr/>
  </w:style>
  <w:style w:type="table" w:customStyle="1" w:styleId="af2">
    <w:basedOn w:val="TableNormal"/>
    <w:tblPr/>
  </w:style>
  <w:style w:type="table" w:customStyle="1" w:styleId="af3">
    <w:basedOn w:val="TableNormal"/>
    <w:tblPr/>
  </w:style>
  <w:style w:type="table" w:customStyle="1" w:styleId="af4">
    <w:basedOn w:val="TableNormal"/>
    <w:tblPr/>
  </w:style>
  <w:style w:type="table" w:customStyle="1" w:styleId="af5">
    <w:basedOn w:val="TableNormal"/>
    <w:tblPr/>
  </w:style>
  <w:style w:type="table" w:customStyle="1" w:styleId="af6">
    <w:basedOn w:val="TableNormal"/>
    <w:tblPr/>
  </w:style>
  <w:style w:type="table" w:customStyle="1" w:styleId="af7">
    <w:basedOn w:val="TableNormal"/>
    <w:tblPr/>
  </w:style>
  <w:style w:type="table" w:customStyle="1" w:styleId="af8">
    <w:basedOn w:val="TableNormal"/>
    <w:tblPr/>
  </w:style>
  <w:style w:type="table" w:customStyle="1" w:styleId="af9">
    <w:basedOn w:val="TableNormal"/>
    <w:tblPr/>
  </w:style>
  <w:style w:type="table" w:customStyle="1" w:styleId="afa">
    <w:basedOn w:val="TableNormal"/>
    <w:tblPr/>
  </w:style>
  <w:style w:type="table" w:customStyle="1" w:styleId="afb">
    <w:basedOn w:val="TableNormal"/>
    <w:tblPr/>
  </w:style>
  <w:style w:type="table" w:customStyle="1" w:styleId="afc">
    <w:basedOn w:val="TableNormal"/>
    <w:tblPr/>
  </w:style>
  <w:style w:type="table" w:customStyle="1" w:styleId="afd">
    <w:basedOn w:val="TableNormal"/>
    <w:tblPr/>
  </w:style>
  <w:style w:type="table" w:customStyle="1" w:styleId="afe">
    <w:basedOn w:val="TableNormal"/>
    <w:tblPr/>
  </w:style>
  <w:style w:type="table" w:customStyle="1" w:styleId="aff">
    <w:basedOn w:val="TableNormal"/>
    <w:tblPr/>
  </w:style>
  <w:style w:type="table" w:customStyle="1" w:styleId="aff0">
    <w:basedOn w:val="TableNormal"/>
    <w:tblPr/>
  </w:style>
  <w:style w:type="table" w:customStyle="1" w:styleId="aff1">
    <w:basedOn w:val="TableNormal"/>
    <w:tblPr/>
  </w:style>
  <w:style w:type="table" w:customStyle="1" w:styleId="aff2">
    <w:basedOn w:val="TableNormal"/>
    <w:tblPr/>
  </w:style>
  <w:style w:type="table" w:customStyle="1" w:styleId="aff3">
    <w:basedOn w:val="TableNormal"/>
    <w:tblPr/>
  </w:style>
  <w:style w:type="table" w:customStyle="1" w:styleId="aff4">
    <w:basedOn w:val="TableNormal"/>
    <w:tblPr/>
  </w:style>
  <w:style w:type="table" w:customStyle="1" w:styleId="aff5">
    <w:basedOn w:val="TableNormal"/>
    <w:tblPr/>
  </w:style>
  <w:style w:type="table" w:customStyle="1" w:styleId="aff6">
    <w:basedOn w:val="TableNormal"/>
    <w:tblPr/>
  </w:style>
  <w:style w:type="table" w:customStyle="1" w:styleId="aff7">
    <w:basedOn w:val="TableNormal"/>
    <w:tblPr/>
  </w:style>
  <w:style w:type="table" w:customStyle="1" w:styleId="aff8">
    <w:basedOn w:val="TableNormal"/>
    <w:tblPr/>
  </w:style>
  <w:style w:type="table" w:customStyle="1" w:styleId="aff9">
    <w:basedOn w:val="TableNormal"/>
    <w:tblPr/>
  </w:style>
  <w:style w:type="table" w:customStyle="1" w:styleId="affa">
    <w:basedOn w:val="TableNormal"/>
    <w:tblPr/>
  </w:style>
  <w:style w:type="table" w:customStyle="1" w:styleId="affb">
    <w:basedOn w:val="TableNormal"/>
    <w:tblPr/>
  </w:style>
  <w:style w:type="table" w:customStyle="1" w:styleId="affc">
    <w:basedOn w:val="TableNormal"/>
    <w:tblPr/>
  </w:style>
  <w:style w:type="table" w:customStyle="1" w:styleId="affd">
    <w:basedOn w:val="TableNormal"/>
    <w:tblPr/>
  </w:style>
  <w:style w:type="table" w:customStyle="1" w:styleId="affe">
    <w:basedOn w:val="TableNormal"/>
    <w:tblPr/>
  </w:style>
  <w:style w:type="table" w:customStyle="1" w:styleId="afff">
    <w:basedOn w:val="TableNormal"/>
    <w:tblPr/>
  </w:style>
  <w:style w:type="table" w:customStyle="1" w:styleId="afff0">
    <w:basedOn w:val="TableNormal"/>
    <w:tblPr/>
  </w:style>
  <w:style w:type="table" w:customStyle="1" w:styleId="afff1">
    <w:basedOn w:val="TableNormal"/>
    <w:tblPr/>
  </w:style>
  <w:style w:type="table" w:customStyle="1" w:styleId="afff2">
    <w:basedOn w:val="TableNormal"/>
    <w:tblPr/>
  </w:style>
  <w:style w:type="table" w:customStyle="1" w:styleId="afff3">
    <w:basedOn w:val="TableNormal"/>
    <w:tblPr/>
  </w:style>
  <w:style w:type="table" w:customStyle="1" w:styleId="afff4">
    <w:basedOn w:val="TableNormal"/>
    <w:tblPr/>
  </w:style>
  <w:style w:type="table" w:customStyle="1" w:styleId="afff5">
    <w:basedOn w:val="TableNormal"/>
    <w:tblPr/>
  </w:style>
  <w:style w:type="table" w:customStyle="1" w:styleId="afff6">
    <w:basedOn w:val="TableNormal"/>
    <w:tblPr/>
  </w:style>
  <w:style w:type="table" w:customStyle="1" w:styleId="afff7">
    <w:basedOn w:val="TableNormal"/>
    <w:tblPr/>
  </w:style>
  <w:style w:type="paragraph" w:styleId="FootnoteText">
    <w:name w:val="footnote text"/>
    <w:basedOn w:val="Normal"/>
    <w:link w:val="FootnoteTextChar"/>
    <w:uiPriority w:val="99"/>
    <w:semiHidden/>
    <w:unhideWhenUsed/>
    <w:rsid w:val="00431818"/>
    <w:rPr>
      <w:rFonts w:cs="Angsana New"/>
      <w:sz w:val="20"/>
      <w:szCs w:val="25"/>
    </w:rPr>
  </w:style>
  <w:style w:type="character" w:customStyle="1" w:styleId="FootnoteTextChar">
    <w:name w:val="Footnote Text Char"/>
    <w:basedOn w:val="DefaultParagraphFont"/>
    <w:link w:val="FootnoteText"/>
    <w:uiPriority w:val="99"/>
    <w:semiHidden/>
    <w:rsid w:val="00431818"/>
    <w:rPr>
      <w:rFonts w:cs="Angsana New"/>
      <w:sz w:val="20"/>
      <w:szCs w:val="25"/>
    </w:rPr>
  </w:style>
  <w:style w:type="paragraph" w:styleId="ListBullet">
    <w:name w:val="List Bullet"/>
    <w:basedOn w:val="Normal"/>
    <w:uiPriority w:val="99"/>
    <w:unhideWhenUsed/>
    <w:rsid w:val="00431818"/>
    <w:pPr>
      <w:numPr>
        <w:numId w:val="2"/>
      </w:numPr>
      <w:contextualSpacing/>
    </w:pPr>
    <w:rPr>
      <w:rFonts w:cs="Angsana New"/>
    </w:rPr>
  </w:style>
  <w:style w:type="character" w:styleId="PlaceholderText">
    <w:name w:val="Placeholder Text"/>
    <w:basedOn w:val="DefaultParagraphFont"/>
    <w:uiPriority w:val="99"/>
    <w:semiHidden/>
    <w:rsid w:val="00EC5309"/>
    <w:rPr>
      <w:color w:val="808080"/>
    </w:rPr>
  </w:style>
  <w:style w:type="table" w:styleId="GridTable1Light">
    <w:name w:val="Grid Table 1 Light"/>
    <w:basedOn w:val="TableNormal"/>
    <w:uiPriority w:val="46"/>
    <w:rsid w:val="00361856"/>
    <w:tblPr/>
    <w:tblStylePr w:type="firstRow">
      <w:rPr>
        <w:b/>
        <w:bCs/>
      </w:rPr>
    </w:tblStylePr>
    <w:tblStylePr w:type="lastRow">
      <w:rPr>
        <w:b/>
        <w:bCs/>
      </w:r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95066">
      <w:bodyDiv w:val="1"/>
      <w:marLeft w:val="0"/>
      <w:marRight w:val="0"/>
      <w:marTop w:val="0"/>
      <w:marBottom w:val="0"/>
      <w:divBdr>
        <w:top w:val="none" w:sz="0" w:space="0" w:color="auto"/>
        <w:left w:val="none" w:sz="0" w:space="0" w:color="auto"/>
        <w:bottom w:val="none" w:sz="0" w:space="0" w:color="auto"/>
        <w:right w:val="none" w:sz="0" w:space="0" w:color="auto"/>
      </w:divBdr>
    </w:div>
    <w:div w:id="455951514">
      <w:bodyDiv w:val="1"/>
      <w:marLeft w:val="0"/>
      <w:marRight w:val="0"/>
      <w:marTop w:val="0"/>
      <w:marBottom w:val="0"/>
      <w:divBdr>
        <w:top w:val="none" w:sz="0" w:space="0" w:color="auto"/>
        <w:left w:val="none" w:sz="0" w:space="0" w:color="auto"/>
        <w:bottom w:val="none" w:sz="0" w:space="0" w:color="auto"/>
        <w:right w:val="none" w:sz="0" w:space="0" w:color="auto"/>
      </w:divBdr>
    </w:div>
    <w:div w:id="697125229">
      <w:bodyDiv w:val="1"/>
      <w:marLeft w:val="0"/>
      <w:marRight w:val="0"/>
      <w:marTop w:val="0"/>
      <w:marBottom w:val="0"/>
      <w:divBdr>
        <w:top w:val="none" w:sz="0" w:space="0" w:color="auto"/>
        <w:left w:val="none" w:sz="0" w:space="0" w:color="auto"/>
        <w:bottom w:val="none" w:sz="0" w:space="0" w:color="auto"/>
        <w:right w:val="none" w:sz="0" w:space="0" w:color="auto"/>
      </w:divBdr>
    </w:div>
    <w:div w:id="700470240">
      <w:bodyDiv w:val="1"/>
      <w:marLeft w:val="0"/>
      <w:marRight w:val="0"/>
      <w:marTop w:val="0"/>
      <w:marBottom w:val="0"/>
      <w:divBdr>
        <w:top w:val="none" w:sz="0" w:space="0" w:color="auto"/>
        <w:left w:val="none" w:sz="0" w:space="0" w:color="auto"/>
        <w:bottom w:val="none" w:sz="0" w:space="0" w:color="auto"/>
        <w:right w:val="none" w:sz="0" w:space="0" w:color="auto"/>
      </w:divBdr>
      <w:divsChild>
        <w:div w:id="1325400739">
          <w:marLeft w:val="0"/>
          <w:marRight w:val="0"/>
          <w:marTop w:val="0"/>
          <w:marBottom w:val="0"/>
          <w:divBdr>
            <w:top w:val="none" w:sz="0" w:space="0" w:color="auto"/>
            <w:left w:val="none" w:sz="0" w:space="0" w:color="auto"/>
            <w:bottom w:val="none" w:sz="0" w:space="0" w:color="auto"/>
            <w:right w:val="none" w:sz="0" w:space="0" w:color="auto"/>
          </w:divBdr>
        </w:div>
      </w:divsChild>
    </w:div>
    <w:div w:id="758868364">
      <w:bodyDiv w:val="1"/>
      <w:marLeft w:val="0"/>
      <w:marRight w:val="0"/>
      <w:marTop w:val="0"/>
      <w:marBottom w:val="0"/>
      <w:divBdr>
        <w:top w:val="none" w:sz="0" w:space="0" w:color="auto"/>
        <w:left w:val="none" w:sz="0" w:space="0" w:color="auto"/>
        <w:bottom w:val="none" w:sz="0" w:space="0" w:color="auto"/>
        <w:right w:val="none" w:sz="0" w:space="0" w:color="auto"/>
      </w:divBdr>
      <w:divsChild>
        <w:div w:id="1607347948">
          <w:marLeft w:val="0"/>
          <w:marRight w:val="0"/>
          <w:marTop w:val="0"/>
          <w:marBottom w:val="0"/>
          <w:divBdr>
            <w:top w:val="none" w:sz="0" w:space="0" w:color="auto"/>
            <w:left w:val="none" w:sz="0" w:space="0" w:color="auto"/>
            <w:bottom w:val="none" w:sz="0" w:space="0" w:color="auto"/>
            <w:right w:val="none" w:sz="0" w:space="0" w:color="auto"/>
          </w:divBdr>
          <w:divsChild>
            <w:div w:id="713500937">
              <w:marLeft w:val="0"/>
              <w:marRight w:val="0"/>
              <w:marTop w:val="0"/>
              <w:marBottom w:val="0"/>
              <w:divBdr>
                <w:top w:val="none" w:sz="0" w:space="0" w:color="auto"/>
                <w:left w:val="none" w:sz="0" w:space="0" w:color="auto"/>
                <w:bottom w:val="none" w:sz="0" w:space="0" w:color="auto"/>
                <w:right w:val="none" w:sz="0" w:space="0" w:color="auto"/>
              </w:divBdr>
              <w:divsChild>
                <w:div w:id="1325621739">
                  <w:marLeft w:val="0"/>
                  <w:marRight w:val="0"/>
                  <w:marTop w:val="0"/>
                  <w:marBottom w:val="0"/>
                  <w:divBdr>
                    <w:top w:val="single" w:sz="6" w:space="2" w:color="E6E7E8"/>
                    <w:left w:val="single" w:sz="6" w:space="2" w:color="E6E7E8"/>
                    <w:bottom w:val="single" w:sz="6" w:space="2" w:color="E6E7E8"/>
                    <w:right w:val="single" w:sz="6" w:space="2" w:color="E6E7E8"/>
                  </w:divBdr>
                  <w:divsChild>
                    <w:div w:id="859515922">
                      <w:marLeft w:val="0"/>
                      <w:marRight w:val="0"/>
                      <w:marTop w:val="15"/>
                      <w:marBottom w:val="0"/>
                      <w:divBdr>
                        <w:top w:val="none" w:sz="0" w:space="0" w:color="auto"/>
                        <w:left w:val="none" w:sz="0" w:space="0" w:color="auto"/>
                        <w:bottom w:val="none" w:sz="0" w:space="0" w:color="auto"/>
                        <w:right w:val="none" w:sz="0" w:space="0" w:color="auto"/>
                      </w:divBdr>
                      <w:divsChild>
                        <w:div w:id="108502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9582251">
          <w:marLeft w:val="0"/>
          <w:marRight w:val="0"/>
          <w:marTop w:val="0"/>
          <w:marBottom w:val="0"/>
          <w:divBdr>
            <w:top w:val="none" w:sz="0" w:space="0" w:color="auto"/>
            <w:left w:val="none" w:sz="0" w:space="0" w:color="auto"/>
            <w:bottom w:val="none" w:sz="0" w:space="0" w:color="auto"/>
            <w:right w:val="none" w:sz="0" w:space="0" w:color="auto"/>
          </w:divBdr>
          <w:divsChild>
            <w:div w:id="1108087879">
              <w:marLeft w:val="0"/>
              <w:marRight w:val="0"/>
              <w:marTop w:val="0"/>
              <w:marBottom w:val="0"/>
              <w:divBdr>
                <w:top w:val="none" w:sz="0" w:space="0" w:color="auto"/>
                <w:left w:val="none" w:sz="0" w:space="0" w:color="auto"/>
                <w:bottom w:val="none" w:sz="0" w:space="0" w:color="auto"/>
                <w:right w:val="none" w:sz="0" w:space="0" w:color="auto"/>
              </w:divBdr>
              <w:divsChild>
                <w:div w:id="203520113">
                  <w:marLeft w:val="0"/>
                  <w:marRight w:val="0"/>
                  <w:marTop w:val="0"/>
                  <w:marBottom w:val="0"/>
                  <w:divBdr>
                    <w:top w:val="none" w:sz="0" w:space="0" w:color="auto"/>
                    <w:left w:val="none" w:sz="0" w:space="0" w:color="auto"/>
                    <w:bottom w:val="none" w:sz="0" w:space="0" w:color="auto"/>
                    <w:right w:val="none" w:sz="0" w:space="0" w:color="auto"/>
                  </w:divBdr>
                  <w:divsChild>
                    <w:div w:id="1729957656">
                      <w:marLeft w:val="60"/>
                      <w:marRight w:val="60"/>
                      <w:marTop w:val="60"/>
                      <w:marBottom w:val="60"/>
                      <w:divBdr>
                        <w:top w:val="none" w:sz="0" w:space="0" w:color="auto"/>
                        <w:left w:val="none" w:sz="0" w:space="0" w:color="auto"/>
                        <w:bottom w:val="none" w:sz="0" w:space="0" w:color="auto"/>
                        <w:right w:val="none" w:sz="0" w:space="0" w:color="auto"/>
                      </w:divBdr>
                      <w:divsChild>
                        <w:div w:id="1537962191">
                          <w:marLeft w:val="0"/>
                          <w:marRight w:val="0"/>
                          <w:marTop w:val="0"/>
                          <w:marBottom w:val="0"/>
                          <w:divBdr>
                            <w:top w:val="single" w:sz="4" w:space="0" w:color="E1DFDD"/>
                            <w:left w:val="single" w:sz="4" w:space="0" w:color="E1DFDD"/>
                            <w:bottom w:val="single" w:sz="4" w:space="0" w:color="E1DFDD"/>
                            <w:right w:val="single" w:sz="4" w:space="12" w:color="E1DFDD"/>
                          </w:divBdr>
                          <w:divsChild>
                            <w:div w:id="134994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9368197">
      <w:bodyDiv w:val="1"/>
      <w:marLeft w:val="0"/>
      <w:marRight w:val="0"/>
      <w:marTop w:val="0"/>
      <w:marBottom w:val="0"/>
      <w:divBdr>
        <w:top w:val="none" w:sz="0" w:space="0" w:color="auto"/>
        <w:left w:val="none" w:sz="0" w:space="0" w:color="auto"/>
        <w:bottom w:val="none" w:sz="0" w:space="0" w:color="auto"/>
        <w:right w:val="none" w:sz="0" w:space="0" w:color="auto"/>
      </w:divBdr>
    </w:div>
    <w:div w:id="988751899">
      <w:bodyDiv w:val="1"/>
      <w:marLeft w:val="0"/>
      <w:marRight w:val="0"/>
      <w:marTop w:val="0"/>
      <w:marBottom w:val="0"/>
      <w:divBdr>
        <w:top w:val="none" w:sz="0" w:space="0" w:color="auto"/>
        <w:left w:val="none" w:sz="0" w:space="0" w:color="auto"/>
        <w:bottom w:val="none" w:sz="0" w:space="0" w:color="auto"/>
        <w:right w:val="none" w:sz="0" w:space="0" w:color="auto"/>
      </w:divBdr>
    </w:div>
    <w:div w:id="1128740467">
      <w:bodyDiv w:val="1"/>
      <w:marLeft w:val="0"/>
      <w:marRight w:val="0"/>
      <w:marTop w:val="0"/>
      <w:marBottom w:val="0"/>
      <w:divBdr>
        <w:top w:val="none" w:sz="0" w:space="0" w:color="auto"/>
        <w:left w:val="none" w:sz="0" w:space="0" w:color="auto"/>
        <w:bottom w:val="none" w:sz="0" w:space="0" w:color="auto"/>
        <w:right w:val="none" w:sz="0" w:space="0" w:color="auto"/>
      </w:divBdr>
    </w:div>
    <w:div w:id="1251233075">
      <w:bodyDiv w:val="1"/>
      <w:marLeft w:val="0"/>
      <w:marRight w:val="0"/>
      <w:marTop w:val="0"/>
      <w:marBottom w:val="0"/>
      <w:divBdr>
        <w:top w:val="none" w:sz="0" w:space="0" w:color="auto"/>
        <w:left w:val="none" w:sz="0" w:space="0" w:color="auto"/>
        <w:bottom w:val="none" w:sz="0" w:space="0" w:color="auto"/>
        <w:right w:val="none" w:sz="0" w:space="0" w:color="auto"/>
      </w:divBdr>
    </w:div>
    <w:div w:id="1348867139">
      <w:bodyDiv w:val="1"/>
      <w:marLeft w:val="0"/>
      <w:marRight w:val="0"/>
      <w:marTop w:val="0"/>
      <w:marBottom w:val="0"/>
      <w:divBdr>
        <w:top w:val="none" w:sz="0" w:space="0" w:color="auto"/>
        <w:left w:val="none" w:sz="0" w:space="0" w:color="auto"/>
        <w:bottom w:val="none" w:sz="0" w:space="0" w:color="auto"/>
        <w:right w:val="none" w:sz="0" w:space="0" w:color="auto"/>
      </w:divBdr>
    </w:div>
    <w:div w:id="1416903847">
      <w:bodyDiv w:val="1"/>
      <w:marLeft w:val="0"/>
      <w:marRight w:val="0"/>
      <w:marTop w:val="0"/>
      <w:marBottom w:val="0"/>
      <w:divBdr>
        <w:top w:val="none" w:sz="0" w:space="0" w:color="auto"/>
        <w:left w:val="none" w:sz="0" w:space="0" w:color="auto"/>
        <w:bottom w:val="none" w:sz="0" w:space="0" w:color="auto"/>
        <w:right w:val="none" w:sz="0" w:space="0" w:color="auto"/>
      </w:divBdr>
    </w:div>
    <w:div w:id="1442453996">
      <w:bodyDiv w:val="1"/>
      <w:marLeft w:val="0"/>
      <w:marRight w:val="0"/>
      <w:marTop w:val="0"/>
      <w:marBottom w:val="0"/>
      <w:divBdr>
        <w:top w:val="none" w:sz="0" w:space="0" w:color="auto"/>
        <w:left w:val="none" w:sz="0" w:space="0" w:color="auto"/>
        <w:bottom w:val="none" w:sz="0" w:space="0" w:color="auto"/>
        <w:right w:val="none" w:sz="0" w:space="0" w:color="auto"/>
      </w:divBdr>
    </w:div>
    <w:div w:id="1488982517">
      <w:bodyDiv w:val="1"/>
      <w:marLeft w:val="0"/>
      <w:marRight w:val="0"/>
      <w:marTop w:val="0"/>
      <w:marBottom w:val="0"/>
      <w:divBdr>
        <w:top w:val="none" w:sz="0" w:space="0" w:color="auto"/>
        <w:left w:val="none" w:sz="0" w:space="0" w:color="auto"/>
        <w:bottom w:val="none" w:sz="0" w:space="0" w:color="auto"/>
        <w:right w:val="none" w:sz="0" w:space="0" w:color="auto"/>
      </w:divBdr>
    </w:div>
    <w:div w:id="1583561993">
      <w:bodyDiv w:val="1"/>
      <w:marLeft w:val="0"/>
      <w:marRight w:val="0"/>
      <w:marTop w:val="0"/>
      <w:marBottom w:val="0"/>
      <w:divBdr>
        <w:top w:val="none" w:sz="0" w:space="0" w:color="auto"/>
        <w:left w:val="none" w:sz="0" w:space="0" w:color="auto"/>
        <w:bottom w:val="none" w:sz="0" w:space="0" w:color="auto"/>
        <w:right w:val="none" w:sz="0" w:space="0" w:color="auto"/>
      </w:divBdr>
    </w:div>
    <w:div w:id="1654481869">
      <w:bodyDiv w:val="1"/>
      <w:marLeft w:val="0"/>
      <w:marRight w:val="0"/>
      <w:marTop w:val="0"/>
      <w:marBottom w:val="0"/>
      <w:divBdr>
        <w:top w:val="none" w:sz="0" w:space="0" w:color="auto"/>
        <w:left w:val="none" w:sz="0" w:space="0" w:color="auto"/>
        <w:bottom w:val="none" w:sz="0" w:space="0" w:color="auto"/>
        <w:right w:val="none" w:sz="0" w:space="0" w:color="auto"/>
      </w:divBdr>
    </w:div>
    <w:div w:id="1662543546">
      <w:bodyDiv w:val="1"/>
      <w:marLeft w:val="0"/>
      <w:marRight w:val="0"/>
      <w:marTop w:val="0"/>
      <w:marBottom w:val="0"/>
      <w:divBdr>
        <w:top w:val="none" w:sz="0" w:space="0" w:color="auto"/>
        <w:left w:val="none" w:sz="0" w:space="0" w:color="auto"/>
        <w:bottom w:val="none" w:sz="0" w:space="0" w:color="auto"/>
        <w:right w:val="none" w:sz="0" w:space="0" w:color="auto"/>
      </w:divBdr>
      <w:divsChild>
        <w:div w:id="340934283">
          <w:marLeft w:val="-115"/>
          <w:marRight w:val="0"/>
          <w:marTop w:val="0"/>
          <w:marBottom w:val="0"/>
          <w:divBdr>
            <w:top w:val="none" w:sz="0" w:space="0" w:color="auto"/>
            <w:left w:val="none" w:sz="0" w:space="0" w:color="auto"/>
            <w:bottom w:val="none" w:sz="0" w:space="0" w:color="auto"/>
            <w:right w:val="none" w:sz="0" w:space="0" w:color="auto"/>
          </w:divBdr>
        </w:div>
      </w:divsChild>
    </w:div>
    <w:div w:id="1675257083">
      <w:bodyDiv w:val="1"/>
      <w:marLeft w:val="0"/>
      <w:marRight w:val="0"/>
      <w:marTop w:val="0"/>
      <w:marBottom w:val="0"/>
      <w:divBdr>
        <w:top w:val="none" w:sz="0" w:space="0" w:color="auto"/>
        <w:left w:val="none" w:sz="0" w:space="0" w:color="auto"/>
        <w:bottom w:val="none" w:sz="0" w:space="0" w:color="auto"/>
        <w:right w:val="none" w:sz="0" w:space="0" w:color="auto"/>
      </w:divBdr>
    </w:div>
    <w:div w:id="1729180082">
      <w:bodyDiv w:val="1"/>
      <w:marLeft w:val="0"/>
      <w:marRight w:val="0"/>
      <w:marTop w:val="0"/>
      <w:marBottom w:val="0"/>
      <w:divBdr>
        <w:top w:val="none" w:sz="0" w:space="0" w:color="auto"/>
        <w:left w:val="none" w:sz="0" w:space="0" w:color="auto"/>
        <w:bottom w:val="none" w:sz="0" w:space="0" w:color="auto"/>
        <w:right w:val="none" w:sz="0" w:space="0" w:color="auto"/>
      </w:divBdr>
    </w:div>
    <w:div w:id="1860394024">
      <w:bodyDiv w:val="1"/>
      <w:marLeft w:val="0"/>
      <w:marRight w:val="0"/>
      <w:marTop w:val="0"/>
      <w:marBottom w:val="0"/>
      <w:divBdr>
        <w:top w:val="none" w:sz="0" w:space="0" w:color="auto"/>
        <w:left w:val="none" w:sz="0" w:space="0" w:color="auto"/>
        <w:bottom w:val="none" w:sz="0" w:space="0" w:color="auto"/>
        <w:right w:val="none" w:sz="0" w:space="0" w:color="auto"/>
      </w:divBdr>
    </w:div>
    <w:div w:id="2139107207">
      <w:bodyDiv w:val="1"/>
      <w:marLeft w:val="0"/>
      <w:marRight w:val="0"/>
      <w:marTop w:val="0"/>
      <w:marBottom w:val="0"/>
      <w:divBdr>
        <w:top w:val="none" w:sz="0" w:space="0" w:color="auto"/>
        <w:left w:val="none" w:sz="0" w:space="0" w:color="auto"/>
        <w:bottom w:val="none" w:sz="0" w:space="0" w:color="auto"/>
        <w:right w:val="none" w:sz="0" w:space="0" w:color="auto"/>
      </w:divBdr>
      <w:divsChild>
        <w:div w:id="481236851">
          <w:marLeft w:val="0"/>
          <w:marRight w:val="0"/>
          <w:marTop w:val="0"/>
          <w:marBottom w:val="0"/>
          <w:divBdr>
            <w:top w:val="none" w:sz="0" w:space="0" w:color="auto"/>
            <w:left w:val="none" w:sz="0" w:space="0" w:color="auto"/>
            <w:bottom w:val="none" w:sz="0" w:space="0" w:color="auto"/>
            <w:right w:val="none" w:sz="0" w:space="0" w:color="auto"/>
          </w:divBdr>
          <w:divsChild>
            <w:div w:id="2067953843">
              <w:marLeft w:val="0"/>
              <w:marRight w:val="0"/>
              <w:marTop w:val="0"/>
              <w:marBottom w:val="0"/>
              <w:divBdr>
                <w:top w:val="none" w:sz="0" w:space="0" w:color="auto"/>
                <w:left w:val="none" w:sz="0" w:space="0" w:color="auto"/>
                <w:bottom w:val="none" w:sz="0" w:space="0" w:color="auto"/>
                <w:right w:val="none" w:sz="0" w:space="0" w:color="auto"/>
              </w:divBdr>
              <w:divsChild>
                <w:div w:id="312953894">
                  <w:marLeft w:val="0"/>
                  <w:marRight w:val="0"/>
                  <w:marTop w:val="0"/>
                  <w:marBottom w:val="0"/>
                  <w:divBdr>
                    <w:top w:val="none" w:sz="0" w:space="0" w:color="auto"/>
                    <w:left w:val="none" w:sz="0" w:space="0" w:color="auto"/>
                    <w:bottom w:val="none" w:sz="0" w:space="0" w:color="auto"/>
                    <w:right w:val="none" w:sz="0" w:space="0" w:color="auto"/>
                  </w:divBdr>
                  <w:divsChild>
                    <w:div w:id="1706714963">
                      <w:marLeft w:val="0"/>
                      <w:marRight w:val="0"/>
                      <w:marTop w:val="0"/>
                      <w:marBottom w:val="0"/>
                      <w:divBdr>
                        <w:top w:val="none" w:sz="0" w:space="0" w:color="auto"/>
                        <w:left w:val="none" w:sz="0" w:space="0" w:color="auto"/>
                        <w:bottom w:val="none" w:sz="0" w:space="0" w:color="auto"/>
                        <w:right w:val="none" w:sz="0" w:space="0" w:color="auto"/>
                      </w:divBdr>
                      <w:divsChild>
                        <w:div w:id="1643003454">
                          <w:marLeft w:val="0"/>
                          <w:marRight w:val="0"/>
                          <w:marTop w:val="0"/>
                          <w:marBottom w:val="0"/>
                          <w:divBdr>
                            <w:top w:val="none" w:sz="0" w:space="0" w:color="auto"/>
                            <w:left w:val="none" w:sz="0" w:space="0" w:color="auto"/>
                            <w:bottom w:val="none" w:sz="0" w:space="0" w:color="auto"/>
                            <w:right w:val="none" w:sz="0" w:space="0" w:color="auto"/>
                          </w:divBdr>
                          <w:divsChild>
                            <w:div w:id="121967586">
                              <w:marLeft w:val="0"/>
                              <w:marRight w:val="0"/>
                              <w:marTop w:val="0"/>
                              <w:marBottom w:val="0"/>
                              <w:divBdr>
                                <w:top w:val="none" w:sz="0" w:space="0" w:color="auto"/>
                                <w:left w:val="none" w:sz="0" w:space="0" w:color="auto"/>
                                <w:bottom w:val="none" w:sz="0" w:space="0" w:color="auto"/>
                                <w:right w:val="none" w:sz="0" w:space="0" w:color="auto"/>
                              </w:divBdr>
                              <w:divsChild>
                                <w:div w:id="1367289122">
                                  <w:marLeft w:val="0"/>
                                  <w:marRight w:val="0"/>
                                  <w:marTop w:val="0"/>
                                  <w:marBottom w:val="0"/>
                                  <w:divBdr>
                                    <w:top w:val="none" w:sz="0" w:space="0" w:color="auto"/>
                                    <w:left w:val="none" w:sz="0" w:space="0" w:color="auto"/>
                                    <w:bottom w:val="none" w:sz="0" w:space="0" w:color="auto"/>
                                    <w:right w:val="none" w:sz="0" w:space="0" w:color="auto"/>
                                  </w:divBdr>
                                  <w:divsChild>
                                    <w:div w:id="1362432794">
                                      <w:marLeft w:val="0"/>
                                      <w:marRight w:val="0"/>
                                      <w:marTop w:val="0"/>
                                      <w:marBottom w:val="0"/>
                                      <w:divBdr>
                                        <w:top w:val="none" w:sz="0" w:space="0" w:color="auto"/>
                                        <w:left w:val="none" w:sz="0" w:space="0" w:color="auto"/>
                                        <w:bottom w:val="none" w:sz="0" w:space="0" w:color="auto"/>
                                        <w:right w:val="none" w:sz="0" w:space="0" w:color="auto"/>
                                      </w:divBdr>
                                      <w:divsChild>
                                        <w:div w:id="1537500993">
                                          <w:marLeft w:val="0"/>
                                          <w:marRight w:val="0"/>
                                          <w:marTop w:val="0"/>
                                          <w:marBottom w:val="0"/>
                                          <w:divBdr>
                                            <w:top w:val="none" w:sz="0" w:space="0" w:color="auto"/>
                                            <w:left w:val="none" w:sz="0" w:space="0" w:color="auto"/>
                                            <w:bottom w:val="none" w:sz="0" w:space="0" w:color="auto"/>
                                            <w:right w:val="none" w:sz="0" w:space="0" w:color="auto"/>
                                          </w:divBdr>
                                          <w:divsChild>
                                            <w:div w:id="1812595771">
                                              <w:marLeft w:val="0"/>
                                              <w:marRight w:val="0"/>
                                              <w:marTop w:val="0"/>
                                              <w:marBottom w:val="0"/>
                                              <w:divBdr>
                                                <w:top w:val="none" w:sz="0" w:space="0" w:color="auto"/>
                                                <w:left w:val="none" w:sz="0" w:space="0" w:color="auto"/>
                                                <w:bottom w:val="none" w:sz="0" w:space="0" w:color="auto"/>
                                                <w:right w:val="none" w:sz="0" w:space="0" w:color="auto"/>
                                              </w:divBdr>
                                              <w:divsChild>
                                                <w:div w:id="1003750036">
                                                  <w:marLeft w:val="0"/>
                                                  <w:marRight w:val="0"/>
                                                  <w:marTop w:val="0"/>
                                                  <w:marBottom w:val="0"/>
                                                  <w:divBdr>
                                                    <w:top w:val="none" w:sz="0" w:space="0" w:color="auto"/>
                                                    <w:left w:val="none" w:sz="0" w:space="0" w:color="auto"/>
                                                    <w:bottom w:val="none" w:sz="0" w:space="0" w:color="auto"/>
                                                    <w:right w:val="none" w:sz="0" w:space="0" w:color="auto"/>
                                                  </w:divBdr>
                                                  <w:divsChild>
                                                    <w:div w:id="1001203673">
                                                      <w:marLeft w:val="0"/>
                                                      <w:marRight w:val="0"/>
                                                      <w:marTop w:val="0"/>
                                                      <w:marBottom w:val="0"/>
                                                      <w:divBdr>
                                                        <w:top w:val="none" w:sz="0" w:space="0" w:color="auto"/>
                                                        <w:left w:val="none" w:sz="0" w:space="0" w:color="auto"/>
                                                        <w:bottom w:val="none" w:sz="0" w:space="0" w:color="auto"/>
                                                        <w:right w:val="none" w:sz="0" w:space="0" w:color="auto"/>
                                                      </w:divBdr>
                                                      <w:divsChild>
                                                        <w:div w:id="1920367282">
                                                          <w:marLeft w:val="0"/>
                                                          <w:marRight w:val="0"/>
                                                          <w:marTop w:val="0"/>
                                                          <w:marBottom w:val="0"/>
                                                          <w:divBdr>
                                                            <w:top w:val="none" w:sz="0" w:space="0" w:color="auto"/>
                                                            <w:left w:val="none" w:sz="0" w:space="0" w:color="auto"/>
                                                            <w:bottom w:val="none" w:sz="0" w:space="0" w:color="auto"/>
                                                            <w:right w:val="none" w:sz="0" w:space="0" w:color="auto"/>
                                                          </w:divBdr>
                                                          <w:divsChild>
                                                            <w:div w:id="353507535">
                                                              <w:marLeft w:val="0"/>
                                                              <w:marRight w:val="0"/>
                                                              <w:marTop w:val="0"/>
                                                              <w:marBottom w:val="0"/>
                                                              <w:divBdr>
                                                                <w:top w:val="none" w:sz="0" w:space="0" w:color="auto"/>
                                                                <w:left w:val="none" w:sz="0" w:space="0" w:color="auto"/>
                                                                <w:bottom w:val="none" w:sz="0" w:space="0" w:color="auto"/>
                                                                <w:right w:val="none" w:sz="0" w:space="0" w:color="auto"/>
                                                              </w:divBdr>
                                                              <w:divsChild>
                                                                <w:div w:id="754782366">
                                                                  <w:marLeft w:val="120"/>
                                                                  <w:marRight w:val="120"/>
                                                                  <w:marTop w:val="0"/>
                                                                  <w:marBottom w:val="0"/>
                                                                  <w:divBdr>
                                                                    <w:top w:val="none" w:sz="0" w:space="0" w:color="auto"/>
                                                                    <w:left w:val="none" w:sz="0" w:space="0" w:color="auto"/>
                                                                    <w:bottom w:val="none" w:sz="0" w:space="0" w:color="auto"/>
                                                                    <w:right w:val="none" w:sz="0" w:space="0" w:color="auto"/>
                                                                  </w:divBdr>
                                                                  <w:divsChild>
                                                                    <w:div w:id="1227573504">
                                                                      <w:marLeft w:val="0"/>
                                                                      <w:marRight w:val="0"/>
                                                                      <w:marTop w:val="0"/>
                                                                      <w:marBottom w:val="0"/>
                                                                      <w:divBdr>
                                                                        <w:top w:val="none" w:sz="0" w:space="0" w:color="auto"/>
                                                                        <w:left w:val="none" w:sz="0" w:space="0" w:color="auto"/>
                                                                        <w:bottom w:val="none" w:sz="0" w:space="0" w:color="auto"/>
                                                                        <w:right w:val="none" w:sz="0" w:space="0" w:color="auto"/>
                                                                      </w:divBdr>
                                                                      <w:divsChild>
                                                                        <w:div w:id="1997101424">
                                                                          <w:marLeft w:val="0"/>
                                                                          <w:marRight w:val="0"/>
                                                                          <w:marTop w:val="0"/>
                                                                          <w:marBottom w:val="0"/>
                                                                          <w:divBdr>
                                                                            <w:top w:val="none" w:sz="0" w:space="0" w:color="auto"/>
                                                                            <w:left w:val="none" w:sz="0" w:space="0" w:color="auto"/>
                                                                            <w:bottom w:val="none" w:sz="0" w:space="0" w:color="auto"/>
                                                                            <w:right w:val="none" w:sz="0" w:space="0" w:color="auto"/>
                                                                          </w:divBdr>
                                                                          <w:divsChild>
                                                                            <w:div w:id="848563871">
                                                                              <w:marLeft w:val="0"/>
                                                                              <w:marRight w:val="0"/>
                                                                              <w:marTop w:val="0"/>
                                                                              <w:marBottom w:val="0"/>
                                                                              <w:divBdr>
                                                                                <w:top w:val="none" w:sz="0" w:space="0" w:color="auto"/>
                                                                                <w:left w:val="none" w:sz="0" w:space="0" w:color="auto"/>
                                                                                <w:bottom w:val="none" w:sz="0" w:space="0" w:color="auto"/>
                                                                                <w:right w:val="none" w:sz="0" w:space="0" w:color="auto"/>
                                                                              </w:divBdr>
                                                                              <w:divsChild>
                                                                                <w:div w:id="1002050838">
                                                                                  <w:marLeft w:val="0"/>
                                                                                  <w:marRight w:val="0"/>
                                                                                  <w:marTop w:val="0"/>
                                                                                  <w:marBottom w:val="0"/>
                                                                                  <w:divBdr>
                                                                                    <w:top w:val="none" w:sz="0" w:space="0" w:color="auto"/>
                                                                                    <w:left w:val="none" w:sz="0" w:space="0" w:color="auto"/>
                                                                                    <w:bottom w:val="none" w:sz="0" w:space="0" w:color="auto"/>
                                                                                    <w:right w:val="none" w:sz="0" w:space="0" w:color="auto"/>
                                                                                  </w:divBdr>
                                                                                  <w:divsChild>
                                                                                    <w:div w:id="18548171">
                                                                                      <w:marLeft w:val="0"/>
                                                                                      <w:marRight w:val="0"/>
                                                                                      <w:marTop w:val="0"/>
                                                                                      <w:marBottom w:val="0"/>
                                                                                      <w:divBdr>
                                                                                        <w:top w:val="none" w:sz="0" w:space="0" w:color="auto"/>
                                                                                        <w:left w:val="none" w:sz="0" w:space="0" w:color="auto"/>
                                                                                        <w:bottom w:val="none" w:sz="0" w:space="0" w:color="auto"/>
                                                                                        <w:right w:val="none" w:sz="0" w:space="0" w:color="auto"/>
                                                                                      </w:divBdr>
                                                                                      <w:divsChild>
                                                                                        <w:div w:id="1240940502">
                                                                                          <w:marLeft w:val="0"/>
                                                                                          <w:marRight w:val="0"/>
                                                                                          <w:marTop w:val="0"/>
                                                                                          <w:marBottom w:val="0"/>
                                                                                          <w:divBdr>
                                                                                            <w:top w:val="none" w:sz="0" w:space="0" w:color="auto"/>
                                                                                            <w:left w:val="none" w:sz="0" w:space="0" w:color="auto"/>
                                                                                            <w:bottom w:val="none" w:sz="0" w:space="0" w:color="auto"/>
                                                                                            <w:right w:val="none" w:sz="0" w:space="0" w:color="auto"/>
                                                                                          </w:divBdr>
                                                                                          <w:divsChild>
                                                                                            <w:div w:id="627781474">
                                                                                              <w:marLeft w:val="0"/>
                                                                                              <w:marRight w:val="0"/>
                                                                                              <w:marTop w:val="0"/>
                                                                                              <w:marBottom w:val="0"/>
                                                                                              <w:divBdr>
                                                                                                <w:top w:val="none" w:sz="0" w:space="0" w:color="auto"/>
                                                                                                <w:left w:val="none" w:sz="0" w:space="0" w:color="auto"/>
                                                                                                <w:bottom w:val="none" w:sz="0" w:space="0" w:color="auto"/>
                                                                                                <w:right w:val="none" w:sz="0" w:space="0" w:color="auto"/>
                                                                                              </w:divBdr>
                                                                                              <w:divsChild>
                                                                                                <w:div w:id="301926580">
                                                                                                  <w:marLeft w:val="0"/>
                                                                                                  <w:marRight w:val="0"/>
                                                                                                  <w:marTop w:val="0"/>
                                                                                                  <w:marBottom w:val="0"/>
                                                                                                  <w:divBdr>
                                                                                                    <w:top w:val="none" w:sz="0" w:space="0" w:color="auto"/>
                                                                                                    <w:left w:val="none" w:sz="0" w:space="0" w:color="auto"/>
                                                                                                    <w:bottom w:val="none" w:sz="0" w:space="0" w:color="auto"/>
                                                                                                    <w:right w:val="none" w:sz="0" w:space="0" w:color="auto"/>
                                                                                                  </w:divBdr>
                                                                                                </w:div>
                                                                                                <w:div w:id="364260620">
                                                                                                  <w:marLeft w:val="0"/>
                                                                                                  <w:marRight w:val="0"/>
                                                                                                  <w:marTop w:val="0"/>
                                                                                                  <w:marBottom w:val="0"/>
                                                                                                  <w:divBdr>
                                                                                                    <w:top w:val="none" w:sz="0" w:space="0" w:color="auto"/>
                                                                                                    <w:left w:val="none" w:sz="0" w:space="0" w:color="auto"/>
                                                                                                    <w:bottom w:val="none" w:sz="0" w:space="0" w:color="auto"/>
                                                                                                    <w:right w:val="none" w:sz="0" w:space="0" w:color="auto"/>
                                                                                                  </w:divBdr>
                                                                                                </w:div>
                                                                                                <w:div w:id="935093251">
                                                                                                  <w:marLeft w:val="0"/>
                                                                                                  <w:marRight w:val="0"/>
                                                                                                  <w:marTop w:val="0"/>
                                                                                                  <w:marBottom w:val="0"/>
                                                                                                  <w:divBdr>
                                                                                                    <w:top w:val="none" w:sz="0" w:space="0" w:color="auto"/>
                                                                                                    <w:left w:val="none" w:sz="0" w:space="0" w:color="auto"/>
                                                                                                    <w:bottom w:val="none" w:sz="0" w:space="0" w:color="auto"/>
                                                                                                    <w:right w:val="none" w:sz="0" w:space="0" w:color="auto"/>
                                                                                                  </w:divBdr>
                                                                                                </w:div>
                                                                                                <w:div w:id="1261572477">
                                                                                                  <w:marLeft w:val="0"/>
                                                                                                  <w:marRight w:val="0"/>
                                                                                                  <w:marTop w:val="0"/>
                                                                                                  <w:marBottom w:val="0"/>
                                                                                                  <w:divBdr>
                                                                                                    <w:top w:val="none" w:sz="0" w:space="0" w:color="auto"/>
                                                                                                    <w:left w:val="none" w:sz="0" w:space="0" w:color="auto"/>
                                                                                                    <w:bottom w:val="none" w:sz="0" w:space="0" w:color="auto"/>
                                                                                                    <w:right w:val="none" w:sz="0" w:space="0" w:color="auto"/>
                                                                                                  </w:divBdr>
                                                                                                </w:div>
                                                                                                <w:div w:id="1507402801">
                                                                                                  <w:marLeft w:val="0"/>
                                                                                                  <w:marRight w:val="0"/>
                                                                                                  <w:marTop w:val="0"/>
                                                                                                  <w:marBottom w:val="0"/>
                                                                                                  <w:divBdr>
                                                                                                    <w:top w:val="none" w:sz="0" w:space="0" w:color="auto"/>
                                                                                                    <w:left w:val="none" w:sz="0" w:space="0" w:color="auto"/>
                                                                                                    <w:bottom w:val="none" w:sz="0" w:space="0" w:color="auto"/>
                                                                                                    <w:right w:val="none" w:sz="0" w:space="0" w:color="auto"/>
                                                                                                  </w:divBdr>
                                                                                                </w:div>
                                                                                                <w:div w:id="1555776790">
                                                                                                  <w:marLeft w:val="0"/>
                                                                                                  <w:marRight w:val="0"/>
                                                                                                  <w:marTop w:val="0"/>
                                                                                                  <w:marBottom w:val="0"/>
                                                                                                  <w:divBdr>
                                                                                                    <w:top w:val="none" w:sz="0" w:space="0" w:color="auto"/>
                                                                                                    <w:left w:val="none" w:sz="0" w:space="0" w:color="auto"/>
                                                                                                    <w:bottom w:val="none" w:sz="0" w:space="0" w:color="auto"/>
                                                                                                    <w:right w:val="none" w:sz="0" w:space="0" w:color="auto"/>
                                                                                                  </w:divBdr>
                                                                                                </w:div>
                                                                                                <w:div w:id="1832982323">
                                                                                                  <w:marLeft w:val="0"/>
                                                                                                  <w:marRight w:val="0"/>
                                                                                                  <w:marTop w:val="0"/>
                                                                                                  <w:marBottom w:val="0"/>
                                                                                                  <w:divBdr>
                                                                                                    <w:top w:val="none" w:sz="0" w:space="0" w:color="auto"/>
                                                                                                    <w:left w:val="none" w:sz="0" w:space="0" w:color="auto"/>
                                                                                                    <w:bottom w:val="none" w:sz="0" w:space="0" w:color="auto"/>
                                                                                                    <w:right w:val="none" w:sz="0" w:space="0" w:color="auto"/>
                                                                                                  </w:divBdr>
                                                                                                </w:div>
                                                                                                <w:div w:id="1841389636">
                                                                                                  <w:marLeft w:val="0"/>
                                                                                                  <w:marRight w:val="0"/>
                                                                                                  <w:marTop w:val="0"/>
                                                                                                  <w:marBottom w:val="0"/>
                                                                                                  <w:divBdr>
                                                                                                    <w:top w:val="none" w:sz="0" w:space="0" w:color="auto"/>
                                                                                                    <w:left w:val="none" w:sz="0" w:space="0" w:color="auto"/>
                                                                                                    <w:bottom w:val="none" w:sz="0" w:space="0" w:color="auto"/>
                                                                                                    <w:right w:val="none" w:sz="0" w:space="0" w:color="auto"/>
                                                                                                  </w:divBdr>
                                                                                                </w:div>
                                                                                                <w:div w:id="2069719419">
                                                                                                  <w:marLeft w:val="0"/>
                                                                                                  <w:marRight w:val="0"/>
                                                                                                  <w:marTop w:val="0"/>
                                                                                                  <w:marBottom w:val="0"/>
                                                                                                  <w:divBdr>
                                                                                                    <w:top w:val="none" w:sz="0" w:space="0" w:color="auto"/>
                                                                                                    <w:left w:val="none" w:sz="0" w:space="0" w:color="auto"/>
                                                                                                    <w:bottom w:val="none" w:sz="0" w:space="0" w:color="auto"/>
                                                                                                    <w:right w:val="none" w:sz="0" w:space="0" w:color="auto"/>
                                                                                                  </w:divBdr>
                                                                                                </w:div>
                                                                                                <w:div w:id="211597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208137">
                                                                                      <w:marLeft w:val="0"/>
                                                                                      <w:marRight w:val="0"/>
                                                                                      <w:marTop w:val="0"/>
                                                                                      <w:marBottom w:val="0"/>
                                                                                      <w:divBdr>
                                                                                        <w:top w:val="none" w:sz="0" w:space="0" w:color="auto"/>
                                                                                        <w:left w:val="none" w:sz="0" w:space="0" w:color="auto"/>
                                                                                        <w:bottom w:val="none" w:sz="0" w:space="0" w:color="auto"/>
                                                                                        <w:right w:val="none" w:sz="0" w:space="0" w:color="auto"/>
                                                                                      </w:divBdr>
                                                                                    </w:div>
                                                                                  </w:divsChild>
                                                                                </w:div>
                                                                                <w:div w:id="1383093489">
                                                                                  <w:marLeft w:val="0"/>
                                                                                  <w:marRight w:val="0"/>
                                                                                  <w:marTop w:val="0"/>
                                                                                  <w:marBottom w:val="0"/>
                                                                                  <w:divBdr>
                                                                                    <w:top w:val="none" w:sz="0" w:space="0" w:color="auto"/>
                                                                                    <w:left w:val="none" w:sz="0" w:space="0" w:color="auto"/>
                                                                                    <w:bottom w:val="none" w:sz="0" w:space="0" w:color="auto"/>
                                                                                    <w:right w:val="none" w:sz="0" w:space="0" w:color="auto"/>
                                                                                  </w:divBdr>
                                                                                  <w:divsChild>
                                                                                    <w:div w:id="702291785">
                                                                                      <w:marLeft w:val="0"/>
                                                                                      <w:marRight w:val="0"/>
                                                                                      <w:marTop w:val="0"/>
                                                                                      <w:marBottom w:val="0"/>
                                                                                      <w:divBdr>
                                                                                        <w:top w:val="none" w:sz="0" w:space="0" w:color="auto"/>
                                                                                        <w:left w:val="none" w:sz="0" w:space="0" w:color="auto"/>
                                                                                        <w:bottom w:val="none" w:sz="0" w:space="0" w:color="auto"/>
                                                                                        <w:right w:val="none" w:sz="0" w:space="0" w:color="auto"/>
                                                                                      </w:divBdr>
                                                                                      <w:divsChild>
                                                                                        <w:div w:id="686059743">
                                                                                          <w:marLeft w:val="0"/>
                                                                                          <w:marRight w:val="0"/>
                                                                                          <w:marTop w:val="0"/>
                                                                                          <w:marBottom w:val="0"/>
                                                                                          <w:divBdr>
                                                                                            <w:top w:val="none" w:sz="0" w:space="0" w:color="auto"/>
                                                                                            <w:left w:val="none" w:sz="0" w:space="0" w:color="auto"/>
                                                                                            <w:bottom w:val="none" w:sz="0" w:space="0" w:color="auto"/>
                                                                                            <w:right w:val="none" w:sz="0" w:space="0" w:color="auto"/>
                                                                                          </w:divBdr>
                                                                                        </w:div>
                                                                                        <w:div w:id="1323653978">
                                                                                          <w:marLeft w:val="0"/>
                                                                                          <w:marRight w:val="0"/>
                                                                                          <w:marTop w:val="0"/>
                                                                                          <w:marBottom w:val="0"/>
                                                                                          <w:divBdr>
                                                                                            <w:top w:val="none" w:sz="0" w:space="0" w:color="auto"/>
                                                                                            <w:left w:val="none" w:sz="0" w:space="0" w:color="auto"/>
                                                                                            <w:bottom w:val="none" w:sz="0" w:space="0" w:color="auto"/>
                                                                                            <w:right w:val="none" w:sz="0" w:space="0" w:color="auto"/>
                                                                                          </w:divBdr>
                                                                                        </w:div>
                                                                                        <w:div w:id="1869685964">
                                                                                          <w:marLeft w:val="0"/>
                                                                                          <w:marRight w:val="0"/>
                                                                                          <w:marTop w:val="0"/>
                                                                                          <w:marBottom w:val="0"/>
                                                                                          <w:divBdr>
                                                                                            <w:top w:val="none" w:sz="0" w:space="0" w:color="auto"/>
                                                                                            <w:left w:val="none" w:sz="0" w:space="0" w:color="auto"/>
                                                                                            <w:bottom w:val="none" w:sz="0" w:space="0" w:color="auto"/>
                                                                                            <w:right w:val="none" w:sz="0" w:space="0" w:color="auto"/>
                                                                                          </w:divBdr>
                                                                                          <w:divsChild>
                                                                                            <w:div w:id="1931422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7952392">
                                                              <w:marLeft w:val="0"/>
                                                              <w:marRight w:val="0"/>
                                                              <w:marTop w:val="0"/>
                                                              <w:marBottom w:val="0"/>
                                                              <w:divBdr>
                                                                <w:top w:val="none" w:sz="0" w:space="0" w:color="auto"/>
                                                                <w:left w:val="none" w:sz="0" w:space="0" w:color="auto"/>
                                                                <w:bottom w:val="none" w:sz="0" w:space="0" w:color="auto"/>
                                                                <w:right w:val="none" w:sz="0" w:space="0" w:color="auto"/>
                                                              </w:divBdr>
                                                              <w:divsChild>
                                                                <w:div w:id="250742602">
                                                                  <w:marLeft w:val="0"/>
                                                                  <w:marRight w:val="0"/>
                                                                  <w:marTop w:val="0"/>
                                                                  <w:marBottom w:val="0"/>
                                                                  <w:divBdr>
                                                                    <w:top w:val="none" w:sz="0" w:space="0" w:color="auto"/>
                                                                    <w:left w:val="none" w:sz="0" w:space="0" w:color="auto"/>
                                                                    <w:bottom w:val="none" w:sz="0" w:space="0" w:color="auto"/>
                                                                    <w:right w:val="none" w:sz="0" w:space="0" w:color="auto"/>
                                                                  </w:divBdr>
                                                                  <w:divsChild>
                                                                    <w:div w:id="131488685">
                                                                      <w:marLeft w:val="0"/>
                                                                      <w:marRight w:val="0"/>
                                                                      <w:marTop w:val="0"/>
                                                                      <w:marBottom w:val="0"/>
                                                                      <w:divBdr>
                                                                        <w:top w:val="none" w:sz="0" w:space="0" w:color="auto"/>
                                                                        <w:left w:val="none" w:sz="0" w:space="0" w:color="auto"/>
                                                                        <w:bottom w:val="none" w:sz="0" w:space="0" w:color="auto"/>
                                                                        <w:right w:val="none" w:sz="0" w:space="0" w:color="auto"/>
                                                                      </w:divBdr>
                                                                      <w:divsChild>
                                                                        <w:div w:id="674576421">
                                                                          <w:marLeft w:val="0"/>
                                                                          <w:marRight w:val="0"/>
                                                                          <w:marTop w:val="0"/>
                                                                          <w:marBottom w:val="0"/>
                                                                          <w:divBdr>
                                                                            <w:top w:val="none" w:sz="0" w:space="0" w:color="auto"/>
                                                                            <w:left w:val="none" w:sz="0" w:space="0" w:color="auto"/>
                                                                            <w:bottom w:val="none" w:sz="0" w:space="0" w:color="auto"/>
                                                                            <w:right w:val="none" w:sz="0" w:space="0" w:color="auto"/>
                                                                          </w:divBdr>
                                                                          <w:divsChild>
                                                                            <w:div w:id="1496385334">
                                                                              <w:marLeft w:val="0"/>
                                                                              <w:marRight w:val="0"/>
                                                                              <w:marTop w:val="0"/>
                                                                              <w:marBottom w:val="0"/>
                                                                              <w:divBdr>
                                                                                <w:top w:val="none" w:sz="0" w:space="0" w:color="auto"/>
                                                                                <w:left w:val="none" w:sz="0" w:space="0" w:color="auto"/>
                                                                                <w:bottom w:val="none" w:sz="0" w:space="0" w:color="auto"/>
                                                                                <w:right w:val="none" w:sz="0" w:space="0" w:color="auto"/>
                                                                              </w:divBdr>
                                                                              <w:divsChild>
                                                                                <w:div w:id="907155303">
                                                                                  <w:marLeft w:val="0"/>
                                                                                  <w:marRight w:val="0"/>
                                                                                  <w:marTop w:val="0"/>
                                                                                  <w:marBottom w:val="0"/>
                                                                                  <w:divBdr>
                                                                                    <w:top w:val="none" w:sz="0" w:space="0" w:color="auto"/>
                                                                                    <w:left w:val="none" w:sz="0" w:space="0" w:color="auto"/>
                                                                                    <w:bottom w:val="none" w:sz="0" w:space="0" w:color="auto"/>
                                                                                    <w:right w:val="none" w:sz="0" w:space="0" w:color="auto"/>
                                                                                  </w:divBdr>
                                                                                  <w:divsChild>
                                                                                    <w:div w:id="71662835">
                                                                                      <w:marLeft w:val="0"/>
                                                                                      <w:marRight w:val="0"/>
                                                                                      <w:marTop w:val="0"/>
                                                                                      <w:marBottom w:val="0"/>
                                                                                      <w:divBdr>
                                                                                        <w:top w:val="none" w:sz="0" w:space="0" w:color="auto"/>
                                                                                        <w:left w:val="none" w:sz="0" w:space="0" w:color="auto"/>
                                                                                        <w:bottom w:val="none" w:sz="0" w:space="0" w:color="auto"/>
                                                                                        <w:right w:val="none" w:sz="0" w:space="0" w:color="auto"/>
                                                                                      </w:divBdr>
                                                                                      <w:divsChild>
                                                                                        <w:div w:id="2084183049">
                                                                                          <w:marLeft w:val="120"/>
                                                                                          <w:marRight w:val="0"/>
                                                                                          <w:marTop w:val="60"/>
                                                                                          <w:marBottom w:val="60"/>
                                                                                          <w:divBdr>
                                                                                            <w:top w:val="none" w:sz="0" w:space="0" w:color="auto"/>
                                                                                            <w:left w:val="none" w:sz="0" w:space="0" w:color="auto"/>
                                                                                            <w:bottom w:val="none" w:sz="0" w:space="0" w:color="auto"/>
                                                                                            <w:right w:val="none" w:sz="0" w:space="0" w:color="auto"/>
                                                                                          </w:divBdr>
                                                                                          <w:divsChild>
                                                                                            <w:div w:id="1296524278">
                                                                                              <w:marLeft w:val="0"/>
                                                                                              <w:marRight w:val="0"/>
                                                                                              <w:marTop w:val="0"/>
                                                                                              <w:marBottom w:val="0"/>
                                                                                              <w:divBdr>
                                                                                                <w:top w:val="none" w:sz="0" w:space="0" w:color="auto"/>
                                                                                                <w:left w:val="none" w:sz="0" w:space="0" w:color="auto"/>
                                                                                                <w:bottom w:val="none" w:sz="0" w:space="0" w:color="auto"/>
                                                                                                <w:right w:val="none" w:sz="0" w:space="0" w:color="auto"/>
                                                                                              </w:divBdr>
                                                                                              <w:divsChild>
                                                                                                <w:div w:id="2135907433">
                                                                                                  <w:marLeft w:val="0"/>
                                                                                                  <w:marRight w:val="0"/>
                                                                                                  <w:marTop w:val="0"/>
                                                                                                  <w:marBottom w:val="0"/>
                                                                                                  <w:divBdr>
                                                                                                    <w:top w:val="none" w:sz="0" w:space="0" w:color="auto"/>
                                                                                                    <w:left w:val="none" w:sz="0" w:space="0" w:color="auto"/>
                                                                                                    <w:bottom w:val="none" w:sz="0" w:space="0" w:color="auto"/>
                                                                                                    <w:right w:val="none" w:sz="0" w:space="0" w:color="auto"/>
                                                                                                  </w:divBdr>
                                                                                                  <w:divsChild>
                                                                                                    <w:div w:id="453642557">
                                                                                                      <w:marLeft w:val="0"/>
                                                                                                      <w:marRight w:val="0"/>
                                                                                                      <w:marTop w:val="0"/>
                                                                                                      <w:marBottom w:val="0"/>
                                                                                                      <w:divBdr>
                                                                                                        <w:top w:val="none" w:sz="0" w:space="0" w:color="auto"/>
                                                                                                        <w:left w:val="none" w:sz="0" w:space="0" w:color="auto"/>
                                                                                                        <w:bottom w:val="none" w:sz="0" w:space="0" w:color="auto"/>
                                                                                                        <w:right w:val="none" w:sz="0" w:space="0" w:color="auto"/>
                                                                                                      </w:divBdr>
                                                                                                      <w:divsChild>
                                                                                                        <w:div w:id="1947804395">
                                                                                                          <w:marLeft w:val="0"/>
                                                                                                          <w:marRight w:val="0"/>
                                                                                                          <w:marTop w:val="0"/>
                                                                                                          <w:marBottom w:val="0"/>
                                                                                                          <w:divBdr>
                                                                                                            <w:top w:val="none" w:sz="0" w:space="0" w:color="auto"/>
                                                                                                            <w:left w:val="none" w:sz="0" w:space="0" w:color="auto"/>
                                                                                                            <w:bottom w:val="none" w:sz="0" w:space="0" w:color="auto"/>
                                                                                                            <w:right w:val="none" w:sz="0" w:space="0" w:color="auto"/>
                                                                                                          </w:divBdr>
                                                                                                          <w:divsChild>
                                                                                                            <w:div w:id="1019812115">
                                                                                                              <w:marLeft w:val="0"/>
                                                                                                              <w:marRight w:val="0"/>
                                                                                                              <w:marTop w:val="0"/>
                                                                                                              <w:marBottom w:val="0"/>
                                                                                                              <w:divBdr>
                                                                                                                <w:top w:val="none" w:sz="0" w:space="0" w:color="auto"/>
                                                                                                                <w:left w:val="none" w:sz="0" w:space="0" w:color="auto"/>
                                                                                                                <w:bottom w:val="none" w:sz="0" w:space="0" w:color="auto"/>
                                                                                                                <w:right w:val="none" w:sz="0" w:space="0" w:color="auto"/>
                                                                                                              </w:divBdr>
                                                                                                              <w:divsChild>
                                                                                                                <w:div w:id="1447964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37507449">
          <w:marLeft w:val="0"/>
          <w:marRight w:val="0"/>
          <w:marTop w:val="0"/>
          <w:marBottom w:val="0"/>
          <w:divBdr>
            <w:top w:val="none" w:sz="0" w:space="0" w:color="auto"/>
            <w:left w:val="none" w:sz="0" w:space="0" w:color="auto"/>
            <w:bottom w:val="none" w:sz="0" w:space="0" w:color="auto"/>
            <w:right w:val="none" w:sz="0" w:space="0" w:color="auto"/>
          </w:divBdr>
          <w:divsChild>
            <w:div w:id="1526207578">
              <w:marLeft w:val="0"/>
              <w:marRight w:val="0"/>
              <w:marTop w:val="0"/>
              <w:marBottom w:val="0"/>
              <w:divBdr>
                <w:top w:val="none" w:sz="0" w:space="0" w:color="auto"/>
                <w:left w:val="none" w:sz="0" w:space="0" w:color="auto"/>
                <w:bottom w:val="none" w:sz="0" w:space="0" w:color="auto"/>
                <w:right w:val="none" w:sz="0" w:space="0" w:color="auto"/>
              </w:divBdr>
              <w:divsChild>
                <w:div w:id="1748378812">
                  <w:marLeft w:val="0"/>
                  <w:marRight w:val="0"/>
                  <w:marTop w:val="0"/>
                  <w:marBottom w:val="0"/>
                  <w:divBdr>
                    <w:top w:val="none" w:sz="0" w:space="0" w:color="auto"/>
                    <w:left w:val="none" w:sz="0" w:space="0" w:color="auto"/>
                    <w:bottom w:val="none" w:sz="0" w:space="0" w:color="auto"/>
                    <w:right w:val="none" w:sz="0" w:space="0" w:color="auto"/>
                  </w:divBdr>
                  <w:divsChild>
                    <w:div w:id="374549156">
                      <w:marLeft w:val="0"/>
                      <w:marRight w:val="0"/>
                      <w:marTop w:val="0"/>
                      <w:marBottom w:val="0"/>
                      <w:divBdr>
                        <w:top w:val="none" w:sz="0" w:space="0" w:color="auto"/>
                        <w:left w:val="none" w:sz="0" w:space="0" w:color="auto"/>
                        <w:bottom w:val="none" w:sz="0" w:space="0" w:color="auto"/>
                        <w:right w:val="none" w:sz="0" w:space="0" w:color="auto"/>
                      </w:divBdr>
                      <w:divsChild>
                        <w:div w:id="632758578">
                          <w:marLeft w:val="0"/>
                          <w:marRight w:val="0"/>
                          <w:marTop w:val="0"/>
                          <w:marBottom w:val="0"/>
                          <w:divBdr>
                            <w:top w:val="none" w:sz="0" w:space="0" w:color="auto"/>
                            <w:left w:val="none" w:sz="0" w:space="0" w:color="auto"/>
                            <w:bottom w:val="none" w:sz="0" w:space="0" w:color="auto"/>
                            <w:right w:val="none" w:sz="0" w:space="0" w:color="auto"/>
                          </w:divBdr>
                          <w:divsChild>
                            <w:div w:id="1827354826">
                              <w:marLeft w:val="0"/>
                              <w:marRight w:val="0"/>
                              <w:marTop w:val="0"/>
                              <w:marBottom w:val="0"/>
                              <w:divBdr>
                                <w:top w:val="single" w:sz="6" w:space="2" w:color="E6E7E8"/>
                                <w:left w:val="single" w:sz="6" w:space="2" w:color="E6E7E8"/>
                                <w:bottom w:val="single" w:sz="6" w:space="2" w:color="E6E7E8"/>
                                <w:right w:val="single" w:sz="6" w:space="2" w:color="E6E7E8"/>
                              </w:divBdr>
                              <w:divsChild>
                                <w:div w:id="1239756052">
                                  <w:marLeft w:val="0"/>
                                  <w:marRight w:val="0"/>
                                  <w:marTop w:val="15"/>
                                  <w:marBottom w:val="0"/>
                                  <w:divBdr>
                                    <w:top w:val="none" w:sz="0" w:space="0" w:color="auto"/>
                                    <w:left w:val="none" w:sz="0" w:space="0" w:color="auto"/>
                                    <w:bottom w:val="none" w:sz="0" w:space="0" w:color="auto"/>
                                    <w:right w:val="none" w:sz="0" w:space="0" w:color="auto"/>
                                  </w:divBdr>
                                  <w:divsChild>
                                    <w:div w:id="354231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0448087">
          <w:marLeft w:val="0"/>
          <w:marRight w:val="0"/>
          <w:marTop w:val="0"/>
          <w:marBottom w:val="0"/>
          <w:divBdr>
            <w:top w:val="none" w:sz="0" w:space="0" w:color="auto"/>
            <w:left w:val="none" w:sz="0" w:space="0" w:color="auto"/>
            <w:bottom w:val="none" w:sz="0" w:space="0" w:color="auto"/>
            <w:right w:val="none" w:sz="0" w:space="0" w:color="auto"/>
          </w:divBdr>
          <w:divsChild>
            <w:div w:id="1374957938">
              <w:marLeft w:val="0"/>
              <w:marRight w:val="0"/>
              <w:marTop w:val="0"/>
              <w:marBottom w:val="0"/>
              <w:divBdr>
                <w:top w:val="none" w:sz="0" w:space="0" w:color="auto"/>
                <w:left w:val="none" w:sz="0" w:space="0" w:color="auto"/>
                <w:bottom w:val="none" w:sz="0" w:space="0" w:color="auto"/>
                <w:right w:val="none" w:sz="0" w:space="0" w:color="auto"/>
              </w:divBdr>
              <w:divsChild>
                <w:div w:id="1596405502">
                  <w:marLeft w:val="0"/>
                  <w:marRight w:val="0"/>
                  <w:marTop w:val="0"/>
                  <w:marBottom w:val="0"/>
                  <w:divBdr>
                    <w:top w:val="none" w:sz="0" w:space="0" w:color="auto"/>
                    <w:left w:val="none" w:sz="0" w:space="0" w:color="auto"/>
                    <w:bottom w:val="none" w:sz="0" w:space="0" w:color="auto"/>
                    <w:right w:val="none" w:sz="0" w:space="0" w:color="auto"/>
                  </w:divBdr>
                  <w:divsChild>
                    <w:div w:id="1081559434">
                      <w:marLeft w:val="0"/>
                      <w:marRight w:val="0"/>
                      <w:marTop w:val="0"/>
                      <w:marBottom w:val="0"/>
                      <w:divBdr>
                        <w:top w:val="none" w:sz="0" w:space="0" w:color="auto"/>
                        <w:left w:val="none" w:sz="0" w:space="0" w:color="auto"/>
                        <w:bottom w:val="none" w:sz="0" w:space="0" w:color="auto"/>
                        <w:right w:val="none" w:sz="0" w:space="0" w:color="auto"/>
                      </w:divBdr>
                      <w:divsChild>
                        <w:div w:id="2004695676">
                          <w:marLeft w:val="0"/>
                          <w:marRight w:val="0"/>
                          <w:marTop w:val="0"/>
                          <w:marBottom w:val="0"/>
                          <w:divBdr>
                            <w:top w:val="none" w:sz="0" w:space="0" w:color="auto"/>
                            <w:left w:val="none" w:sz="0" w:space="0" w:color="auto"/>
                            <w:bottom w:val="none" w:sz="0" w:space="0" w:color="auto"/>
                            <w:right w:val="none" w:sz="0" w:space="0" w:color="auto"/>
                          </w:divBdr>
                          <w:divsChild>
                            <w:div w:id="486943974">
                              <w:marLeft w:val="0"/>
                              <w:marRight w:val="0"/>
                              <w:marTop w:val="0"/>
                              <w:marBottom w:val="0"/>
                              <w:divBdr>
                                <w:top w:val="none" w:sz="0" w:space="0" w:color="auto"/>
                                <w:left w:val="none" w:sz="0" w:space="0" w:color="auto"/>
                                <w:bottom w:val="none" w:sz="0" w:space="0" w:color="auto"/>
                                <w:right w:val="none" w:sz="0" w:space="0" w:color="auto"/>
                              </w:divBdr>
                              <w:divsChild>
                                <w:div w:id="1883976818">
                                  <w:marLeft w:val="0"/>
                                  <w:marRight w:val="0"/>
                                  <w:marTop w:val="0"/>
                                  <w:marBottom w:val="0"/>
                                  <w:divBdr>
                                    <w:top w:val="none" w:sz="0" w:space="0" w:color="auto"/>
                                    <w:left w:val="none" w:sz="0" w:space="0" w:color="auto"/>
                                    <w:bottom w:val="none" w:sz="0" w:space="0" w:color="auto"/>
                                    <w:right w:val="none" w:sz="0" w:space="0" w:color="auto"/>
                                  </w:divBdr>
                                  <w:divsChild>
                                    <w:div w:id="503394607">
                                      <w:marLeft w:val="0"/>
                                      <w:marRight w:val="0"/>
                                      <w:marTop w:val="0"/>
                                      <w:marBottom w:val="0"/>
                                      <w:divBdr>
                                        <w:top w:val="none" w:sz="0" w:space="0" w:color="auto"/>
                                        <w:left w:val="none" w:sz="0" w:space="0" w:color="auto"/>
                                        <w:bottom w:val="none" w:sz="0" w:space="0" w:color="auto"/>
                                        <w:right w:val="none" w:sz="0" w:space="0" w:color="auto"/>
                                      </w:divBdr>
                                      <w:divsChild>
                                        <w:div w:id="622998979">
                                          <w:marLeft w:val="0"/>
                                          <w:marRight w:val="0"/>
                                          <w:marTop w:val="0"/>
                                          <w:marBottom w:val="0"/>
                                          <w:divBdr>
                                            <w:top w:val="none" w:sz="0" w:space="0" w:color="auto"/>
                                            <w:left w:val="none" w:sz="0" w:space="0" w:color="auto"/>
                                            <w:bottom w:val="none" w:sz="0" w:space="0" w:color="auto"/>
                                            <w:right w:val="none" w:sz="0" w:space="0" w:color="auto"/>
                                          </w:divBdr>
                                          <w:divsChild>
                                            <w:div w:id="91896030">
                                              <w:marLeft w:val="0"/>
                                              <w:marRight w:val="0"/>
                                              <w:marTop w:val="0"/>
                                              <w:marBottom w:val="0"/>
                                              <w:divBdr>
                                                <w:top w:val="none" w:sz="0" w:space="0" w:color="auto"/>
                                                <w:left w:val="none" w:sz="0" w:space="0" w:color="auto"/>
                                                <w:bottom w:val="none" w:sz="0" w:space="0" w:color="auto"/>
                                                <w:right w:val="none" w:sz="0" w:space="0" w:color="auto"/>
                                              </w:divBdr>
                                              <w:divsChild>
                                                <w:div w:id="2004312251">
                                                  <w:marLeft w:val="0"/>
                                                  <w:marRight w:val="0"/>
                                                  <w:marTop w:val="0"/>
                                                  <w:marBottom w:val="0"/>
                                                  <w:divBdr>
                                                    <w:top w:val="none" w:sz="0" w:space="0" w:color="auto"/>
                                                    <w:left w:val="none" w:sz="0" w:space="0" w:color="auto"/>
                                                    <w:bottom w:val="none" w:sz="0" w:space="0" w:color="auto"/>
                                                    <w:right w:val="none" w:sz="0" w:space="0" w:color="auto"/>
                                                  </w:divBdr>
                                                  <w:divsChild>
                                                    <w:div w:id="748041710">
                                                      <w:marLeft w:val="0"/>
                                                      <w:marRight w:val="0"/>
                                                      <w:marTop w:val="0"/>
                                                      <w:marBottom w:val="0"/>
                                                      <w:divBdr>
                                                        <w:top w:val="none" w:sz="0" w:space="0" w:color="auto"/>
                                                        <w:left w:val="none" w:sz="0" w:space="0" w:color="auto"/>
                                                        <w:bottom w:val="none" w:sz="0" w:space="0" w:color="auto"/>
                                                        <w:right w:val="none" w:sz="0" w:space="0" w:color="auto"/>
                                                      </w:divBdr>
                                                      <w:divsChild>
                                                        <w:div w:id="1673336388">
                                                          <w:marLeft w:val="0"/>
                                                          <w:marRight w:val="0"/>
                                                          <w:marTop w:val="0"/>
                                                          <w:marBottom w:val="0"/>
                                                          <w:divBdr>
                                                            <w:top w:val="none" w:sz="0" w:space="0" w:color="auto"/>
                                                            <w:left w:val="none" w:sz="0" w:space="0" w:color="auto"/>
                                                            <w:bottom w:val="none" w:sz="0" w:space="0" w:color="auto"/>
                                                            <w:right w:val="none" w:sz="0" w:space="0" w:color="auto"/>
                                                          </w:divBdr>
                                                          <w:divsChild>
                                                            <w:div w:id="128717968">
                                                              <w:marLeft w:val="0"/>
                                                              <w:marRight w:val="0"/>
                                                              <w:marTop w:val="0"/>
                                                              <w:marBottom w:val="0"/>
                                                              <w:divBdr>
                                                                <w:top w:val="none" w:sz="0" w:space="0" w:color="auto"/>
                                                                <w:left w:val="none" w:sz="0" w:space="0" w:color="auto"/>
                                                                <w:bottom w:val="none" w:sz="0" w:space="0" w:color="auto"/>
                                                                <w:right w:val="none" w:sz="0" w:space="0" w:color="auto"/>
                                                              </w:divBdr>
                                                              <w:divsChild>
                                                                <w:div w:id="1475945311">
                                                                  <w:marLeft w:val="0"/>
                                                                  <w:marRight w:val="0"/>
                                                                  <w:marTop w:val="0"/>
                                                                  <w:marBottom w:val="0"/>
                                                                  <w:divBdr>
                                                                    <w:top w:val="none" w:sz="0" w:space="0" w:color="auto"/>
                                                                    <w:left w:val="none" w:sz="0" w:space="0" w:color="auto"/>
                                                                    <w:bottom w:val="none" w:sz="0" w:space="0" w:color="auto"/>
                                                                    <w:right w:val="none" w:sz="0" w:space="0" w:color="auto"/>
                                                                  </w:divBdr>
                                                                  <w:divsChild>
                                                                    <w:div w:id="111562873">
                                                                      <w:marLeft w:val="0"/>
                                                                      <w:marRight w:val="0"/>
                                                                      <w:marTop w:val="0"/>
                                                                      <w:marBottom w:val="0"/>
                                                                      <w:divBdr>
                                                                        <w:top w:val="none" w:sz="0" w:space="0" w:color="auto"/>
                                                                        <w:left w:val="none" w:sz="0" w:space="0" w:color="auto"/>
                                                                        <w:bottom w:val="none" w:sz="0" w:space="0" w:color="auto"/>
                                                                        <w:right w:val="none" w:sz="0" w:space="0" w:color="auto"/>
                                                                      </w:divBdr>
                                                                      <w:divsChild>
                                                                        <w:div w:id="1211915441">
                                                                          <w:marLeft w:val="0"/>
                                                                          <w:marRight w:val="0"/>
                                                                          <w:marTop w:val="0"/>
                                                                          <w:marBottom w:val="0"/>
                                                                          <w:divBdr>
                                                                            <w:top w:val="none" w:sz="0" w:space="0" w:color="auto"/>
                                                                            <w:left w:val="none" w:sz="0" w:space="0" w:color="auto"/>
                                                                            <w:bottom w:val="none" w:sz="0" w:space="0" w:color="auto"/>
                                                                            <w:right w:val="none" w:sz="0" w:space="0" w:color="auto"/>
                                                                          </w:divBdr>
                                                                          <w:divsChild>
                                                                            <w:div w:id="105566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gG0VL1lAn9REjrDgOeoet9O/DRQ==">AMUW2mWhJe8KHbVvnwDhOeeWUpdRgu8EoAVZerCpB5YuQJitRXMMvEhltBKFpRImqpN+jPLiQWT+ZgEdAHQFJilcl0O9AcOez031KQv67p8YxjJWMgHK8v3gocLJ+t799V9/v4bbDlqOWdL+7iDuNiCyYczJcHYbQHiz4Ft8e3CCAiOZJq5iPEY=</go:docsCustomData>
</go:gDocsCustomXmlDataStorage>
</file>

<file path=customXml/itemProps1.xml><?xml version="1.0" encoding="utf-8"?>
<ds:datastoreItem xmlns:ds="http://schemas.openxmlformats.org/officeDocument/2006/customXml" ds:itemID="{4C2E55D9-062C-4378-AC16-0788352FE25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27</Pages>
  <Words>9758</Words>
  <Characters>55625</Characters>
  <Application>Microsoft Office Word</Application>
  <DocSecurity>0</DocSecurity>
  <Lines>463</Lines>
  <Paragraphs>130</Paragraphs>
  <ScaleCrop>false</ScaleCrop>
  <Company/>
  <LinksUpToDate>false</LinksUpToDate>
  <CharactersWithSpaces>65253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krisana yumthieng</dc:creator>
  <cp:keywords/>
  <cp:lastModifiedBy>Pornpatch Foosiri</cp:lastModifiedBy>
  <cp:revision>1216</cp:revision>
  <cp:lastPrinted>2025-08-18T22:42:00Z</cp:lastPrinted>
  <dcterms:created xsi:type="dcterms:W3CDTF">2025-11-13T12:15:00Z</dcterms:created>
  <dcterms:modified xsi:type="dcterms:W3CDTF">2026-08-13T06:59:00Z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7c3c5906a04e964c5a2837d1d4a726b4dbb3be70239b2b27503481fb25a49625</vt:lpwstr>
  </property>
  <property fmtid="{D5CDD505-2E9C-101B-9397-08002B2CF9AE}" pid="3" name="MSIP_Label_b0b01879-5ebf-4042-bb0a-5d31bd56de22_Enabled">
    <vt:lpwstr>true</vt:lpwstr>
  </property>
  <property fmtid="{D5CDD505-2E9C-101B-9397-08002B2CF9AE}" pid="4" name="MSIP_Label_b0b01879-5ebf-4042-bb0a-5d31bd56de22_SetDate">
    <vt:lpwstr>2026-04-27T07:16:24Z</vt:lpwstr>
  </property>
  <property fmtid="{D5CDD505-2E9C-101B-9397-08002B2CF9AE}" pid="5" name="MSIP_Label_b0b01879-5ebf-4042-bb0a-5d31bd56de22_Method">
    <vt:lpwstr>Standard</vt:lpwstr>
  </property>
  <property fmtid="{D5CDD505-2E9C-101B-9397-08002B2CF9AE}" pid="6" name="MSIP_Label_b0b01879-5ebf-4042-bb0a-5d31bd56de22_Name">
    <vt:lpwstr>Internal Use Only_Document</vt:lpwstr>
  </property>
  <property fmtid="{D5CDD505-2E9C-101B-9397-08002B2CF9AE}" pid="7" name="MSIP_Label_b0b01879-5ebf-4042-bb0a-5d31bd56de22_SiteId">
    <vt:lpwstr>a773d1af-4244-4651-a642-e29b3b8ae88d</vt:lpwstr>
  </property>
  <property fmtid="{D5CDD505-2E9C-101B-9397-08002B2CF9AE}" pid="8" name="MSIP_Label_b0b01879-5ebf-4042-bb0a-5d31bd56de22_ActionId">
    <vt:lpwstr>ac04d194-6a7c-46ae-beec-b54a85032065</vt:lpwstr>
  </property>
  <property fmtid="{D5CDD505-2E9C-101B-9397-08002B2CF9AE}" pid="9" name="MSIP_Label_b0b01879-5ebf-4042-bb0a-5d31bd56de22_ContentBits">
    <vt:lpwstr>0</vt:lpwstr>
  </property>
  <property fmtid="{D5CDD505-2E9C-101B-9397-08002B2CF9AE}" pid="10" name="MSIP_Label_b0b01879-5ebf-4042-bb0a-5d31bd56de22_Tag">
    <vt:lpwstr>10, 3, 0, 1</vt:lpwstr>
  </property>
</Properties>
</file>